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9C" w:rsidRPr="00A7007D" w:rsidRDefault="00A7007D">
      <w:pPr>
        <w:widowControl w:val="0"/>
        <w:autoSpaceDE w:val="0"/>
        <w:autoSpaceDN w:val="0"/>
        <w:adjustRightInd w:val="0"/>
        <w:spacing w:after="200" w:line="360" w:lineRule="auto"/>
        <w:jc w:val="both"/>
        <w:rPr>
          <w:rFonts w:ascii="Algerian" w:hAnsi="Algerian" w:cs="Times New Roman"/>
          <w:b/>
          <w:bCs/>
          <w:sz w:val="36"/>
          <w:szCs w:val="36"/>
          <w:lang w:val="en"/>
        </w:rPr>
      </w:pPr>
      <w:r w:rsidRPr="00A7007D">
        <w:rPr>
          <w:rFonts w:ascii="Algerian" w:hAnsi="Algerian" w:cs="Times New Roman"/>
          <w:b/>
          <w:bCs/>
          <w:sz w:val="36"/>
          <w:szCs w:val="36"/>
          <w:lang w:val="en"/>
        </w:rPr>
        <w:t>NAME</w:t>
      </w:r>
      <w:r w:rsidR="006C3F86" w:rsidRPr="00A7007D">
        <w:rPr>
          <w:rFonts w:ascii="Algerian" w:hAnsi="Algerian" w:cs="Times New Roman"/>
          <w:b/>
          <w:bCs/>
          <w:sz w:val="36"/>
          <w:szCs w:val="36"/>
          <w:lang w:val="en"/>
        </w:rPr>
        <w:t>:LONGE</w:t>
      </w:r>
      <w:r w:rsidR="000516CA" w:rsidRPr="00A7007D">
        <w:rPr>
          <w:rFonts w:ascii="Algerian" w:hAnsi="Algerian" w:cs="Times New Roman"/>
          <w:b/>
          <w:bCs/>
          <w:sz w:val="36"/>
          <w:szCs w:val="36"/>
          <w:lang w:val="en"/>
        </w:rPr>
        <w:t xml:space="preserve"> </w:t>
      </w:r>
      <w:r w:rsidR="006C3F86" w:rsidRPr="00A7007D">
        <w:rPr>
          <w:rFonts w:ascii="Algerian" w:hAnsi="Algerian" w:cs="Times New Roman"/>
          <w:b/>
          <w:bCs/>
          <w:sz w:val="36"/>
          <w:szCs w:val="36"/>
          <w:lang w:val="en"/>
        </w:rPr>
        <w:t xml:space="preserve">JESUGALOLA </w:t>
      </w:r>
      <w:r w:rsidR="000516CA" w:rsidRPr="00A7007D">
        <w:rPr>
          <w:rFonts w:ascii="Algerian" w:hAnsi="Algerian" w:cs="Times New Roman"/>
          <w:b/>
          <w:bCs/>
          <w:sz w:val="36"/>
          <w:szCs w:val="36"/>
          <w:lang w:val="en"/>
        </w:rPr>
        <w:t>SAMUEL</w:t>
      </w: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36"/>
          <w:szCs w:val="36"/>
          <w:lang w:val="en"/>
        </w:rPr>
      </w:pPr>
      <w:r w:rsidRPr="00A7007D">
        <w:rPr>
          <w:rFonts w:ascii="Algerian" w:hAnsi="Algerian" w:cs="Times New Roman"/>
          <w:b/>
          <w:bCs/>
          <w:sz w:val="36"/>
          <w:szCs w:val="36"/>
          <w:lang w:val="en"/>
        </w:rPr>
        <w:t>DEPARTMENT: ACCOUNTING</w:t>
      </w:r>
    </w:p>
    <w:p w:rsidR="00680A9C" w:rsidRPr="00A7007D" w:rsidRDefault="000516CA">
      <w:pPr>
        <w:widowControl w:val="0"/>
        <w:autoSpaceDE w:val="0"/>
        <w:autoSpaceDN w:val="0"/>
        <w:adjustRightInd w:val="0"/>
        <w:spacing w:after="200" w:line="360" w:lineRule="auto"/>
        <w:jc w:val="both"/>
        <w:rPr>
          <w:rFonts w:ascii="Algerian" w:hAnsi="Algerian" w:cs="Times New Roman"/>
          <w:b/>
          <w:bCs/>
          <w:sz w:val="36"/>
          <w:szCs w:val="36"/>
          <w:lang w:val="en"/>
        </w:rPr>
      </w:pPr>
      <w:r w:rsidRPr="00A7007D">
        <w:rPr>
          <w:rFonts w:ascii="Algerian" w:hAnsi="Algerian" w:cs="Times New Roman"/>
          <w:b/>
          <w:bCs/>
          <w:sz w:val="36"/>
          <w:szCs w:val="36"/>
          <w:lang w:val="en"/>
        </w:rPr>
        <w:t>19/SMS02/053</w:t>
      </w: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36"/>
          <w:szCs w:val="36"/>
          <w:lang w:val="en"/>
        </w:rPr>
        <w:t>AFE 202</w:t>
      </w: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sz w:val="28"/>
          <w:szCs w:val="28"/>
          <w:lang w:val="en"/>
        </w:rPr>
        <w:t xml:space="preserve">Prepare a business plan </w:t>
      </w:r>
      <w:r w:rsidR="006C3F86" w:rsidRPr="00A7007D">
        <w:rPr>
          <w:rFonts w:ascii="Algerian" w:hAnsi="Algerian" w:cs="Times New Roman"/>
          <w:sz w:val="28"/>
          <w:szCs w:val="28"/>
          <w:lang w:val="en"/>
        </w:rPr>
        <w:t>for</w:t>
      </w:r>
      <w:r w:rsidRPr="00A7007D">
        <w:rPr>
          <w:rFonts w:ascii="Algerian" w:hAnsi="Algerian" w:cs="Times New Roman"/>
          <w:sz w:val="28"/>
          <w:szCs w:val="28"/>
          <w:lang w:val="en"/>
        </w:rPr>
        <w:t xml:space="preserve"> a chosen Agricultural enterprise following the guideline in the note.</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 xml:space="preserve">A FEASIBILITY REPORT / BUSINESS PLAN FOR THE DEVELOPMENT OF A FOUR HUNDRED HECTARES SOYABEAN PLANTATION AND ESTABLISHMENT OF 50TONNES PER DAY CAPACITY SOYA OIL EXTRACTION PLANT AT DAMATEN FARM NIGERIA BY </w:t>
      </w:r>
      <w:r w:rsidR="005F146C">
        <w:rPr>
          <w:rFonts w:ascii="Algerian" w:hAnsi="Algerian" w:cs="Times New Roman"/>
          <w:sz w:val="24"/>
          <w:szCs w:val="24"/>
          <w:lang w:val="en"/>
        </w:rPr>
        <w:t>perfect life</w:t>
      </w:r>
      <w:bookmarkStart w:id="0" w:name="_GoBack"/>
      <w:bookmarkEnd w:id="0"/>
      <w:r w:rsidRPr="00A7007D">
        <w:rPr>
          <w:rFonts w:ascii="Algerian" w:hAnsi="Algerian" w:cs="Times New Roman"/>
          <w:sz w:val="24"/>
          <w:szCs w:val="24"/>
          <w:lang w:val="en"/>
        </w:rPr>
        <w:t xml:space="preserve"> AGRIBUSINESS VENTURES AND CONSULTANCY CONFIDENTIALITY AGREEMENT</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Upon request, this document is to be immediately returned to the promoters of the proposed business</w:t>
      </w:r>
    </w:p>
    <w:p w:rsidR="00C33C6B"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 xml:space="preserve">Signature: </w:t>
      </w:r>
      <w:r w:rsidR="000051A1">
        <w:rPr>
          <w:rFonts w:ascii="Algerian" w:hAnsi="Algerian" w:cs="Times New Roman"/>
          <w:sz w:val="24"/>
          <w:szCs w:val="24"/>
          <w:lang w:val="en"/>
        </w:rPr>
        <w:t xml:space="preserve">longe </w:t>
      </w:r>
      <w:r w:rsidR="00A87680">
        <w:rPr>
          <w:rFonts w:ascii="Algerian" w:hAnsi="Algerian" w:cs="Times New Roman"/>
          <w:sz w:val="24"/>
          <w:szCs w:val="24"/>
          <w:lang w:val="en"/>
        </w:rPr>
        <w:t>j</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 xml:space="preserve">Name: </w:t>
      </w:r>
      <w:r w:rsidR="00A87680">
        <w:rPr>
          <w:rFonts w:ascii="Algerian" w:hAnsi="Algerian" w:cs="Times New Roman"/>
          <w:sz w:val="24"/>
          <w:szCs w:val="24"/>
          <w:lang w:val="en"/>
        </w:rPr>
        <w:t xml:space="preserve">jesugalola </w:t>
      </w:r>
      <w:r w:rsidR="0043432D">
        <w:rPr>
          <w:rFonts w:ascii="Algerian" w:hAnsi="Algerian" w:cs="Times New Roman"/>
          <w:sz w:val="24"/>
          <w:szCs w:val="24"/>
          <w:lang w:val="en"/>
        </w:rPr>
        <w:t xml:space="preserve">longe </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lastRenderedPageBreak/>
        <w:t>Date: 19/05/2004</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Executive Summary/ Project Description</w:t>
      </w:r>
    </w:p>
    <w:p w:rsidR="00680A9C" w:rsidRPr="00A7007D" w:rsidRDefault="00680A9C">
      <w:pPr>
        <w:widowControl w:val="0"/>
        <w:autoSpaceDE w:val="0"/>
        <w:autoSpaceDN w:val="0"/>
        <w:adjustRightInd w:val="0"/>
        <w:spacing w:after="200" w:line="360" w:lineRule="auto"/>
        <w:ind w:left="420"/>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 xml:space="preserve">This business plan examines the feasibility of and indeed economic viability of the development of a 400hectares soya beans plantation and the establishment of a soya beans oil extraction plant in DAMATEN Limited. The farm will produce about 2,000tonnes of soya beans in a production cycle. The soya oil extraction plant will process about 4,200tonnes of soya beans into edible soya oil, soya cake for livestock industry and soya sludge for soap, cosmetics and paint industry.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shortages. </w:t>
      </w:r>
    </w:p>
    <w:p w:rsidR="00680A9C" w:rsidRPr="00A7007D" w:rsidRDefault="00680A9C">
      <w:pPr>
        <w:widowControl w:val="0"/>
        <w:autoSpaceDE w:val="0"/>
        <w:autoSpaceDN w:val="0"/>
        <w:adjustRightInd w:val="0"/>
        <w:spacing w:after="200" w:line="360" w:lineRule="auto"/>
        <w:jc w:val="both"/>
        <w:rPr>
          <w:rFonts w:ascii="Algerian" w:hAnsi="Algerian" w:cs="Times New Roman"/>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The proposed project will create economic opportunities, impact positively on the people and help conserve scarce foreign exchange. The entire soya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680A9C" w:rsidRPr="00A7007D" w:rsidRDefault="00680A9C">
      <w:pPr>
        <w:widowControl w:val="0"/>
        <w:autoSpaceDE w:val="0"/>
        <w:autoSpaceDN w:val="0"/>
        <w:adjustRightInd w:val="0"/>
        <w:spacing w:after="200" w:line="360" w:lineRule="auto"/>
        <w:ind w:left="420"/>
        <w:jc w:val="both"/>
        <w:rPr>
          <w:rFonts w:ascii="Algerian" w:hAnsi="Algerian" w:cs="Times New Roman"/>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lastRenderedPageBreak/>
        <w:t>Sponsorship</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The project is sponsored by MR</w:t>
      </w:r>
      <w:r w:rsidR="00EF5456">
        <w:rPr>
          <w:rFonts w:ascii="Algerian" w:hAnsi="Algerian" w:cs="Times New Roman"/>
          <w:sz w:val="24"/>
          <w:szCs w:val="24"/>
          <w:lang w:val="en"/>
        </w:rPr>
        <w:t xml:space="preserve"> longe </w:t>
      </w:r>
      <w:r w:rsidRPr="00A7007D">
        <w:rPr>
          <w:rFonts w:ascii="Algerian" w:hAnsi="Algerian" w:cs="Times New Roman"/>
          <w:sz w:val="24"/>
          <w:szCs w:val="24"/>
          <w:lang w:val="en"/>
        </w:rPr>
        <w:t>, a legal luminary a</w:t>
      </w:r>
      <w:r w:rsidR="00EF5456">
        <w:rPr>
          <w:rFonts w:ascii="Algerian" w:hAnsi="Algerian" w:cs="Times New Roman"/>
          <w:sz w:val="24"/>
          <w:szCs w:val="24"/>
          <w:lang w:val="en"/>
        </w:rPr>
        <w:t xml:space="preserve">nd </w:t>
      </w:r>
      <w:r w:rsidR="00F907A5">
        <w:rPr>
          <w:rFonts w:ascii="Algerian" w:hAnsi="Algerian" w:cs="Times New Roman"/>
          <w:sz w:val="24"/>
          <w:szCs w:val="24"/>
          <w:lang w:val="en"/>
        </w:rPr>
        <w:t>co-f</w:t>
      </w:r>
      <w:r w:rsidRPr="00A7007D">
        <w:rPr>
          <w:rFonts w:ascii="Algerian" w:hAnsi="Algerian" w:cs="Times New Roman"/>
          <w:sz w:val="24"/>
          <w:szCs w:val="24"/>
          <w:lang w:val="en"/>
        </w:rPr>
        <w:t xml:space="preserve">ounder of </w:t>
      </w:r>
      <w:r w:rsidR="00114EFA">
        <w:rPr>
          <w:rFonts w:ascii="Algerian" w:hAnsi="Algerian" w:cs="Times New Roman"/>
          <w:sz w:val="24"/>
          <w:szCs w:val="24"/>
          <w:lang w:val="en"/>
        </w:rPr>
        <w:t>Harvard</w:t>
      </w:r>
      <w:r w:rsidRPr="00A7007D">
        <w:rPr>
          <w:rFonts w:ascii="Algerian" w:hAnsi="Algerian" w:cs="Times New Roman"/>
          <w:sz w:val="24"/>
          <w:szCs w:val="24"/>
          <w:lang w:val="en"/>
        </w:rPr>
        <w:t xml:space="preserve"> University. MR </w:t>
      </w:r>
      <w:r w:rsidR="00114EFA" w:rsidRPr="00A7007D">
        <w:rPr>
          <w:rFonts w:ascii="Algerian" w:hAnsi="Algerian" w:cs="Times New Roman"/>
          <w:sz w:val="24"/>
          <w:szCs w:val="24"/>
          <w:lang w:val="en"/>
        </w:rPr>
        <w:t>L</w:t>
      </w:r>
      <w:r w:rsidR="00114EFA">
        <w:rPr>
          <w:rFonts w:ascii="Algerian" w:hAnsi="Algerian" w:cs="Times New Roman"/>
          <w:sz w:val="24"/>
          <w:szCs w:val="24"/>
          <w:lang w:val="en"/>
        </w:rPr>
        <w:t>o</w:t>
      </w:r>
      <w:r w:rsidR="00114EFA" w:rsidRPr="00A7007D">
        <w:rPr>
          <w:rFonts w:ascii="Algerian" w:hAnsi="Algerian" w:cs="Times New Roman"/>
          <w:sz w:val="24"/>
          <w:szCs w:val="24"/>
          <w:lang w:val="en"/>
        </w:rPr>
        <w:t>n</w:t>
      </w:r>
      <w:r w:rsidR="00114EFA">
        <w:rPr>
          <w:rFonts w:ascii="Algerian" w:hAnsi="Algerian" w:cs="Times New Roman"/>
          <w:sz w:val="24"/>
          <w:szCs w:val="24"/>
          <w:lang w:val="en"/>
        </w:rPr>
        <w:t>ge</w:t>
      </w:r>
      <w:r w:rsidRPr="00A7007D">
        <w:rPr>
          <w:rFonts w:ascii="Algerian" w:hAnsi="Algerian" w:cs="Times New Roman"/>
          <w:sz w:val="24"/>
          <w:szCs w:val="24"/>
          <w:lang w:val="en"/>
        </w:rPr>
        <w:t xml:space="preserve"> is promoting the productivity of smallholder farmers in Ado Ekiti through the DAMATEN Limited. The University has a Department of Agriculture and  experts with many years of experience in the project being proposed. </w:t>
      </w:r>
      <w:r w:rsidR="00C01603">
        <w:rPr>
          <w:rFonts w:ascii="Algerian" w:hAnsi="Algerian" w:cs="Times New Roman"/>
          <w:sz w:val="24"/>
          <w:szCs w:val="24"/>
          <w:lang w:val="en"/>
        </w:rPr>
        <w:t>Perfect life</w:t>
      </w:r>
      <w:r w:rsidRPr="00A7007D">
        <w:rPr>
          <w:rFonts w:ascii="Algerian" w:hAnsi="Algerian" w:cs="Times New Roman"/>
          <w:sz w:val="24"/>
          <w:szCs w:val="24"/>
          <w:lang w:val="en"/>
        </w:rPr>
        <w:t xml:space="preserve"> Agribusiness Ventures &amp; Consultancy will be responsible for the management consultancy of the projects.</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Management</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Technical Partners</w:t>
      </w:r>
    </w:p>
    <w:p w:rsidR="00680A9C" w:rsidRPr="00A7007D" w:rsidRDefault="00A7007D">
      <w:pPr>
        <w:widowControl w:val="0"/>
        <w:autoSpaceDE w:val="0"/>
        <w:autoSpaceDN w:val="0"/>
        <w:adjustRightInd w:val="0"/>
        <w:spacing w:after="200" w:line="360" w:lineRule="auto"/>
        <w:jc w:val="both"/>
        <w:rPr>
          <w:rFonts w:ascii="Algerian" w:hAnsi="Algerian" w:cs="Times New Roman"/>
          <w:sz w:val="24"/>
          <w:szCs w:val="24"/>
          <w:lang w:val="en"/>
        </w:rPr>
      </w:pPr>
      <w:r w:rsidRPr="00A7007D">
        <w:rPr>
          <w:rFonts w:ascii="Algerian" w:hAnsi="Algerian" w:cs="Times New Roman"/>
          <w:sz w:val="24"/>
          <w:szCs w:val="24"/>
          <w:lang w:val="en"/>
        </w:rPr>
        <w:t xml:space="preserve">The university has working relationship with IITA (International Institute of Tropical Agriculture, Ibadan) through an executed MOU. IITA has </w:t>
      </w:r>
      <w:r w:rsidRPr="00A7007D">
        <w:rPr>
          <w:rFonts w:ascii="Algerian" w:hAnsi="Algerian" w:cs="Times New Roman"/>
          <w:sz w:val="24"/>
          <w:szCs w:val="24"/>
          <w:lang w:val="en"/>
        </w:rPr>
        <w:lastRenderedPageBreak/>
        <w:t xml:space="preserve">mandate in Soya beans production and processing and will provide technical assistance in this regard.  The business also have a relationship with BOA (Bank of Agriculture) and we are collaborating on MR </w:t>
      </w:r>
      <w:r w:rsidR="009568FE">
        <w:rPr>
          <w:rFonts w:ascii="Algerian" w:hAnsi="Algerian" w:cs="Times New Roman"/>
          <w:sz w:val="24"/>
          <w:szCs w:val="24"/>
          <w:lang w:val="en"/>
        </w:rPr>
        <w:t xml:space="preserve">Longe </w:t>
      </w:r>
      <w:r w:rsidR="0043432D" w:rsidRPr="00A7007D">
        <w:rPr>
          <w:rFonts w:ascii="Algerian" w:hAnsi="Algerian" w:cs="Times New Roman"/>
          <w:sz w:val="24"/>
          <w:szCs w:val="24"/>
          <w:lang w:val="en"/>
        </w:rPr>
        <w:t>Annual</w:t>
      </w:r>
      <w:r w:rsidRPr="00A7007D">
        <w:rPr>
          <w:rFonts w:ascii="Algerian" w:hAnsi="Algerian" w:cs="Times New Roman"/>
          <w:sz w:val="24"/>
          <w:szCs w:val="24"/>
          <w:lang w:val="en"/>
        </w:rPr>
        <w:t xml:space="preserve"> </w:t>
      </w:r>
      <w:r w:rsidR="009568FE">
        <w:rPr>
          <w:rFonts w:ascii="Algerian" w:hAnsi="Algerian" w:cs="Times New Roman"/>
          <w:sz w:val="24"/>
          <w:szCs w:val="24"/>
          <w:lang w:val="en"/>
        </w:rPr>
        <w:t xml:space="preserve">Agricultural </w:t>
      </w:r>
      <w:r w:rsidRPr="00A7007D">
        <w:rPr>
          <w:rFonts w:ascii="Algerian" w:hAnsi="Algerian" w:cs="Times New Roman"/>
          <w:sz w:val="24"/>
          <w:szCs w:val="24"/>
          <w:lang w:val="en"/>
        </w:rPr>
        <w:t>Expo where the founder appreciate Ekiti Farmers through monetary award to the best 3farmers in each local government area of the 16 L.G.A in PLATEAU state and the overall best farmer in the state. Bank of Agriculture has agreed to finance production of the 400hectares of soya through a loan at 9% interest rate (anchor borrower’s scheme) given to the cooperative</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  Market and Sales</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Market orientation: domestic; South West &amp; South East, Nigeria</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Market Share: 6% niche market in South West, South East Nigeria</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Users of Products: edible oil for human, soya cake for the livestock industry, soya sludge for paint and cosmetics industries in South East.</w:t>
      </w: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Government Support and </w:t>
      </w:r>
      <w:r w:rsidR="009568FE" w:rsidRPr="00A7007D">
        <w:rPr>
          <w:rFonts w:ascii="Algerian" w:hAnsi="Algerian" w:cs="Times New Roman"/>
          <w:b/>
          <w:bCs/>
          <w:sz w:val="24"/>
          <w:szCs w:val="24"/>
          <w:lang w:val="en"/>
        </w:rPr>
        <w:t>Regulation Technical</w:t>
      </w:r>
      <w:r w:rsidRPr="00A7007D">
        <w:rPr>
          <w:rFonts w:ascii="Algerian" w:hAnsi="Algerian" w:cs="Times New Roman"/>
          <w:b/>
          <w:bCs/>
          <w:sz w:val="24"/>
          <w:szCs w:val="24"/>
          <w:lang w:val="en"/>
        </w:rPr>
        <w:t xml:space="preserve"> Feasibility</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 xml:space="preserve">The projects (production of </w:t>
      </w:r>
      <w:r w:rsidR="00114EFA" w:rsidRPr="00A7007D">
        <w:rPr>
          <w:rFonts w:ascii="Algerian" w:hAnsi="Algerian" w:cs="Times New Roman"/>
          <w:sz w:val="24"/>
          <w:szCs w:val="24"/>
          <w:lang w:val="en"/>
        </w:rPr>
        <w:t>soybean</w:t>
      </w:r>
      <w:r w:rsidRPr="00A7007D">
        <w:rPr>
          <w:rFonts w:ascii="Algerian" w:hAnsi="Algerian" w:cs="Times New Roman"/>
          <w:sz w:val="24"/>
          <w:szCs w:val="24"/>
          <w:lang w:val="en"/>
        </w:rPr>
        <w:t xml:space="preserve"> and soya oil extraction) are technically feasible.  In terms of technology, which involve the crushing of </w:t>
      </w:r>
      <w:r w:rsidR="00114EFA" w:rsidRPr="00A7007D">
        <w:rPr>
          <w:rFonts w:ascii="Algerian" w:hAnsi="Algerian" w:cs="Times New Roman"/>
          <w:sz w:val="24"/>
          <w:szCs w:val="24"/>
          <w:lang w:val="en"/>
        </w:rPr>
        <w:t>soybean</w:t>
      </w:r>
      <w:r w:rsidRPr="00A7007D">
        <w:rPr>
          <w:rFonts w:ascii="Algerian" w:hAnsi="Algerian" w:cs="Times New Roman"/>
          <w:sz w:val="24"/>
          <w:szCs w:val="24"/>
          <w:lang w:val="en"/>
        </w:rPr>
        <w:t xml:space="preserve"> seed and extraction of oil, the industrial processes are simple and a specialist in oil extraction with more than 10years experience is part of our team. The needed equipment for oil extraction are readily available and our experts have hand on experience in the usage and maintenance of the equipment. </w:t>
      </w:r>
    </w:p>
    <w:p w:rsidR="00680A9C" w:rsidRPr="00A7007D" w:rsidRDefault="00680A9C">
      <w:pPr>
        <w:widowControl w:val="0"/>
        <w:autoSpaceDE w:val="0"/>
        <w:autoSpaceDN w:val="0"/>
        <w:adjustRightInd w:val="0"/>
        <w:spacing w:after="200" w:line="360" w:lineRule="auto"/>
        <w:ind w:left="60"/>
        <w:jc w:val="both"/>
        <w:rPr>
          <w:rFonts w:ascii="Algerian" w:hAnsi="Algerian" w:cs="Times New Roman"/>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 xml:space="preserve">On the </w:t>
      </w:r>
      <w:r w:rsidR="00114EFA" w:rsidRPr="00A7007D">
        <w:rPr>
          <w:rFonts w:ascii="Algerian" w:hAnsi="Algerian" w:cs="Times New Roman"/>
          <w:sz w:val="24"/>
          <w:szCs w:val="24"/>
          <w:lang w:val="en"/>
        </w:rPr>
        <w:t>soybean</w:t>
      </w:r>
      <w:r w:rsidRPr="00A7007D">
        <w:rPr>
          <w:rFonts w:ascii="Algerian" w:hAnsi="Algerian" w:cs="Times New Roman"/>
          <w:sz w:val="24"/>
          <w:szCs w:val="24"/>
          <w:lang w:val="en"/>
        </w:rPr>
        <w:t xml:space="preserve"> production, we have specialists in mechanization, irrigation, farm management, crop production, weed science, market development, </w:t>
      </w:r>
      <w:r w:rsidR="00114EFA" w:rsidRPr="00A7007D">
        <w:rPr>
          <w:rFonts w:ascii="Algerian" w:hAnsi="Algerian" w:cs="Times New Roman"/>
          <w:sz w:val="24"/>
          <w:szCs w:val="24"/>
          <w:lang w:val="en"/>
        </w:rPr>
        <w:t>Agric</w:t>
      </w:r>
      <w:r w:rsidRPr="00A7007D">
        <w:rPr>
          <w:rFonts w:ascii="Algerian" w:hAnsi="Algerian" w:cs="Times New Roman"/>
          <w:sz w:val="24"/>
          <w:szCs w:val="24"/>
          <w:lang w:val="en"/>
        </w:rPr>
        <w:t xml:space="preserve"> extension and accounting as part of our management team. We also have specialists in quality control as part of our </w:t>
      </w:r>
      <w:r w:rsidRPr="00A7007D">
        <w:rPr>
          <w:rFonts w:ascii="Algerian" w:hAnsi="Algerian" w:cs="Times New Roman"/>
          <w:sz w:val="24"/>
          <w:szCs w:val="24"/>
          <w:lang w:val="en"/>
        </w:rPr>
        <w:lastRenderedPageBreak/>
        <w:t xml:space="preserve">management team. The state of infrastructure around the farm </w:t>
      </w:r>
      <w:r w:rsidR="0000334D" w:rsidRPr="00A7007D">
        <w:rPr>
          <w:rFonts w:ascii="Algerian" w:hAnsi="Algerian" w:cs="Times New Roman"/>
          <w:sz w:val="24"/>
          <w:szCs w:val="24"/>
          <w:lang w:val="en"/>
        </w:rPr>
        <w:t>and</w:t>
      </w:r>
      <w:r w:rsidRPr="00A7007D">
        <w:rPr>
          <w:rFonts w:ascii="Algerian" w:hAnsi="Algerian" w:cs="Times New Roman"/>
          <w:sz w:val="24"/>
          <w:szCs w:val="24"/>
          <w:lang w:val="en"/>
        </w:rPr>
        <w:t xml:space="preserve"> generally in jos</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 xml:space="preserve">is adequate and suitable for the location of the farm/firm for efficient production, processing and marketing. Raw materials will be produced and sourced locally. </w:t>
      </w:r>
    </w:p>
    <w:p w:rsidR="00680A9C" w:rsidRPr="00A7007D" w:rsidRDefault="00680A9C">
      <w:pPr>
        <w:widowControl w:val="0"/>
        <w:autoSpaceDE w:val="0"/>
        <w:autoSpaceDN w:val="0"/>
        <w:adjustRightInd w:val="0"/>
        <w:spacing w:after="200" w:line="360" w:lineRule="auto"/>
        <w:ind w:left="60"/>
        <w:jc w:val="both"/>
        <w:rPr>
          <w:rFonts w:ascii="Algerian" w:hAnsi="Algerian" w:cs="Times New Roman"/>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The major competitors in the South West are GRAND CEREALS and JOF with the Grand Soya oil brand and Executive Chef brand. Grand Cereal has an installed capacity of 1,150tonnes per day in Lagos and 2000tonnes per day in Jos</w:t>
      </w:r>
      <w:r w:rsidR="005F146C">
        <w:rPr>
          <w:rFonts w:ascii="Algerian" w:hAnsi="Algerian" w:cs="Times New Roman"/>
          <w:sz w:val="24"/>
          <w:szCs w:val="24"/>
          <w:lang w:val="en"/>
        </w:rPr>
        <w:t xml:space="preserve">. </w:t>
      </w:r>
      <w:r w:rsidRPr="00A7007D">
        <w:rPr>
          <w:rFonts w:ascii="Algerian" w:hAnsi="Algerian" w:cs="Times New Roman"/>
          <w:sz w:val="24"/>
          <w:szCs w:val="24"/>
          <w:lang w:val="en"/>
        </w:rPr>
        <w:t xml:space="preserve">While </w:t>
      </w:r>
      <w:r w:rsidR="00C01603">
        <w:rPr>
          <w:rFonts w:ascii="Algerian" w:hAnsi="Algerian" w:cs="Times New Roman"/>
          <w:sz w:val="24"/>
          <w:szCs w:val="24"/>
          <w:lang w:val="en"/>
        </w:rPr>
        <w:t>JOs</w:t>
      </w:r>
      <w:r w:rsidRPr="00A7007D">
        <w:rPr>
          <w:rFonts w:ascii="Algerian" w:hAnsi="Algerian" w:cs="Times New Roman"/>
          <w:sz w:val="24"/>
          <w:szCs w:val="24"/>
          <w:lang w:val="en"/>
        </w:rPr>
        <w:t xml:space="preserve"> has a capacity of 120tonnes per day in Akure, DAMATEN farms will target a market niche and penetrate through cooperative societies to make our brand popular. From our analysis, integration of production and processing will give us a competitive advantage. </w:t>
      </w:r>
    </w:p>
    <w:p w:rsidR="00680A9C" w:rsidRPr="00A7007D" w:rsidRDefault="00680A9C">
      <w:pPr>
        <w:widowControl w:val="0"/>
        <w:autoSpaceDE w:val="0"/>
        <w:autoSpaceDN w:val="0"/>
        <w:adjustRightInd w:val="0"/>
        <w:spacing w:after="200" w:line="360" w:lineRule="auto"/>
        <w:ind w:left="60"/>
        <w:jc w:val="both"/>
        <w:rPr>
          <w:rFonts w:ascii="Algerian" w:hAnsi="Algerian" w:cs="Times New Roman"/>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r w:rsidR="0000334D" w:rsidRPr="00A7007D">
        <w:rPr>
          <w:rFonts w:ascii="Algerian" w:hAnsi="Algerian" w:cs="Times New Roman"/>
          <w:sz w:val="24"/>
          <w:szCs w:val="24"/>
          <w:lang w:val="en"/>
        </w:rPr>
        <w:lastRenderedPageBreak/>
        <w:t>favorable</w:t>
      </w:r>
      <w:r w:rsidRPr="00A7007D">
        <w:rPr>
          <w:rFonts w:ascii="Algerian" w:hAnsi="Algerian" w:cs="Times New Roman"/>
          <w:sz w:val="24"/>
          <w:szCs w:val="24"/>
          <w:lang w:val="en"/>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Project Timeline</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sz w:val="24"/>
          <w:szCs w:val="24"/>
          <w:lang w:val="en"/>
        </w:rPr>
      </w:pPr>
      <w:r w:rsidRPr="00A7007D">
        <w:rPr>
          <w:rFonts w:ascii="Algerian" w:hAnsi="Algerian" w:cs="Times New Roman"/>
          <w:sz w:val="24"/>
          <w:szCs w:val="24"/>
          <w:lang w:val="en"/>
        </w:rPr>
        <w:t>The project will be completed within 6months preferably between November, 2014 to April, 2015ecause land clearing is mostly done in the dry season.</w:t>
      </w: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A] Land Clearing</w:t>
      </w:r>
    </w:p>
    <w:tbl>
      <w:tblPr>
        <w:tblW w:w="0" w:type="auto"/>
        <w:tblInd w:w="168" w:type="dxa"/>
        <w:tblLayout w:type="fixed"/>
        <w:tblLook w:val="0000" w:firstRow="0" w:lastRow="0" w:firstColumn="0" w:lastColumn="0" w:noHBand="0" w:noVBand="0"/>
      </w:tblPr>
      <w:tblGrid>
        <w:gridCol w:w="2252"/>
        <w:gridCol w:w="2246"/>
        <w:gridCol w:w="2264"/>
        <w:gridCol w:w="2214"/>
      </w:tblGrid>
      <w:tr w:rsidR="00680A9C" w:rsidRPr="00A7007D">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Activity</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QTY</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K</w:t>
            </w:r>
          </w:p>
        </w:tc>
      </w:tr>
      <w:tr w:rsidR="00680A9C" w:rsidRPr="00A7007D">
        <w:trPr>
          <w:trHeight w:val="632"/>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Land Clearing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250,000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Cross cutting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Rome ploughing</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Sub total</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2Hectare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350,000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00</w:t>
            </w:r>
          </w:p>
        </w:tc>
      </w:tr>
      <w:tr w:rsidR="00680A9C" w:rsidRPr="00A7007D">
        <w:trPr>
          <w:trHeight w:val="1"/>
        </w:trPr>
        <w:tc>
          <w:tcPr>
            <w:tcW w:w="225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Total</w:t>
            </w:r>
          </w:p>
        </w:tc>
        <w:tc>
          <w:tcPr>
            <w:tcW w:w="224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400 Hectare</w:t>
            </w:r>
          </w:p>
        </w:tc>
        <w:tc>
          <w:tcPr>
            <w:tcW w:w="226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140,000,000</w:t>
            </w:r>
          </w:p>
        </w:tc>
        <w:tc>
          <w:tcPr>
            <w:tcW w:w="221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00</w:t>
            </w:r>
          </w:p>
        </w:tc>
      </w:tr>
    </w:tbl>
    <w:p w:rsidR="00680A9C" w:rsidRPr="00A7007D" w:rsidRDefault="00680A9C">
      <w:pPr>
        <w:widowControl w:val="0"/>
        <w:autoSpaceDE w:val="0"/>
        <w:autoSpaceDN w:val="0"/>
        <w:adjustRightInd w:val="0"/>
        <w:spacing w:after="200" w:line="360" w:lineRule="auto"/>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B) Equipment</w:t>
      </w:r>
    </w:p>
    <w:tbl>
      <w:tblPr>
        <w:tblW w:w="0" w:type="auto"/>
        <w:tblInd w:w="168" w:type="dxa"/>
        <w:tblLayout w:type="fixed"/>
        <w:tblLook w:val="0000" w:firstRow="0" w:lastRow="0" w:firstColumn="0" w:lastColumn="0" w:noHBand="0" w:noVBand="0"/>
      </w:tblPr>
      <w:tblGrid>
        <w:gridCol w:w="1712"/>
        <w:gridCol w:w="844"/>
        <w:gridCol w:w="2070"/>
        <w:gridCol w:w="1372"/>
        <w:gridCol w:w="1522"/>
        <w:gridCol w:w="1456"/>
      </w:tblGrid>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Name</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QTY</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MODEL</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USD</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K</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Tractor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YTO-904(90hp)</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26,520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9,547,000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Disc </w:t>
            </w:r>
            <w:r w:rsidRPr="00A7007D">
              <w:rPr>
                <w:rFonts w:ascii="Algerian" w:hAnsi="Algerian" w:cs="Times New Roman"/>
                <w:sz w:val="24"/>
                <w:szCs w:val="24"/>
                <w:lang w:val="en"/>
              </w:rPr>
              <w:lastRenderedPageBreak/>
              <w:t xml:space="preserve">harrow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lastRenderedPageBreak/>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IBJ- 3.0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3,300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1,080,000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Sub soiler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IS-200G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4,000</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1,440,000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Soy seeder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2BFY-6C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4,950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1,782,000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Tripper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7CX-8T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9,980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3,592,800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Combine Harvester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4YZ-6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100,500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36,180,000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Boom sprayer</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3W-1000L-18                </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6,200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2,232,000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Front loader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1</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TZ10D</w:t>
            </w: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6,999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2,519,640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171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Sub total                                             </w:t>
            </w:r>
          </w:p>
        </w:tc>
        <w:tc>
          <w:tcPr>
            <w:tcW w:w="84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680A9C">
            <w:pPr>
              <w:widowControl w:val="0"/>
              <w:autoSpaceDE w:val="0"/>
              <w:autoSpaceDN w:val="0"/>
              <w:adjustRightInd w:val="0"/>
              <w:spacing w:after="200" w:line="360" w:lineRule="auto"/>
              <w:jc w:val="both"/>
              <w:rPr>
                <w:rFonts w:ascii="Algerian" w:hAnsi="Algerian" w:cs="Calibri"/>
                <w:lang w:val="en"/>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680A9C">
            <w:pPr>
              <w:widowControl w:val="0"/>
              <w:autoSpaceDE w:val="0"/>
              <w:autoSpaceDN w:val="0"/>
              <w:adjustRightInd w:val="0"/>
              <w:spacing w:after="200" w:line="360" w:lineRule="auto"/>
              <w:jc w:val="both"/>
              <w:rPr>
                <w:rFonts w:ascii="Algerian" w:hAnsi="Algerian" w:cs="Calibri"/>
                <w:lang w:val="en"/>
              </w:rPr>
            </w:pPr>
          </w:p>
        </w:tc>
        <w:tc>
          <w:tcPr>
            <w:tcW w:w="137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162,449    </w:t>
            </w:r>
          </w:p>
        </w:tc>
        <w:tc>
          <w:tcPr>
            <w:tcW w:w="152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58,373,440        </w:t>
            </w:r>
          </w:p>
        </w:tc>
        <w:tc>
          <w:tcPr>
            <w:tcW w:w="1456"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00</w:t>
            </w:r>
          </w:p>
        </w:tc>
      </w:tr>
    </w:tbl>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(C) Vehicle</w:t>
      </w:r>
    </w:p>
    <w:p w:rsidR="00680A9C" w:rsidRPr="00A7007D" w:rsidRDefault="00A7007D">
      <w:pPr>
        <w:widowControl w:val="0"/>
        <w:autoSpaceDE w:val="0"/>
        <w:autoSpaceDN w:val="0"/>
        <w:adjustRightInd w:val="0"/>
        <w:spacing w:after="200" w:line="360" w:lineRule="auto"/>
        <w:ind w:left="450"/>
        <w:jc w:val="both"/>
        <w:rPr>
          <w:rFonts w:ascii="Algerian" w:hAnsi="Algerian" w:cs="Times New Roman"/>
          <w:b/>
          <w:bCs/>
          <w:sz w:val="24"/>
          <w:szCs w:val="24"/>
          <w:lang w:val="en"/>
        </w:rPr>
      </w:pPr>
      <w:r w:rsidRPr="00A7007D">
        <w:rPr>
          <w:rFonts w:ascii="Algerian" w:hAnsi="Algerian" w:cs="Times New Roman"/>
          <w:b/>
          <w:bCs/>
          <w:sz w:val="24"/>
          <w:szCs w:val="24"/>
          <w:lang w:val="en"/>
        </w:rPr>
        <w:t>Type                            Model                             QTY                  ₦                 K</w:t>
      </w:r>
    </w:p>
    <w:tbl>
      <w:tblPr>
        <w:tblW w:w="0" w:type="auto"/>
        <w:tblInd w:w="558" w:type="dxa"/>
        <w:tblLayout w:type="fixed"/>
        <w:tblLook w:val="0000" w:firstRow="0" w:lastRow="0" w:firstColumn="0" w:lastColumn="0" w:noHBand="0" w:noVBand="0"/>
      </w:tblPr>
      <w:tblGrid>
        <w:gridCol w:w="2161"/>
        <w:gridCol w:w="2177"/>
        <w:gridCol w:w="1823"/>
        <w:gridCol w:w="2425"/>
      </w:tblGrid>
      <w:tr w:rsidR="00680A9C" w:rsidRPr="00A7007D">
        <w:trPr>
          <w:trHeight w:val="1"/>
        </w:trPr>
        <w:tc>
          <w:tcPr>
            <w:tcW w:w="2161"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Pick up Truck                                                         </w:t>
            </w:r>
          </w:p>
        </w:tc>
        <w:tc>
          <w:tcPr>
            <w:tcW w:w="217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HILUX                                   </w:t>
            </w:r>
          </w:p>
        </w:tc>
        <w:tc>
          <w:tcPr>
            <w:tcW w:w="182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5</w:t>
            </w:r>
          </w:p>
        </w:tc>
        <w:tc>
          <w:tcPr>
            <w:tcW w:w="2425"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100,000,000    :     00</w:t>
            </w:r>
          </w:p>
        </w:tc>
      </w:tr>
    </w:tbl>
    <w:p w:rsidR="00680A9C" w:rsidRPr="00A7007D" w:rsidRDefault="00A7007D">
      <w:pPr>
        <w:widowControl w:val="0"/>
        <w:autoSpaceDE w:val="0"/>
        <w:autoSpaceDN w:val="0"/>
        <w:adjustRightInd w:val="0"/>
        <w:spacing w:after="200" w:line="360" w:lineRule="auto"/>
        <w:ind w:left="720" w:hanging="360"/>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Irrigation </w:t>
      </w:r>
    </w:p>
    <w:p w:rsidR="00680A9C" w:rsidRPr="00A7007D" w:rsidRDefault="00A7007D">
      <w:pPr>
        <w:widowControl w:val="0"/>
        <w:autoSpaceDE w:val="0"/>
        <w:autoSpaceDN w:val="0"/>
        <w:adjustRightInd w:val="0"/>
        <w:spacing w:after="200" w:line="360" w:lineRule="auto"/>
        <w:ind w:left="450"/>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Type               QTY         Model                USD                        ₦                 K     </w:t>
      </w:r>
    </w:p>
    <w:tbl>
      <w:tblPr>
        <w:tblW w:w="0" w:type="auto"/>
        <w:tblInd w:w="168" w:type="dxa"/>
        <w:tblLayout w:type="fixed"/>
        <w:tblLook w:val="0000" w:firstRow="0" w:lastRow="0" w:firstColumn="0" w:lastColumn="0" w:noHBand="0" w:noVBand="0"/>
      </w:tblPr>
      <w:tblGrid>
        <w:gridCol w:w="1789"/>
        <w:gridCol w:w="1019"/>
        <w:gridCol w:w="1807"/>
        <w:gridCol w:w="1259"/>
        <w:gridCol w:w="3102"/>
      </w:tblGrid>
      <w:tr w:rsidR="00680A9C" w:rsidRPr="00A7007D">
        <w:trPr>
          <w:trHeight w:val="1"/>
        </w:trPr>
        <w:tc>
          <w:tcPr>
            <w:tcW w:w="178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Hose Reel</w:t>
            </w:r>
          </w:p>
        </w:tc>
        <w:tc>
          <w:tcPr>
            <w:tcW w:w="101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1 </w:t>
            </w:r>
          </w:p>
        </w:tc>
        <w:tc>
          <w:tcPr>
            <w:tcW w:w="18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140 – 440MT</w:t>
            </w:r>
          </w:p>
        </w:tc>
        <w:tc>
          <w:tcPr>
            <w:tcW w:w="12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30,000 </w:t>
            </w:r>
          </w:p>
        </w:tc>
        <w:tc>
          <w:tcPr>
            <w:tcW w:w="3102"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10,800,000     :      00</w:t>
            </w:r>
          </w:p>
        </w:tc>
      </w:tr>
    </w:tbl>
    <w:p w:rsidR="00680A9C" w:rsidRPr="00A7007D" w:rsidRDefault="00680A9C">
      <w:pPr>
        <w:widowControl w:val="0"/>
        <w:autoSpaceDE w:val="0"/>
        <w:autoSpaceDN w:val="0"/>
        <w:adjustRightInd w:val="0"/>
        <w:spacing w:after="200" w:line="360" w:lineRule="auto"/>
        <w:ind w:left="60"/>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t>Operating Cost</w:t>
      </w:r>
    </w:p>
    <w:tbl>
      <w:tblPr>
        <w:tblW w:w="0" w:type="auto"/>
        <w:tblInd w:w="168" w:type="dxa"/>
        <w:tblLayout w:type="fixed"/>
        <w:tblLook w:val="0000" w:firstRow="0" w:lastRow="0" w:firstColumn="0" w:lastColumn="0" w:noHBand="0" w:noVBand="0"/>
      </w:tblPr>
      <w:tblGrid>
        <w:gridCol w:w="3013"/>
        <w:gridCol w:w="3004"/>
        <w:gridCol w:w="2959"/>
      </w:tblGrid>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lastRenderedPageBreak/>
              <w:t>Working Capital</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680A9C">
            <w:pPr>
              <w:widowControl w:val="0"/>
              <w:autoSpaceDE w:val="0"/>
              <w:autoSpaceDN w:val="0"/>
              <w:adjustRightInd w:val="0"/>
              <w:spacing w:after="200" w:line="360" w:lineRule="auto"/>
              <w:jc w:val="both"/>
              <w:rPr>
                <w:rFonts w:ascii="Algerian" w:hAnsi="Algerian" w:cs="Calibri"/>
                <w:lang w:val="en"/>
              </w:rPr>
            </w:pP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K</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Ploughing/Ha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150,000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Harrowing/Ha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100,000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Sub total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85,000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For 400 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17,000,000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Mechanization and storage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195,000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00</w:t>
            </w:r>
          </w:p>
        </w:tc>
      </w:tr>
      <w:tr w:rsidR="00680A9C" w:rsidRPr="00A7007D">
        <w:trPr>
          <w:trHeight w:val="552"/>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50,000,000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Input / Ha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91,000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39,730,000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Area yield insurance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13,500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Produce aggregation</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5,500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Geo Spatial Service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4,500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Sub total </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w:t>
            </w:r>
            <w:r w:rsidRPr="00A7007D">
              <w:rPr>
                <w:rFonts w:ascii="Algerian" w:hAnsi="Algerian" w:cs="Times New Roman"/>
                <w:sz w:val="24"/>
                <w:szCs w:val="24"/>
                <w:lang w:val="en"/>
              </w:rPr>
              <w:lastRenderedPageBreak/>
              <w:t>23,500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lastRenderedPageBreak/>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10,400,000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00 </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Interest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22,079</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25</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8,831,700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00                                           </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Total cost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245,325</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Total cost 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90,130,000           </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00</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Loan principal and interest (cost per Hectare)</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 xml:space="preserve">                                267,404</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sz w:val="24"/>
                <w:szCs w:val="24"/>
                <w:lang w:val="en"/>
              </w:rPr>
              <w:t>25</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Total for 400Ha</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206,860,000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00 </w:t>
            </w:r>
          </w:p>
        </w:tc>
      </w:tr>
      <w:tr w:rsidR="00680A9C" w:rsidRPr="00A7007D">
        <w:trPr>
          <w:trHeight w:val="1"/>
        </w:trPr>
        <w:tc>
          <w:tcPr>
            <w:tcW w:w="301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Irrigation cost for 400Ha (excluding fixed cost)</w:t>
            </w:r>
          </w:p>
        </w:tc>
        <w:tc>
          <w:tcPr>
            <w:tcW w:w="3004"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35,018,120</w:t>
            </w:r>
          </w:p>
        </w:tc>
        <w:tc>
          <w:tcPr>
            <w:tcW w:w="295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00</w:t>
            </w:r>
          </w:p>
        </w:tc>
      </w:tr>
    </w:tbl>
    <w:p w:rsidR="00680A9C" w:rsidRPr="00A7007D" w:rsidRDefault="00680A9C">
      <w:pPr>
        <w:widowControl w:val="0"/>
        <w:autoSpaceDE w:val="0"/>
        <w:autoSpaceDN w:val="0"/>
        <w:adjustRightInd w:val="0"/>
        <w:spacing w:after="200" w:line="360" w:lineRule="auto"/>
        <w:ind w:left="60"/>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t>Amortization</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                                                                                                    ₦                   K</w:t>
      </w:r>
    </w:p>
    <w:tbl>
      <w:tblPr>
        <w:tblW w:w="0" w:type="auto"/>
        <w:tblInd w:w="168" w:type="dxa"/>
        <w:tblLayout w:type="fixed"/>
        <w:tblLook w:val="0000" w:firstRow="0" w:lastRow="0" w:firstColumn="0" w:lastColumn="0" w:noHBand="0" w:noVBand="0"/>
      </w:tblPr>
      <w:tblGrid>
        <w:gridCol w:w="4493"/>
        <w:gridCol w:w="4483"/>
      </w:tblGrid>
      <w:tr w:rsidR="00680A9C" w:rsidRPr="00A7007D">
        <w:trPr>
          <w:trHeight w:val="630"/>
        </w:trPr>
        <w:tc>
          <w:tcPr>
            <w:tcW w:w="449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Land clearing amortization (per hectare)</w:t>
            </w:r>
          </w:p>
        </w:tc>
        <w:tc>
          <w:tcPr>
            <w:tcW w:w="448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60,000             :   00                   </w:t>
            </w:r>
          </w:p>
        </w:tc>
      </w:tr>
      <w:tr w:rsidR="00680A9C" w:rsidRPr="00A7007D">
        <w:trPr>
          <w:trHeight w:val="1"/>
        </w:trPr>
        <w:tc>
          <w:tcPr>
            <w:tcW w:w="449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lastRenderedPageBreak/>
              <w:t xml:space="preserve">Land clearing amortization (400hectare) </w:t>
            </w:r>
          </w:p>
        </w:tc>
        <w:tc>
          <w:tcPr>
            <w:tcW w:w="4483"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24,000,000           :   00</w:t>
            </w:r>
          </w:p>
        </w:tc>
      </w:tr>
    </w:tbl>
    <w:p w:rsidR="00680A9C" w:rsidRPr="00A7007D" w:rsidRDefault="00A7007D">
      <w:pPr>
        <w:widowControl w:val="0"/>
        <w:tabs>
          <w:tab w:val="left" w:pos="5774"/>
        </w:tabs>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 </w:t>
      </w:r>
      <w:r w:rsidRPr="00A7007D">
        <w:rPr>
          <w:rFonts w:ascii="Algerian" w:hAnsi="Algerian" w:cs="Times New Roman"/>
          <w:b/>
          <w:bCs/>
          <w:sz w:val="24"/>
          <w:szCs w:val="24"/>
          <w:lang w:val="en"/>
        </w:rPr>
        <w:tab/>
      </w:r>
    </w:p>
    <w:p w:rsidR="00680A9C" w:rsidRPr="00A7007D" w:rsidRDefault="00680A9C">
      <w:pPr>
        <w:widowControl w:val="0"/>
        <w:autoSpaceDE w:val="0"/>
        <w:autoSpaceDN w:val="0"/>
        <w:adjustRightInd w:val="0"/>
        <w:spacing w:after="200" w:line="360" w:lineRule="auto"/>
        <w:ind w:left="60"/>
        <w:jc w:val="both"/>
        <w:rPr>
          <w:rFonts w:ascii="Algerian" w:hAnsi="Algerian" w:cs="Times New Roman"/>
          <w:b/>
          <w:bCs/>
          <w:sz w:val="24"/>
          <w:szCs w:val="24"/>
          <w:lang w:val="en"/>
        </w:rPr>
      </w:pPr>
    </w:p>
    <w:p w:rsidR="00680A9C" w:rsidRPr="00A7007D" w:rsidRDefault="00A7007D">
      <w:pPr>
        <w:widowControl w:val="0"/>
        <w:autoSpaceDE w:val="0"/>
        <w:autoSpaceDN w:val="0"/>
        <w:adjustRightInd w:val="0"/>
        <w:spacing w:after="200" w:line="360" w:lineRule="auto"/>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                                      REVENUE</w:t>
      </w:r>
    </w:p>
    <w:tbl>
      <w:tblPr>
        <w:tblW w:w="0" w:type="auto"/>
        <w:tblInd w:w="168" w:type="dxa"/>
        <w:tblLayout w:type="fixed"/>
        <w:tblLook w:val="0000" w:firstRow="0" w:lastRow="0" w:firstColumn="0" w:lastColumn="0" w:noHBand="0" w:noVBand="0"/>
      </w:tblPr>
      <w:tblGrid>
        <w:gridCol w:w="4507"/>
        <w:gridCol w:w="4469"/>
      </w:tblGrid>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Yield per hectare 3tonnes@ ₦145000 per tonne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680A9C">
            <w:pPr>
              <w:widowControl w:val="0"/>
              <w:autoSpaceDE w:val="0"/>
              <w:autoSpaceDN w:val="0"/>
              <w:adjustRightInd w:val="0"/>
              <w:spacing w:after="200" w:line="360" w:lineRule="auto"/>
              <w:jc w:val="both"/>
              <w:rPr>
                <w:rFonts w:ascii="Algerian" w:hAnsi="Algerian" w:cs="Calibri"/>
                <w:lang w:val="en"/>
              </w:rPr>
            </w:pP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                         K</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Revenue per hectare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500,000          :         00 </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For 400Ha</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200,000,000         :        00</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Net revenue for 400Ha(without amortization)</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70,038,300         :        00</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Net revenue with amortization(400ha clearing)</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60,038,300         :       00</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2</w:t>
            </w:r>
            <w:r w:rsidRPr="00A7007D">
              <w:rPr>
                <w:rFonts w:ascii="Algerian" w:hAnsi="Algerian" w:cs="Times New Roman"/>
                <w:b/>
                <w:bCs/>
                <w:sz w:val="24"/>
                <w:szCs w:val="24"/>
                <w:vertAlign w:val="superscript"/>
                <w:lang w:val="en"/>
              </w:rPr>
              <w:t>nd</w:t>
            </w:r>
            <w:r w:rsidRPr="00A7007D">
              <w:rPr>
                <w:rFonts w:ascii="Algerian" w:hAnsi="Algerian" w:cs="Times New Roman"/>
                <w:b/>
                <w:bCs/>
                <w:sz w:val="24"/>
                <w:szCs w:val="24"/>
                <w:lang w:val="en"/>
              </w:rPr>
              <w:t xml:space="preserve"> Production Cycle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Net revenue</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80,020,180         :         00</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lastRenderedPageBreak/>
              <w:t>Net revenue with amortization(400ha land)</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w:t>
            </w:r>
          </w:p>
        </w:tc>
      </w:tr>
      <w:tr w:rsidR="00680A9C" w:rsidRPr="00A7007D">
        <w:trPr>
          <w:trHeight w:val="1"/>
        </w:trPr>
        <w:tc>
          <w:tcPr>
            <w:tcW w:w="4507"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Annual Net Revenue ( 1</w:t>
            </w:r>
            <w:r w:rsidRPr="00A7007D">
              <w:rPr>
                <w:rFonts w:ascii="Algerian" w:hAnsi="Algerian" w:cs="Times New Roman"/>
                <w:b/>
                <w:bCs/>
                <w:sz w:val="24"/>
                <w:szCs w:val="24"/>
                <w:vertAlign w:val="superscript"/>
                <w:lang w:val="en"/>
              </w:rPr>
              <w:t>st</w:t>
            </w:r>
            <w:r w:rsidRPr="00A7007D">
              <w:rPr>
                <w:rFonts w:ascii="Algerian" w:hAnsi="Algerian" w:cs="Times New Roman"/>
                <w:b/>
                <w:bCs/>
                <w:sz w:val="24"/>
                <w:szCs w:val="24"/>
                <w:lang w:val="en"/>
              </w:rPr>
              <w:t xml:space="preserve"> + 2</w:t>
            </w:r>
            <w:r w:rsidRPr="00A7007D">
              <w:rPr>
                <w:rFonts w:ascii="Algerian" w:hAnsi="Algerian" w:cs="Times New Roman"/>
                <w:b/>
                <w:bCs/>
                <w:sz w:val="24"/>
                <w:szCs w:val="24"/>
                <w:vertAlign w:val="superscript"/>
                <w:lang w:val="en"/>
              </w:rPr>
              <w:t>nd</w:t>
            </w:r>
            <w:r w:rsidRPr="00A7007D">
              <w:rPr>
                <w:rFonts w:ascii="Algerian" w:hAnsi="Algerian" w:cs="Times New Roman"/>
                <w:b/>
                <w:bCs/>
                <w:sz w:val="24"/>
                <w:szCs w:val="24"/>
                <w:lang w:val="en"/>
              </w:rPr>
              <w:t xml:space="preserve"> Cycle) </w:t>
            </w:r>
          </w:p>
        </w:tc>
        <w:tc>
          <w:tcPr>
            <w:tcW w:w="4469" w:type="dxa"/>
            <w:tcBorders>
              <w:top w:val="single" w:sz="3" w:space="0" w:color="000000"/>
              <w:left w:val="single" w:sz="3" w:space="0" w:color="000000"/>
              <w:bottom w:val="single" w:sz="3" w:space="0" w:color="000000"/>
              <w:right w:val="single" w:sz="3" w:space="0" w:color="000000"/>
            </w:tcBorders>
            <w:shd w:val="clear" w:color="000000" w:fill="FFFFFF"/>
          </w:tcPr>
          <w:p w:rsidR="00680A9C" w:rsidRPr="00A7007D" w:rsidRDefault="00A7007D">
            <w:pPr>
              <w:widowControl w:val="0"/>
              <w:autoSpaceDE w:val="0"/>
              <w:autoSpaceDN w:val="0"/>
              <w:adjustRightInd w:val="0"/>
              <w:spacing w:after="200" w:line="360" w:lineRule="auto"/>
              <w:jc w:val="both"/>
              <w:rPr>
                <w:rFonts w:ascii="Algerian" w:hAnsi="Algerian" w:cs="Calibri"/>
                <w:lang w:val="en"/>
              </w:rPr>
            </w:pPr>
            <w:r w:rsidRPr="00A7007D">
              <w:rPr>
                <w:rFonts w:ascii="Algerian" w:hAnsi="Algerian" w:cs="Times New Roman"/>
                <w:b/>
                <w:bCs/>
                <w:sz w:val="24"/>
                <w:szCs w:val="24"/>
                <w:lang w:val="en"/>
              </w:rPr>
              <w:t xml:space="preserve">                              100,058,480        :       00  </w:t>
            </w:r>
          </w:p>
        </w:tc>
      </w:tr>
    </w:tbl>
    <w:p w:rsidR="00680A9C" w:rsidRPr="00A7007D" w:rsidRDefault="00A7007D">
      <w:pPr>
        <w:widowControl w:val="0"/>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t xml:space="preserve">     </w:t>
      </w:r>
    </w:p>
    <w:p w:rsidR="00680A9C" w:rsidRPr="00A7007D" w:rsidRDefault="00A7007D">
      <w:pPr>
        <w:widowControl w:val="0"/>
        <w:autoSpaceDE w:val="0"/>
        <w:autoSpaceDN w:val="0"/>
        <w:adjustRightInd w:val="0"/>
        <w:spacing w:after="200" w:line="360" w:lineRule="auto"/>
        <w:ind w:left="60"/>
        <w:jc w:val="both"/>
        <w:rPr>
          <w:rFonts w:ascii="Algerian" w:hAnsi="Algerian" w:cs="Times New Roman"/>
          <w:b/>
          <w:bCs/>
          <w:sz w:val="24"/>
          <w:szCs w:val="24"/>
          <w:lang w:val="en"/>
        </w:rPr>
      </w:pPr>
      <w:r w:rsidRPr="00A7007D">
        <w:rPr>
          <w:rFonts w:ascii="Algerian" w:hAnsi="Algerian" w:cs="Times New Roman"/>
          <w:b/>
          <w:bCs/>
          <w:sz w:val="24"/>
          <w:szCs w:val="24"/>
          <w:lang w:val="en"/>
        </w:rPr>
        <w:t>Currency conversion rate:</w:t>
      </w:r>
      <w:r w:rsidRPr="00A7007D">
        <w:rPr>
          <w:rFonts w:ascii="Algerian" w:hAnsi="Algerian" w:cs="Times New Roman"/>
          <w:sz w:val="24"/>
          <w:szCs w:val="24"/>
          <w:lang w:val="en"/>
        </w:rPr>
        <w:t xml:space="preserve"> </w:t>
      </w:r>
      <w:r w:rsidRPr="00A7007D">
        <w:rPr>
          <w:rFonts w:ascii="Algerian" w:hAnsi="Algerian" w:cs="Times New Roman"/>
          <w:b/>
          <w:bCs/>
          <w:sz w:val="24"/>
          <w:szCs w:val="24"/>
          <w:lang w:val="en"/>
        </w:rPr>
        <w:t>₦360.00 to 1USD</w:t>
      </w:r>
    </w:p>
    <w:p w:rsidR="00680A9C" w:rsidRPr="00A7007D" w:rsidRDefault="00680A9C">
      <w:pPr>
        <w:widowControl w:val="0"/>
        <w:autoSpaceDE w:val="0"/>
        <w:autoSpaceDN w:val="0"/>
        <w:adjustRightInd w:val="0"/>
        <w:spacing w:after="200" w:line="276" w:lineRule="auto"/>
        <w:rPr>
          <w:rFonts w:ascii="Algerian" w:hAnsi="Algerian" w:cs="Calibri"/>
          <w:lang w:val="en"/>
        </w:rPr>
      </w:pPr>
    </w:p>
    <w:p w:rsidR="00680A9C" w:rsidRDefault="00680A9C">
      <w:pPr>
        <w:widowControl w:val="0"/>
        <w:autoSpaceDE w:val="0"/>
        <w:autoSpaceDN w:val="0"/>
        <w:adjustRightInd w:val="0"/>
        <w:spacing w:after="200" w:line="276" w:lineRule="auto"/>
        <w:rPr>
          <w:rFonts w:ascii="Calibri" w:hAnsi="Calibri" w:cs="Calibri"/>
          <w:lang w:val="en"/>
        </w:rPr>
      </w:pPr>
    </w:p>
    <w:sectPr w:rsidR="00680A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7"/>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A9C"/>
    <w:rsid w:val="0000334D"/>
    <w:rsid w:val="000051A1"/>
    <w:rsid w:val="000516CA"/>
    <w:rsid w:val="00114EFA"/>
    <w:rsid w:val="00237E51"/>
    <w:rsid w:val="0043432D"/>
    <w:rsid w:val="004B3260"/>
    <w:rsid w:val="0052633F"/>
    <w:rsid w:val="005F146C"/>
    <w:rsid w:val="00680A9C"/>
    <w:rsid w:val="006C3F86"/>
    <w:rsid w:val="006D2C89"/>
    <w:rsid w:val="00945E91"/>
    <w:rsid w:val="009568FE"/>
    <w:rsid w:val="00A7007D"/>
    <w:rsid w:val="00A87680"/>
    <w:rsid w:val="00C01603"/>
    <w:rsid w:val="00C33C6B"/>
    <w:rsid w:val="00EF5456"/>
    <w:rsid w:val="00F9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C17664"/>
  <w14:defaultImageDpi w14:val="0"/>
  <w15:docId w15:val="{488632BA-5A0C-4704-8D4B-41E1E69D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1503</Words>
  <Characters>10551</Characters>
  <Application>Microsoft Office Word</Application>
  <DocSecurity>0</DocSecurity>
  <Lines>87</Lines>
  <Paragraphs>24</Paragraphs>
  <ScaleCrop>false</ScaleCrop>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2347081439763</cp:lastModifiedBy>
  <cp:revision>2</cp:revision>
  <dcterms:created xsi:type="dcterms:W3CDTF">2020-04-28T13:56:00Z</dcterms:created>
  <dcterms:modified xsi:type="dcterms:W3CDTF">2020-04-28T13:56:00Z</dcterms:modified>
</cp:coreProperties>
</file>