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02B0" w14:textId="750C04B5" w:rsidR="00E55E7A" w:rsidRDefault="00E55E7A" w:rsidP="00E55E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PEPPLE IBIM</w:t>
      </w:r>
    </w:p>
    <w:p w14:paraId="691D8DA9" w14:textId="77184359" w:rsidR="00E55E7A" w:rsidRDefault="00E55E7A" w:rsidP="00E55E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16/ENG06/088</w:t>
      </w:r>
    </w:p>
    <w:p w14:paraId="78DCA417" w14:textId="30B8C536" w:rsidR="00E55E7A" w:rsidRDefault="00E55E7A" w:rsidP="00E55E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MECHANICAL ENGINEERING</w:t>
      </w:r>
    </w:p>
    <w:p w14:paraId="3B727AF7" w14:textId="7084C439" w:rsidR="00E55E7A" w:rsidRDefault="00E55E7A" w:rsidP="00E55E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 586</w:t>
      </w:r>
    </w:p>
    <w:p w14:paraId="3068A044" w14:textId="2AE0363A" w:rsidR="00E55E7A" w:rsidRDefault="00E55E7A" w:rsidP="00E55E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19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5E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APRIL, 2020</w:t>
      </w:r>
    </w:p>
    <w:p w14:paraId="2EC415EF" w14:textId="7DC5AFC9" w:rsidR="00E55E7A" w:rsidRDefault="00E55E7A" w:rsidP="00E55E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</w:t>
      </w:r>
    </w:p>
    <w:p w14:paraId="5D957F70" w14:textId="77777777" w:rsidR="00082FB8" w:rsidRDefault="00E55E7A" w:rsidP="00082F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integrated CAD/CAM?</w:t>
      </w:r>
    </w:p>
    <w:p w14:paraId="0BAB1392" w14:textId="4B1AC8C8" w:rsidR="00E55E7A" w:rsidRPr="00082FB8" w:rsidRDefault="00E55E7A" w:rsidP="00903E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integrated CAD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 is a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system that provides one model supporting both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manufacturing functions rather than having various file formats, numerous data translations/conversions, and different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models.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stands for 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computer-aided design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computer-aided manufacturing. 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software is 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 w:rsidR="00051204"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manufacture prototypes, finished products and production runs.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applications are used to design a product and program manufacturing processes (CNC machining).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software uses the models and assemblies created in 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Pr="00082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software to generate toolpaths that drive machine tools to turn designs into physical parts.</w:t>
      </w:r>
    </w:p>
    <w:p w14:paraId="64C3E19C" w14:textId="32D48CA0" w:rsidR="00051204" w:rsidRDefault="00051204" w:rsidP="00124B9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CFCFC"/>
        </w:rPr>
      </w:pPr>
      <w:r w:rsidRPr="00124B9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CFCFC"/>
        </w:rPr>
        <w:t>An advantage of CAD/CAM is rapid prototyping; Rapid prototyping allows designers to construct physical prototypes during the design process. These physical prototypes can be used to test various aspects of the design.</w:t>
      </w:r>
    </w:p>
    <w:p w14:paraId="2038462C" w14:textId="5D5EFE87" w:rsidR="00082FB8" w:rsidRDefault="00082FB8" w:rsidP="00082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B8">
        <w:rPr>
          <w:rFonts w:ascii="Times New Roman" w:hAnsi="Times New Roman" w:cs="Times New Roman"/>
          <w:sz w:val="24"/>
          <w:szCs w:val="24"/>
        </w:rPr>
        <w:t>Draw a product cycle to describe the scope of CAD/CAM in the operation of manufacturing firm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5767EC" w14:textId="655416F4" w:rsidR="00082FB8" w:rsidRDefault="00F31945" w:rsidP="003708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018A6C" wp14:editId="691A6068">
            <wp:extent cx="5011947" cy="4070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6" t="2115" r="1730" b="7922"/>
                    <a:stretch/>
                  </pic:blipFill>
                  <pic:spPr bwMode="auto">
                    <a:xfrm>
                      <a:off x="0" y="0"/>
                      <a:ext cx="5029863" cy="408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AAFB9" w14:textId="768D2469" w:rsidR="003708FD" w:rsidRDefault="003708FD" w:rsidP="003708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1: Product Cycle of CAD/CAM Scope</w:t>
      </w:r>
    </w:p>
    <w:p w14:paraId="1FBACC14" w14:textId="77777777" w:rsidR="00F31945" w:rsidRPr="003708FD" w:rsidRDefault="00F31945" w:rsidP="003708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3A03B" w14:textId="79A1A5AD" w:rsidR="00082FB8" w:rsidRDefault="003708FD" w:rsidP="003708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CFCFC"/>
        </w:rPr>
        <w:t>Explain 7 characteristics of a good CAD software?</w:t>
      </w:r>
    </w:p>
    <w:p w14:paraId="13FF66B7" w14:textId="2ED38EAE" w:rsidR="003708FD" w:rsidRPr="00524983" w:rsidRDefault="003708FD" w:rsidP="005249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>fficiency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An Efficient software is that which can use less resources</w:t>
      </w:r>
      <w:r w:rsidR="005249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CPU</w:t>
      </w:r>
      <w:r w:rsidR="005249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 xml:space="preserve"> in terms of time and usage to give a better output.</w:t>
      </w:r>
    </w:p>
    <w:p w14:paraId="4B86E6E8" w14:textId="3E6E2853" w:rsidR="003708FD" w:rsidRPr="00524983" w:rsidRDefault="003708FD" w:rsidP="005249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>Simplicity: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A software must be simple to use and easy to understand and must be user friendly</w:t>
      </w:r>
      <w:r w:rsidR="00524983">
        <w:rPr>
          <w:rFonts w:ascii="Times New Roman" w:eastAsia="Times New Roman" w:hAnsi="Times New Roman" w:cs="Times New Roman"/>
          <w:sz w:val="24"/>
          <w:szCs w:val="24"/>
        </w:rPr>
        <w:t>, i.e. the ability for a new user to navigate the CAD software</w:t>
      </w:r>
    </w:p>
    <w:p w14:paraId="1155229C" w14:textId="504378D0" w:rsidR="003708FD" w:rsidRPr="00524983" w:rsidRDefault="003708FD" w:rsidP="005249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Flexibility: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 xml:space="preserve">The software must be able to incorporate the design modification without </w:t>
      </w:r>
      <w:r w:rsidR="00524983"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 w:rsidR="00524983">
        <w:rPr>
          <w:rFonts w:ascii="Times New Roman" w:eastAsia="Times New Roman" w:hAnsi="Times New Roman" w:cs="Times New Roman"/>
          <w:sz w:val="24"/>
          <w:szCs w:val="24"/>
        </w:rPr>
        <w:t>complication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6008674" w14:textId="2CB35A58" w:rsidR="003708FD" w:rsidRPr="00524983" w:rsidRDefault="003708FD" w:rsidP="003501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>Readability: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 xml:space="preserve">This provides the capability within the software to help the user as and when required. </w:t>
      </w:r>
    </w:p>
    <w:p w14:paraId="3021365B" w14:textId="285C0DB8" w:rsidR="003708FD" w:rsidRPr="00524983" w:rsidRDefault="003708FD" w:rsidP="005249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>Portability: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The software must have the capacity to get transferred from one system to other.</w:t>
      </w:r>
    </w:p>
    <w:p w14:paraId="3386AB99" w14:textId="5A67F5FD" w:rsidR="003708FD" w:rsidRPr="00524983" w:rsidRDefault="003708FD" w:rsidP="005249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Recover ability: -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983">
        <w:rPr>
          <w:rFonts w:ascii="Times New Roman" w:eastAsia="Times New Roman" w:hAnsi="Times New Roman" w:cs="Times New Roman"/>
          <w:sz w:val="24"/>
          <w:szCs w:val="24"/>
        </w:rPr>
        <w:t>Good software must be able to give warnings before getting crashed and must be able to recover.</w:t>
      </w:r>
    </w:p>
    <w:p w14:paraId="605A14E8" w14:textId="2554E714" w:rsidR="00524983" w:rsidRPr="00524983" w:rsidRDefault="00524983" w:rsidP="00524983">
      <w:pPr>
        <w:pStyle w:val="ListParagraph"/>
        <w:numPr>
          <w:ilvl w:val="0"/>
          <w:numId w:val="3"/>
        </w:numPr>
        <w:jc w:val="both"/>
        <w:rPr>
          <w:rFonts w:ascii="&amp;quot" w:eastAsia="Times New Roman" w:hAnsi="&amp;quot" w:cs="Times New Roman"/>
          <w:sz w:val="21"/>
          <w:szCs w:val="21"/>
        </w:rPr>
      </w:pPr>
      <w:r w:rsidRPr="00524983">
        <w:rPr>
          <w:rFonts w:ascii="&amp;quot" w:eastAsia="Times New Roman" w:hAnsi="&amp;quot" w:cs="Times New Roman"/>
          <w:b/>
          <w:bCs/>
          <w:sz w:val="24"/>
          <w:szCs w:val="24"/>
        </w:rPr>
        <w:lastRenderedPageBreak/>
        <w:t xml:space="preserve">Reliability: - </w:t>
      </w:r>
      <w:r w:rsidRPr="00524983">
        <w:rPr>
          <w:rFonts w:ascii="&amp;quot" w:eastAsia="Times New Roman" w:hAnsi="&amp;quot" w:cs="Times New Roman"/>
          <w:sz w:val="24"/>
          <w:szCs w:val="24"/>
        </w:rPr>
        <w:t>To avoid causality the software must be able to avoid unwanted operation</w:t>
      </w:r>
      <w:r>
        <w:rPr>
          <w:rFonts w:ascii="&amp;quot" w:eastAsia="Times New Roman" w:hAnsi="&amp;quot" w:cs="Times New Roman"/>
          <w:sz w:val="24"/>
          <w:szCs w:val="24"/>
        </w:rPr>
        <w:t>, like virus and so on.</w:t>
      </w:r>
    </w:p>
    <w:p w14:paraId="4531A42F" w14:textId="3DFA7D0D" w:rsidR="00524983" w:rsidRPr="00903E8C" w:rsidRDefault="00524983" w:rsidP="00903E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8C">
        <w:rPr>
          <w:rFonts w:ascii="Times New Roman" w:eastAsia="Times New Roman" w:hAnsi="Times New Roman" w:cs="Times New Roman"/>
          <w:sz w:val="24"/>
          <w:szCs w:val="24"/>
        </w:rPr>
        <w:t>Explain 3 divisions of software components?</w:t>
      </w:r>
    </w:p>
    <w:p w14:paraId="4D9C3963" w14:textId="134B6727" w:rsidR="00350103" w:rsidRPr="00903E8C" w:rsidRDefault="00350103" w:rsidP="00903E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Computer software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divided into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three basic categories; System software or operating system, application software and programming languages. </w:t>
      </w:r>
    </w:p>
    <w:p w14:paraId="7D0466D8" w14:textId="77777777" w:rsidR="00350103" w:rsidRPr="00903E8C" w:rsidRDefault="00524983" w:rsidP="00903E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 Software: System software or operating system is the software used by the computer to translate inputs from various sources into a language which a machine can understand. Basically, the OS coordinates the different hardware components of a computer. There are many OS in the market. The most popular </w:t>
      </w:r>
      <w:proofErr w:type="spellStart"/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proofErr w:type="spellEnd"/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from the stable of Microsoft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uses windows operating system. Another operating system can be found in our phones; the most commonly used are; android and iOS</w:t>
      </w:r>
      <w:r w:rsidR="00350103" w:rsidRPr="00903E8C">
        <w:rPr>
          <w:rFonts w:ascii="Times New Roman" w:hAnsi="Times New Roman" w:cs="Times New Roman"/>
          <w:sz w:val="24"/>
          <w:szCs w:val="24"/>
        </w:rPr>
        <w:t>.</w:t>
      </w:r>
    </w:p>
    <w:p w14:paraId="00AC3794" w14:textId="77777777" w:rsidR="00350103" w:rsidRPr="00903E8C" w:rsidRDefault="00524983" w:rsidP="00903E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software: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 software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interact with a computer. Popular examples of application software are the Microsoft office suite which includes Word, Excel and PowerPoint.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Internet explorer, Mozilla Firefox is two applications used to access the internet. E-mail software like Outlook express is used to manage Emails.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ll user interfaces are an application. The anti-virus is an application and so is the Media player.</w:t>
      </w:r>
    </w:p>
    <w:p w14:paraId="495DD32F" w14:textId="44206D6F" w:rsidR="003708FD" w:rsidRPr="00903E8C" w:rsidRDefault="00524983" w:rsidP="00903E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Programming languages: 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a kind of software </w:t>
      </w:r>
      <w:r w:rsidR="00F31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proofErr w:type="spellStart"/>
      <w:r w:rsidR="00F319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amiliar</w:t>
      </w:r>
      <w:proofErr w:type="spellEnd"/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programmers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C++,</w:t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Java and </w:t>
      </w:r>
      <w:proofErr w:type="spellStart"/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>Simlab</w:t>
      </w:r>
      <w:proofErr w:type="spellEnd"/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some popular programming languages. Generally</w:t>
      </w:r>
      <w:r w:rsidR="00F319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Java is used for internet applications. C++ is a language of professional developers and used extensively in developing operating systems. PHP is another language used for internet applications. There is a new class of languages which are being utilized for the mobiles. These are light weight, modular languages which are used to design mobile applications.</w:t>
      </w:r>
      <w:r w:rsidRPr="00903E8C">
        <w:rPr>
          <w:rFonts w:ascii="Times New Roman" w:hAnsi="Times New Roman" w:cs="Times New Roman"/>
          <w:sz w:val="24"/>
          <w:szCs w:val="24"/>
        </w:rPr>
        <w:br/>
      </w:r>
      <w:r w:rsidRPr="00903E8C">
        <w:rPr>
          <w:rFonts w:ascii="Times New Roman" w:hAnsi="Times New Roman" w:cs="Times New Roman"/>
          <w:sz w:val="24"/>
          <w:szCs w:val="24"/>
        </w:rPr>
        <w:br/>
      </w:r>
      <w:r w:rsidR="00350103" w:rsidRPr="0090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B83804" w14:textId="77777777" w:rsidR="003708FD" w:rsidRPr="00903E8C" w:rsidRDefault="003708FD" w:rsidP="00903E8C">
      <w:pPr>
        <w:spacing w:line="36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</w:p>
    <w:p w14:paraId="40283D75" w14:textId="77777777" w:rsidR="00082FB8" w:rsidRPr="00903E8C" w:rsidRDefault="00082FB8" w:rsidP="00903E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2FB8" w:rsidRPr="0090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5162"/>
    <w:multiLevelType w:val="hybridMultilevel"/>
    <w:tmpl w:val="92A89D18"/>
    <w:lvl w:ilvl="0" w:tplc="A058F4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CDA"/>
    <w:multiLevelType w:val="hybridMultilevel"/>
    <w:tmpl w:val="8A406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3589"/>
    <w:multiLevelType w:val="hybridMultilevel"/>
    <w:tmpl w:val="2CF6247A"/>
    <w:lvl w:ilvl="0" w:tplc="DFE6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5429"/>
    <w:multiLevelType w:val="hybridMultilevel"/>
    <w:tmpl w:val="FE0EF4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7A"/>
    <w:rsid w:val="00051204"/>
    <w:rsid w:val="00082FB8"/>
    <w:rsid w:val="00124B90"/>
    <w:rsid w:val="00350103"/>
    <w:rsid w:val="003708FD"/>
    <w:rsid w:val="00524983"/>
    <w:rsid w:val="00903E8C"/>
    <w:rsid w:val="00E55E7A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CEDD"/>
  <w15:chartTrackingRefBased/>
  <w15:docId w15:val="{58CF54C5-B1D0-43F6-ABD0-C109D9D5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pepple boma</dc:creator>
  <cp:keywords/>
  <dc:description/>
  <cp:lastModifiedBy>pepple boma</cp:lastModifiedBy>
  <cp:revision>2</cp:revision>
  <dcterms:created xsi:type="dcterms:W3CDTF">2020-04-27T23:06:00Z</dcterms:created>
  <dcterms:modified xsi:type="dcterms:W3CDTF">2020-04-28T15:33:00Z</dcterms:modified>
</cp:coreProperties>
</file>