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465" w:rsidRDefault="00A717B2">
      <w:pPr>
        <w:rPr>
          <w:sz w:val="28"/>
          <w:szCs w:val="28"/>
        </w:rPr>
      </w:pPr>
      <w:r>
        <w:rPr>
          <w:sz w:val="28"/>
          <w:szCs w:val="28"/>
        </w:rPr>
        <w:t>COURSE: GENERAL BIOLOGY II</w:t>
      </w:r>
    </w:p>
    <w:p w:rsidR="00A717B2" w:rsidRDefault="00A717B2">
      <w:pPr>
        <w:rPr>
          <w:sz w:val="28"/>
          <w:szCs w:val="28"/>
        </w:rPr>
      </w:pPr>
      <w:r>
        <w:rPr>
          <w:sz w:val="28"/>
          <w:szCs w:val="28"/>
        </w:rPr>
        <w:t>NAME: EJIOFOR JESSICA</w:t>
      </w:r>
    </w:p>
    <w:p w:rsidR="00A717B2" w:rsidRDefault="00A717B2">
      <w:pPr>
        <w:rPr>
          <w:sz w:val="28"/>
          <w:szCs w:val="28"/>
        </w:rPr>
      </w:pPr>
      <w:r>
        <w:rPr>
          <w:sz w:val="28"/>
          <w:szCs w:val="28"/>
        </w:rPr>
        <w:t>DEPARTMENT: PHYSIOLOGY</w:t>
      </w:r>
    </w:p>
    <w:p w:rsidR="00A717B2" w:rsidRDefault="00A717B2">
      <w:pPr>
        <w:rPr>
          <w:sz w:val="28"/>
          <w:szCs w:val="28"/>
        </w:rPr>
      </w:pPr>
      <w:r>
        <w:rPr>
          <w:sz w:val="28"/>
          <w:szCs w:val="28"/>
        </w:rPr>
        <w:t>LEVEL: 300 (C.O)</w:t>
      </w:r>
    </w:p>
    <w:p w:rsidR="000B292D" w:rsidRDefault="000B292D">
      <w:pPr>
        <w:rPr>
          <w:sz w:val="28"/>
          <w:szCs w:val="28"/>
        </w:rPr>
      </w:pPr>
      <w:r>
        <w:rPr>
          <w:sz w:val="28"/>
          <w:szCs w:val="28"/>
        </w:rPr>
        <w:t>MATRIC: 17/MHS01/105</w:t>
      </w:r>
    </w:p>
    <w:p w:rsidR="00A717B2" w:rsidRDefault="00A717B2">
      <w:pPr>
        <w:rPr>
          <w:sz w:val="28"/>
          <w:szCs w:val="28"/>
        </w:rPr>
      </w:pPr>
    </w:p>
    <w:p w:rsidR="00A717B2" w:rsidRDefault="00A717B2">
      <w:pPr>
        <w:rPr>
          <w:sz w:val="28"/>
          <w:szCs w:val="28"/>
        </w:rPr>
      </w:pPr>
      <w:r>
        <w:rPr>
          <w:sz w:val="28"/>
          <w:szCs w:val="28"/>
        </w:rPr>
        <w:t>ASSIGNMENT</w:t>
      </w:r>
      <w:r w:rsidR="000B292D">
        <w:rPr>
          <w:sz w:val="28"/>
          <w:szCs w:val="28"/>
        </w:rPr>
        <w:t>:</w:t>
      </w:r>
    </w:p>
    <w:p w:rsidR="00A717B2" w:rsidRDefault="00A717B2">
      <w:pPr>
        <w:rPr>
          <w:sz w:val="28"/>
          <w:szCs w:val="28"/>
        </w:rPr>
      </w:pPr>
    </w:p>
    <w:p w:rsidR="00A717B2" w:rsidRPr="00A717B2" w:rsidRDefault="00A717B2" w:rsidP="00A717B2">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A717B2">
        <w:rPr>
          <w:rFonts w:ascii="Arial" w:eastAsia="Times New Roman" w:hAnsi="Arial" w:cs="Arial"/>
          <w:color w:val="333333"/>
          <w:sz w:val="21"/>
          <w:szCs w:val="21"/>
        </w:rPr>
        <w:t xml:space="preserve">Classify plants according to </w:t>
      </w:r>
      <w:proofErr w:type="spellStart"/>
      <w:r w:rsidRPr="00A717B2">
        <w:rPr>
          <w:rFonts w:ascii="Arial" w:eastAsia="Times New Roman" w:hAnsi="Arial" w:cs="Arial"/>
          <w:color w:val="333333"/>
          <w:sz w:val="21"/>
          <w:szCs w:val="21"/>
        </w:rPr>
        <w:t>Eichler’s</w:t>
      </w:r>
      <w:proofErr w:type="spellEnd"/>
      <w:r w:rsidRPr="00A717B2">
        <w:rPr>
          <w:rFonts w:ascii="Arial" w:eastAsia="Times New Roman" w:hAnsi="Arial" w:cs="Arial"/>
          <w:color w:val="333333"/>
          <w:sz w:val="21"/>
          <w:szCs w:val="21"/>
        </w:rPr>
        <w:t xml:space="preserve"> grouping of 1883.</w:t>
      </w:r>
    </w:p>
    <w:p w:rsidR="00A717B2" w:rsidRPr="00A717B2" w:rsidRDefault="00A717B2" w:rsidP="00A717B2">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A717B2">
        <w:rPr>
          <w:rFonts w:ascii="Arial" w:eastAsia="Times New Roman" w:hAnsi="Arial" w:cs="Arial"/>
          <w:color w:val="333333"/>
          <w:sz w:val="21"/>
          <w:szCs w:val="21"/>
        </w:rPr>
        <w:t>How are algae of importance to man?</w:t>
      </w:r>
    </w:p>
    <w:p w:rsidR="00A717B2" w:rsidRPr="00A717B2" w:rsidRDefault="00A717B2" w:rsidP="00A717B2">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A717B2">
        <w:rPr>
          <w:rFonts w:ascii="Arial" w:eastAsia="Times New Roman" w:hAnsi="Arial" w:cs="Arial"/>
          <w:color w:val="333333"/>
          <w:sz w:val="21"/>
          <w:szCs w:val="21"/>
        </w:rPr>
        <w:t>Describe a unicellular form of algae.</w:t>
      </w:r>
    </w:p>
    <w:p w:rsidR="00A717B2" w:rsidRPr="00A717B2" w:rsidRDefault="00A717B2" w:rsidP="00A717B2">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A717B2">
        <w:rPr>
          <w:rFonts w:ascii="Arial" w:eastAsia="Times New Roman" w:hAnsi="Arial" w:cs="Arial"/>
          <w:color w:val="333333"/>
          <w:sz w:val="21"/>
          <w:szCs w:val="21"/>
        </w:rPr>
        <w:t xml:space="preserve">How </w:t>
      </w:r>
      <w:proofErr w:type="gramStart"/>
      <w:r w:rsidRPr="00A717B2">
        <w:rPr>
          <w:rFonts w:ascii="Arial" w:eastAsia="Times New Roman" w:hAnsi="Arial" w:cs="Arial"/>
          <w:color w:val="333333"/>
          <w:sz w:val="21"/>
          <w:szCs w:val="21"/>
        </w:rPr>
        <w:t>does this unicellular alga</w:t>
      </w:r>
      <w:proofErr w:type="gramEnd"/>
      <w:r w:rsidRPr="00A717B2">
        <w:rPr>
          <w:rFonts w:ascii="Arial" w:eastAsia="Times New Roman" w:hAnsi="Arial" w:cs="Arial"/>
          <w:color w:val="333333"/>
          <w:sz w:val="21"/>
          <w:szCs w:val="21"/>
        </w:rPr>
        <w:t xml:space="preserve"> described in question 3 carry out its reproduction?</w:t>
      </w:r>
    </w:p>
    <w:p w:rsidR="00A717B2" w:rsidRPr="00A717B2" w:rsidRDefault="00A717B2" w:rsidP="00A717B2">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A717B2">
        <w:rPr>
          <w:rFonts w:ascii="Arial" w:eastAsia="Times New Roman" w:hAnsi="Arial" w:cs="Arial"/>
          <w:color w:val="333333"/>
          <w:sz w:val="21"/>
          <w:szCs w:val="21"/>
        </w:rPr>
        <w:t>Differentiate between the </w:t>
      </w:r>
      <w:bookmarkStart w:id="0" w:name="_GoBack"/>
      <w:bookmarkEnd w:id="0"/>
      <w:r w:rsidRPr="00A717B2">
        <w:rPr>
          <w:rFonts w:ascii="Arial" w:eastAsia="Times New Roman" w:hAnsi="Arial" w:cs="Arial"/>
          <w:color w:val="333333"/>
          <w:sz w:val="21"/>
          <w:szCs w:val="21"/>
        </w:rPr>
        <w:t>two types of colonial form of algae.</w:t>
      </w:r>
    </w:p>
    <w:p w:rsidR="00A717B2" w:rsidRPr="00A717B2" w:rsidRDefault="00A717B2" w:rsidP="00A717B2">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A717B2">
        <w:rPr>
          <w:rFonts w:ascii="Arial" w:eastAsia="Times New Roman" w:hAnsi="Arial" w:cs="Arial"/>
          <w:color w:val="333333"/>
          <w:sz w:val="21"/>
          <w:szCs w:val="21"/>
        </w:rPr>
        <w:t>Describe a named complex form of alga.</w:t>
      </w:r>
    </w:p>
    <w:p w:rsidR="00A717B2" w:rsidRDefault="00A717B2">
      <w:pPr>
        <w:rPr>
          <w:sz w:val="28"/>
          <w:szCs w:val="28"/>
        </w:rPr>
      </w:pPr>
    </w:p>
    <w:p w:rsidR="00E22030" w:rsidRDefault="00A717B2" w:rsidP="00E22030">
      <w:pPr>
        <w:rPr>
          <w:sz w:val="28"/>
          <w:szCs w:val="28"/>
        </w:rPr>
      </w:pPr>
      <w:r>
        <w:rPr>
          <w:sz w:val="28"/>
          <w:szCs w:val="28"/>
        </w:rPr>
        <w:t>ANSWER:</w:t>
      </w:r>
    </w:p>
    <w:p w:rsidR="00A717B2" w:rsidRPr="00E22030" w:rsidRDefault="00E22030" w:rsidP="00E22030">
      <w:pPr>
        <w:pStyle w:val="ListParagraph"/>
        <w:numPr>
          <w:ilvl w:val="1"/>
          <w:numId w:val="1"/>
        </w:numPr>
        <w:rPr>
          <w:sz w:val="28"/>
          <w:szCs w:val="28"/>
        </w:rPr>
      </w:pPr>
      <w:proofErr w:type="spellStart"/>
      <w:r w:rsidRPr="00265FF7">
        <w:rPr>
          <w:rFonts w:ascii="Georgia" w:hAnsi="Georgia"/>
          <w:b/>
          <w:color w:val="1A1A1A"/>
          <w:sz w:val="30"/>
          <w:szCs w:val="30"/>
          <w:u w:val="single"/>
          <w:shd w:val="clear" w:color="auto" w:fill="FFFFFF"/>
        </w:rPr>
        <w:t>Elchler</w:t>
      </w:r>
      <w:proofErr w:type="spellEnd"/>
      <w:r w:rsidRPr="00265FF7">
        <w:rPr>
          <w:rFonts w:ascii="Georgia" w:hAnsi="Georgia"/>
          <w:b/>
          <w:color w:val="1A1A1A"/>
          <w:sz w:val="30"/>
          <w:szCs w:val="30"/>
          <w:u w:val="single"/>
          <w:shd w:val="clear" w:color="auto" w:fill="FFFFFF"/>
        </w:rPr>
        <w:t xml:space="preserve"> divided the plant kingdom into four divisions</w:t>
      </w:r>
      <w:r w:rsidRPr="00E22030">
        <w:rPr>
          <w:rFonts w:ascii="Georgia" w:hAnsi="Georgia"/>
          <w:color w:val="1A1A1A"/>
          <w:sz w:val="30"/>
          <w:szCs w:val="30"/>
          <w:shd w:val="clear" w:color="auto" w:fill="FFFFFF"/>
        </w:rPr>
        <w:t xml:space="preserve">: </w:t>
      </w:r>
      <w:proofErr w:type="spellStart"/>
      <w:r w:rsidRPr="00E22030">
        <w:rPr>
          <w:rFonts w:ascii="Georgia" w:hAnsi="Georgia"/>
          <w:color w:val="1A1A1A"/>
          <w:sz w:val="30"/>
          <w:szCs w:val="30"/>
          <w:shd w:val="clear" w:color="auto" w:fill="FFFFFF"/>
        </w:rPr>
        <w:t>Thallophyta</w:t>
      </w:r>
      <w:proofErr w:type="spellEnd"/>
      <w:r w:rsidRPr="00E22030">
        <w:rPr>
          <w:rFonts w:ascii="Georgia" w:hAnsi="Georgia"/>
          <w:color w:val="1A1A1A"/>
          <w:sz w:val="30"/>
          <w:szCs w:val="30"/>
          <w:shd w:val="clear" w:color="auto" w:fill="FFFFFF"/>
        </w:rPr>
        <w:t xml:space="preserve"> (the algae and fungi), </w:t>
      </w:r>
      <w:proofErr w:type="spellStart"/>
      <w:r w:rsidRPr="00E22030">
        <w:rPr>
          <w:rFonts w:ascii="Georgia" w:hAnsi="Georgia"/>
          <w:color w:val="1A1A1A"/>
          <w:sz w:val="30"/>
          <w:szCs w:val="30"/>
          <w:shd w:val="clear" w:color="auto" w:fill="FFFFFF"/>
        </w:rPr>
        <w:t>Bryophyta</w:t>
      </w:r>
      <w:proofErr w:type="spellEnd"/>
      <w:r w:rsidRPr="00E22030">
        <w:rPr>
          <w:rFonts w:ascii="Georgia" w:hAnsi="Georgia"/>
          <w:color w:val="1A1A1A"/>
          <w:sz w:val="30"/>
          <w:szCs w:val="30"/>
          <w:shd w:val="clear" w:color="auto" w:fill="FFFFFF"/>
        </w:rPr>
        <w:t xml:space="preserve"> (the liverworts and mosses), </w:t>
      </w:r>
      <w:proofErr w:type="spellStart"/>
      <w:proofErr w:type="gramStart"/>
      <w:r w:rsidRPr="00E22030">
        <w:rPr>
          <w:rFonts w:ascii="Georgia" w:hAnsi="Georgia"/>
          <w:color w:val="1A1A1A"/>
          <w:sz w:val="30"/>
          <w:szCs w:val="30"/>
          <w:shd w:val="clear" w:color="auto" w:fill="FFFFFF"/>
        </w:rPr>
        <w:t>Pteridophyta</w:t>
      </w:r>
      <w:proofErr w:type="spellEnd"/>
      <w:proofErr w:type="gramEnd"/>
      <w:r w:rsidRPr="00E22030">
        <w:rPr>
          <w:rFonts w:ascii="Georgia" w:hAnsi="Georgia"/>
          <w:color w:val="1A1A1A"/>
          <w:sz w:val="30"/>
          <w:szCs w:val="30"/>
          <w:shd w:val="clear" w:color="auto" w:fill="FFFFFF"/>
        </w:rPr>
        <w:t xml:space="preserve"> (the club mosses, horsetails, and ferns), and </w:t>
      </w:r>
      <w:proofErr w:type="spellStart"/>
      <w:r w:rsidRPr="00E22030">
        <w:rPr>
          <w:rFonts w:ascii="Georgia" w:hAnsi="Georgia"/>
          <w:color w:val="1A1A1A"/>
          <w:sz w:val="30"/>
          <w:szCs w:val="30"/>
          <w:shd w:val="clear" w:color="auto" w:fill="FFFFFF"/>
        </w:rPr>
        <w:t>Spermatophyta</w:t>
      </w:r>
      <w:proofErr w:type="spellEnd"/>
      <w:r w:rsidRPr="00E22030">
        <w:rPr>
          <w:rFonts w:ascii="Georgia" w:hAnsi="Georgia"/>
          <w:color w:val="1A1A1A"/>
          <w:sz w:val="30"/>
          <w:szCs w:val="30"/>
          <w:shd w:val="clear" w:color="auto" w:fill="FFFFFF"/>
        </w:rPr>
        <w:t xml:space="preserve"> (the seed plants), the last of which were in turn divided into two major categories: the angiosperms (the flowering plants) and gymnosperms (such as pines, spruces, and firs). </w:t>
      </w:r>
      <w:proofErr w:type="spellStart"/>
      <w:r w:rsidRPr="00E22030">
        <w:rPr>
          <w:rFonts w:ascii="Georgia" w:hAnsi="Georgia"/>
          <w:color w:val="1A1A1A"/>
          <w:sz w:val="30"/>
          <w:szCs w:val="30"/>
          <w:shd w:val="clear" w:color="auto" w:fill="FFFFFF"/>
        </w:rPr>
        <w:t>Eichler’s</w:t>
      </w:r>
      <w:proofErr w:type="spellEnd"/>
      <w:r w:rsidRPr="00E22030">
        <w:rPr>
          <w:rFonts w:ascii="Georgia" w:hAnsi="Georgia"/>
          <w:color w:val="1A1A1A"/>
          <w:sz w:val="30"/>
          <w:szCs w:val="30"/>
          <w:shd w:val="clear" w:color="auto" w:fill="FFFFFF"/>
        </w:rPr>
        <w:t xml:space="preserve"> system was eventually modified into a more natural system of classification.</w:t>
      </w:r>
    </w:p>
    <w:p w:rsidR="00E22030" w:rsidRPr="00AF5FC1" w:rsidRDefault="00AF5FC1" w:rsidP="00E22030">
      <w:pPr>
        <w:pStyle w:val="ListParagraph"/>
        <w:numPr>
          <w:ilvl w:val="1"/>
          <w:numId w:val="1"/>
        </w:numPr>
        <w:rPr>
          <w:sz w:val="28"/>
          <w:szCs w:val="28"/>
        </w:rPr>
      </w:pPr>
      <w:proofErr w:type="spellStart"/>
      <w:r>
        <w:rPr>
          <w:rFonts w:ascii="Georgia" w:hAnsi="Georgia"/>
          <w:color w:val="1A1A1A"/>
          <w:sz w:val="30"/>
          <w:szCs w:val="30"/>
          <w:shd w:val="clear" w:color="auto" w:fill="FFFFFF"/>
        </w:rPr>
        <w:t>i</w:t>
      </w:r>
      <w:proofErr w:type="spellEnd"/>
      <w:r w:rsidRPr="00265FF7">
        <w:rPr>
          <w:rFonts w:ascii="Georgia" w:hAnsi="Georgia"/>
          <w:color w:val="1A1A1A"/>
          <w:sz w:val="30"/>
          <w:szCs w:val="30"/>
          <w:u w:val="single"/>
          <w:shd w:val="clear" w:color="auto" w:fill="FFFFFF"/>
        </w:rPr>
        <w:t xml:space="preserve">) </w:t>
      </w:r>
      <w:proofErr w:type="gramStart"/>
      <w:r w:rsidRPr="00265FF7">
        <w:rPr>
          <w:rFonts w:ascii="Georgia" w:hAnsi="Georgia"/>
          <w:color w:val="1A1A1A"/>
          <w:sz w:val="30"/>
          <w:szCs w:val="30"/>
          <w:u w:val="single"/>
          <w:shd w:val="clear" w:color="auto" w:fill="FFFFFF"/>
        </w:rPr>
        <w:t>food</w:t>
      </w:r>
      <w:proofErr w:type="gramEnd"/>
      <w:r>
        <w:rPr>
          <w:rFonts w:ascii="Georgia" w:hAnsi="Georgia"/>
          <w:color w:val="1A1A1A"/>
          <w:sz w:val="30"/>
          <w:szCs w:val="30"/>
          <w:shd w:val="clear" w:color="auto" w:fill="FFFFFF"/>
        </w:rPr>
        <w:t>; algae can serve as a source of nourishment.</w:t>
      </w:r>
    </w:p>
    <w:p w:rsidR="00AF5FC1" w:rsidRDefault="00AF5FC1" w:rsidP="00AF5FC1">
      <w:pPr>
        <w:pStyle w:val="ListParagraph"/>
        <w:ind w:left="1440"/>
        <w:rPr>
          <w:rFonts w:ascii="Georgia" w:hAnsi="Georgia"/>
          <w:color w:val="1A1A1A"/>
          <w:sz w:val="30"/>
          <w:szCs w:val="30"/>
          <w:shd w:val="clear" w:color="auto" w:fill="FFFFFF"/>
        </w:rPr>
      </w:pPr>
      <w:r>
        <w:rPr>
          <w:rFonts w:ascii="Georgia" w:hAnsi="Georgia"/>
          <w:color w:val="1A1A1A"/>
          <w:sz w:val="30"/>
          <w:szCs w:val="30"/>
          <w:shd w:val="clear" w:color="auto" w:fill="FFFFFF"/>
        </w:rPr>
        <w:t>ii</w:t>
      </w:r>
      <w:proofErr w:type="gramStart"/>
      <w:r>
        <w:rPr>
          <w:rFonts w:ascii="Georgia" w:hAnsi="Georgia"/>
          <w:color w:val="1A1A1A"/>
          <w:sz w:val="30"/>
          <w:szCs w:val="30"/>
          <w:shd w:val="clear" w:color="auto" w:fill="FFFFFF"/>
        </w:rPr>
        <w:t>)</w:t>
      </w:r>
      <w:r w:rsidRPr="00265FF7">
        <w:rPr>
          <w:rFonts w:ascii="Georgia" w:hAnsi="Georgia"/>
          <w:color w:val="1A1A1A"/>
          <w:sz w:val="30"/>
          <w:szCs w:val="30"/>
          <w:u w:val="single"/>
          <w:shd w:val="clear" w:color="auto" w:fill="FFFFFF"/>
        </w:rPr>
        <w:t>fodder</w:t>
      </w:r>
      <w:proofErr w:type="gramEnd"/>
      <w:r w:rsidRPr="00265FF7">
        <w:rPr>
          <w:rFonts w:ascii="Georgia" w:hAnsi="Georgia"/>
          <w:color w:val="1A1A1A"/>
          <w:sz w:val="30"/>
          <w:szCs w:val="30"/>
          <w:u w:val="single"/>
          <w:shd w:val="clear" w:color="auto" w:fill="FFFFFF"/>
        </w:rPr>
        <w:t>;</w:t>
      </w:r>
      <w:r>
        <w:rPr>
          <w:rFonts w:ascii="Georgia" w:hAnsi="Georgia"/>
          <w:color w:val="1A1A1A"/>
          <w:sz w:val="30"/>
          <w:szCs w:val="30"/>
          <w:shd w:val="clear" w:color="auto" w:fill="FFFFFF"/>
        </w:rPr>
        <w:t xml:space="preserve"> algae </w:t>
      </w:r>
      <w:proofErr w:type="spellStart"/>
      <w:r>
        <w:rPr>
          <w:rFonts w:ascii="Georgia" w:hAnsi="Georgia"/>
          <w:color w:val="1A1A1A"/>
          <w:sz w:val="30"/>
          <w:szCs w:val="30"/>
          <w:shd w:val="clear" w:color="auto" w:fill="FFFFFF"/>
        </w:rPr>
        <w:t>eg</w:t>
      </w:r>
      <w:proofErr w:type="spellEnd"/>
      <w:r>
        <w:rPr>
          <w:rFonts w:ascii="Georgia" w:hAnsi="Georgia"/>
          <w:color w:val="1A1A1A"/>
          <w:sz w:val="30"/>
          <w:szCs w:val="30"/>
          <w:shd w:val="clear" w:color="auto" w:fill="FFFFFF"/>
        </w:rPr>
        <w:t>. Seaweed can serve as fodder for several farm animals.</w:t>
      </w:r>
    </w:p>
    <w:p w:rsidR="00AF5FC1" w:rsidRDefault="00AF5FC1" w:rsidP="00AF5FC1">
      <w:pPr>
        <w:pStyle w:val="ListParagraph"/>
        <w:ind w:left="1440"/>
        <w:rPr>
          <w:rFonts w:ascii="Arial" w:hAnsi="Arial" w:cs="Arial"/>
          <w:color w:val="4C4C4C"/>
          <w:sz w:val="29"/>
          <w:szCs w:val="29"/>
          <w:shd w:val="clear" w:color="auto" w:fill="FFFFFF"/>
        </w:rPr>
      </w:pPr>
      <w:r>
        <w:rPr>
          <w:rFonts w:ascii="Georgia" w:hAnsi="Georgia"/>
          <w:color w:val="1A1A1A"/>
          <w:sz w:val="30"/>
          <w:szCs w:val="30"/>
          <w:shd w:val="clear" w:color="auto" w:fill="FFFFFF"/>
        </w:rPr>
        <w:lastRenderedPageBreak/>
        <w:t>iii</w:t>
      </w:r>
      <w:proofErr w:type="gramStart"/>
      <w:r>
        <w:rPr>
          <w:rFonts w:ascii="Georgia" w:hAnsi="Georgia"/>
          <w:color w:val="1A1A1A"/>
          <w:sz w:val="30"/>
          <w:szCs w:val="30"/>
          <w:shd w:val="clear" w:color="auto" w:fill="FFFFFF"/>
        </w:rPr>
        <w:t>)</w:t>
      </w:r>
      <w:proofErr w:type="spellStart"/>
      <w:r w:rsidRPr="00265FF7">
        <w:rPr>
          <w:rFonts w:ascii="Georgia" w:hAnsi="Georgia"/>
          <w:color w:val="1A1A1A"/>
          <w:sz w:val="30"/>
          <w:szCs w:val="30"/>
          <w:u w:val="single"/>
          <w:shd w:val="clear" w:color="auto" w:fill="FFFFFF"/>
        </w:rPr>
        <w:t>piciculture</w:t>
      </w:r>
      <w:proofErr w:type="spellEnd"/>
      <w:proofErr w:type="gramEnd"/>
      <w:r>
        <w:rPr>
          <w:rFonts w:ascii="Georgia" w:hAnsi="Georgia"/>
          <w:color w:val="1A1A1A"/>
          <w:sz w:val="30"/>
          <w:szCs w:val="30"/>
          <w:shd w:val="clear" w:color="auto" w:fill="FFFFFF"/>
        </w:rPr>
        <w:t xml:space="preserve">; also known as fish farming. </w:t>
      </w:r>
      <w:r>
        <w:rPr>
          <w:rFonts w:ascii="Arial" w:hAnsi="Arial" w:cs="Arial"/>
          <w:color w:val="4C4C4C"/>
          <w:sz w:val="29"/>
          <w:szCs w:val="29"/>
          <w:shd w:val="clear" w:color="auto" w:fill="FFFFFF"/>
        </w:rPr>
        <w:t xml:space="preserve">Fish usually feed on floating plankton and zooplankton, which provides a source of healthy vitamins. Algae is also used in </w:t>
      </w:r>
      <w:proofErr w:type="spellStart"/>
      <w:r>
        <w:rPr>
          <w:rFonts w:ascii="Arial" w:hAnsi="Arial" w:cs="Arial"/>
          <w:color w:val="4C4C4C"/>
          <w:sz w:val="29"/>
          <w:szCs w:val="29"/>
          <w:shd w:val="clear" w:color="auto" w:fill="FFFFFF"/>
        </w:rPr>
        <w:t>pisciculture</w:t>
      </w:r>
      <w:proofErr w:type="spellEnd"/>
      <w:r>
        <w:rPr>
          <w:rFonts w:ascii="Arial" w:hAnsi="Arial" w:cs="Arial"/>
          <w:color w:val="4C4C4C"/>
          <w:sz w:val="29"/>
          <w:szCs w:val="29"/>
          <w:shd w:val="clear" w:color="auto" w:fill="FFFFFF"/>
        </w:rPr>
        <w:t xml:space="preserve"> as a way in which to naturally absorb carbon dioxide from the environment, while at the same time providing oxygen to the water, thus making the marine environment more habitable for fish.</w:t>
      </w:r>
    </w:p>
    <w:p w:rsidR="00AF5FC1" w:rsidRDefault="00AF5FC1" w:rsidP="00AF5FC1">
      <w:pPr>
        <w:pStyle w:val="ListParagraph"/>
        <w:ind w:left="1440"/>
        <w:rPr>
          <w:rFonts w:ascii="Arial" w:hAnsi="Arial" w:cs="Arial"/>
          <w:color w:val="4C4C4C"/>
          <w:sz w:val="29"/>
          <w:szCs w:val="29"/>
          <w:shd w:val="clear" w:color="auto" w:fill="FFFFFF"/>
        </w:rPr>
      </w:pPr>
      <w:r>
        <w:rPr>
          <w:rFonts w:ascii="Arial" w:hAnsi="Arial" w:cs="Arial"/>
          <w:color w:val="4C4C4C"/>
          <w:sz w:val="29"/>
          <w:szCs w:val="29"/>
          <w:shd w:val="clear" w:color="auto" w:fill="FFFFFF"/>
        </w:rPr>
        <w:t xml:space="preserve">iv) </w:t>
      </w:r>
      <w:proofErr w:type="gramStart"/>
      <w:r w:rsidRPr="00265FF7">
        <w:rPr>
          <w:rFonts w:ascii="Arial" w:hAnsi="Arial" w:cs="Arial"/>
          <w:color w:val="4C4C4C"/>
          <w:sz w:val="29"/>
          <w:szCs w:val="29"/>
          <w:u w:val="single"/>
          <w:shd w:val="clear" w:color="auto" w:fill="FFFFFF"/>
        </w:rPr>
        <w:t>fertilizer</w:t>
      </w:r>
      <w:proofErr w:type="gramEnd"/>
      <w:r>
        <w:rPr>
          <w:rFonts w:ascii="Arial" w:hAnsi="Arial" w:cs="Arial"/>
          <w:color w:val="4C4C4C"/>
          <w:sz w:val="29"/>
          <w:szCs w:val="29"/>
          <w:shd w:val="clear" w:color="auto" w:fill="FFFFFF"/>
        </w:rPr>
        <w:t>; The two most common varieties of algae used in the manufacture of fertilizer are large red and brown. In particular, these two types of algae are utilized in areas located near the ocean. Liquid fertilizer can also be produced using a concentrated seaweed extract. The reasons why this type of fertilizer is so popular involves the organism’s ability to repair levels of nitrogen already present in the soil.</w:t>
      </w:r>
    </w:p>
    <w:p w:rsidR="00AF5FC1" w:rsidRDefault="00AF5FC1" w:rsidP="00AF5FC1">
      <w:pPr>
        <w:pStyle w:val="ListParagraph"/>
        <w:ind w:left="1440"/>
        <w:rPr>
          <w:rFonts w:ascii="Arial" w:hAnsi="Arial" w:cs="Arial"/>
          <w:color w:val="4C4C4C"/>
          <w:sz w:val="29"/>
          <w:szCs w:val="29"/>
          <w:shd w:val="clear" w:color="auto" w:fill="FFFFFF"/>
        </w:rPr>
      </w:pPr>
      <w:r>
        <w:rPr>
          <w:rFonts w:ascii="Arial" w:hAnsi="Arial" w:cs="Arial"/>
          <w:color w:val="4C4C4C"/>
          <w:sz w:val="29"/>
          <w:szCs w:val="29"/>
          <w:shd w:val="clear" w:color="auto" w:fill="FFFFFF"/>
        </w:rPr>
        <w:t xml:space="preserve">v) </w:t>
      </w:r>
      <w:r w:rsidRPr="00265FF7">
        <w:rPr>
          <w:rFonts w:ascii="Arial" w:hAnsi="Arial" w:cs="Arial"/>
          <w:color w:val="4C4C4C"/>
          <w:sz w:val="29"/>
          <w:szCs w:val="29"/>
          <w:u w:val="single"/>
          <w:shd w:val="clear" w:color="auto" w:fill="FFFFFF"/>
        </w:rPr>
        <w:t>reclaiming alkaline</w:t>
      </w:r>
      <w:r>
        <w:rPr>
          <w:rFonts w:ascii="Arial" w:hAnsi="Arial" w:cs="Arial"/>
          <w:color w:val="4C4C4C"/>
          <w:sz w:val="29"/>
          <w:szCs w:val="29"/>
          <w:shd w:val="clear" w:color="auto" w:fill="FFFFFF"/>
        </w:rPr>
        <w:t>; In many countries, such as India, fields that once produced large agricultural yields can no longer be used due to high concentrations of alkalinity in the soil. In order for crops to eventually be grown in these lands, often referred to as "</w:t>
      </w:r>
      <w:proofErr w:type="spellStart"/>
      <w:r>
        <w:rPr>
          <w:rFonts w:ascii="Arial" w:hAnsi="Arial" w:cs="Arial"/>
          <w:color w:val="4C4C4C"/>
          <w:sz w:val="29"/>
          <w:szCs w:val="29"/>
          <w:shd w:val="clear" w:color="auto" w:fill="FFFFFF"/>
        </w:rPr>
        <w:t>Usar</w:t>
      </w:r>
      <w:proofErr w:type="spellEnd"/>
      <w:r>
        <w:rPr>
          <w:rFonts w:ascii="Arial" w:hAnsi="Arial" w:cs="Arial"/>
          <w:color w:val="4C4C4C"/>
          <w:sz w:val="29"/>
          <w:szCs w:val="29"/>
          <w:shd w:val="clear" w:color="auto" w:fill="FFFFFF"/>
        </w:rPr>
        <w:t>" lands, the ph level must be lowered and the ability of the soil to hold onto water must be increased. This process can be achieved using blue-green algae.</w:t>
      </w:r>
    </w:p>
    <w:p w:rsidR="00AF5FC1" w:rsidRDefault="00AF5FC1" w:rsidP="00AF5FC1">
      <w:pPr>
        <w:pStyle w:val="ListParagraph"/>
        <w:ind w:left="1440"/>
        <w:rPr>
          <w:rFonts w:ascii="Arial" w:hAnsi="Arial" w:cs="Arial"/>
          <w:color w:val="4C4C4C"/>
          <w:sz w:val="29"/>
          <w:szCs w:val="29"/>
          <w:shd w:val="clear" w:color="auto" w:fill="FFFFFF"/>
        </w:rPr>
      </w:pPr>
      <w:r>
        <w:rPr>
          <w:rFonts w:ascii="Arial" w:hAnsi="Arial" w:cs="Arial"/>
          <w:color w:val="4C4C4C"/>
          <w:sz w:val="29"/>
          <w:szCs w:val="29"/>
          <w:shd w:val="clear" w:color="auto" w:fill="FFFFFF"/>
        </w:rPr>
        <w:t xml:space="preserve">vi) </w:t>
      </w:r>
      <w:proofErr w:type="gramStart"/>
      <w:r w:rsidRPr="00265FF7">
        <w:rPr>
          <w:rFonts w:ascii="Arial" w:hAnsi="Arial" w:cs="Arial"/>
          <w:color w:val="4C4C4C"/>
          <w:sz w:val="29"/>
          <w:szCs w:val="29"/>
          <w:u w:val="single"/>
          <w:shd w:val="clear" w:color="auto" w:fill="FFFFFF"/>
        </w:rPr>
        <w:t>binding</w:t>
      </w:r>
      <w:proofErr w:type="gramEnd"/>
      <w:r w:rsidRPr="00265FF7">
        <w:rPr>
          <w:rFonts w:ascii="Arial" w:hAnsi="Arial" w:cs="Arial"/>
          <w:color w:val="4C4C4C"/>
          <w:sz w:val="29"/>
          <w:szCs w:val="29"/>
          <w:u w:val="single"/>
          <w:shd w:val="clear" w:color="auto" w:fill="FFFFFF"/>
        </w:rPr>
        <w:t xml:space="preserve"> agent</w:t>
      </w:r>
      <w:r>
        <w:rPr>
          <w:rFonts w:ascii="Arial" w:hAnsi="Arial" w:cs="Arial"/>
          <w:color w:val="4C4C4C"/>
          <w:sz w:val="29"/>
          <w:szCs w:val="29"/>
          <w:shd w:val="clear" w:color="auto" w:fill="FFFFFF"/>
        </w:rPr>
        <w:t>; Algae can also be used to help bind soil together. The use of algae to aid in the healthy formation of soil is important in the protection against natural processes such as erosion.</w:t>
      </w:r>
    </w:p>
    <w:p w:rsidR="00AF5FC1" w:rsidRDefault="00AF5FC1" w:rsidP="00BE3F59">
      <w:pPr>
        <w:pStyle w:val="NormalWeb"/>
        <w:numPr>
          <w:ilvl w:val="1"/>
          <w:numId w:val="1"/>
        </w:numPr>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Unicellular forms of algae are also called </w:t>
      </w:r>
      <w:proofErr w:type="spellStart"/>
      <w:r>
        <w:rPr>
          <w:rFonts w:ascii="Georgia" w:hAnsi="Georgia"/>
          <w:color w:val="424142"/>
          <w:sz w:val="30"/>
          <w:szCs w:val="30"/>
        </w:rPr>
        <w:t>acellular</w:t>
      </w:r>
      <w:proofErr w:type="spellEnd"/>
      <w:r>
        <w:rPr>
          <w:rFonts w:ascii="Georgia" w:hAnsi="Georgia"/>
          <w:color w:val="424142"/>
          <w:sz w:val="30"/>
          <w:szCs w:val="30"/>
        </w:rPr>
        <w:t xml:space="preserve"> algae as they function as complete living organisms. Unicellular forms are common in all the groups of algae except </w:t>
      </w:r>
      <w:proofErr w:type="spellStart"/>
      <w:r>
        <w:rPr>
          <w:rFonts w:ascii="Georgia" w:hAnsi="Georgia"/>
          <w:color w:val="424142"/>
          <w:sz w:val="30"/>
          <w:szCs w:val="30"/>
        </w:rPr>
        <w:t>Rhodophyceae</w:t>
      </w:r>
      <w:proofErr w:type="spellEnd"/>
      <w:r>
        <w:rPr>
          <w:rFonts w:ascii="Georgia" w:hAnsi="Georgia"/>
          <w:color w:val="424142"/>
          <w:sz w:val="30"/>
          <w:szCs w:val="30"/>
        </w:rPr>
        <w:t xml:space="preserve">, </w:t>
      </w:r>
      <w:proofErr w:type="spellStart"/>
      <w:r>
        <w:rPr>
          <w:rFonts w:ascii="Georgia" w:hAnsi="Georgia"/>
          <w:color w:val="424142"/>
          <w:sz w:val="30"/>
          <w:szCs w:val="30"/>
        </w:rPr>
        <w:t>Phaeophyceae</w:t>
      </w:r>
      <w:proofErr w:type="spellEnd"/>
      <w:r>
        <w:rPr>
          <w:rFonts w:ascii="Georgia" w:hAnsi="Georgia"/>
          <w:color w:val="424142"/>
          <w:sz w:val="30"/>
          <w:szCs w:val="30"/>
        </w:rPr>
        <w:t xml:space="preserve"> and </w:t>
      </w:r>
      <w:proofErr w:type="spellStart"/>
      <w:r>
        <w:rPr>
          <w:rFonts w:ascii="Georgia" w:hAnsi="Georgia"/>
          <w:color w:val="424142"/>
          <w:sz w:val="30"/>
          <w:szCs w:val="30"/>
        </w:rPr>
        <w:t>Charophyceae</w:t>
      </w:r>
      <w:proofErr w:type="spellEnd"/>
      <w:r>
        <w:rPr>
          <w:rFonts w:ascii="Georgia" w:hAnsi="Georgia"/>
          <w:color w:val="424142"/>
          <w:sz w:val="30"/>
          <w:szCs w:val="30"/>
        </w:rPr>
        <w:t xml:space="preserve">. The </w:t>
      </w:r>
      <w:proofErr w:type="spellStart"/>
      <w:r>
        <w:rPr>
          <w:rFonts w:ascii="Georgia" w:hAnsi="Georgia"/>
          <w:color w:val="424142"/>
          <w:sz w:val="30"/>
          <w:szCs w:val="30"/>
        </w:rPr>
        <w:t>unicells</w:t>
      </w:r>
      <w:proofErr w:type="spellEnd"/>
      <w:r>
        <w:rPr>
          <w:rFonts w:ascii="Georgia" w:hAnsi="Georgia"/>
          <w:color w:val="424142"/>
          <w:sz w:val="30"/>
          <w:szCs w:val="30"/>
        </w:rPr>
        <w:t xml:space="preserve"> may be motile or non-motile.</w:t>
      </w:r>
    </w:p>
    <w:p w:rsidR="00AF5FC1" w:rsidRDefault="00AF5FC1" w:rsidP="00BE3F59">
      <w:pPr>
        <w:pStyle w:val="NormalWeb"/>
        <w:shd w:val="clear" w:color="auto" w:fill="FFFFFF"/>
        <w:spacing w:before="0" w:beforeAutospacing="0" w:after="288" w:afterAutospacing="0" w:line="360" w:lineRule="atLeast"/>
        <w:ind w:left="720"/>
        <w:textAlignment w:val="baseline"/>
        <w:rPr>
          <w:rFonts w:ascii="Georgia" w:hAnsi="Georgia"/>
          <w:color w:val="424142"/>
          <w:sz w:val="30"/>
          <w:szCs w:val="30"/>
        </w:rPr>
      </w:pPr>
      <w:r>
        <w:rPr>
          <w:rFonts w:ascii="Georgia" w:hAnsi="Georgia"/>
          <w:color w:val="424142"/>
          <w:sz w:val="30"/>
          <w:szCs w:val="30"/>
        </w:rPr>
        <w:t xml:space="preserve">a. The motile </w:t>
      </w:r>
      <w:proofErr w:type="spellStart"/>
      <w:r>
        <w:rPr>
          <w:rFonts w:ascii="Georgia" w:hAnsi="Georgia"/>
          <w:color w:val="424142"/>
          <w:sz w:val="30"/>
          <w:szCs w:val="30"/>
        </w:rPr>
        <w:t>unicells</w:t>
      </w:r>
      <w:proofErr w:type="spellEnd"/>
      <w:r>
        <w:rPr>
          <w:rFonts w:ascii="Georgia" w:hAnsi="Georgia"/>
          <w:color w:val="424142"/>
          <w:sz w:val="30"/>
          <w:szCs w:val="30"/>
        </w:rPr>
        <w:t xml:space="preserve"> are either </w:t>
      </w:r>
      <w:proofErr w:type="spellStart"/>
      <w:r>
        <w:rPr>
          <w:rFonts w:ascii="Georgia" w:hAnsi="Georgia"/>
          <w:color w:val="424142"/>
          <w:sz w:val="30"/>
          <w:szCs w:val="30"/>
        </w:rPr>
        <w:t>rhizopo</w:t>
      </w:r>
      <w:r>
        <w:rPr>
          <w:rFonts w:ascii="Georgia" w:hAnsi="Georgia"/>
          <w:color w:val="424142"/>
          <w:sz w:val="30"/>
          <w:szCs w:val="30"/>
        </w:rPr>
        <w:softHyphen/>
        <w:t>dial</w:t>
      </w:r>
      <w:proofErr w:type="spellEnd"/>
      <w:r>
        <w:rPr>
          <w:rFonts w:ascii="Georgia" w:hAnsi="Georgia"/>
          <w:color w:val="424142"/>
          <w:sz w:val="30"/>
          <w:szCs w:val="30"/>
        </w:rPr>
        <w:t xml:space="preserve"> or flagellated.</w:t>
      </w:r>
    </w:p>
    <w:p w:rsidR="00AF5FC1" w:rsidRDefault="00AF5FC1" w:rsidP="00BE3F59">
      <w:pPr>
        <w:pStyle w:val="NormalWeb"/>
        <w:shd w:val="clear" w:color="auto" w:fill="FFFFFF"/>
        <w:spacing w:before="0" w:beforeAutospacing="0" w:after="288" w:afterAutospacing="0" w:line="360" w:lineRule="atLeast"/>
        <w:ind w:left="720"/>
        <w:textAlignment w:val="baseline"/>
        <w:rPr>
          <w:rFonts w:ascii="Georgia" w:hAnsi="Georgia"/>
          <w:color w:val="424142"/>
          <w:sz w:val="30"/>
          <w:szCs w:val="30"/>
        </w:rPr>
      </w:pPr>
      <w:r>
        <w:rPr>
          <w:rFonts w:ascii="Georgia" w:hAnsi="Georgia"/>
          <w:color w:val="424142"/>
          <w:sz w:val="30"/>
          <w:szCs w:val="30"/>
        </w:rPr>
        <w:lastRenderedPageBreak/>
        <w:t xml:space="preserve">The </w:t>
      </w:r>
      <w:proofErr w:type="spellStart"/>
      <w:r>
        <w:rPr>
          <w:rFonts w:ascii="Georgia" w:hAnsi="Georgia"/>
          <w:color w:val="424142"/>
          <w:sz w:val="30"/>
          <w:szCs w:val="30"/>
        </w:rPr>
        <w:t>rhizopodial</w:t>
      </w:r>
      <w:proofErr w:type="spellEnd"/>
      <w:r>
        <w:rPr>
          <w:rFonts w:ascii="Georgia" w:hAnsi="Georgia"/>
          <w:color w:val="424142"/>
          <w:sz w:val="30"/>
          <w:szCs w:val="30"/>
        </w:rPr>
        <w:t xml:space="preserve"> forms lack rigid cell wall and have </w:t>
      </w:r>
      <w:proofErr w:type="spellStart"/>
      <w:r>
        <w:rPr>
          <w:rFonts w:ascii="Georgia" w:hAnsi="Georgia"/>
          <w:color w:val="424142"/>
          <w:sz w:val="30"/>
          <w:szCs w:val="30"/>
        </w:rPr>
        <w:t>cytoplasmic</w:t>
      </w:r>
      <w:proofErr w:type="spellEnd"/>
      <w:r>
        <w:rPr>
          <w:rFonts w:ascii="Georgia" w:hAnsi="Georgia"/>
          <w:color w:val="424142"/>
          <w:sz w:val="30"/>
          <w:szCs w:val="30"/>
        </w:rPr>
        <w:t xml:space="preserve"> projections that help them in amoeboid movement, e.g., </w:t>
      </w:r>
      <w:proofErr w:type="spellStart"/>
      <w:r>
        <w:rPr>
          <w:rFonts w:ascii="Georgia" w:hAnsi="Georgia"/>
          <w:color w:val="424142"/>
          <w:sz w:val="30"/>
          <w:szCs w:val="30"/>
        </w:rPr>
        <w:t>Chrysam</w:t>
      </w:r>
      <w:r w:rsidR="00BE3F59">
        <w:rPr>
          <w:rFonts w:ascii="Georgia" w:hAnsi="Georgia"/>
          <w:color w:val="424142"/>
          <w:sz w:val="30"/>
          <w:szCs w:val="30"/>
        </w:rPr>
        <w:t>oeba</w:t>
      </w:r>
      <w:proofErr w:type="spellEnd"/>
      <w:r w:rsidR="00BE3F59">
        <w:rPr>
          <w:rFonts w:ascii="Georgia" w:hAnsi="Georgia"/>
          <w:color w:val="424142"/>
          <w:sz w:val="30"/>
          <w:szCs w:val="30"/>
        </w:rPr>
        <w:t xml:space="preserve"> (</w:t>
      </w:r>
      <w:proofErr w:type="spellStart"/>
      <w:r w:rsidR="00BE3F59">
        <w:rPr>
          <w:rFonts w:ascii="Georgia" w:hAnsi="Georgia"/>
          <w:color w:val="424142"/>
          <w:sz w:val="30"/>
          <w:szCs w:val="30"/>
        </w:rPr>
        <w:t>Chrysophycea</w:t>
      </w:r>
      <w:proofErr w:type="spellEnd"/>
      <w:r w:rsidR="00BE3F59">
        <w:rPr>
          <w:rFonts w:ascii="Georgia" w:hAnsi="Georgia"/>
          <w:color w:val="424142"/>
          <w:sz w:val="30"/>
          <w:szCs w:val="30"/>
        </w:rPr>
        <w:t>)</w:t>
      </w:r>
      <w:r>
        <w:rPr>
          <w:rFonts w:ascii="Georgia" w:hAnsi="Georgia"/>
          <w:color w:val="424142"/>
          <w:sz w:val="30"/>
          <w:szCs w:val="30"/>
        </w:rPr>
        <w:t xml:space="preserve">, </w:t>
      </w:r>
      <w:proofErr w:type="spellStart"/>
      <w:r>
        <w:rPr>
          <w:rFonts w:ascii="Georgia" w:hAnsi="Georgia"/>
          <w:color w:val="424142"/>
          <w:sz w:val="30"/>
          <w:szCs w:val="30"/>
        </w:rPr>
        <w:t>Rhizochloris</w:t>
      </w:r>
      <w:proofErr w:type="spellEnd"/>
      <w:r>
        <w:rPr>
          <w:rFonts w:ascii="Georgia" w:hAnsi="Georgia"/>
          <w:color w:val="424142"/>
          <w:sz w:val="30"/>
          <w:szCs w:val="30"/>
        </w:rPr>
        <w:t xml:space="preserve"> (</w:t>
      </w:r>
      <w:proofErr w:type="spellStart"/>
      <w:r>
        <w:rPr>
          <w:rFonts w:ascii="Georgia" w:hAnsi="Georgia"/>
          <w:color w:val="424142"/>
          <w:sz w:val="30"/>
          <w:szCs w:val="30"/>
        </w:rPr>
        <w:t>Xantho</w:t>
      </w:r>
      <w:proofErr w:type="spellEnd"/>
      <w:r>
        <w:rPr>
          <w:rFonts w:ascii="Georgia" w:hAnsi="Georgia"/>
          <w:color w:val="424142"/>
          <w:sz w:val="30"/>
          <w:szCs w:val="30"/>
        </w:rPr>
        <w:t xml:space="preserve">- </w:t>
      </w:r>
      <w:proofErr w:type="spellStart"/>
      <w:r>
        <w:rPr>
          <w:rFonts w:ascii="Georgia" w:hAnsi="Georgia"/>
          <w:color w:val="424142"/>
          <w:sz w:val="30"/>
          <w:szCs w:val="30"/>
        </w:rPr>
        <w:t>phyceae</w:t>
      </w:r>
      <w:proofErr w:type="spellEnd"/>
      <w:r>
        <w:rPr>
          <w:rFonts w:ascii="Georgia" w:hAnsi="Georgia"/>
          <w:color w:val="424142"/>
          <w:sz w:val="30"/>
          <w:szCs w:val="30"/>
        </w:rPr>
        <w:t>).</w:t>
      </w:r>
    </w:p>
    <w:p w:rsidR="00AF5FC1" w:rsidRDefault="00AF5FC1" w:rsidP="00BE3F59">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The flagellated </w:t>
      </w:r>
      <w:proofErr w:type="spellStart"/>
      <w:r>
        <w:rPr>
          <w:rFonts w:ascii="Georgia" w:hAnsi="Georgia"/>
          <w:color w:val="424142"/>
          <w:sz w:val="30"/>
          <w:szCs w:val="30"/>
        </w:rPr>
        <w:t>unicells</w:t>
      </w:r>
      <w:proofErr w:type="spellEnd"/>
      <w:r>
        <w:rPr>
          <w:rFonts w:ascii="Georgia" w:hAnsi="Georgia"/>
          <w:color w:val="424142"/>
          <w:sz w:val="30"/>
          <w:szCs w:val="30"/>
        </w:rPr>
        <w:t xml:space="preserve"> resemble the motile gametes and zoospores. The flagella func</w:t>
      </w:r>
      <w:r>
        <w:rPr>
          <w:rFonts w:ascii="Georgia" w:hAnsi="Georgia"/>
          <w:color w:val="424142"/>
          <w:sz w:val="30"/>
          <w:szCs w:val="30"/>
        </w:rPr>
        <w:softHyphen/>
        <w:t>tion as the organ of locomotion varying in num</w:t>
      </w:r>
      <w:r>
        <w:rPr>
          <w:rFonts w:ascii="Georgia" w:hAnsi="Georgia"/>
          <w:color w:val="424142"/>
          <w:sz w:val="30"/>
          <w:szCs w:val="30"/>
        </w:rPr>
        <w:softHyphen/>
        <w:t xml:space="preserve">ber and type in different groups. The flagellated </w:t>
      </w:r>
      <w:proofErr w:type="spellStart"/>
      <w:r>
        <w:rPr>
          <w:rFonts w:ascii="Georgia" w:hAnsi="Georgia"/>
          <w:color w:val="424142"/>
          <w:sz w:val="30"/>
          <w:szCs w:val="30"/>
        </w:rPr>
        <w:t>unicells</w:t>
      </w:r>
      <w:proofErr w:type="spellEnd"/>
      <w:r>
        <w:rPr>
          <w:rFonts w:ascii="Georgia" w:hAnsi="Georgia"/>
          <w:color w:val="424142"/>
          <w:sz w:val="30"/>
          <w:szCs w:val="30"/>
        </w:rPr>
        <w:t xml:space="preserve"> are found in many groups of alg</w:t>
      </w:r>
      <w:r w:rsidR="00BE3F59">
        <w:rPr>
          <w:rFonts w:ascii="Georgia" w:hAnsi="Georgia"/>
          <w:color w:val="424142"/>
          <w:sz w:val="30"/>
          <w:szCs w:val="30"/>
        </w:rPr>
        <w:t xml:space="preserve">ae, e.g., </w:t>
      </w:r>
      <w:proofErr w:type="spellStart"/>
      <w:r w:rsidR="00BE3F59">
        <w:rPr>
          <w:rFonts w:ascii="Georgia" w:hAnsi="Georgia"/>
          <w:color w:val="424142"/>
          <w:sz w:val="30"/>
          <w:szCs w:val="30"/>
        </w:rPr>
        <w:t>Phacotus</w:t>
      </w:r>
      <w:proofErr w:type="spellEnd"/>
      <w:r w:rsidR="00BE3F59">
        <w:rPr>
          <w:rFonts w:ascii="Georgia" w:hAnsi="Georgia"/>
          <w:color w:val="424142"/>
          <w:sz w:val="30"/>
          <w:szCs w:val="30"/>
        </w:rPr>
        <w:t xml:space="preserve"> and </w:t>
      </w:r>
      <w:proofErr w:type="spellStart"/>
      <w:proofErr w:type="gramStart"/>
      <w:r w:rsidR="00BE3F59">
        <w:rPr>
          <w:rFonts w:ascii="Georgia" w:hAnsi="Georgia"/>
          <w:color w:val="424142"/>
          <w:sz w:val="30"/>
          <w:szCs w:val="30"/>
        </w:rPr>
        <w:t>Chlamydomonas</w:t>
      </w:r>
      <w:proofErr w:type="spellEnd"/>
      <w:r w:rsidR="00BE3F59">
        <w:rPr>
          <w:rFonts w:ascii="Georgia" w:hAnsi="Georgia"/>
          <w:color w:val="424142"/>
          <w:sz w:val="30"/>
          <w:szCs w:val="30"/>
        </w:rPr>
        <w:t xml:space="preserve"> </w:t>
      </w:r>
      <w:r>
        <w:rPr>
          <w:rFonts w:ascii="Georgia" w:hAnsi="Georgia"/>
          <w:color w:val="424142"/>
          <w:sz w:val="30"/>
          <w:szCs w:val="30"/>
        </w:rPr>
        <w:t>,</w:t>
      </w:r>
      <w:proofErr w:type="gramEnd"/>
      <w:r>
        <w:rPr>
          <w:rFonts w:ascii="Georgia" w:hAnsi="Georgia"/>
          <w:color w:val="424142"/>
          <w:sz w:val="30"/>
          <w:szCs w:val="30"/>
        </w:rPr>
        <w:t xml:space="preserve"> of </w:t>
      </w:r>
      <w:proofErr w:type="spellStart"/>
      <w:r>
        <w:rPr>
          <w:rFonts w:ascii="Georgia" w:hAnsi="Georgia"/>
          <w:color w:val="424142"/>
          <w:sz w:val="30"/>
          <w:szCs w:val="30"/>
        </w:rPr>
        <w:t>Chlorophyceae</w:t>
      </w:r>
      <w:proofErr w:type="spellEnd"/>
      <w:r>
        <w:rPr>
          <w:rFonts w:ascii="Georgia" w:hAnsi="Georgia"/>
          <w:color w:val="424142"/>
          <w:sz w:val="30"/>
          <w:szCs w:val="30"/>
        </w:rPr>
        <w:t xml:space="preserve">. </w:t>
      </w:r>
      <w:proofErr w:type="gramStart"/>
      <w:r>
        <w:rPr>
          <w:rFonts w:ascii="Georgia" w:hAnsi="Georgia"/>
          <w:color w:val="424142"/>
          <w:sz w:val="30"/>
          <w:szCs w:val="30"/>
        </w:rPr>
        <w:t xml:space="preserve">Euglena of </w:t>
      </w:r>
      <w:proofErr w:type="spellStart"/>
      <w:r>
        <w:rPr>
          <w:rFonts w:ascii="Georgia" w:hAnsi="Georgia"/>
          <w:color w:val="424142"/>
          <w:sz w:val="30"/>
          <w:szCs w:val="30"/>
        </w:rPr>
        <w:t>Eu</w:t>
      </w:r>
      <w:proofErr w:type="spellEnd"/>
      <w:r w:rsidR="00BE3F59" w:rsidRPr="00BE3F59">
        <w:rPr>
          <w:rFonts w:ascii="Georgia" w:hAnsi="Georgia"/>
          <w:color w:val="424142"/>
          <w:sz w:val="30"/>
          <w:szCs w:val="30"/>
          <w:shd w:val="clear" w:color="auto" w:fill="FFFFFF"/>
        </w:rPr>
        <w:t xml:space="preserve"> </w:t>
      </w:r>
      <w:r w:rsidR="00BE3F59">
        <w:rPr>
          <w:rFonts w:ascii="Georgia" w:hAnsi="Georgia"/>
          <w:color w:val="424142"/>
          <w:sz w:val="30"/>
          <w:szCs w:val="30"/>
          <w:shd w:val="clear" w:color="auto" w:fill="FFFFFF"/>
        </w:rPr>
        <w:t>b.</w:t>
      </w:r>
      <w:proofErr w:type="gramEnd"/>
      <w:r w:rsidR="00BE3F59">
        <w:rPr>
          <w:rFonts w:ascii="Georgia" w:hAnsi="Georgia"/>
          <w:color w:val="424142"/>
          <w:sz w:val="30"/>
          <w:szCs w:val="30"/>
          <w:shd w:val="clear" w:color="auto" w:fill="FFFFFF"/>
        </w:rPr>
        <w:t xml:space="preserve"> The non-motile cells may be spiral filament as found in </w:t>
      </w:r>
      <w:proofErr w:type="spellStart"/>
      <w:r w:rsidR="00BE3F59">
        <w:rPr>
          <w:rFonts w:ascii="Georgia" w:hAnsi="Georgia"/>
          <w:color w:val="424142"/>
          <w:sz w:val="30"/>
          <w:szCs w:val="30"/>
          <w:shd w:val="clear" w:color="auto" w:fill="FFFFFF"/>
        </w:rPr>
        <w:t>Spirulina</w:t>
      </w:r>
      <w:proofErr w:type="spellEnd"/>
      <w:r w:rsidR="00BE3F59">
        <w:rPr>
          <w:rFonts w:ascii="Georgia" w:hAnsi="Georgia"/>
          <w:color w:val="424142"/>
          <w:sz w:val="30"/>
          <w:szCs w:val="30"/>
          <w:shd w:val="clear" w:color="auto" w:fill="FFFFFF"/>
        </w:rPr>
        <w:t xml:space="preserve"> (</w:t>
      </w:r>
      <w:proofErr w:type="spellStart"/>
      <w:r w:rsidR="00BE3F59">
        <w:rPr>
          <w:rFonts w:ascii="Georgia" w:hAnsi="Georgia"/>
          <w:color w:val="424142"/>
          <w:sz w:val="30"/>
          <w:szCs w:val="30"/>
          <w:shd w:val="clear" w:color="auto" w:fill="FFFFFF"/>
        </w:rPr>
        <w:t>Cyanophyceae</w:t>
      </w:r>
      <w:proofErr w:type="spellEnd"/>
      <w:proofErr w:type="gramStart"/>
      <w:r w:rsidR="00BE3F59">
        <w:rPr>
          <w:rFonts w:ascii="Georgia" w:hAnsi="Georgia"/>
          <w:color w:val="424142"/>
          <w:sz w:val="30"/>
          <w:szCs w:val="30"/>
          <w:shd w:val="clear" w:color="auto" w:fill="FFFFFF"/>
        </w:rPr>
        <w:t>) .</w:t>
      </w:r>
      <w:proofErr w:type="gramEnd"/>
      <w:r w:rsidR="00BE3F59">
        <w:rPr>
          <w:rFonts w:ascii="Georgia" w:hAnsi="Georgia"/>
          <w:color w:val="424142"/>
          <w:sz w:val="30"/>
          <w:szCs w:val="30"/>
          <w:shd w:val="clear" w:color="auto" w:fill="FFFFFF"/>
        </w:rPr>
        <w:t xml:space="preserve"> The </w:t>
      </w:r>
      <w:proofErr w:type="spellStart"/>
      <w:r w:rsidR="00BE3F59">
        <w:rPr>
          <w:rFonts w:ascii="Georgia" w:hAnsi="Georgia"/>
          <w:color w:val="424142"/>
          <w:sz w:val="30"/>
          <w:szCs w:val="30"/>
          <w:shd w:val="clear" w:color="auto" w:fill="FFFFFF"/>
        </w:rPr>
        <w:t>coccoid</w:t>
      </w:r>
      <w:proofErr w:type="spellEnd"/>
      <w:r w:rsidR="00BE3F59">
        <w:rPr>
          <w:rFonts w:ascii="Georgia" w:hAnsi="Georgia"/>
          <w:color w:val="424142"/>
          <w:sz w:val="30"/>
          <w:szCs w:val="30"/>
          <w:shd w:val="clear" w:color="auto" w:fill="FFFFFF"/>
        </w:rPr>
        <w:t xml:space="preserve"> unicellular algae are the simplest forms of algae found in </w:t>
      </w:r>
      <w:proofErr w:type="spellStart"/>
      <w:r w:rsidR="00BE3F59">
        <w:rPr>
          <w:rFonts w:ascii="Georgia" w:hAnsi="Georgia"/>
          <w:color w:val="424142"/>
          <w:sz w:val="30"/>
          <w:szCs w:val="30"/>
          <w:shd w:val="clear" w:color="auto" w:fill="FFFFFF"/>
        </w:rPr>
        <w:t>Cyanophyceae</w:t>
      </w:r>
      <w:proofErr w:type="spellEnd"/>
      <w:r w:rsidR="00BE3F59">
        <w:rPr>
          <w:rFonts w:ascii="Georgia" w:hAnsi="Georgia"/>
          <w:color w:val="424142"/>
          <w:sz w:val="30"/>
          <w:szCs w:val="30"/>
          <w:shd w:val="clear" w:color="auto" w:fill="FFFFFF"/>
        </w:rPr>
        <w:t xml:space="preserve">, </w:t>
      </w:r>
      <w:proofErr w:type="spellStart"/>
      <w:r w:rsidR="00BE3F59">
        <w:rPr>
          <w:rFonts w:ascii="Georgia" w:hAnsi="Georgia"/>
          <w:color w:val="424142"/>
          <w:sz w:val="30"/>
          <w:szCs w:val="30"/>
          <w:shd w:val="clear" w:color="auto" w:fill="FFFFFF"/>
        </w:rPr>
        <w:t>Chlorophyceae</w:t>
      </w:r>
      <w:proofErr w:type="spellEnd"/>
      <w:r w:rsidR="00BE3F59">
        <w:rPr>
          <w:rFonts w:ascii="Georgia" w:hAnsi="Georgia"/>
          <w:color w:val="424142"/>
          <w:sz w:val="30"/>
          <w:szCs w:val="30"/>
          <w:shd w:val="clear" w:color="auto" w:fill="FFFFFF"/>
        </w:rPr>
        <w:t xml:space="preserve"> etc., e.g., </w:t>
      </w:r>
      <w:proofErr w:type="spellStart"/>
      <w:r w:rsidR="00BE3F59">
        <w:rPr>
          <w:rFonts w:ascii="Georgia" w:hAnsi="Georgia"/>
          <w:color w:val="424142"/>
          <w:sz w:val="30"/>
          <w:szCs w:val="30"/>
          <w:shd w:val="clear" w:color="auto" w:fill="FFFFFF"/>
        </w:rPr>
        <w:t>Gloeocapsa</w:t>
      </w:r>
      <w:proofErr w:type="spellEnd"/>
      <w:r w:rsidR="00BE3F59">
        <w:rPr>
          <w:rFonts w:ascii="Georgia" w:hAnsi="Georgia"/>
          <w:color w:val="424142"/>
          <w:sz w:val="30"/>
          <w:szCs w:val="30"/>
          <w:shd w:val="clear" w:color="auto" w:fill="FFFFFF"/>
        </w:rPr>
        <w:t xml:space="preserve">, </w:t>
      </w:r>
      <w:proofErr w:type="spellStart"/>
      <w:r w:rsidR="00BE3F59">
        <w:rPr>
          <w:rFonts w:ascii="Georgia" w:hAnsi="Georgia"/>
          <w:color w:val="424142"/>
          <w:sz w:val="30"/>
          <w:szCs w:val="30"/>
          <w:shd w:val="clear" w:color="auto" w:fill="FFFFFF"/>
        </w:rPr>
        <w:t>Chlorella.</w:t>
      </w:r>
      <w:r>
        <w:rPr>
          <w:rFonts w:ascii="Georgia" w:hAnsi="Georgia"/>
          <w:color w:val="424142"/>
          <w:sz w:val="30"/>
          <w:szCs w:val="30"/>
        </w:rPr>
        <w:t>gleno</w:t>
      </w:r>
      <w:proofErr w:type="spellEnd"/>
      <w:r>
        <w:rPr>
          <w:rFonts w:ascii="Georgia" w:hAnsi="Georgia"/>
          <w:color w:val="424142"/>
          <w:sz w:val="30"/>
          <w:szCs w:val="30"/>
        </w:rPr>
        <w:t xml:space="preserve">- </w:t>
      </w:r>
      <w:proofErr w:type="spellStart"/>
      <w:r>
        <w:rPr>
          <w:rFonts w:ascii="Georgia" w:hAnsi="Georgia"/>
          <w:color w:val="424142"/>
          <w:sz w:val="30"/>
          <w:szCs w:val="30"/>
        </w:rPr>
        <w:t>phyceae</w:t>
      </w:r>
      <w:proofErr w:type="spellEnd"/>
      <w:r>
        <w:rPr>
          <w:rFonts w:ascii="Georgia" w:hAnsi="Georgia"/>
          <w:color w:val="424142"/>
          <w:sz w:val="30"/>
          <w:szCs w:val="30"/>
        </w:rPr>
        <w:t xml:space="preserve"> etc.</w:t>
      </w:r>
    </w:p>
    <w:p w:rsidR="00BE3F59" w:rsidRDefault="00BE3F59" w:rsidP="00BE3F59">
      <w:pPr>
        <w:pStyle w:val="NormalWeb"/>
        <w:numPr>
          <w:ilvl w:val="1"/>
          <w:numId w:val="1"/>
        </w:numPr>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1A1A1A"/>
          <w:sz w:val="30"/>
          <w:szCs w:val="30"/>
          <w:shd w:val="clear" w:color="auto" w:fill="FFFFFF"/>
        </w:rPr>
        <w:t>Many unicellular algae reproduce asexually by ordinary </w:t>
      </w:r>
      <w:r w:rsidRPr="00BE3F59">
        <w:rPr>
          <w:rFonts w:ascii="Georgia" w:hAnsi="Georgia"/>
          <w:sz w:val="30"/>
          <w:szCs w:val="30"/>
          <w:shd w:val="clear" w:color="auto" w:fill="FFFFFF"/>
        </w:rPr>
        <w:t>cell divis</w:t>
      </w:r>
      <w:r>
        <w:rPr>
          <w:rFonts w:ascii="Georgia" w:hAnsi="Georgia"/>
          <w:sz w:val="30"/>
          <w:szCs w:val="30"/>
          <w:shd w:val="clear" w:color="auto" w:fill="FFFFFF"/>
        </w:rPr>
        <w:t>ion</w:t>
      </w:r>
      <w:r>
        <w:rPr>
          <w:rFonts w:ascii="Georgia" w:hAnsi="Georgia"/>
          <w:color w:val="1A1A1A"/>
          <w:sz w:val="30"/>
          <w:szCs w:val="30"/>
          <w:shd w:val="clear" w:color="auto" w:fill="FFFFFF"/>
        </w:rPr>
        <w:t> or by fragmentation, whereas larger algae reproduce by </w:t>
      </w:r>
      <w:r w:rsidRPr="00BE3F59">
        <w:rPr>
          <w:rFonts w:ascii="Georgia" w:hAnsi="Georgia"/>
          <w:sz w:val="30"/>
          <w:szCs w:val="30"/>
          <w:shd w:val="clear" w:color="auto" w:fill="FFFFFF"/>
        </w:rPr>
        <w:t>spores</w:t>
      </w:r>
      <w:r>
        <w:rPr>
          <w:rFonts w:ascii="Georgia" w:hAnsi="Georgia"/>
          <w:color w:val="1A1A1A"/>
          <w:sz w:val="30"/>
          <w:szCs w:val="30"/>
          <w:shd w:val="clear" w:color="auto" w:fill="FFFFFF"/>
        </w:rPr>
        <w:t>. Some red algae produce </w:t>
      </w:r>
      <w:proofErr w:type="spellStart"/>
      <w:r>
        <w:rPr>
          <w:rFonts w:ascii="Georgia" w:hAnsi="Georgia"/>
          <w:color w:val="1A1A1A"/>
          <w:sz w:val="30"/>
          <w:szCs w:val="30"/>
          <w:shd w:val="clear" w:color="auto" w:fill="FFFFFF"/>
        </w:rPr>
        <w:t>monospores</w:t>
      </w:r>
      <w:proofErr w:type="spellEnd"/>
      <w:r>
        <w:rPr>
          <w:rFonts w:ascii="Georgia" w:hAnsi="Georgia"/>
          <w:color w:val="1A1A1A"/>
          <w:sz w:val="30"/>
          <w:szCs w:val="30"/>
          <w:shd w:val="clear" w:color="auto" w:fill="FFFFFF"/>
        </w:rPr>
        <w:t xml:space="preserve"> (walled, </w:t>
      </w:r>
      <w:proofErr w:type="spellStart"/>
      <w:r>
        <w:rPr>
          <w:rFonts w:ascii="Georgia" w:hAnsi="Georgia"/>
          <w:color w:val="1A1A1A"/>
          <w:sz w:val="30"/>
          <w:szCs w:val="30"/>
          <w:shd w:val="clear" w:color="auto" w:fill="FFFFFF"/>
        </w:rPr>
        <w:t>nonflagellate</w:t>
      </w:r>
      <w:proofErr w:type="spellEnd"/>
      <w:r>
        <w:rPr>
          <w:rFonts w:ascii="Georgia" w:hAnsi="Georgia"/>
          <w:color w:val="1A1A1A"/>
          <w:sz w:val="30"/>
          <w:szCs w:val="30"/>
          <w:shd w:val="clear" w:color="auto" w:fill="FFFFFF"/>
        </w:rPr>
        <w:t>, spherical cells) that are carried by water currents and upon </w:t>
      </w:r>
      <w:r w:rsidRPr="00BE3F59">
        <w:rPr>
          <w:rFonts w:ascii="Georgia" w:hAnsi="Georgia"/>
          <w:sz w:val="30"/>
          <w:szCs w:val="30"/>
          <w:shd w:val="clear" w:color="auto" w:fill="FFFFFF"/>
        </w:rPr>
        <w:t>germination</w:t>
      </w:r>
      <w:r>
        <w:rPr>
          <w:rFonts w:ascii="Georgia" w:hAnsi="Georgia"/>
          <w:color w:val="1A1A1A"/>
          <w:sz w:val="30"/>
          <w:szCs w:val="30"/>
          <w:shd w:val="clear" w:color="auto" w:fill="FFFFFF"/>
        </w:rPr>
        <w:t> produce a new organism. Some </w:t>
      </w:r>
      <w:r w:rsidRPr="00BE3F59">
        <w:rPr>
          <w:rFonts w:ascii="Georgia" w:hAnsi="Georgia"/>
          <w:sz w:val="30"/>
          <w:szCs w:val="30"/>
          <w:shd w:val="clear" w:color="auto" w:fill="FFFFFF"/>
        </w:rPr>
        <w:t>green algae</w:t>
      </w:r>
      <w:r>
        <w:rPr>
          <w:rFonts w:ascii="Georgia" w:hAnsi="Georgia"/>
          <w:color w:val="1A1A1A"/>
          <w:sz w:val="30"/>
          <w:szCs w:val="30"/>
          <w:shd w:val="clear" w:color="auto" w:fill="FFFFFF"/>
        </w:rPr>
        <w:t xml:space="preserve"> produce </w:t>
      </w:r>
      <w:proofErr w:type="spellStart"/>
      <w:r>
        <w:rPr>
          <w:rFonts w:ascii="Georgia" w:hAnsi="Georgia"/>
          <w:color w:val="1A1A1A"/>
          <w:sz w:val="30"/>
          <w:szCs w:val="30"/>
          <w:shd w:val="clear" w:color="auto" w:fill="FFFFFF"/>
        </w:rPr>
        <w:t>nonmotile</w:t>
      </w:r>
      <w:proofErr w:type="spellEnd"/>
      <w:r>
        <w:rPr>
          <w:rFonts w:ascii="Georgia" w:hAnsi="Georgia"/>
          <w:color w:val="1A1A1A"/>
          <w:sz w:val="30"/>
          <w:szCs w:val="30"/>
          <w:shd w:val="clear" w:color="auto" w:fill="FFFFFF"/>
        </w:rPr>
        <w:t xml:space="preserve"> spores called </w:t>
      </w:r>
      <w:proofErr w:type="spellStart"/>
      <w:r w:rsidRPr="00BE3F59">
        <w:rPr>
          <w:rFonts w:ascii="Georgia" w:hAnsi="Georgia"/>
          <w:sz w:val="30"/>
          <w:szCs w:val="30"/>
          <w:shd w:val="clear" w:color="auto" w:fill="FFFFFF"/>
        </w:rPr>
        <w:t>aplanospores</w:t>
      </w:r>
      <w:proofErr w:type="spellEnd"/>
      <w:r>
        <w:rPr>
          <w:rFonts w:ascii="Georgia" w:hAnsi="Georgia"/>
          <w:color w:val="1A1A1A"/>
          <w:sz w:val="30"/>
          <w:szCs w:val="30"/>
          <w:shd w:val="clear" w:color="auto" w:fill="FFFFFF"/>
        </w:rPr>
        <w:t>, while others produce </w:t>
      </w:r>
      <w:r w:rsidRPr="00BE3F59">
        <w:rPr>
          <w:rFonts w:ascii="Georgia" w:hAnsi="Georgia"/>
          <w:sz w:val="30"/>
          <w:szCs w:val="30"/>
          <w:shd w:val="clear" w:color="auto" w:fill="FFFFFF"/>
        </w:rPr>
        <w:t>zoospores</w:t>
      </w:r>
      <w:r>
        <w:rPr>
          <w:rFonts w:ascii="Georgia" w:hAnsi="Georgia"/>
          <w:color w:val="1A1A1A"/>
          <w:sz w:val="30"/>
          <w:szCs w:val="30"/>
          <w:shd w:val="clear" w:color="auto" w:fill="FFFFFF"/>
        </w:rPr>
        <w:t>, which lack true cell walls and bear one or more </w:t>
      </w:r>
      <w:r w:rsidRPr="00BE3F59">
        <w:rPr>
          <w:rFonts w:ascii="Georgia" w:hAnsi="Georgia"/>
          <w:sz w:val="30"/>
          <w:szCs w:val="30"/>
          <w:shd w:val="clear" w:color="auto" w:fill="FFFFFF"/>
        </w:rPr>
        <w:t>flagella</w:t>
      </w:r>
      <w:r>
        <w:rPr>
          <w:rFonts w:ascii="Georgia" w:hAnsi="Georgia"/>
          <w:color w:val="1A1A1A"/>
          <w:sz w:val="30"/>
          <w:szCs w:val="30"/>
          <w:shd w:val="clear" w:color="auto" w:fill="FFFFFF"/>
        </w:rPr>
        <w:t xml:space="preserve">. These flagella allow zoospores to swim to a </w:t>
      </w:r>
      <w:proofErr w:type="spellStart"/>
      <w:r>
        <w:rPr>
          <w:rFonts w:ascii="Georgia" w:hAnsi="Georgia"/>
          <w:color w:val="1A1A1A"/>
          <w:sz w:val="30"/>
          <w:szCs w:val="30"/>
          <w:shd w:val="clear" w:color="auto" w:fill="FFFFFF"/>
        </w:rPr>
        <w:t>favourable</w:t>
      </w:r>
      <w:proofErr w:type="spellEnd"/>
      <w:r>
        <w:rPr>
          <w:rFonts w:ascii="Georgia" w:hAnsi="Georgia"/>
          <w:color w:val="1A1A1A"/>
          <w:sz w:val="30"/>
          <w:szCs w:val="30"/>
          <w:shd w:val="clear" w:color="auto" w:fill="FFFFFF"/>
        </w:rPr>
        <w:t> </w:t>
      </w:r>
      <w:hyperlink r:id="rId5" w:history="1">
        <w:r>
          <w:rPr>
            <w:rStyle w:val="Hyperlink"/>
            <w:rFonts w:ascii="Georgia" w:hAnsi="Georgia"/>
            <w:color w:val="000000"/>
            <w:sz w:val="30"/>
            <w:szCs w:val="30"/>
            <w:shd w:val="clear" w:color="auto" w:fill="FFFFFF"/>
          </w:rPr>
          <w:t>environment</w:t>
        </w:r>
      </w:hyperlink>
      <w:r>
        <w:rPr>
          <w:rFonts w:ascii="Georgia" w:hAnsi="Georgia"/>
          <w:color w:val="1A1A1A"/>
          <w:sz w:val="30"/>
          <w:szCs w:val="30"/>
          <w:shd w:val="clear" w:color="auto" w:fill="FFFFFF"/>
        </w:rPr>
        <w:t xml:space="preserve">, whereas </w:t>
      </w:r>
      <w:proofErr w:type="spellStart"/>
      <w:r>
        <w:rPr>
          <w:rFonts w:ascii="Georgia" w:hAnsi="Georgia"/>
          <w:color w:val="1A1A1A"/>
          <w:sz w:val="30"/>
          <w:szCs w:val="30"/>
          <w:shd w:val="clear" w:color="auto" w:fill="FFFFFF"/>
        </w:rPr>
        <w:t>monospores</w:t>
      </w:r>
      <w:proofErr w:type="spellEnd"/>
      <w:r>
        <w:rPr>
          <w:rFonts w:ascii="Georgia" w:hAnsi="Georgia"/>
          <w:color w:val="1A1A1A"/>
          <w:sz w:val="30"/>
          <w:szCs w:val="30"/>
          <w:shd w:val="clear" w:color="auto" w:fill="FFFFFF"/>
        </w:rPr>
        <w:t xml:space="preserve"> and </w:t>
      </w:r>
      <w:proofErr w:type="spellStart"/>
      <w:r>
        <w:rPr>
          <w:rFonts w:ascii="Georgia" w:hAnsi="Georgia"/>
          <w:color w:val="1A1A1A"/>
          <w:sz w:val="30"/>
          <w:szCs w:val="30"/>
          <w:shd w:val="clear" w:color="auto" w:fill="FFFFFF"/>
        </w:rPr>
        <w:t>aplanospores</w:t>
      </w:r>
      <w:proofErr w:type="spellEnd"/>
      <w:r>
        <w:rPr>
          <w:rFonts w:ascii="Georgia" w:hAnsi="Georgia"/>
          <w:color w:val="1A1A1A"/>
          <w:sz w:val="30"/>
          <w:szCs w:val="30"/>
          <w:shd w:val="clear" w:color="auto" w:fill="FFFFFF"/>
        </w:rPr>
        <w:t xml:space="preserve"> have to rely on passive transport by water currents.</w:t>
      </w:r>
    </w:p>
    <w:p w:rsidR="00BE3F59" w:rsidRDefault="00BE3F59" w:rsidP="00BE3F59">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p>
    <w:p w:rsidR="00AF5FC1" w:rsidRPr="008A2629" w:rsidRDefault="008A2629" w:rsidP="008A2629">
      <w:pPr>
        <w:pStyle w:val="ListParagraph"/>
        <w:numPr>
          <w:ilvl w:val="1"/>
          <w:numId w:val="1"/>
        </w:numPr>
        <w:rPr>
          <w:rFonts w:ascii="Arial" w:hAnsi="Arial" w:cs="Arial"/>
          <w:color w:val="4C4C4C"/>
          <w:sz w:val="28"/>
          <w:szCs w:val="28"/>
          <w:shd w:val="clear" w:color="auto" w:fill="FFFFFF"/>
        </w:rPr>
      </w:pPr>
      <w:r w:rsidRPr="008A2629">
        <w:rPr>
          <w:rFonts w:ascii="Helvetica" w:hAnsi="Helvetica" w:cs="Helvetica"/>
          <w:color w:val="333333"/>
          <w:sz w:val="28"/>
          <w:szCs w:val="28"/>
          <w:shd w:val="clear" w:color="auto" w:fill="FFFFFF"/>
        </w:rPr>
        <w:t xml:space="preserve">Colonial </w:t>
      </w:r>
      <w:proofErr w:type="gramStart"/>
      <w:r w:rsidRPr="008A2629">
        <w:rPr>
          <w:rFonts w:ascii="Helvetica" w:hAnsi="Helvetica" w:cs="Helvetica"/>
          <w:color w:val="333333"/>
          <w:sz w:val="28"/>
          <w:szCs w:val="28"/>
          <w:shd w:val="clear" w:color="auto" w:fill="FFFFFF"/>
        </w:rPr>
        <w:t>alga are</w:t>
      </w:r>
      <w:proofErr w:type="gramEnd"/>
      <w:r w:rsidRPr="008A2629">
        <w:rPr>
          <w:rFonts w:ascii="Helvetica" w:hAnsi="Helvetica" w:cs="Helvetica"/>
          <w:color w:val="333333"/>
          <w:sz w:val="28"/>
          <w:szCs w:val="28"/>
          <w:shd w:val="clear" w:color="auto" w:fill="FFFFFF"/>
        </w:rPr>
        <w:t xml:space="preserve"> algae in which cells resembling free swimming </w:t>
      </w:r>
      <w:proofErr w:type="spellStart"/>
      <w:r w:rsidRPr="008A2629">
        <w:rPr>
          <w:rFonts w:ascii="Helvetica" w:hAnsi="Helvetica" w:cs="Helvetica"/>
          <w:color w:val="333333"/>
          <w:sz w:val="28"/>
          <w:szCs w:val="28"/>
          <w:shd w:val="clear" w:color="auto" w:fill="FFFFFF"/>
        </w:rPr>
        <w:t>unicells</w:t>
      </w:r>
      <w:proofErr w:type="spellEnd"/>
      <w:r w:rsidRPr="008A2629">
        <w:rPr>
          <w:rFonts w:ascii="Helvetica" w:hAnsi="Helvetica" w:cs="Helvetica"/>
          <w:color w:val="333333"/>
          <w:sz w:val="28"/>
          <w:szCs w:val="28"/>
          <w:shd w:val="clear" w:color="auto" w:fill="FFFFFF"/>
        </w:rPr>
        <w:t xml:space="preserve"> form</w:t>
      </w:r>
      <w:r>
        <w:rPr>
          <w:rFonts w:ascii="Helvetica" w:hAnsi="Helvetica" w:cs="Helvetica"/>
          <w:color w:val="333333"/>
          <w:sz w:val="28"/>
          <w:szCs w:val="28"/>
          <w:shd w:val="clear" w:color="auto" w:fill="FFFFFF"/>
        </w:rPr>
        <w:t xml:space="preserve"> groups.</w:t>
      </w:r>
    </w:p>
    <w:p w:rsidR="008A2629" w:rsidRPr="008A2629" w:rsidRDefault="008A2629" w:rsidP="008A2629">
      <w:pPr>
        <w:pStyle w:val="ListParagraph"/>
        <w:jc w:val="center"/>
        <w:rPr>
          <w:rFonts w:ascii="Arial" w:hAnsi="Arial" w:cs="Arial"/>
          <w:b/>
          <w:color w:val="4C4C4C"/>
          <w:sz w:val="28"/>
          <w:szCs w:val="28"/>
          <w:u w:val="single"/>
          <w:shd w:val="clear" w:color="auto" w:fill="FFFFFF"/>
        </w:rPr>
      </w:pPr>
      <w:r w:rsidRPr="008A2629">
        <w:rPr>
          <w:rFonts w:ascii="Arial" w:hAnsi="Arial" w:cs="Arial"/>
          <w:b/>
          <w:color w:val="4C4C4C"/>
          <w:sz w:val="28"/>
          <w:szCs w:val="28"/>
          <w:u w:val="single"/>
          <w:shd w:val="clear" w:color="auto" w:fill="FFFFFF"/>
        </w:rPr>
        <w:t>DIFFERENCES</w:t>
      </w:r>
    </w:p>
    <w:tbl>
      <w:tblPr>
        <w:tblStyle w:val="TableGrid"/>
        <w:tblW w:w="0" w:type="auto"/>
        <w:tblInd w:w="1440" w:type="dxa"/>
        <w:tblLook w:val="04A0"/>
      </w:tblPr>
      <w:tblGrid>
        <w:gridCol w:w="4131"/>
        <w:gridCol w:w="4005"/>
      </w:tblGrid>
      <w:tr w:rsidR="008A2629" w:rsidTr="00265FF7">
        <w:tc>
          <w:tcPr>
            <w:tcW w:w="4131" w:type="dxa"/>
          </w:tcPr>
          <w:p w:rsidR="008A2629" w:rsidRDefault="008A2629" w:rsidP="008A2629">
            <w:pPr>
              <w:pStyle w:val="ListParagraph"/>
              <w:ind w:left="0"/>
              <w:rPr>
                <w:rFonts w:ascii="Arial" w:hAnsi="Arial" w:cs="Arial"/>
                <w:color w:val="4C4C4C"/>
                <w:sz w:val="28"/>
                <w:szCs w:val="28"/>
                <w:shd w:val="clear" w:color="auto" w:fill="FFFFFF"/>
              </w:rPr>
            </w:pPr>
            <w:r>
              <w:rPr>
                <w:rFonts w:ascii="Arial" w:hAnsi="Arial" w:cs="Arial"/>
                <w:color w:val="4C4C4C"/>
                <w:sz w:val="28"/>
                <w:szCs w:val="28"/>
                <w:shd w:val="clear" w:color="auto" w:fill="FFFFFF"/>
              </w:rPr>
              <w:t xml:space="preserve">VOLVOX </w:t>
            </w:r>
          </w:p>
        </w:tc>
        <w:tc>
          <w:tcPr>
            <w:tcW w:w="4005" w:type="dxa"/>
          </w:tcPr>
          <w:p w:rsidR="008A2629" w:rsidRDefault="008A2629" w:rsidP="008A2629">
            <w:pPr>
              <w:pStyle w:val="ListParagraph"/>
              <w:ind w:left="0"/>
              <w:rPr>
                <w:rFonts w:ascii="Arial" w:hAnsi="Arial" w:cs="Arial"/>
                <w:color w:val="4C4C4C"/>
                <w:sz w:val="28"/>
                <w:szCs w:val="28"/>
                <w:shd w:val="clear" w:color="auto" w:fill="FFFFFF"/>
              </w:rPr>
            </w:pPr>
            <w:r>
              <w:rPr>
                <w:rFonts w:ascii="Arial" w:hAnsi="Arial" w:cs="Arial"/>
                <w:color w:val="4C4C4C"/>
                <w:sz w:val="28"/>
                <w:szCs w:val="28"/>
                <w:shd w:val="clear" w:color="auto" w:fill="FFFFFF"/>
              </w:rPr>
              <w:t xml:space="preserve">SYNURA </w:t>
            </w:r>
          </w:p>
        </w:tc>
      </w:tr>
      <w:tr w:rsidR="008A2629" w:rsidTr="00265FF7">
        <w:tc>
          <w:tcPr>
            <w:tcW w:w="4131" w:type="dxa"/>
          </w:tcPr>
          <w:p w:rsidR="008A2629" w:rsidRDefault="00265FF7" w:rsidP="00265FF7">
            <w:pPr>
              <w:pStyle w:val="ListParagraph"/>
              <w:numPr>
                <w:ilvl w:val="0"/>
                <w:numId w:val="3"/>
              </w:numPr>
              <w:rPr>
                <w:rFonts w:ascii="Arial" w:hAnsi="Arial" w:cs="Arial"/>
                <w:color w:val="4C4C4C"/>
                <w:sz w:val="28"/>
                <w:szCs w:val="28"/>
                <w:shd w:val="clear" w:color="auto" w:fill="FFFFFF"/>
              </w:rPr>
            </w:pPr>
            <w:r>
              <w:rPr>
                <w:rFonts w:ascii="Helvetica" w:hAnsi="Helvetica" w:cs="Helvetica"/>
                <w:color w:val="333333"/>
                <w:shd w:val="clear" w:color="auto" w:fill="FFFFFF"/>
              </w:rPr>
              <w:t xml:space="preserve">A </w:t>
            </w:r>
            <w:proofErr w:type="spellStart"/>
            <w:r>
              <w:rPr>
                <w:rFonts w:ascii="Helvetica" w:hAnsi="Helvetica" w:cs="Helvetica"/>
                <w:color w:val="333333"/>
                <w:shd w:val="clear" w:color="auto" w:fill="FFFFFF"/>
              </w:rPr>
              <w:t>Volvox</w:t>
            </w:r>
            <w:proofErr w:type="spellEnd"/>
            <w:r>
              <w:rPr>
                <w:rFonts w:ascii="Helvetica" w:hAnsi="Helvetica" w:cs="Helvetica"/>
                <w:color w:val="333333"/>
                <w:shd w:val="clear" w:color="auto" w:fill="FFFFFF"/>
              </w:rPr>
              <w:t xml:space="preserve"> colony is a hollow sphere of mucilage having 500 or more biflagellate algal cells that are equally spaced around on its outer surface.</w:t>
            </w:r>
          </w:p>
        </w:tc>
        <w:tc>
          <w:tcPr>
            <w:tcW w:w="4005" w:type="dxa"/>
          </w:tcPr>
          <w:p w:rsidR="008A2629" w:rsidRDefault="00265FF7" w:rsidP="008A2629">
            <w:pPr>
              <w:pStyle w:val="ListParagraph"/>
              <w:ind w:left="0"/>
              <w:rPr>
                <w:rFonts w:ascii="Arial" w:hAnsi="Arial" w:cs="Arial"/>
                <w:color w:val="4C4C4C"/>
                <w:sz w:val="28"/>
                <w:szCs w:val="28"/>
                <w:shd w:val="clear" w:color="auto" w:fill="FFFFFF"/>
              </w:rPr>
            </w:pPr>
            <w:r>
              <w:rPr>
                <w:rFonts w:ascii="Helvetica" w:hAnsi="Helvetica" w:cs="Helvetica"/>
                <w:color w:val="333333"/>
                <w:shd w:val="clear" w:color="auto" w:fill="FFFFFF"/>
              </w:rPr>
              <w:t xml:space="preserve">They have varied number of ovoid golden brown cells. Each cell bears two flagella, whose beatings propel the colony, through the water with a smooth rolling motion. The individual </w:t>
            </w:r>
            <w:r>
              <w:rPr>
                <w:rFonts w:ascii="Helvetica" w:hAnsi="Helvetica" w:cs="Helvetica"/>
                <w:color w:val="333333"/>
                <w:shd w:val="clear" w:color="auto" w:fill="FFFFFF"/>
              </w:rPr>
              <w:lastRenderedPageBreak/>
              <w:t>cells divide longitudinally and the colonies also divide into two, as they grow larger.</w:t>
            </w:r>
          </w:p>
        </w:tc>
      </w:tr>
      <w:tr w:rsidR="008A2629" w:rsidTr="00265FF7">
        <w:tc>
          <w:tcPr>
            <w:tcW w:w="4131" w:type="dxa"/>
          </w:tcPr>
          <w:p w:rsidR="008A2629" w:rsidRDefault="00265FF7" w:rsidP="00265FF7">
            <w:pPr>
              <w:pStyle w:val="ListParagraph"/>
              <w:numPr>
                <w:ilvl w:val="0"/>
                <w:numId w:val="3"/>
              </w:numPr>
              <w:rPr>
                <w:rFonts w:ascii="Arial" w:hAnsi="Arial" w:cs="Arial"/>
                <w:color w:val="4C4C4C"/>
                <w:sz w:val="28"/>
                <w:szCs w:val="28"/>
                <w:shd w:val="clear" w:color="auto" w:fill="FFFFFF"/>
              </w:rPr>
            </w:pPr>
            <w:r>
              <w:rPr>
                <w:rFonts w:ascii="Helvetica" w:hAnsi="Helvetica" w:cs="Helvetica"/>
                <w:color w:val="333333"/>
                <w:shd w:val="clear" w:color="auto" w:fill="FFFFFF"/>
              </w:rPr>
              <w:lastRenderedPageBreak/>
              <w:t>They may be large and elaborately interconnected</w:t>
            </w:r>
          </w:p>
        </w:tc>
        <w:tc>
          <w:tcPr>
            <w:tcW w:w="4005" w:type="dxa"/>
          </w:tcPr>
          <w:p w:rsidR="008A2629" w:rsidRPr="00265FF7" w:rsidRDefault="00265FF7" w:rsidP="008A2629">
            <w:pPr>
              <w:pStyle w:val="ListParagraph"/>
              <w:ind w:left="0"/>
              <w:rPr>
                <w:rFonts w:ascii="Arial" w:hAnsi="Arial" w:cs="Arial"/>
                <w:color w:val="4C4C4C"/>
                <w:shd w:val="clear" w:color="auto" w:fill="FFFFFF"/>
              </w:rPr>
            </w:pPr>
            <w:r>
              <w:rPr>
                <w:rFonts w:ascii="Arial" w:hAnsi="Arial" w:cs="Arial"/>
                <w:color w:val="4C4C4C"/>
                <w:shd w:val="clear" w:color="auto" w:fill="FFFFFF"/>
              </w:rPr>
              <w:t xml:space="preserve">Smaller </w:t>
            </w:r>
            <w:r>
              <w:rPr>
                <w:rFonts w:ascii="Helvetica" w:hAnsi="Helvetica" w:cs="Helvetica"/>
                <w:color w:val="333333"/>
                <w:shd w:val="clear" w:color="auto" w:fill="FFFFFF"/>
              </w:rPr>
              <w:t>and relatively simple </w:t>
            </w:r>
          </w:p>
        </w:tc>
      </w:tr>
    </w:tbl>
    <w:p w:rsidR="00AF5FC1" w:rsidRPr="00265FF7" w:rsidRDefault="00265FF7" w:rsidP="00265FF7">
      <w:pPr>
        <w:rPr>
          <w:sz w:val="28"/>
          <w:szCs w:val="28"/>
        </w:rPr>
      </w:pPr>
      <w:r>
        <w:rPr>
          <w:sz w:val="28"/>
          <w:szCs w:val="28"/>
        </w:rPr>
        <w:t>6.</w:t>
      </w:r>
    </w:p>
    <w:sectPr w:rsidR="00AF5FC1" w:rsidRPr="00265FF7" w:rsidSect="00FD04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0DDB"/>
    <w:multiLevelType w:val="hybridMultilevel"/>
    <w:tmpl w:val="E31EB6C0"/>
    <w:lvl w:ilvl="0" w:tplc="77DA4498">
      <w:start w:val="1"/>
      <w:numFmt w:val="decimal"/>
      <w:lvlText w:val="%1."/>
      <w:lvlJc w:val="left"/>
      <w:pPr>
        <w:ind w:left="720" w:hanging="360"/>
      </w:pPr>
      <w:rPr>
        <w:rFonts w:ascii="Helvetica" w:hAnsi="Helvetica" w:cs="Helvetica" w:hint="default"/>
        <w:color w:val="333333"/>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A32DC"/>
    <w:multiLevelType w:val="multilevel"/>
    <w:tmpl w:val="38CC7246"/>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Georgia" w:hAnsi="Georgia" w:hint="default"/>
        <w:color w:val="1A1A1A"/>
        <w:sz w:val="3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A31A0E"/>
    <w:multiLevelType w:val="hybridMultilevel"/>
    <w:tmpl w:val="24D42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17B2"/>
    <w:rsid w:val="000B292D"/>
    <w:rsid w:val="00265FF7"/>
    <w:rsid w:val="008A2629"/>
    <w:rsid w:val="00A51BFC"/>
    <w:rsid w:val="00A717B2"/>
    <w:rsid w:val="00AF5FC1"/>
    <w:rsid w:val="00BE3F59"/>
    <w:rsid w:val="00BF4033"/>
    <w:rsid w:val="00E22030"/>
    <w:rsid w:val="00FD04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4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7B2"/>
    <w:pPr>
      <w:ind w:left="720"/>
      <w:contextualSpacing/>
    </w:pPr>
  </w:style>
  <w:style w:type="paragraph" w:styleId="NormalWeb">
    <w:name w:val="Normal (Web)"/>
    <w:basedOn w:val="Normal"/>
    <w:uiPriority w:val="99"/>
    <w:semiHidden/>
    <w:unhideWhenUsed/>
    <w:rsid w:val="00AF5F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3F59"/>
    <w:rPr>
      <w:color w:val="0000FF"/>
      <w:u w:val="single"/>
    </w:rPr>
  </w:style>
  <w:style w:type="table" w:styleId="TableGrid">
    <w:name w:val="Table Grid"/>
    <w:basedOn w:val="TableNormal"/>
    <w:uiPriority w:val="59"/>
    <w:rsid w:val="008A26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4833867">
      <w:bodyDiv w:val="1"/>
      <w:marLeft w:val="0"/>
      <w:marRight w:val="0"/>
      <w:marTop w:val="0"/>
      <w:marBottom w:val="0"/>
      <w:divBdr>
        <w:top w:val="none" w:sz="0" w:space="0" w:color="auto"/>
        <w:left w:val="none" w:sz="0" w:space="0" w:color="auto"/>
        <w:bottom w:val="none" w:sz="0" w:space="0" w:color="auto"/>
        <w:right w:val="none" w:sz="0" w:space="0" w:color="auto"/>
      </w:divBdr>
    </w:div>
    <w:div w:id="149025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rriam-webster.com/dictionary/environ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dcterms:created xsi:type="dcterms:W3CDTF">2020-04-27T22:45:00Z</dcterms:created>
  <dcterms:modified xsi:type="dcterms:W3CDTF">2020-04-29T01:24:00Z</dcterms:modified>
</cp:coreProperties>
</file>