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B1BDC" w14:textId="77777777" w:rsidR="00AA2C40" w:rsidRDefault="006D2E9E" w:rsidP="006D2E9E">
      <w:pPr>
        <w:spacing w:line="480" w:lineRule="auto"/>
        <w:rPr>
          <w:rFonts w:ascii="Times New Roman" w:hAnsi="Times New Roman" w:cs="Times New Roman"/>
        </w:rPr>
      </w:pPr>
      <w:r>
        <w:rPr>
          <w:rFonts w:ascii="Times New Roman" w:hAnsi="Times New Roman" w:cs="Times New Roman"/>
        </w:rPr>
        <w:t xml:space="preserve">NAME: ABEJIDE MOTOLANI MOTUNROLA </w:t>
      </w:r>
    </w:p>
    <w:p w14:paraId="2668B106" w14:textId="77777777" w:rsidR="006D2E9E" w:rsidRDefault="006D2E9E" w:rsidP="006D2E9E">
      <w:pPr>
        <w:spacing w:line="480" w:lineRule="auto"/>
        <w:rPr>
          <w:rFonts w:ascii="Times New Roman" w:hAnsi="Times New Roman" w:cs="Times New Roman"/>
        </w:rPr>
      </w:pPr>
      <w:r>
        <w:rPr>
          <w:rFonts w:ascii="Times New Roman" w:hAnsi="Times New Roman" w:cs="Times New Roman"/>
        </w:rPr>
        <w:t xml:space="preserve">DEPARTMENT: NURSING </w:t>
      </w:r>
    </w:p>
    <w:p w14:paraId="195BEE73" w14:textId="77777777" w:rsidR="006D2E9E" w:rsidRDefault="006D2E9E" w:rsidP="006D2E9E">
      <w:pPr>
        <w:spacing w:line="480" w:lineRule="auto"/>
        <w:rPr>
          <w:rFonts w:ascii="Times New Roman" w:hAnsi="Times New Roman" w:cs="Times New Roman"/>
        </w:rPr>
      </w:pPr>
      <w:r>
        <w:rPr>
          <w:rFonts w:ascii="Times New Roman" w:hAnsi="Times New Roman" w:cs="Times New Roman"/>
        </w:rPr>
        <w:t>MATRIC NUMBER: 18/MHS02/003</w:t>
      </w:r>
    </w:p>
    <w:p w14:paraId="76D77F40" w14:textId="77777777" w:rsidR="006D2E9E" w:rsidRDefault="006D2E9E" w:rsidP="006D2E9E">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rPr>
        <w:t xml:space="preserve">COURSE: </w:t>
      </w:r>
      <w:r w:rsidRPr="006D2E9E">
        <w:rPr>
          <w:rFonts w:ascii="Times New Roman" w:hAnsi="Times New Roman" w:cs="Times New Roman"/>
          <w:color w:val="000000"/>
        </w:rPr>
        <w:t>FOOD AND PRODUCTION HEALTH AWARENESS</w:t>
      </w:r>
      <w:r>
        <w:rPr>
          <w:rFonts w:ascii="Times New Roman" w:hAnsi="Times New Roman" w:cs="Times New Roman"/>
          <w:color w:val="000000"/>
          <w:sz w:val="32"/>
          <w:szCs w:val="32"/>
        </w:rPr>
        <w:t xml:space="preserve"> (AFE202)</w:t>
      </w:r>
    </w:p>
    <w:p w14:paraId="4439B369" w14:textId="77777777" w:rsidR="006D2E9E" w:rsidRDefault="006D2E9E" w:rsidP="006D2E9E">
      <w:pPr>
        <w:spacing w:line="480" w:lineRule="auto"/>
        <w:rPr>
          <w:rFonts w:ascii="Times New Roman" w:hAnsi="Times New Roman" w:cs="Times New Roman"/>
        </w:rPr>
      </w:pPr>
    </w:p>
    <w:p w14:paraId="74A4920B" w14:textId="77777777" w:rsidR="006D2E9E" w:rsidRDefault="006D2E9E" w:rsidP="006D2E9E">
      <w:pPr>
        <w:spacing w:line="480" w:lineRule="auto"/>
        <w:rPr>
          <w:rFonts w:ascii="Times New Roman" w:hAnsi="Times New Roman" w:cs="Times New Roman"/>
        </w:rPr>
      </w:pPr>
    </w:p>
    <w:p w14:paraId="68839419" w14:textId="77777777" w:rsidR="006D2E9E" w:rsidRDefault="006D2E9E" w:rsidP="006D2E9E">
      <w:pPr>
        <w:spacing w:line="480" w:lineRule="auto"/>
        <w:rPr>
          <w:rFonts w:ascii="Times New Roman" w:hAnsi="Times New Roman" w:cs="Times New Roman"/>
        </w:rPr>
      </w:pPr>
    </w:p>
    <w:p w14:paraId="1AD576B3" w14:textId="77777777" w:rsidR="006D2E9E" w:rsidRDefault="006D2E9E" w:rsidP="006D2E9E">
      <w:pPr>
        <w:spacing w:line="480" w:lineRule="auto"/>
        <w:rPr>
          <w:rFonts w:ascii="Times New Roman" w:hAnsi="Times New Roman" w:cs="Times New Roman"/>
        </w:rPr>
      </w:pPr>
    </w:p>
    <w:p w14:paraId="0A376EEC" w14:textId="77777777" w:rsidR="006D2E9E" w:rsidRDefault="006D2E9E" w:rsidP="006D2E9E">
      <w:pPr>
        <w:spacing w:line="480" w:lineRule="auto"/>
        <w:rPr>
          <w:rFonts w:ascii="Times New Roman" w:hAnsi="Times New Roman" w:cs="Times New Roman"/>
        </w:rPr>
      </w:pPr>
    </w:p>
    <w:p w14:paraId="0BA70890" w14:textId="77777777" w:rsidR="006D2E9E" w:rsidRDefault="006D2E9E" w:rsidP="006D2E9E">
      <w:pPr>
        <w:spacing w:line="480" w:lineRule="auto"/>
        <w:rPr>
          <w:rFonts w:ascii="Times New Roman" w:hAnsi="Times New Roman" w:cs="Times New Roman"/>
        </w:rPr>
      </w:pPr>
    </w:p>
    <w:p w14:paraId="220031F7" w14:textId="77777777" w:rsidR="006D2E9E" w:rsidRDefault="006D2E9E" w:rsidP="006D2E9E">
      <w:pPr>
        <w:spacing w:line="480" w:lineRule="auto"/>
        <w:rPr>
          <w:rFonts w:ascii="Times New Roman" w:hAnsi="Times New Roman" w:cs="Times New Roman"/>
        </w:rPr>
      </w:pPr>
    </w:p>
    <w:p w14:paraId="7C89864D"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QUESTION: Prepare a business plan on a chosen agricultural enterprise following the guideline in the note. Spiral bind and submit upon resumption. Minimum of five pages, times </w:t>
      </w:r>
    </w:p>
    <w:p w14:paraId="42F2334E" w14:textId="77777777" w:rsid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new roman size 12 with double spacing. </w:t>
      </w:r>
    </w:p>
    <w:p w14:paraId="60A71093" w14:textId="77777777" w:rsidR="006D2E9E" w:rsidRDefault="006D2E9E" w:rsidP="006D2E9E">
      <w:pPr>
        <w:spacing w:line="480" w:lineRule="auto"/>
        <w:rPr>
          <w:rFonts w:ascii="Times New Roman" w:hAnsi="Times New Roman" w:cs="Times New Roman"/>
        </w:rPr>
      </w:pPr>
    </w:p>
    <w:p w14:paraId="0433BE0F" w14:textId="77777777" w:rsidR="006D2E9E" w:rsidRDefault="006D2E9E" w:rsidP="006D2E9E">
      <w:pPr>
        <w:spacing w:line="480" w:lineRule="auto"/>
        <w:rPr>
          <w:rFonts w:ascii="Times New Roman" w:hAnsi="Times New Roman" w:cs="Times New Roman"/>
        </w:rPr>
      </w:pPr>
    </w:p>
    <w:p w14:paraId="500EF314" w14:textId="77777777" w:rsidR="006D2E9E" w:rsidRDefault="006D2E9E" w:rsidP="006D2E9E">
      <w:pPr>
        <w:spacing w:line="480" w:lineRule="auto"/>
        <w:rPr>
          <w:rFonts w:ascii="Times New Roman" w:hAnsi="Times New Roman" w:cs="Times New Roman"/>
        </w:rPr>
      </w:pPr>
    </w:p>
    <w:p w14:paraId="689037DB" w14:textId="77777777" w:rsidR="006D2E9E" w:rsidRDefault="006D2E9E" w:rsidP="006D2E9E">
      <w:pPr>
        <w:spacing w:line="480" w:lineRule="auto"/>
        <w:rPr>
          <w:rFonts w:ascii="Times New Roman" w:hAnsi="Times New Roman" w:cs="Times New Roman"/>
        </w:rPr>
      </w:pPr>
    </w:p>
    <w:p w14:paraId="7FBBB47B" w14:textId="77777777" w:rsidR="006D2E9E" w:rsidRDefault="006D2E9E" w:rsidP="006D2E9E">
      <w:pPr>
        <w:spacing w:line="480" w:lineRule="auto"/>
        <w:rPr>
          <w:rFonts w:ascii="Times New Roman" w:hAnsi="Times New Roman" w:cs="Times New Roman"/>
        </w:rPr>
      </w:pPr>
    </w:p>
    <w:p w14:paraId="5F07D069" w14:textId="77777777" w:rsidR="006D2E9E" w:rsidRDefault="006D2E9E" w:rsidP="006D2E9E">
      <w:pPr>
        <w:spacing w:line="480" w:lineRule="auto"/>
        <w:rPr>
          <w:rFonts w:ascii="Times New Roman" w:hAnsi="Times New Roman" w:cs="Times New Roman"/>
        </w:rPr>
      </w:pPr>
    </w:p>
    <w:p w14:paraId="49D3448E" w14:textId="77777777" w:rsidR="006D2E9E" w:rsidRDefault="006D2E9E" w:rsidP="006D2E9E">
      <w:pPr>
        <w:spacing w:line="480" w:lineRule="auto"/>
        <w:rPr>
          <w:rFonts w:ascii="Times New Roman" w:hAnsi="Times New Roman" w:cs="Times New Roman"/>
        </w:rPr>
      </w:pPr>
    </w:p>
    <w:p w14:paraId="48F9D174" w14:textId="77777777" w:rsidR="006D2E9E" w:rsidRDefault="006D2E9E" w:rsidP="006D2E9E">
      <w:pPr>
        <w:spacing w:line="480" w:lineRule="auto"/>
        <w:rPr>
          <w:rFonts w:ascii="Times New Roman" w:hAnsi="Times New Roman" w:cs="Times New Roman"/>
        </w:rPr>
      </w:pPr>
    </w:p>
    <w:p w14:paraId="32E52F20" w14:textId="77777777" w:rsidR="006D2E9E" w:rsidRDefault="006D2E9E" w:rsidP="006D2E9E">
      <w:pPr>
        <w:spacing w:line="480" w:lineRule="auto"/>
        <w:rPr>
          <w:rFonts w:ascii="Times New Roman" w:hAnsi="Times New Roman" w:cs="Times New Roman"/>
        </w:rPr>
      </w:pPr>
    </w:p>
    <w:p w14:paraId="1D4DAC41" w14:textId="77777777" w:rsidR="006D2E9E" w:rsidRPr="006D2E9E" w:rsidRDefault="006D2E9E" w:rsidP="006D2E9E">
      <w:pPr>
        <w:spacing w:line="480" w:lineRule="auto"/>
        <w:rPr>
          <w:rFonts w:ascii="Times New Roman" w:hAnsi="Times New Roman" w:cs="Times New Roman"/>
          <w:b/>
        </w:rPr>
      </w:pPr>
      <w:r w:rsidRPr="006D2E9E">
        <w:rPr>
          <w:rFonts w:ascii="Times New Roman" w:hAnsi="Times New Roman" w:cs="Times New Roman"/>
          <w:b/>
        </w:rPr>
        <w:lastRenderedPageBreak/>
        <w:t xml:space="preserve">CONFIDENTIALITY AGREEMENT </w:t>
      </w:r>
    </w:p>
    <w:p w14:paraId="47D5F3FB" w14:textId="77777777" w:rsidR="006D2E9E" w:rsidRPr="006D2E9E" w:rsidRDefault="006D2E9E" w:rsidP="006D2E9E">
      <w:pPr>
        <w:numPr>
          <w:ilvl w:val="0"/>
          <w:numId w:val="1"/>
        </w:numPr>
        <w:spacing w:line="480" w:lineRule="auto"/>
        <w:rPr>
          <w:rFonts w:ascii="Times New Roman" w:hAnsi="Times New Roman" w:cs="Times New Roman"/>
        </w:rPr>
      </w:pPr>
      <w:r w:rsidRPr="006D2E9E">
        <w:rPr>
          <w:rFonts w:ascii="Times New Roman" w:hAnsi="Times New Roman" w:cs="Times New Roman"/>
        </w:rPr>
        <w:t xml:space="preserve">It is understood and accepted that the below that the identified reader acknowledges that the information provided in this business plan is a confidential property; </w:t>
      </w:r>
      <w:proofErr w:type="gramStart"/>
      <w:r w:rsidRPr="006D2E9E">
        <w:rPr>
          <w:rFonts w:ascii="Times New Roman" w:hAnsi="Times New Roman" w:cs="Times New Roman"/>
        </w:rPr>
        <w:t>therefore</w:t>
      </w:r>
      <w:proofErr w:type="gramEnd"/>
      <w:r w:rsidRPr="006D2E9E">
        <w:rPr>
          <w:rFonts w:ascii="Times New Roman" w:hAnsi="Times New Roman" w:cs="Times New Roman"/>
        </w:rPr>
        <w:t xml:space="preserve"> the reader agrees not to disclose it to a third party without the express written permission of the promoters of the proposed business. </w:t>
      </w:r>
      <w:r w:rsidRPr="006D2E9E">
        <w:rPr>
          <w:rFonts w:ascii="MS Mincho" w:eastAsia="MS Mincho" w:hAnsi="MS Mincho" w:cs="MS Mincho"/>
        </w:rPr>
        <w:t> </w:t>
      </w:r>
    </w:p>
    <w:p w14:paraId="75FDD120" w14:textId="77777777" w:rsidR="006D2E9E" w:rsidRPr="006D2E9E" w:rsidRDefault="006D2E9E" w:rsidP="006D2E9E">
      <w:pPr>
        <w:numPr>
          <w:ilvl w:val="0"/>
          <w:numId w:val="1"/>
        </w:numPr>
        <w:spacing w:line="480" w:lineRule="auto"/>
        <w:rPr>
          <w:rFonts w:ascii="Times New Roman" w:hAnsi="Times New Roman" w:cs="Times New Roman"/>
        </w:rPr>
      </w:pPr>
      <w:r w:rsidRPr="006D2E9E">
        <w:rPr>
          <w:rFonts w:ascii="Times New Roman" w:hAnsi="Times New Roman" w:cs="Times New Roman"/>
        </w:rPr>
        <w:t xml:space="preserve">The recipient agrees not to disclose the confidential information obtained from the discloser to anyone unless required to do so by law. </w:t>
      </w:r>
      <w:r w:rsidRPr="006D2E9E">
        <w:rPr>
          <w:rFonts w:ascii="MS Mincho" w:eastAsia="MS Mincho" w:hAnsi="MS Mincho" w:cs="MS Mincho"/>
        </w:rPr>
        <w:t> </w:t>
      </w:r>
    </w:p>
    <w:p w14:paraId="254CBCE0"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THEREFORE, the parties have accepted to abide by this agreement and voluntarily accept the duties and obligations. </w:t>
      </w:r>
    </w:p>
    <w:p w14:paraId="0BF6A7C8"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Recipient’s Confidential Information: Name:</w:t>
      </w:r>
      <w:r w:rsidRPr="006D2E9E">
        <w:rPr>
          <w:rFonts w:ascii="MS Mincho" w:eastAsia="MS Mincho" w:hAnsi="MS Mincho" w:cs="MS Mincho"/>
        </w:rPr>
        <w:t> </w:t>
      </w:r>
      <w:r w:rsidRPr="006D2E9E">
        <w:rPr>
          <w:rFonts w:ascii="Times New Roman" w:hAnsi="Times New Roman" w:cs="Times New Roman"/>
        </w:rPr>
        <w:t>Signature:</w:t>
      </w:r>
      <w:r w:rsidRPr="006D2E9E">
        <w:rPr>
          <w:rFonts w:ascii="MS Mincho" w:eastAsia="MS Mincho" w:hAnsi="MS Mincho" w:cs="MS Mincho"/>
        </w:rPr>
        <w:t> </w:t>
      </w:r>
      <w:r w:rsidRPr="006D2E9E">
        <w:rPr>
          <w:rFonts w:ascii="Times New Roman" w:hAnsi="Times New Roman" w:cs="Times New Roman"/>
        </w:rPr>
        <w:t xml:space="preserve">Date: </w:t>
      </w:r>
    </w:p>
    <w:p w14:paraId="108F654C"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Discloser’s Confidential Information: Name:</w:t>
      </w:r>
      <w:r w:rsidRPr="006D2E9E">
        <w:rPr>
          <w:rFonts w:ascii="MS Mincho" w:eastAsia="MS Mincho" w:hAnsi="MS Mincho" w:cs="MS Mincho"/>
        </w:rPr>
        <w:t> </w:t>
      </w:r>
      <w:r w:rsidRPr="006D2E9E">
        <w:rPr>
          <w:rFonts w:ascii="Times New Roman" w:hAnsi="Times New Roman" w:cs="Times New Roman"/>
        </w:rPr>
        <w:t>Signature:</w:t>
      </w:r>
      <w:r w:rsidRPr="006D2E9E">
        <w:rPr>
          <w:rFonts w:ascii="MS Mincho" w:eastAsia="MS Mincho" w:hAnsi="MS Mincho" w:cs="MS Mincho"/>
        </w:rPr>
        <w:t> </w:t>
      </w:r>
      <w:r w:rsidRPr="006D2E9E">
        <w:rPr>
          <w:rFonts w:ascii="Times New Roman" w:hAnsi="Times New Roman" w:cs="Times New Roman"/>
        </w:rPr>
        <w:t xml:space="preserve">Date: </w:t>
      </w:r>
    </w:p>
    <w:p w14:paraId="682DCC94"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CONTENTS OF THE BUSINESS PLAN </w:t>
      </w:r>
    </w:p>
    <w:p w14:paraId="400E3DE8"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Executive Summary/ Brief Description of the Project </w:t>
      </w:r>
      <w:r w:rsidRPr="006D2E9E">
        <w:rPr>
          <w:rFonts w:ascii="MS Mincho" w:eastAsia="MS Mincho" w:hAnsi="MS Mincho" w:cs="MS Mincho"/>
        </w:rPr>
        <w:t> </w:t>
      </w:r>
    </w:p>
    <w:p w14:paraId="7D69B595"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Sponsorship, Management and Technical Assistance </w:t>
      </w:r>
      <w:r w:rsidRPr="006D2E9E">
        <w:rPr>
          <w:rFonts w:ascii="MS Mincho" w:eastAsia="MS Mincho" w:hAnsi="MS Mincho" w:cs="MS Mincho"/>
        </w:rPr>
        <w:t> </w:t>
      </w:r>
    </w:p>
    <w:p w14:paraId="5B682032"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Market and Sales </w:t>
      </w:r>
      <w:r w:rsidRPr="006D2E9E">
        <w:rPr>
          <w:rFonts w:ascii="MS Mincho" w:eastAsia="MS Mincho" w:hAnsi="MS Mincho" w:cs="MS Mincho"/>
        </w:rPr>
        <w:t> </w:t>
      </w:r>
    </w:p>
    <w:p w14:paraId="44A7FCCC"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Technical Feasibility, Resources and Environment </w:t>
      </w:r>
      <w:r w:rsidRPr="006D2E9E">
        <w:rPr>
          <w:rFonts w:ascii="MS Mincho" w:eastAsia="MS Mincho" w:hAnsi="MS Mincho" w:cs="MS Mincho"/>
        </w:rPr>
        <w:t> </w:t>
      </w:r>
    </w:p>
    <w:p w14:paraId="7B9A07C1"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Government Support and Regulation </w:t>
      </w:r>
      <w:r w:rsidRPr="006D2E9E">
        <w:rPr>
          <w:rFonts w:ascii="MS Mincho" w:eastAsia="MS Mincho" w:hAnsi="MS Mincho" w:cs="MS Mincho"/>
        </w:rPr>
        <w:t> </w:t>
      </w:r>
    </w:p>
    <w:p w14:paraId="5F287BA9"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Timelines of Projects </w:t>
      </w:r>
      <w:r w:rsidRPr="006D2E9E">
        <w:rPr>
          <w:rFonts w:ascii="MS Mincho" w:eastAsia="MS Mincho" w:hAnsi="MS Mincho" w:cs="MS Mincho"/>
        </w:rPr>
        <w:t> </w:t>
      </w:r>
    </w:p>
    <w:p w14:paraId="2F1CE8AC"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Estimated Project Cost and Revenue </w:t>
      </w:r>
      <w:r w:rsidRPr="006D2E9E">
        <w:rPr>
          <w:rFonts w:ascii="MS Mincho" w:eastAsia="MS Mincho" w:hAnsi="MS Mincho" w:cs="MS Mincho"/>
        </w:rPr>
        <w:t> </w:t>
      </w:r>
    </w:p>
    <w:p w14:paraId="0316E601"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Funding Mechanism </w:t>
      </w:r>
      <w:r w:rsidRPr="006D2E9E">
        <w:rPr>
          <w:rFonts w:ascii="MS Mincho" w:eastAsia="MS Mincho" w:hAnsi="MS Mincho" w:cs="MS Mincho"/>
        </w:rPr>
        <w:t> </w:t>
      </w:r>
    </w:p>
    <w:p w14:paraId="20826DD6" w14:textId="77777777" w:rsidR="006D2E9E" w:rsidRPr="006D2E9E" w:rsidRDefault="006D2E9E" w:rsidP="006D2E9E">
      <w:pPr>
        <w:numPr>
          <w:ilvl w:val="0"/>
          <w:numId w:val="2"/>
        </w:numPr>
        <w:spacing w:line="480" w:lineRule="auto"/>
        <w:rPr>
          <w:rFonts w:ascii="Times New Roman" w:hAnsi="Times New Roman" w:cs="Times New Roman"/>
        </w:rPr>
      </w:pPr>
      <w:r w:rsidRPr="006D2E9E">
        <w:rPr>
          <w:rFonts w:ascii="Times New Roman" w:hAnsi="Times New Roman" w:cs="Times New Roman"/>
        </w:rPr>
        <w:t xml:space="preserve">Conclusion </w:t>
      </w:r>
      <w:r w:rsidRPr="006D2E9E">
        <w:rPr>
          <w:rFonts w:ascii="MS Mincho" w:eastAsia="MS Mincho" w:hAnsi="MS Mincho" w:cs="MS Mincho"/>
        </w:rPr>
        <w:t> </w:t>
      </w:r>
    </w:p>
    <w:p w14:paraId="46BC6A6F" w14:textId="77777777" w:rsidR="006D2E9E" w:rsidRPr="006D2E9E" w:rsidRDefault="006D2E9E" w:rsidP="006D2E9E">
      <w:pPr>
        <w:spacing w:line="480" w:lineRule="auto"/>
        <w:ind w:left="720"/>
        <w:rPr>
          <w:rFonts w:ascii="Times New Roman" w:hAnsi="Times New Roman" w:cs="Times New Roman"/>
        </w:rPr>
      </w:pPr>
    </w:p>
    <w:p w14:paraId="454BFDF0"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Executive Summary/ Project Description </w:t>
      </w:r>
    </w:p>
    <w:p w14:paraId="0F59C352"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This business plan examines the feasibility of and indeed economic viability of the development of a 300hectares cassava plantation and the establishment of </w:t>
      </w:r>
      <w:r>
        <w:rPr>
          <w:rFonts w:ascii="Times New Roman" w:hAnsi="Times New Roman" w:cs="Times New Roman"/>
        </w:rPr>
        <w:t>cocoa</w:t>
      </w:r>
      <w:r w:rsidRPr="006D2E9E">
        <w:rPr>
          <w:rFonts w:ascii="Times New Roman" w:hAnsi="Times New Roman" w:cs="Times New Roman"/>
        </w:rPr>
        <w:t xml:space="preserve"> extraction every week in </w:t>
      </w:r>
      <w:proofErr w:type="spellStart"/>
      <w:r>
        <w:rPr>
          <w:rFonts w:ascii="Times New Roman" w:hAnsi="Times New Roman" w:cs="Times New Roman"/>
        </w:rPr>
        <w:t>Abejide</w:t>
      </w:r>
      <w:proofErr w:type="spellEnd"/>
      <w:r w:rsidRPr="006D2E9E">
        <w:rPr>
          <w:rFonts w:ascii="Times New Roman" w:hAnsi="Times New Roman" w:cs="Times New Roman"/>
        </w:rPr>
        <w:t xml:space="preserve"> Field Crop Farming by </w:t>
      </w:r>
      <w:r>
        <w:rPr>
          <w:rFonts w:ascii="Times New Roman" w:hAnsi="Times New Roman" w:cs="Times New Roman"/>
        </w:rPr>
        <w:t>SIMSA</w:t>
      </w:r>
      <w:r w:rsidRPr="006D2E9E">
        <w:rPr>
          <w:rFonts w:ascii="Times New Roman" w:hAnsi="Times New Roman" w:cs="Times New Roman"/>
        </w:rPr>
        <w:t xml:space="preserve"> Agribusiness Ventures. </w:t>
      </w:r>
    </w:p>
    <w:p w14:paraId="01A6E02F"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Cassava most especially in the form of </w:t>
      </w:r>
      <w:r>
        <w:rPr>
          <w:rFonts w:ascii="Times New Roman" w:hAnsi="Times New Roman" w:cs="Times New Roman"/>
        </w:rPr>
        <w:t>cocoa</w:t>
      </w:r>
      <w:r w:rsidRPr="006D2E9E">
        <w:rPr>
          <w:rFonts w:ascii="Times New Roman" w:hAnsi="Times New Roman" w:cs="Times New Roman"/>
        </w:rPr>
        <w:t xml:space="preserve"> is one of the most popular and widely consumed food crops in Nigeria. Because it is such an important food in our dear country and an extremely versatile crop, it is in fact, the cornerstone of food security in Nigeria. The competing needs for cassava cut across both human and animal consumption. </w:t>
      </w:r>
    </w:p>
    <w:p w14:paraId="79F311CF"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analysis of the present market situation shows that selling as toasted granules [i.e. </w:t>
      </w:r>
      <w:r>
        <w:rPr>
          <w:rFonts w:ascii="Times New Roman" w:hAnsi="Times New Roman" w:cs="Times New Roman"/>
        </w:rPr>
        <w:t>cocoa</w:t>
      </w:r>
      <w:r w:rsidRPr="006D2E9E">
        <w:rPr>
          <w:rFonts w:ascii="Times New Roman" w:hAnsi="Times New Roman" w:cs="Times New Roman"/>
        </w:rPr>
        <w:t xml:space="preserve">] will survive the existing competition because demand for </w:t>
      </w:r>
      <w:r>
        <w:rPr>
          <w:rFonts w:ascii="Times New Roman" w:hAnsi="Times New Roman" w:cs="Times New Roman"/>
        </w:rPr>
        <w:t>cocoa</w:t>
      </w:r>
      <w:r w:rsidRPr="006D2E9E">
        <w:rPr>
          <w:rFonts w:ascii="Times New Roman" w:hAnsi="Times New Roman" w:cs="Times New Roman"/>
        </w:rPr>
        <w:t xml:space="preserve"> is elastic. </w:t>
      </w:r>
    </w:p>
    <w:p w14:paraId="7CFF2EE1"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More so, the financial analysis shows that the proposed project is not only profitable, but also viable, feasible and sustainable. From the second year, the project will generate sufficient cash to sustain production, hence; payback period is less than a year and a half {i.e. 11/2 years}. </w:t>
      </w:r>
    </w:p>
    <w:p w14:paraId="64B65CB5"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Finally, careful assessment of the environmental and organizational factors using SWOT analysis reveals a project that has a promising future and high propensity of success. </w:t>
      </w:r>
    </w:p>
    <w:p w14:paraId="430F660B"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Sponsorship </w:t>
      </w:r>
    </w:p>
    <w:p w14:paraId="40CA891D" w14:textId="77777777" w:rsid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project is sponsored by </w:t>
      </w:r>
      <w:proofErr w:type="spellStart"/>
      <w:r w:rsidRPr="006D2E9E">
        <w:rPr>
          <w:rFonts w:ascii="Times New Roman" w:hAnsi="Times New Roman" w:cs="Times New Roman"/>
        </w:rPr>
        <w:t>Mr</w:t>
      </w:r>
      <w:r>
        <w:rPr>
          <w:rFonts w:ascii="Times New Roman" w:hAnsi="Times New Roman" w:cs="Times New Roman"/>
        </w:rPr>
        <w:t>s</w:t>
      </w:r>
      <w:proofErr w:type="spellEnd"/>
      <w:r w:rsidRPr="006D2E9E">
        <w:rPr>
          <w:rFonts w:ascii="Times New Roman" w:hAnsi="Times New Roman" w:cs="Times New Roman"/>
        </w:rPr>
        <w:t xml:space="preserve"> </w:t>
      </w:r>
      <w:proofErr w:type="spellStart"/>
      <w:r>
        <w:rPr>
          <w:rFonts w:ascii="Times New Roman" w:hAnsi="Times New Roman" w:cs="Times New Roman"/>
        </w:rPr>
        <w:t>Bolz</w:t>
      </w:r>
      <w:proofErr w:type="spellEnd"/>
      <w:r w:rsidRPr="006D2E9E">
        <w:rPr>
          <w:rFonts w:ascii="Times New Roman" w:hAnsi="Times New Roman" w:cs="Times New Roman"/>
        </w:rPr>
        <w:t xml:space="preserve"> Brown, a business consultant, currently a GM in </w:t>
      </w:r>
      <w:r>
        <w:rPr>
          <w:rFonts w:ascii="Times New Roman" w:hAnsi="Times New Roman" w:cs="Times New Roman"/>
        </w:rPr>
        <w:t>WEMA</w:t>
      </w:r>
      <w:r w:rsidRPr="006D2E9E">
        <w:rPr>
          <w:rFonts w:ascii="Times New Roman" w:hAnsi="Times New Roman" w:cs="Times New Roman"/>
        </w:rPr>
        <w:t xml:space="preserve"> Bank. He is also involved in promoting the productivity of smallholders’ farmers in Nigeria. </w:t>
      </w:r>
      <w:r>
        <w:rPr>
          <w:rFonts w:ascii="Times New Roman" w:hAnsi="Times New Roman" w:cs="Times New Roman"/>
        </w:rPr>
        <w:t>SIMSA</w:t>
      </w:r>
      <w:r w:rsidRPr="006D2E9E">
        <w:rPr>
          <w:rFonts w:ascii="Times New Roman" w:hAnsi="Times New Roman" w:cs="Times New Roman"/>
        </w:rPr>
        <w:t xml:space="preserve"> Agribusiness Ventures will be responsible for the management consultancy of the projects. </w:t>
      </w:r>
    </w:p>
    <w:p w14:paraId="34FB0490" w14:textId="77777777" w:rsidR="006D2E9E" w:rsidRDefault="006D2E9E" w:rsidP="006D2E9E">
      <w:pPr>
        <w:spacing w:line="480" w:lineRule="auto"/>
        <w:rPr>
          <w:rFonts w:ascii="Times New Roman" w:hAnsi="Times New Roman" w:cs="Times New Roman"/>
        </w:rPr>
      </w:pPr>
    </w:p>
    <w:p w14:paraId="1CEAD8CA" w14:textId="77777777" w:rsidR="006D2E9E" w:rsidRDefault="006D2E9E" w:rsidP="006D2E9E">
      <w:pPr>
        <w:spacing w:line="480" w:lineRule="auto"/>
        <w:rPr>
          <w:rFonts w:ascii="Times New Roman" w:hAnsi="Times New Roman" w:cs="Times New Roman"/>
        </w:rPr>
      </w:pPr>
    </w:p>
    <w:p w14:paraId="788B7401" w14:textId="77777777" w:rsidR="006D2E9E" w:rsidRPr="006D2E9E" w:rsidRDefault="006D2E9E" w:rsidP="006D2E9E">
      <w:pPr>
        <w:spacing w:line="480" w:lineRule="auto"/>
        <w:rPr>
          <w:rFonts w:ascii="Times New Roman" w:hAnsi="Times New Roman" w:cs="Times New Roman"/>
        </w:rPr>
      </w:pPr>
    </w:p>
    <w:p w14:paraId="18EE342A" w14:textId="77777777" w:rsidR="006D2E9E" w:rsidRPr="006D2E9E" w:rsidRDefault="006D2E9E" w:rsidP="006D2E9E">
      <w:pPr>
        <w:spacing w:line="480" w:lineRule="auto"/>
        <w:rPr>
          <w:rFonts w:ascii="Times New Roman" w:hAnsi="Times New Roman" w:cs="Times New Roman"/>
          <w:b/>
        </w:rPr>
      </w:pPr>
      <w:r w:rsidRPr="006D2E9E">
        <w:rPr>
          <w:rFonts w:ascii="Times New Roman" w:hAnsi="Times New Roman" w:cs="Times New Roman"/>
          <w:b/>
        </w:rPr>
        <w:t xml:space="preserve">MANAGEMENT </w:t>
      </w:r>
    </w:p>
    <w:p w14:paraId="0553F505"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management will comprise of a democratically elected Board of Directors at the apex of the organization structure: </w:t>
      </w:r>
    </w:p>
    <w:p w14:paraId="00EB786B" w14:textId="77777777" w:rsidR="006D2E9E" w:rsidRPr="006D2E9E" w:rsidRDefault="006D2E9E" w:rsidP="006D2E9E">
      <w:pPr>
        <w:numPr>
          <w:ilvl w:val="0"/>
          <w:numId w:val="3"/>
        </w:numPr>
        <w:spacing w:line="480" w:lineRule="auto"/>
        <w:rPr>
          <w:rFonts w:ascii="Times New Roman" w:hAnsi="Times New Roman" w:cs="Times New Roman"/>
        </w:rPr>
      </w:pPr>
      <w:proofErr w:type="spellStart"/>
      <w:r>
        <w:rPr>
          <w:rFonts w:ascii="Times New Roman" w:hAnsi="Times New Roman" w:cs="Times New Roman"/>
        </w:rPr>
        <w:t>Abejide</w:t>
      </w:r>
      <w:proofErr w:type="spellEnd"/>
      <w:r>
        <w:rPr>
          <w:rFonts w:ascii="Times New Roman" w:hAnsi="Times New Roman" w:cs="Times New Roman"/>
        </w:rPr>
        <w:t xml:space="preserve"> Motolani         President </w:t>
      </w:r>
    </w:p>
    <w:p w14:paraId="64774BCE" w14:textId="77777777" w:rsidR="006D2E9E" w:rsidRPr="006D2E9E" w:rsidRDefault="006D2E9E" w:rsidP="006D2E9E">
      <w:pPr>
        <w:numPr>
          <w:ilvl w:val="0"/>
          <w:numId w:val="3"/>
        </w:numPr>
        <w:spacing w:line="480" w:lineRule="auto"/>
        <w:rPr>
          <w:rFonts w:ascii="Times New Roman" w:hAnsi="Times New Roman" w:cs="Times New Roman"/>
        </w:rPr>
      </w:pPr>
      <w:proofErr w:type="spellStart"/>
      <w:r>
        <w:rPr>
          <w:rFonts w:ascii="Times New Roman" w:hAnsi="Times New Roman" w:cs="Times New Roman"/>
        </w:rPr>
        <w:t>Abejide</w:t>
      </w:r>
      <w:proofErr w:type="spellEnd"/>
      <w:r>
        <w:rPr>
          <w:rFonts w:ascii="Times New Roman" w:hAnsi="Times New Roman" w:cs="Times New Roman"/>
        </w:rPr>
        <w:t xml:space="preserve"> </w:t>
      </w:r>
      <w:proofErr w:type="spellStart"/>
      <w:r>
        <w:rPr>
          <w:rFonts w:ascii="Times New Roman" w:hAnsi="Times New Roman" w:cs="Times New Roman"/>
        </w:rPr>
        <w:t>Oyindamola</w:t>
      </w:r>
      <w:proofErr w:type="spellEnd"/>
      <w:r>
        <w:rPr>
          <w:rFonts w:ascii="Times New Roman" w:hAnsi="Times New Roman" w:cs="Times New Roman"/>
        </w:rPr>
        <w:t xml:space="preserve">    Vice President</w:t>
      </w:r>
      <w:r w:rsidRPr="006D2E9E">
        <w:rPr>
          <w:rFonts w:ascii="MS Mincho" w:eastAsia="MS Mincho" w:hAnsi="MS Mincho" w:cs="MS Mincho"/>
        </w:rPr>
        <w:t> </w:t>
      </w:r>
    </w:p>
    <w:p w14:paraId="4FA3FABF" w14:textId="77777777" w:rsidR="006D2E9E" w:rsidRDefault="006D2E9E" w:rsidP="006D2E9E">
      <w:pPr>
        <w:numPr>
          <w:ilvl w:val="0"/>
          <w:numId w:val="3"/>
        </w:numPr>
        <w:spacing w:line="480" w:lineRule="auto"/>
        <w:rPr>
          <w:rFonts w:ascii="Times New Roman" w:hAnsi="Times New Roman" w:cs="Times New Roman"/>
        </w:rPr>
      </w:pPr>
      <w:proofErr w:type="spellStart"/>
      <w:r>
        <w:rPr>
          <w:rFonts w:ascii="Times New Roman" w:hAnsi="Times New Roman" w:cs="Times New Roman"/>
        </w:rPr>
        <w:t>Odita</w:t>
      </w:r>
      <w:proofErr w:type="spellEnd"/>
      <w:r>
        <w:rPr>
          <w:rFonts w:ascii="Times New Roman" w:hAnsi="Times New Roman" w:cs="Times New Roman"/>
        </w:rPr>
        <w:t xml:space="preserve"> Jordan                  Director </w:t>
      </w:r>
      <w:r w:rsidRPr="006D2E9E">
        <w:rPr>
          <w:rFonts w:ascii="MS Mincho" w:eastAsia="MS Mincho" w:hAnsi="MS Mincho" w:cs="MS Mincho"/>
        </w:rPr>
        <w:t> </w:t>
      </w:r>
    </w:p>
    <w:p w14:paraId="60D75FAE" w14:textId="77777777" w:rsidR="006D2E9E" w:rsidRPr="006D2E9E" w:rsidRDefault="006D2E9E" w:rsidP="006D2E9E">
      <w:pPr>
        <w:numPr>
          <w:ilvl w:val="0"/>
          <w:numId w:val="3"/>
        </w:numPr>
        <w:spacing w:line="480" w:lineRule="auto"/>
        <w:rPr>
          <w:rFonts w:ascii="Times New Roman" w:hAnsi="Times New Roman" w:cs="Times New Roman"/>
        </w:rPr>
      </w:pPr>
      <w:proofErr w:type="spellStart"/>
      <w:r>
        <w:rPr>
          <w:rFonts w:ascii="Times New Roman" w:hAnsi="Times New Roman" w:cs="Times New Roman"/>
        </w:rPr>
        <w:t>Ogbeni</w:t>
      </w:r>
      <w:proofErr w:type="spellEnd"/>
      <w:r>
        <w:rPr>
          <w:rFonts w:ascii="Times New Roman" w:hAnsi="Times New Roman" w:cs="Times New Roman"/>
        </w:rPr>
        <w:t xml:space="preserve"> Joshua                 S</w:t>
      </w:r>
      <w:r w:rsidRPr="006D2E9E">
        <w:rPr>
          <w:rFonts w:ascii="Times New Roman" w:hAnsi="Times New Roman" w:cs="Times New Roman"/>
        </w:rPr>
        <w:t xml:space="preserve">ecretary </w:t>
      </w:r>
    </w:p>
    <w:p w14:paraId="417E7E70"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They are members of board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 </w:t>
      </w:r>
    </w:p>
    <w:p w14:paraId="2CC55B91"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 </w:t>
      </w:r>
    </w:p>
    <w:p w14:paraId="2A568B17"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Technical Assistance </w:t>
      </w:r>
    </w:p>
    <w:p w14:paraId="5522BAC9"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firm has working relationship with IITA (International Institute of Tropical Agriculture, Ibadan) through an executed MOU. IITA has mandate in cassava production and processing and will provide technical assistance in this regard. The firm also has a working relationship with </w:t>
      </w:r>
    </w:p>
    <w:p w14:paraId="30648B29"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BOA (Bank of Agriculture) and we are collaborating on</w:t>
      </w:r>
      <w:r>
        <w:rPr>
          <w:rFonts w:ascii="Times New Roman" w:hAnsi="Times New Roman" w:cs="Times New Roman"/>
        </w:rPr>
        <w:t xml:space="preserve"> SIMSA</w:t>
      </w:r>
      <w:r w:rsidRPr="006D2E9E">
        <w:rPr>
          <w:rFonts w:ascii="Times New Roman" w:hAnsi="Times New Roman" w:cs="Times New Roman"/>
        </w:rPr>
        <w:t xml:space="preserve"> Annual </w:t>
      </w:r>
      <w:proofErr w:type="spellStart"/>
      <w:r w:rsidRPr="006D2E9E">
        <w:rPr>
          <w:rFonts w:ascii="Times New Roman" w:hAnsi="Times New Roman" w:cs="Times New Roman"/>
        </w:rPr>
        <w:t>Agric</w:t>
      </w:r>
      <w:proofErr w:type="spellEnd"/>
      <w:r w:rsidRPr="006D2E9E">
        <w:rPr>
          <w:rFonts w:ascii="Times New Roman" w:hAnsi="Times New Roman" w:cs="Times New Roman"/>
        </w:rPr>
        <w:t xml:space="preserve"> Expo where the President appreciate Imo Farmers through monetary award to the best 3farmers in each local government </w:t>
      </w:r>
      <w:proofErr w:type="gramStart"/>
      <w:r w:rsidRPr="006D2E9E">
        <w:rPr>
          <w:rFonts w:ascii="Times New Roman" w:hAnsi="Times New Roman" w:cs="Times New Roman"/>
        </w:rPr>
        <w:t>area{</w:t>
      </w:r>
      <w:proofErr w:type="gramEnd"/>
      <w:r w:rsidRPr="006D2E9E">
        <w:rPr>
          <w:rFonts w:ascii="Times New Roman" w:hAnsi="Times New Roman" w:cs="Times New Roman"/>
        </w:rPr>
        <w:t xml:space="preserve">20 LGA’S} of the in Lagos State and the overall best farmer in the state. Bank of Agriculture has agreed to finance production of the 300hectares of cassava plantation through a loan at 9% interest rate (anchor borrower’s scheme) given to the cooperative. </w:t>
      </w:r>
    </w:p>
    <w:p w14:paraId="1C3B6B14"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Market and Sales </w:t>
      </w:r>
    </w:p>
    <w:p w14:paraId="2E87A72C"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In </w:t>
      </w:r>
      <w:r>
        <w:rPr>
          <w:rFonts w:ascii="Times New Roman" w:hAnsi="Times New Roman" w:cs="Times New Roman"/>
        </w:rPr>
        <w:t>cocoa</w:t>
      </w:r>
      <w:r w:rsidRPr="006D2E9E">
        <w:rPr>
          <w:rFonts w:ascii="Times New Roman" w:hAnsi="Times New Roman" w:cs="Times New Roman"/>
        </w:rPr>
        <w:t xml:space="preserve"> business, the color, taste and friability of the </w:t>
      </w:r>
      <w:r>
        <w:rPr>
          <w:rFonts w:ascii="Times New Roman" w:hAnsi="Times New Roman" w:cs="Times New Roman"/>
        </w:rPr>
        <w:t>cocoa</w:t>
      </w:r>
      <w:r w:rsidRPr="006D2E9E">
        <w:rPr>
          <w:rFonts w:ascii="Times New Roman" w:hAnsi="Times New Roman" w:cs="Times New Roman"/>
        </w:rPr>
        <w:t xml:space="preserve"> particles determine the market. More so, consumer preferences vary from place to place, and region to region.</w:t>
      </w:r>
      <w:r w:rsidRPr="006D2E9E">
        <w:rPr>
          <w:rFonts w:ascii="MS Mincho" w:eastAsia="MS Mincho" w:hAnsi="MS Mincho" w:cs="MS Mincho"/>
        </w:rPr>
        <w:t> </w:t>
      </w:r>
      <w:r w:rsidRPr="006D2E9E">
        <w:rPr>
          <w:rFonts w:ascii="Times New Roman" w:hAnsi="Times New Roman" w:cs="Times New Roman"/>
        </w:rPr>
        <w:t xml:space="preserve">For easy sale and delivery of </w:t>
      </w:r>
      <w:r>
        <w:rPr>
          <w:rFonts w:ascii="Times New Roman" w:hAnsi="Times New Roman" w:cs="Times New Roman"/>
        </w:rPr>
        <w:t xml:space="preserve">cocoa </w:t>
      </w:r>
      <w:r w:rsidRPr="006D2E9E">
        <w:rPr>
          <w:rFonts w:ascii="Times New Roman" w:hAnsi="Times New Roman" w:cs="Times New Roman"/>
        </w:rPr>
        <w:t xml:space="preserve">locally in stores, restaurants, school hostels and offices, it is preferred that the </w:t>
      </w:r>
      <w:r>
        <w:rPr>
          <w:rFonts w:ascii="Times New Roman" w:hAnsi="Times New Roman" w:cs="Times New Roman"/>
        </w:rPr>
        <w:t>cocoa</w:t>
      </w:r>
      <w:r w:rsidRPr="006D2E9E">
        <w:rPr>
          <w:rFonts w:ascii="Times New Roman" w:hAnsi="Times New Roman" w:cs="Times New Roman"/>
        </w:rPr>
        <w:t xml:space="preserve"> are neatly packed in customized nylons. During festivities, they can be packed in hampers and colorful and portable bags. </w:t>
      </w:r>
    </w:p>
    <w:p w14:paraId="252512B6" w14:textId="77777777" w:rsidR="006D2E9E" w:rsidRDefault="006D2E9E" w:rsidP="006D2E9E">
      <w:pPr>
        <w:spacing w:line="480" w:lineRule="auto"/>
        <w:rPr>
          <w:rFonts w:ascii="MS Mincho" w:eastAsia="MS Mincho" w:hAnsi="MS Mincho" w:cs="MS Mincho"/>
        </w:rPr>
      </w:pPr>
      <w:r w:rsidRPr="006D2E9E">
        <w:rPr>
          <w:rFonts w:ascii="Times New Roman" w:hAnsi="Times New Roman" w:cs="Times New Roman"/>
          <w:u w:val="single"/>
        </w:rPr>
        <w:t>Market orientation</w:t>
      </w:r>
      <w:r w:rsidRPr="006D2E9E">
        <w:rPr>
          <w:rFonts w:ascii="Times New Roman" w:hAnsi="Times New Roman" w:cs="Times New Roman"/>
        </w:rPr>
        <w:t>: domestic; South West &amp; South East, Nigeria Market Share: 5% niche market in South West, South East Nigeria Users of Products: edible for human.</w:t>
      </w:r>
      <w:r w:rsidRPr="006D2E9E">
        <w:rPr>
          <w:rFonts w:ascii="MS Mincho" w:eastAsia="MS Mincho" w:hAnsi="MS Mincho" w:cs="MS Mincho"/>
        </w:rPr>
        <w:t> </w:t>
      </w:r>
    </w:p>
    <w:p w14:paraId="1A4B8DC9"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Competition analysis </w:t>
      </w:r>
    </w:p>
    <w:p w14:paraId="5F8B1E4D"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Lagos State alone produced 44% of national output between1999 and 2017. Kaduna State followed with 27% of national output within the period. </w:t>
      </w:r>
      <w:proofErr w:type="spellStart"/>
      <w:r w:rsidRPr="006D2E9E">
        <w:rPr>
          <w:rFonts w:ascii="Times New Roman" w:hAnsi="Times New Roman" w:cs="Times New Roman"/>
        </w:rPr>
        <w:t>Taraba</w:t>
      </w:r>
      <w:proofErr w:type="spellEnd"/>
      <w:r w:rsidRPr="006D2E9E">
        <w:rPr>
          <w:rFonts w:ascii="Times New Roman" w:hAnsi="Times New Roman" w:cs="Times New Roman"/>
        </w:rPr>
        <w:t xml:space="preserve">, Plateau, Kano, Niger and </w:t>
      </w:r>
      <w:proofErr w:type="spellStart"/>
      <w:r w:rsidRPr="006D2E9E">
        <w:rPr>
          <w:rFonts w:ascii="Times New Roman" w:hAnsi="Times New Roman" w:cs="Times New Roman"/>
        </w:rPr>
        <w:t>katsina</w:t>
      </w:r>
      <w:proofErr w:type="spellEnd"/>
      <w:r w:rsidRPr="006D2E9E">
        <w:rPr>
          <w:rFonts w:ascii="Times New Roman" w:hAnsi="Times New Roman" w:cs="Times New Roman"/>
        </w:rPr>
        <w:t xml:space="preserve"> produced 6% and below in the period. The seven state mentioned above produced 94% of national output within the period. Based on this above analysis, competition in terms of production in South West, Nigeria is non- existent Compare to the demand for produce. </w:t>
      </w:r>
    </w:p>
    <w:p w14:paraId="77165858"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Tariff and Import Restriction </w:t>
      </w:r>
    </w:p>
    <w:p w14:paraId="2F482925"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Forex restriction on food importation and zero duty on imported agricultural equipment will </w:t>
      </w:r>
      <w:proofErr w:type="spellStart"/>
      <w:r w:rsidRPr="006D2E9E">
        <w:rPr>
          <w:rFonts w:ascii="Times New Roman" w:hAnsi="Times New Roman" w:cs="Times New Roman"/>
        </w:rPr>
        <w:t>favour</w:t>
      </w:r>
      <w:proofErr w:type="spellEnd"/>
      <w:r w:rsidRPr="006D2E9E">
        <w:rPr>
          <w:rFonts w:ascii="Times New Roman" w:hAnsi="Times New Roman" w:cs="Times New Roman"/>
        </w:rPr>
        <w:t xml:space="preserve"> the project under consideration. </w:t>
      </w:r>
    </w:p>
    <w:p w14:paraId="7E5F4FF9"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Market Potential </w:t>
      </w:r>
    </w:p>
    <w:p w14:paraId="298BF400"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There is strong demand for cassava and cassava derivatives in the western part of Nigeria. The state of infrastructure though not perfect still supports production and trade within Nigeria. Profitability</w:t>
      </w:r>
      <w:r w:rsidRPr="006D2E9E">
        <w:rPr>
          <w:rFonts w:ascii="MS Mincho" w:eastAsia="MS Mincho" w:hAnsi="MS Mincho" w:cs="MS Mincho"/>
        </w:rPr>
        <w:t> </w:t>
      </w:r>
      <w:r w:rsidRPr="006D2E9E">
        <w:rPr>
          <w:rFonts w:ascii="Times New Roman" w:hAnsi="Times New Roman" w:cs="Times New Roman"/>
        </w:rPr>
        <w:t>Weather, biological, chemical, physical and environmental factors such as temperature, sunlight, water, air, soil co</w:t>
      </w:r>
      <w:bookmarkStart w:id="0" w:name="_GoBack"/>
      <w:bookmarkEnd w:id="0"/>
      <w:r w:rsidRPr="006D2E9E">
        <w:rPr>
          <w:rFonts w:ascii="Times New Roman" w:hAnsi="Times New Roman" w:cs="Times New Roman"/>
        </w:rPr>
        <w:t xml:space="preserve">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 </w:t>
      </w:r>
    </w:p>
    <w:p w14:paraId="791C773E"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Technical Feasibility </w:t>
      </w:r>
    </w:p>
    <w:p w14:paraId="54177E28"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projects are technically feasible. In terms of technology, which involve the crushing of cassava tuber and extraction of tuber, the industrial processes are simple and a specialist in </w:t>
      </w:r>
      <w:r w:rsidR="004B42D0">
        <w:rPr>
          <w:rFonts w:ascii="Times New Roman" w:hAnsi="Times New Roman" w:cs="Times New Roman"/>
        </w:rPr>
        <w:t>cocoa</w:t>
      </w:r>
      <w:r w:rsidRPr="006D2E9E">
        <w:rPr>
          <w:rFonts w:ascii="Times New Roman" w:hAnsi="Times New Roman" w:cs="Times New Roman"/>
        </w:rPr>
        <w:t xml:space="preserve"> extraction with more than 20years experience is part of our team. The needed equipment for </w:t>
      </w:r>
      <w:r w:rsidR="004B42D0">
        <w:rPr>
          <w:rFonts w:ascii="Times New Roman" w:hAnsi="Times New Roman" w:cs="Times New Roman"/>
        </w:rPr>
        <w:t>cocoa</w:t>
      </w:r>
      <w:r w:rsidRPr="006D2E9E">
        <w:rPr>
          <w:rFonts w:ascii="Times New Roman" w:hAnsi="Times New Roman" w:cs="Times New Roman"/>
        </w:rPr>
        <w:t xml:space="preserve"> extraction is readily available and our experts have hand on experience in the usage and maintenance of the equipment. </w:t>
      </w:r>
    </w:p>
    <w:p w14:paraId="244FAF75"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On the cassava production, we have specialists in mechanization, irrigation, farm management, crop production, weed science, market development, </w:t>
      </w:r>
      <w:proofErr w:type="spellStart"/>
      <w:r w:rsidRPr="006D2E9E">
        <w:rPr>
          <w:rFonts w:ascii="Times New Roman" w:hAnsi="Times New Roman" w:cs="Times New Roman"/>
        </w:rPr>
        <w:t>agric</w:t>
      </w:r>
      <w:proofErr w:type="spellEnd"/>
      <w:r w:rsidRPr="006D2E9E">
        <w:rPr>
          <w:rFonts w:ascii="Times New Roman" w:hAnsi="Times New Roman" w:cs="Times New Roman"/>
        </w:rPr>
        <w:t xml:space="preserve"> extension and accounting as part of our management team. We also have specialists in quality control as part of our management team. The state of infrastructure around the Firm and generally in Sango is adequate and suitable for the location of the farm/firm for efficient production, processing and marketing. Raw materials will be produced and sourced locally. </w:t>
      </w:r>
    </w:p>
    <w:p w14:paraId="200AD6B3"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Government Support and Regulation </w:t>
      </w:r>
    </w:p>
    <w:p w14:paraId="5ADB5789"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project conforms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stable price and stable exchange rate. </w:t>
      </w:r>
    </w:p>
    <w:p w14:paraId="2BB9F9B0" w14:textId="77777777" w:rsidR="006D2E9E" w:rsidRPr="006D2E9E" w:rsidRDefault="006D2E9E" w:rsidP="006D2E9E">
      <w:pPr>
        <w:spacing w:line="480" w:lineRule="auto"/>
        <w:rPr>
          <w:rFonts w:ascii="Times New Roman" w:hAnsi="Times New Roman" w:cs="Times New Roman"/>
          <w:b/>
          <w:u w:val="single"/>
        </w:rPr>
      </w:pPr>
      <w:r w:rsidRPr="006D2E9E">
        <w:rPr>
          <w:rFonts w:ascii="Times New Roman" w:hAnsi="Times New Roman" w:cs="Times New Roman"/>
          <w:b/>
          <w:u w:val="single"/>
        </w:rPr>
        <w:t xml:space="preserve">Project Timeline </w:t>
      </w:r>
    </w:p>
    <w:p w14:paraId="18ACA364" w14:textId="77777777" w:rsidR="006D2E9E" w:rsidRPr="006D2E9E" w:rsidRDefault="006D2E9E" w:rsidP="006D2E9E">
      <w:pPr>
        <w:spacing w:line="480" w:lineRule="auto"/>
        <w:rPr>
          <w:rFonts w:ascii="Times New Roman" w:hAnsi="Times New Roman" w:cs="Times New Roman"/>
        </w:rPr>
      </w:pPr>
      <w:r w:rsidRPr="006D2E9E">
        <w:rPr>
          <w:rFonts w:ascii="Times New Roman" w:hAnsi="Times New Roman" w:cs="Times New Roman"/>
        </w:rPr>
        <w:t xml:space="preserve">The project will be completed within 6months preferably between April 2021 to October 2021. </w:t>
      </w:r>
    </w:p>
    <w:p w14:paraId="3204EDA0" w14:textId="77777777" w:rsidR="004B42D0" w:rsidRDefault="006D2E9E" w:rsidP="006D2E9E">
      <w:pPr>
        <w:spacing w:line="480" w:lineRule="auto"/>
        <w:rPr>
          <w:rFonts w:ascii="Times New Roman" w:hAnsi="Times New Roman" w:cs="Times New Roman"/>
        </w:rPr>
      </w:pPr>
      <w:r w:rsidRPr="004B42D0">
        <w:rPr>
          <w:rFonts w:ascii="Times New Roman" w:hAnsi="Times New Roman" w:cs="Times New Roman"/>
          <w:b/>
        </w:rPr>
        <w:t>Estimated Project Costs and Revenue</w:t>
      </w:r>
      <w:r w:rsidRPr="006D2E9E">
        <w:rPr>
          <w:rFonts w:ascii="Times New Roman" w:hAnsi="Times New Roman" w:cs="Times New Roman"/>
        </w:rPr>
        <w:t xml:space="preserve"> </w:t>
      </w:r>
    </w:p>
    <w:p w14:paraId="021CD2BE" w14:textId="77777777" w:rsidR="006D2E9E" w:rsidRPr="004B42D0" w:rsidRDefault="006D2E9E" w:rsidP="006D2E9E">
      <w:pPr>
        <w:spacing w:line="480" w:lineRule="auto"/>
        <w:rPr>
          <w:rFonts w:ascii="Times New Roman" w:hAnsi="Times New Roman" w:cs="Times New Roman"/>
          <w:b/>
        </w:rPr>
      </w:pPr>
      <w:r w:rsidRPr="004B42D0">
        <w:rPr>
          <w:rFonts w:ascii="Times New Roman" w:hAnsi="Times New Roman" w:cs="Times New Roman"/>
          <w:b/>
        </w:rPr>
        <w:t>Fixed Cos</w:t>
      </w:r>
      <w:r w:rsidR="004B42D0" w:rsidRPr="004B42D0">
        <w:rPr>
          <w:rFonts w:ascii="Times New Roman" w:hAnsi="Times New Roman" w:cs="Times New Roman"/>
          <w:b/>
        </w:rPr>
        <w:t>t</w:t>
      </w:r>
    </w:p>
    <w:p w14:paraId="26CD7EAB" w14:textId="29E805DD" w:rsidR="006D2E9E" w:rsidRPr="00DA0F8F" w:rsidRDefault="00DA0F8F" w:rsidP="00DA0F8F">
      <w:pPr>
        <w:pStyle w:val="ListParagraph"/>
        <w:numPr>
          <w:ilvl w:val="0"/>
          <w:numId w:val="4"/>
        </w:numPr>
        <w:spacing w:line="480" w:lineRule="auto"/>
        <w:rPr>
          <w:rFonts w:ascii="Times New Roman" w:hAnsi="Times New Roman" w:cs="Times New Roman"/>
          <w:b/>
        </w:rPr>
      </w:pPr>
      <w:r w:rsidRPr="00DA0F8F">
        <w:rPr>
          <w:rFonts w:ascii="Times New Roman" w:hAnsi="Times New Roman" w:cs="Times New Roman"/>
          <w:b/>
        </w:rPr>
        <w:t>Land clearing.</w:t>
      </w:r>
    </w:p>
    <w:p w14:paraId="34813014" w14:textId="77777777" w:rsidR="006D2E9E" w:rsidRPr="00DA0F8F" w:rsidRDefault="006D2E9E" w:rsidP="006D2E9E">
      <w:pPr>
        <w:spacing w:line="480" w:lineRule="auto"/>
        <w:rPr>
          <w:rFonts w:ascii="Times New Roman" w:hAnsi="Times New Roman" w:cs="Times New Roman"/>
          <w:b/>
          <w:u w:val="single"/>
        </w:rPr>
      </w:pPr>
    </w:p>
    <w:tbl>
      <w:tblPr>
        <w:tblStyle w:val="TableGrid"/>
        <w:tblW w:w="9066" w:type="dxa"/>
        <w:tblLook w:val="04A0" w:firstRow="1" w:lastRow="0" w:firstColumn="1" w:lastColumn="0" w:noHBand="0" w:noVBand="1"/>
      </w:tblPr>
      <w:tblGrid>
        <w:gridCol w:w="2266"/>
        <w:gridCol w:w="2266"/>
        <w:gridCol w:w="2267"/>
        <w:gridCol w:w="2267"/>
      </w:tblGrid>
      <w:tr w:rsidR="00062820" w:rsidRPr="00DA0F8F" w14:paraId="42E950E9" w14:textId="77777777" w:rsidTr="00062820">
        <w:trPr>
          <w:trHeight w:val="412"/>
        </w:trPr>
        <w:tc>
          <w:tcPr>
            <w:tcW w:w="2266" w:type="dxa"/>
          </w:tcPr>
          <w:p w14:paraId="49FED622" w14:textId="6E926C8A" w:rsidR="00DA0F8F" w:rsidRPr="00DA0F8F" w:rsidRDefault="00DA0F8F" w:rsidP="006D2E9E">
            <w:pPr>
              <w:spacing w:line="480" w:lineRule="auto"/>
              <w:rPr>
                <w:rFonts w:ascii="Times New Roman" w:hAnsi="Times New Roman" w:cs="Times New Roman"/>
                <w:b/>
                <w:u w:val="single"/>
              </w:rPr>
            </w:pPr>
            <w:r w:rsidRPr="00DA0F8F">
              <w:rPr>
                <w:rFonts w:ascii="Times New Roman" w:hAnsi="Times New Roman" w:cs="Times New Roman"/>
                <w:b/>
                <w:u w:val="single"/>
              </w:rPr>
              <w:t>ACTIVITY</w:t>
            </w:r>
          </w:p>
        </w:tc>
        <w:tc>
          <w:tcPr>
            <w:tcW w:w="2266" w:type="dxa"/>
          </w:tcPr>
          <w:p w14:paraId="5069AED7" w14:textId="025AD44F" w:rsidR="00DA0F8F" w:rsidRPr="00DA0F8F" w:rsidRDefault="00DA0F8F" w:rsidP="006D2E9E">
            <w:pPr>
              <w:spacing w:line="480" w:lineRule="auto"/>
              <w:rPr>
                <w:rFonts w:ascii="Times New Roman" w:hAnsi="Times New Roman" w:cs="Times New Roman"/>
                <w:b/>
                <w:u w:val="single"/>
              </w:rPr>
            </w:pPr>
            <w:r w:rsidRPr="00DA0F8F">
              <w:rPr>
                <w:rFonts w:ascii="Times New Roman" w:hAnsi="Times New Roman" w:cs="Times New Roman"/>
                <w:b/>
                <w:u w:val="single"/>
              </w:rPr>
              <w:t>QUANTITY</w:t>
            </w:r>
          </w:p>
        </w:tc>
        <w:tc>
          <w:tcPr>
            <w:tcW w:w="2267" w:type="dxa"/>
          </w:tcPr>
          <w:p w14:paraId="01655BCE" w14:textId="718F9D02" w:rsidR="00DA0F8F" w:rsidRPr="00DA0F8F" w:rsidRDefault="00DA0F8F" w:rsidP="006D2E9E">
            <w:pPr>
              <w:spacing w:line="480" w:lineRule="auto"/>
              <w:rPr>
                <w:rFonts w:ascii="Times New Roman" w:hAnsi="Times New Roman" w:cs="Times New Roman"/>
                <w:b/>
                <w:u w:val="single"/>
              </w:rPr>
            </w:pPr>
            <w:r w:rsidRPr="00DA0F8F">
              <w:rPr>
                <w:rFonts w:ascii="Times New Roman" w:hAnsi="Times New Roman" w:cs="Times New Roman"/>
                <w:b/>
                <w:u w:val="single"/>
              </w:rPr>
              <w:t>NAIRA</w:t>
            </w:r>
          </w:p>
        </w:tc>
        <w:tc>
          <w:tcPr>
            <w:tcW w:w="2267" w:type="dxa"/>
          </w:tcPr>
          <w:p w14:paraId="287F9E51" w14:textId="2D874C6B" w:rsidR="00DA0F8F" w:rsidRPr="00DA0F8F" w:rsidRDefault="00DA0F8F" w:rsidP="006D2E9E">
            <w:pPr>
              <w:spacing w:line="480" w:lineRule="auto"/>
              <w:rPr>
                <w:rFonts w:ascii="Times New Roman" w:hAnsi="Times New Roman" w:cs="Times New Roman"/>
                <w:b/>
                <w:u w:val="single"/>
              </w:rPr>
            </w:pPr>
            <w:r w:rsidRPr="00DA0F8F">
              <w:rPr>
                <w:rFonts w:ascii="Times New Roman" w:hAnsi="Times New Roman" w:cs="Times New Roman"/>
                <w:b/>
                <w:u w:val="single"/>
              </w:rPr>
              <w:t>KOBO</w:t>
            </w:r>
          </w:p>
        </w:tc>
      </w:tr>
      <w:tr w:rsidR="00062820" w14:paraId="61C40E45" w14:textId="77777777" w:rsidTr="00062820">
        <w:trPr>
          <w:trHeight w:val="1147"/>
        </w:trPr>
        <w:tc>
          <w:tcPr>
            <w:tcW w:w="2266" w:type="dxa"/>
          </w:tcPr>
          <w:p w14:paraId="10A08ACC" w14:textId="77777777" w:rsidR="00DA0F8F" w:rsidRPr="00DA0F8F" w:rsidRDefault="00DA0F8F" w:rsidP="00DA0F8F">
            <w:pPr>
              <w:widowControl w:val="0"/>
              <w:autoSpaceDE w:val="0"/>
              <w:autoSpaceDN w:val="0"/>
              <w:adjustRightInd w:val="0"/>
              <w:spacing w:after="240" w:line="360" w:lineRule="atLeast"/>
              <w:rPr>
                <w:rFonts w:ascii="Times" w:hAnsi="Times" w:cs="Times"/>
                <w:color w:val="000000"/>
              </w:rPr>
            </w:pPr>
            <w:r w:rsidRPr="00DA0F8F">
              <w:rPr>
                <w:rFonts w:ascii="Times New Roman" w:hAnsi="Times New Roman" w:cs="Times New Roman"/>
                <w:color w:val="000000"/>
              </w:rPr>
              <w:t xml:space="preserve">1ton/hr. stainless steel grater </w:t>
            </w:r>
          </w:p>
          <w:p w14:paraId="0BD1C491" w14:textId="77777777" w:rsidR="00DA0F8F" w:rsidRPr="00DA0F8F" w:rsidRDefault="00DA0F8F" w:rsidP="006D2E9E">
            <w:pPr>
              <w:spacing w:line="480" w:lineRule="auto"/>
              <w:rPr>
                <w:rFonts w:ascii="Times New Roman" w:hAnsi="Times New Roman" w:cs="Times New Roman"/>
              </w:rPr>
            </w:pPr>
          </w:p>
        </w:tc>
        <w:tc>
          <w:tcPr>
            <w:tcW w:w="2266" w:type="dxa"/>
          </w:tcPr>
          <w:p w14:paraId="096E963E" w14:textId="77777777" w:rsidR="00DA0F8F" w:rsidRDefault="00DA0F8F" w:rsidP="006D2E9E">
            <w:pPr>
              <w:spacing w:line="480" w:lineRule="auto"/>
              <w:rPr>
                <w:rFonts w:ascii="Times New Roman" w:hAnsi="Times New Roman" w:cs="Times New Roman"/>
              </w:rPr>
            </w:pPr>
          </w:p>
        </w:tc>
        <w:tc>
          <w:tcPr>
            <w:tcW w:w="2267" w:type="dxa"/>
          </w:tcPr>
          <w:p w14:paraId="72867866" w14:textId="74E3AC02" w:rsidR="00DA0F8F" w:rsidRDefault="00062820" w:rsidP="006D2E9E">
            <w:pPr>
              <w:spacing w:line="480" w:lineRule="auto"/>
              <w:rPr>
                <w:rFonts w:ascii="Times New Roman" w:hAnsi="Times New Roman" w:cs="Times New Roman"/>
              </w:rPr>
            </w:pPr>
            <w:r>
              <w:rPr>
                <w:rFonts w:ascii="Times New Roman" w:hAnsi="Times New Roman" w:cs="Times New Roman"/>
              </w:rPr>
              <w:t>480,000</w:t>
            </w:r>
          </w:p>
        </w:tc>
        <w:tc>
          <w:tcPr>
            <w:tcW w:w="2267" w:type="dxa"/>
          </w:tcPr>
          <w:p w14:paraId="2BC5E3E2" w14:textId="01D40A03" w:rsidR="00DA0F8F" w:rsidRDefault="00DA0F8F" w:rsidP="006D2E9E">
            <w:pPr>
              <w:spacing w:line="480" w:lineRule="auto"/>
              <w:rPr>
                <w:rFonts w:ascii="Times New Roman" w:hAnsi="Times New Roman" w:cs="Times New Roman"/>
              </w:rPr>
            </w:pPr>
            <w:r>
              <w:rPr>
                <w:rFonts w:ascii="Times New Roman" w:hAnsi="Times New Roman" w:cs="Times New Roman"/>
              </w:rPr>
              <w:t>00</w:t>
            </w:r>
          </w:p>
        </w:tc>
      </w:tr>
      <w:tr w:rsidR="00062820" w14:paraId="3D1872E9" w14:textId="77777777" w:rsidTr="00062820">
        <w:trPr>
          <w:trHeight w:val="861"/>
        </w:trPr>
        <w:tc>
          <w:tcPr>
            <w:tcW w:w="2266" w:type="dxa"/>
          </w:tcPr>
          <w:p w14:paraId="7229DE97" w14:textId="77777777" w:rsidR="00DA0F8F" w:rsidRPr="00DA0F8F" w:rsidRDefault="00DA0F8F" w:rsidP="00DA0F8F">
            <w:pPr>
              <w:widowControl w:val="0"/>
              <w:autoSpaceDE w:val="0"/>
              <w:autoSpaceDN w:val="0"/>
              <w:adjustRightInd w:val="0"/>
              <w:spacing w:after="240" w:line="360" w:lineRule="atLeast"/>
              <w:rPr>
                <w:rFonts w:ascii="Times" w:hAnsi="Times" w:cs="Times"/>
                <w:color w:val="000000"/>
              </w:rPr>
            </w:pPr>
            <w:r w:rsidRPr="00DA0F8F">
              <w:rPr>
                <w:rFonts w:ascii="Times New Roman" w:hAnsi="Times New Roman" w:cs="Times New Roman"/>
                <w:color w:val="000000"/>
              </w:rPr>
              <w:t xml:space="preserve">pressers </w:t>
            </w:r>
          </w:p>
          <w:p w14:paraId="39645D9C" w14:textId="77777777" w:rsidR="00DA0F8F" w:rsidRPr="00DA0F8F" w:rsidRDefault="00DA0F8F" w:rsidP="006D2E9E">
            <w:pPr>
              <w:spacing w:line="480" w:lineRule="auto"/>
              <w:rPr>
                <w:rFonts w:ascii="Times New Roman" w:hAnsi="Times New Roman" w:cs="Times New Roman"/>
              </w:rPr>
            </w:pPr>
          </w:p>
        </w:tc>
        <w:tc>
          <w:tcPr>
            <w:tcW w:w="2266" w:type="dxa"/>
          </w:tcPr>
          <w:p w14:paraId="5A67FCC4" w14:textId="77777777" w:rsidR="00DA0F8F" w:rsidRDefault="00DA0F8F" w:rsidP="006D2E9E">
            <w:pPr>
              <w:spacing w:line="480" w:lineRule="auto"/>
              <w:rPr>
                <w:rFonts w:ascii="Times New Roman" w:hAnsi="Times New Roman" w:cs="Times New Roman"/>
              </w:rPr>
            </w:pPr>
          </w:p>
        </w:tc>
        <w:tc>
          <w:tcPr>
            <w:tcW w:w="2267" w:type="dxa"/>
          </w:tcPr>
          <w:p w14:paraId="6258D5E6" w14:textId="0F4F6BB5" w:rsidR="00DA0F8F" w:rsidRDefault="00DA0F8F" w:rsidP="006D2E9E">
            <w:pPr>
              <w:spacing w:line="480" w:lineRule="auto"/>
              <w:rPr>
                <w:rFonts w:ascii="Times New Roman" w:hAnsi="Times New Roman" w:cs="Times New Roman"/>
              </w:rPr>
            </w:pPr>
            <w:r>
              <w:rPr>
                <w:rFonts w:ascii="Times New Roman" w:hAnsi="Times New Roman" w:cs="Times New Roman"/>
              </w:rPr>
              <w:t>150,00</w:t>
            </w:r>
            <w:r w:rsidR="00062820">
              <w:rPr>
                <w:rFonts w:ascii="Times New Roman" w:hAnsi="Times New Roman" w:cs="Times New Roman"/>
              </w:rPr>
              <w:t>0</w:t>
            </w:r>
          </w:p>
        </w:tc>
        <w:tc>
          <w:tcPr>
            <w:tcW w:w="2267" w:type="dxa"/>
          </w:tcPr>
          <w:p w14:paraId="0512CB93" w14:textId="3E90D527" w:rsidR="00DA0F8F" w:rsidRDefault="00DA0F8F" w:rsidP="006D2E9E">
            <w:pPr>
              <w:spacing w:line="480" w:lineRule="auto"/>
              <w:rPr>
                <w:rFonts w:ascii="Times New Roman" w:hAnsi="Times New Roman" w:cs="Times New Roman"/>
              </w:rPr>
            </w:pPr>
            <w:r>
              <w:rPr>
                <w:rFonts w:ascii="Times New Roman" w:hAnsi="Times New Roman" w:cs="Times New Roman"/>
              </w:rPr>
              <w:t>00</w:t>
            </w:r>
          </w:p>
        </w:tc>
      </w:tr>
      <w:tr w:rsidR="00062820" w14:paraId="114DB829" w14:textId="77777777" w:rsidTr="00062820">
        <w:trPr>
          <w:trHeight w:val="875"/>
        </w:trPr>
        <w:tc>
          <w:tcPr>
            <w:tcW w:w="2266" w:type="dxa"/>
          </w:tcPr>
          <w:p w14:paraId="6C3EF821" w14:textId="77777777" w:rsidR="00DA0F8F" w:rsidRPr="00DA0F8F" w:rsidRDefault="00DA0F8F" w:rsidP="00DA0F8F">
            <w:pPr>
              <w:widowControl w:val="0"/>
              <w:autoSpaceDE w:val="0"/>
              <w:autoSpaceDN w:val="0"/>
              <w:adjustRightInd w:val="0"/>
              <w:spacing w:after="240" w:line="360" w:lineRule="atLeast"/>
              <w:rPr>
                <w:rFonts w:ascii="Times" w:hAnsi="Times" w:cs="Times"/>
                <w:color w:val="000000"/>
              </w:rPr>
            </w:pPr>
            <w:r w:rsidRPr="00DA0F8F">
              <w:rPr>
                <w:rFonts w:ascii="Times New Roman" w:hAnsi="Times New Roman" w:cs="Times New Roman"/>
                <w:color w:val="000000"/>
              </w:rPr>
              <w:t xml:space="preserve">Stainless steel fryers </w:t>
            </w:r>
          </w:p>
          <w:p w14:paraId="6DFD2A6F" w14:textId="77777777" w:rsidR="00DA0F8F" w:rsidRPr="00DA0F8F" w:rsidRDefault="00DA0F8F" w:rsidP="006D2E9E">
            <w:pPr>
              <w:spacing w:line="480" w:lineRule="auto"/>
              <w:rPr>
                <w:rFonts w:ascii="Times New Roman" w:hAnsi="Times New Roman" w:cs="Times New Roman"/>
              </w:rPr>
            </w:pPr>
          </w:p>
        </w:tc>
        <w:tc>
          <w:tcPr>
            <w:tcW w:w="2266" w:type="dxa"/>
          </w:tcPr>
          <w:p w14:paraId="2451E3B4" w14:textId="77777777" w:rsidR="00DA0F8F" w:rsidRDefault="00DA0F8F" w:rsidP="006D2E9E">
            <w:pPr>
              <w:spacing w:line="480" w:lineRule="auto"/>
              <w:rPr>
                <w:rFonts w:ascii="Times New Roman" w:hAnsi="Times New Roman" w:cs="Times New Roman"/>
              </w:rPr>
            </w:pPr>
          </w:p>
        </w:tc>
        <w:tc>
          <w:tcPr>
            <w:tcW w:w="2267" w:type="dxa"/>
          </w:tcPr>
          <w:p w14:paraId="74994222" w14:textId="62C78E73" w:rsidR="00DA0F8F" w:rsidRDefault="00DA0F8F" w:rsidP="006D2E9E">
            <w:pPr>
              <w:spacing w:line="480" w:lineRule="auto"/>
              <w:rPr>
                <w:rFonts w:ascii="Times New Roman" w:hAnsi="Times New Roman" w:cs="Times New Roman"/>
              </w:rPr>
            </w:pPr>
            <w:r>
              <w:rPr>
                <w:rFonts w:ascii="Times New Roman" w:hAnsi="Times New Roman" w:cs="Times New Roman"/>
              </w:rPr>
              <w:t>260,000</w:t>
            </w:r>
          </w:p>
        </w:tc>
        <w:tc>
          <w:tcPr>
            <w:tcW w:w="2267" w:type="dxa"/>
          </w:tcPr>
          <w:p w14:paraId="368B1913" w14:textId="554E1E9F" w:rsidR="00DA0F8F" w:rsidRDefault="00DA0F8F" w:rsidP="006D2E9E">
            <w:pPr>
              <w:spacing w:line="480" w:lineRule="auto"/>
              <w:rPr>
                <w:rFonts w:ascii="Times New Roman" w:hAnsi="Times New Roman" w:cs="Times New Roman"/>
              </w:rPr>
            </w:pPr>
            <w:r>
              <w:rPr>
                <w:rFonts w:ascii="Times New Roman" w:hAnsi="Times New Roman" w:cs="Times New Roman"/>
              </w:rPr>
              <w:t>00</w:t>
            </w:r>
          </w:p>
        </w:tc>
      </w:tr>
      <w:tr w:rsidR="00062820" w14:paraId="1D645521" w14:textId="77777777" w:rsidTr="00062820">
        <w:trPr>
          <w:trHeight w:val="875"/>
        </w:trPr>
        <w:tc>
          <w:tcPr>
            <w:tcW w:w="2266" w:type="dxa"/>
          </w:tcPr>
          <w:p w14:paraId="19731524" w14:textId="77777777" w:rsidR="00DA0F8F" w:rsidRPr="00DA0F8F" w:rsidRDefault="00DA0F8F" w:rsidP="00DA0F8F">
            <w:pPr>
              <w:widowControl w:val="0"/>
              <w:autoSpaceDE w:val="0"/>
              <w:autoSpaceDN w:val="0"/>
              <w:adjustRightInd w:val="0"/>
              <w:spacing w:after="240" w:line="360" w:lineRule="atLeast"/>
              <w:rPr>
                <w:rFonts w:ascii="Times" w:hAnsi="Times" w:cs="Times"/>
                <w:color w:val="000000"/>
              </w:rPr>
            </w:pPr>
            <w:r w:rsidRPr="00DA0F8F">
              <w:rPr>
                <w:rFonts w:ascii="Times New Roman" w:hAnsi="Times New Roman" w:cs="Times New Roman"/>
                <w:color w:val="000000"/>
              </w:rPr>
              <w:t xml:space="preserve">fertilizers </w:t>
            </w:r>
          </w:p>
          <w:p w14:paraId="6D9EB098" w14:textId="77777777" w:rsidR="00DA0F8F" w:rsidRPr="00DA0F8F" w:rsidRDefault="00DA0F8F" w:rsidP="006D2E9E">
            <w:pPr>
              <w:spacing w:line="480" w:lineRule="auto"/>
              <w:rPr>
                <w:rFonts w:ascii="Times New Roman" w:hAnsi="Times New Roman" w:cs="Times New Roman"/>
              </w:rPr>
            </w:pPr>
          </w:p>
        </w:tc>
        <w:tc>
          <w:tcPr>
            <w:tcW w:w="2266" w:type="dxa"/>
          </w:tcPr>
          <w:p w14:paraId="7BE99DCB" w14:textId="2462EABD" w:rsidR="00DA0F8F" w:rsidRDefault="00DA0F8F" w:rsidP="006D2E9E">
            <w:pPr>
              <w:spacing w:line="480" w:lineRule="auto"/>
              <w:rPr>
                <w:rFonts w:ascii="Times New Roman" w:hAnsi="Times New Roman" w:cs="Times New Roman"/>
              </w:rPr>
            </w:pPr>
            <w:r>
              <w:rPr>
                <w:rFonts w:ascii="Times New Roman" w:hAnsi="Times New Roman" w:cs="Times New Roman"/>
              </w:rPr>
              <w:t xml:space="preserve">5 BAGS </w:t>
            </w:r>
          </w:p>
        </w:tc>
        <w:tc>
          <w:tcPr>
            <w:tcW w:w="2267" w:type="dxa"/>
          </w:tcPr>
          <w:p w14:paraId="4C576836" w14:textId="37DE35ED" w:rsidR="00DA0F8F" w:rsidRDefault="00DA0F8F" w:rsidP="006D2E9E">
            <w:pPr>
              <w:spacing w:line="480" w:lineRule="auto"/>
              <w:rPr>
                <w:rFonts w:ascii="Times New Roman" w:hAnsi="Times New Roman" w:cs="Times New Roman"/>
              </w:rPr>
            </w:pPr>
            <w:r>
              <w:rPr>
                <w:rFonts w:ascii="Times New Roman" w:hAnsi="Times New Roman" w:cs="Times New Roman"/>
              </w:rPr>
              <w:t>33,000</w:t>
            </w:r>
          </w:p>
        </w:tc>
        <w:tc>
          <w:tcPr>
            <w:tcW w:w="2267" w:type="dxa"/>
          </w:tcPr>
          <w:p w14:paraId="5045B602" w14:textId="30F9A85B" w:rsidR="00DA0F8F" w:rsidRDefault="00DA0F8F" w:rsidP="006D2E9E">
            <w:pPr>
              <w:spacing w:line="480" w:lineRule="auto"/>
              <w:rPr>
                <w:rFonts w:ascii="Times New Roman" w:hAnsi="Times New Roman" w:cs="Times New Roman"/>
              </w:rPr>
            </w:pPr>
            <w:r>
              <w:rPr>
                <w:rFonts w:ascii="Times New Roman" w:hAnsi="Times New Roman" w:cs="Times New Roman"/>
              </w:rPr>
              <w:t>00</w:t>
            </w:r>
          </w:p>
        </w:tc>
      </w:tr>
      <w:tr w:rsidR="00062820" w14:paraId="215FAD92" w14:textId="77777777" w:rsidTr="004F1BB1">
        <w:trPr>
          <w:trHeight w:val="1138"/>
        </w:trPr>
        <w:tc>
          <w:tcPr>
            <w:tcW w:w="2266" w:type="dxa"/>
          </w:tcPr>
          <w:p w14:paraId="3C2CF940" w14:textId="77777777" w:rsidR="00DA0F8F" w:rsidRPr="00DA0F8F" w:rsidRDefault="00DA0F8F" w:rsidP="00DA0F8F">
            <w:pPr>
              <w:widowControl w:val="0"/>
              <w:autoSpaceDE w:val="0"/>
              <w:autoSpaceDN w:val="0"/>
              <w:adjustRightInd w:val="0"/>
              <w:spacing w:after="240" w:line="360" w:lineRule="atLeast"/>
              <w:rPr>
                <w:rFonts w:ascii="Times" w:hAnsi="Times" w:cs="Times"/>
                <w:color w:val="000000"/>
              </w:rPr>
            </w:pPr>
            <w:r w:rsidRPr="00DA0F8F">
              <w:rPr>
                <w:rFonts w:ascii="Times New Roman" w:hAnsi="Times New Roman" w:cs="Times New Roman"/>
                <w:color w:val="000000"/>
              </w:rPr>
              <w:t xml:space="preserve">Borehole </w:t>
            </w:r>
          </w:p>
          <w:p w14:paraId="2D2283C5" w14:textId="77777777" w:rsidR="00DA0F8F" w:rsidRPr="00DA0F8F" w:rsidRDefault="00DA0F8F" w:rsidP="006D2E9E">
            <w:pPr>
              <w:spacing w:line="480" w:lineRule="auto"/>
              <w:rPr>
                <w:rFonts w:ascii="Times New Roman" w:hAnsi="Times New Roman" w:cs="Times New Roman"/>
              </w:rPr>
            </w:pPr>
          </w:p>
        </w:tc>
        <w:tc>
          <w:tcPr>
            <w:tcW w:w="2266" w:type="dxa"/>
          </w:tcPr>
          <w:p w14:paraId="2025D98F" w14:textId="77777777" w:rsidR="00DA0F8F" w:rsidRDefault="00DA0F8F" w:rsidP="006D2E9E">
            <w:pPr>
              <w:spacing w:line="480" w:lineRule="auto"/>
              <w:rPr>
                <w:rFonts w:ascii="Times New Roman" w:hAnsi="Times New Roman" w:cs="Times New Roman"/>
              </w:rPr>
            </w:pPr>
          </w:p>
        </w:tc>
        <w:tc>
          <w:tcPr>
            <w:tcW w:w="2267" w:type="dxa"/>
          </w:tcPr>
          <w:p w14:paraId="6718173E" w14:textId="7FD8B67F" w:rsidR="00DA0F8F" w:rsidRDefault="00DA0F8F" w:rsidP="006D2E9E">
            <w:pPr>
              <w:spacing w:line="480" w:lineRule="auto"/>
              <w:rPr>
                <w:rFonts w:ascii="Times New Roman" w:hAnsi="Times New Roman" w:cs="Times New Roman"/>
              </w:rPr>
            </w:pPr>
            <w:r>
              <w:rPr>
                <w:rFonts w:ascii="Times New Roman" w:hAnsi="Times New Roman" w:cs="Times New Roman"/>
              </w:rPr>
              <w:t>500,000</w:t>
            </w:r>
          </w:p>
        </w:tc>
        <w:tc>
          <w:tcPr>
            <w:tcW w:w="2267" w:type="dxa"/>
          </w:tcPr>
          <w:p w14:paraId="22408CA0" w14:textId="74BC88CA" w:rsidR="00DA0F8F" w:rsidRDefault="00DA0F8F" w:rsidP="006D2E9E">
            <w:pPr>
              <w:spacing w:line="480" w:lineRule="auto"/>
              <w:rPr>
                <w:rFonts w:ascii="Times New Roman" w:hAnsi="Times New Roman" w:cs="Times New Roman"/>
              </w:rPr>
            </w:pPr>
            <w:r>
              <w:rPr>
                <w:rFonts w:ascii="Times New Roman" w:hAnsi="Times New Roman" w:cs="Times New Roman"/>
              </w:rPr>
              <w:t>00</w:t>
            </w:r>
          </w:p>
        </w:tc>
      </w:tr>
      <w:tr w:rsidR="004F1BB1" w14:paraId="2B1CB75B" w14:textId="77777777" w:rsidTr="004F1BB1">
        <w:trPr>
          <w:trHeight w:val="854"/>
        </w:trPr>
        <w:tc>
          <w:tcPr>
            <w:tcW w:w="2266" w:type="dxa"/>
          </w:tcPr>
          <w:p w14:paraId="0F7AAC5B" w14:textId="07B2F787" w:rsidR="004F1BB1" w:rsidRPr="00DA0F8F" w:rsidRDefault="004F1BB1" w:rsidP="00DA0F8F">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TOTAL</w:t>
            </w:r>
          </w:p>
        </w:tc>
        <w:tc>
          <w:tcPr>
            <w:tcW w:w="2266" w:type="dxa"/>
          </w:tcPr>
          <w:p w14:paraId="7032E0FE" w14:textId="77777777" w:rsidR="004F1BB1" w:rsidRDefault="004F1BB1" w:rsidP="006D2E9E">
            <w:pPr>
              <w:spacing w:line="480" w:lineRule="auto"/>
              <w:rPr>
                <w:rFonts w:ascii="Times New Roman" w:hAnsi="Times New Roman" w:cs="Times New Roman"/>
              </w:rPr>
            </w:pPr>
          </w:p>
        </w:tc>
        <w:tc>
          <w:tcPr>
            <w:tcW w:w="2267" w:type="dxa"/>
          </w:tcPr>
          <w:p w14:paraId="6AEE6A7B" w14:textId="77CEA4DF" w:rsidR="004F1BB1" w:rsidRDefault="004F1BB1" w:rsidP="006D2E9E">
            <w:pPr>
              <w:spacing w:line="480" w:lineRule="auto"/>
              <w:rPr>
                <w:rFonts w:ascii="Times New Roman" w:hAnsi="Times New Roman" w:cs="Times New Roman"/>
              </w:rPr>
            </w:pPr>
            <w:r>
              <w:rPr>
                <w:rFonts w:ascii="Times New Roman" w:hAnsi="Times New Roman" w:cs="Times New Roman"/>
              </w:rPr>
              <w:t>1,423,000</w:t>
            </w:r>
          </w:p>
        </w:tc>
        <w:tc>
          <w:tcPr>
            <w:tcW w:w="2267" w:type="dxa"/>
          </w:tcPr>
          <w:p w14:paraId="5777D469" w14:textId="4D97ED02" w:rsidR="004F1BB1" w:rsidRDefault="004F1BB1" w:rsidP="006D2E9E">
            <w:pPr>
              <w:spacing w:line="480" w:lineRule="auto"/>
              <w:rPr>
                <w:rFonts w:ascii="Times New Roman" w:hAnsi="Times New Roman" w:cs="Times New Roman"/>
              </w:rPr>
            </w:pPr>
            <w:r>
              <w:rPr>
                <w:rFonts w:ascii="Times New Roman" w:hAnsi="Times New Roman" w:cs="Times New Roman"/>
              </w:rPr>
              <w:t>00</w:t>
            </w:r>
          </w:p>
        </w:tc>
      </w:tr>
    </w:tbl>
    <w:p w14:paraId="4535CA53" w14:textId="77777777" w:rsidR="00DA0F8F" w:rsidRDefault="00DA0F8F" w:rsidP="006D2E9E">
      <w:pPr>
        <w:spacing w:line="480" w:lineRule="auto"/>
        <w:rPr>
          <w:rFonts w:ascii="Times New Roman" w:hAnsi="Times New Roman" w:cs="Times New Roman"/>
        </w:rPr>
      </w:pPr>
    </w:p>
    <w:p w14:paraId="586C3214" w14:textId="0C8BFCFA" w:rsidR="004F1BB1" w:rsidRPr="004F1BB1" w:rsidRDefault="004F1BB1" w:rsidP="004F1BB1">
      <w:pPr>
        <w:pStyle w:val="ListParagraph"/>
        <w:numPr>
          <w:ilvl w:val="0"/>
          <w:numId w:val="4"/>
        </w:numPr>
        <w:spacing w:line="480" w:lineRule="auto"/>
        <w:rPr>
          <w:rFonts w:ascii="Times New Roman" w:hAnsi="Times New Roman" w:cs="Times New Roman"/>
        </w:rPr>
      </w:pPr>
      <w:proofErr w:type="spellStart"/>
      <w:r>
        <w:rPr>
          <w:rFonts w:ascii="Times New Roman" w:hAnsi="Times New Roman" w:cs="Times New Roman"/>
          <w:b/>
          <w:u w:val="single"/>
        </w:rPr>
        <w:t>Equipments</w:t>
      </w:r>
      <w:proofErr w:type="spellEnd"/>
    </w:p>
    <w:tbl>
      <w:tblPr>
        <w:tblStyle w:val="TableGrid"/>
        <w:tblW w:w="0" w:type="auto"/>
        <w:tblInd w:w="540" w:type="dxa"/>
        <w:tblLook w:val="04A0" w:firstRow="1" w:lastRow="0" w:firstColumn="1" w:lastColumn="0" w:noHBand="0" w:noVBand="1"/>
      </w:tblPr>
      <w:tblGrid>
        <w:gridCol w:w="1483"/>
        <w:gridCol w:w="1548"/>
        <w:gridCol w:w="1483"/>
        <w:gridCol w:w="1435"/>
        <w:gridCol w:w="1438"/>
        <w:gridCol w:w="1423"/>
      </w:tblGrid>
      <w:tr w:rsidR="004F1BB1" w14:paraId="40DD01C5" w14:textId="77777777" w:rsidTr="004F1BB1">
        <w:tc>
          <w:tcPr>
            <w:tcW w:w="1558" w:type="dxa"/>
          </w:tcPr>
          <w:p w14:paraId="2C88E9C2" w14:textId="5233BF60"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NAME</w:t>
            </w:r>
          </w:p>
        </w:tc>
        <w:tc>
          <w:tcPr>
            <w:tcW w:w="1558" w:type="dxa"/>
          </w:tcPr>
          <w:p w14:paraId="1B7C8FE5" w14:textId="26419E38"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QUANTITY</w:t>
            </w:r>
          </w:p>
        </w:tc>
        <w:tc>
          <w:tcPr>
            <w:tcW w:w="1558" w:type="dxa"/>
          </w:tcPr>
          <w:p w14:paraId="14A9048F" w14:textId="3E5F83BD"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MODEL</w:t>
            </w:r>
          </w:p>
        </w:tc>
        <w:tc>
          <w:tcPr>
            <w:tcW w:w="1558" w:type="dxa"/>
          </w:tcPr>
          <w:p w14:paraId="3320968D" w14:textId="714DC8BE"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USD</w:t>
            </w:r>
          </w:p>
        </w:tc>
        <w:tc>
          <w:tcPr>
            <w:tcW w:w="1559" w:type="dxa"/>
          </w:tcPr>
          <w:p w14:paraId="043C6655" w14:textId="501B0E1E"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NAIRA</w:t>
            </w:r>
          </w:p>
        </w:tc>
        <w:tc>
          <w:tcPr>
            <w:tcW w:w="1559" w:type="dxa"/>
          </w:tcPr>
          <w:p w14:paraId="1C2E8CD1" w14:textId="38F980B9" w:rsidR="004F1BB1" w:rsidRPr="004F1BB1" w:rsidRDefault="004F1BB1" w:rsidP="004F1BB1">
            <w:pPr>
              <w:pStyle w:val="ListParagraph"/>
              <w:spacing w:line="480" w:lineRule="auto"/>
              <w:ind w:left="0"/>
              <w:rPr>
                <w:rFonts w:ascii="Times New Roman" w:hAnsi="Times New Roman" w:cs="Times New Roman"/>
                <w:b/>
                <w:u w:val="single"/>
              </w:rPr>
            </w:pPr>
            <w:r w:rsidRPr="004F1BB1">
              <w:rPr>
                <w:rFonts w:ascii="Times New Roman" w:hAnsi="Times New Roman" w:cs="Times New Roman"/>
                <w:b/>
                <w:u w:val="single"/>
              </w:rPr>
              <w:t>KOBO</w:t>
            </w:r>
          </w:p>
        </w:tc>
      </w:tr>
      <w:tr w:rsidR="004F1BB1" w14:paraId="39321A01" w14:textId="77777777" w:rsidTr="004F1BB1">
        <w:tc>
          <w:tcPr>
            <w:tcW w:w="1558" w:type="dxa"/>
          </w:tcPr>
          <w:p w14:paraId="7999C638" w14:textId="78CB288F"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Tractor</w:t>
            </w:r>
          </w:p>
        </w:tc>
        <w:tc>
          <w:tcPr>
            <w:tcW w:w="1558" w:type="dxa"/>
          </w:tcPr>
          <w:p w14:paraId="1B564284" w14:textId="56CBFB4B"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57427248" w14:textId="14188798" w:rsidR="004F1BB1" w:rsidRPr="00A50738" w:rsidRDefault="004F1BB1" w:rsidP="00A50738">
            <w:pPr>
              <w:widowControl w:val="0"/>
              <w:autoSpaceDE w:val="0"/>
              <w:autoSpaceDN w:val="0"/>
              <w:adjustRightInd w:val="0"/>
              <w:spacing w:after="240" w:line="360" w:lineRule="atLeast"/>
              <w:rPr>
                <w:rFonts w:ascii="Times" w:hAnsi="Times" w:cs="Times"/>
                <w:color w:val="000000"/>
              </w:rPr>
            </w:pPr>
            <w:r w:rsidRPr="004F1BB1">
              <w:rPr>
                <w:rFonts w:ascii="Times New Roman" w:hAnsi="Times New Roman" w:cs="Times New Roman"/>
                <w:color w:val="000000"/>
              </w:rPr>
              <w:t xml:space="preserve">YTO-904(90hp) </w:t>
            </w:r>
          </w:p>
        </w:tc>
        <w:tc>
          <w:tcPr>
            <w:tcW w:w="1558" w:type="dxa"/>
          </w:tcPr>
          <w:p w14:paraId="17712DB9" w14:textId="77777777" w:rsidR="00A50738"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24,450 </w:t>
            </w:r>
          </w:p>
          <w:p w14:paraId="2B271411" w14:textId="77777777" w:rsidR="004F1BB1" w:rsidRPr="00A50738" w:rsidRDefault="004F1BB1" w:rsidP="004F1BB1">
            <w:pPr>
              <w:pStyle w:val="ListParagraph"/>
              <w:spacing w:line="480" w:lineRule="auto"/>
              <w:ind w:left="0"/>
              <w:rPr>
                <w:rFonts w:ascii="Times New Roman" w:hAnsi="Times New Roman" w:cs="Times New Roman"/>
              </w:rPr>
            </w:pPr>
          </w:p>
        </w:tc>
        <w:tc>
          <w:tcPr>
            <w:tcW w:w="1559" w:type="dxa"/>
          </w:tcPr>
          <w:p w14:paraId="153996D6"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5D5C4E3B" w14:textId="1258C78E"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21983F00" w14:textId="77777777" w:rsidTr="004F1BB1">
        <w:trPr>
          <w:trHeight w:val="575"/>
        </w:trPr>
        <w:tc>
          <w:tcPr>
            <w:tcW w:w="1558" w:type="dxa"/>
          </w:tcPr>
          <w:p w14:paraId="521C79C5" w14:textId="16614C8D"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 xml:space="preserve">Disc </w:t>
            </w:r>
            <w:proofErr w:type="spellStart"/>
            <w:r>
              <w:rPr>
                <w:rFonts w:ascii="Times New Roman" w:hAnsi="Times New Roman" w:cs="Times New Roman"/>
              </w:rPr>
              <w:t>harror</w:t>
            </w:r>
            <w:proofErr w:type="spellEnd"/>
          </w:p>
        </w:tc>
        <w:tc>
          <w:tcPr>
            <w:tcW w:w="1558" w:type="dxa"/>
          </w:tcPr>
          <w:p w14:paraId="29785981" w14:textId="6A744E06"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090E62AA" w14:textId="35B8F840" w:rsidR="004F1BB1" w:rsidRDefault="004F1BB1" w:rsidP="00A50738">
            <w:pPr>
              <w:spacing w:line="480" w:lineRule="auto"/>
              <w:rPr>
                <w:rFonts w:ascii="Times New Roman" w:hAnsi="Times New Roman" w:cs="Times New Roman"/>
              </w:rPr>
            </w:pPr>
            <w:r w:rsidRPr="00A50738">
              <w:rPr>
                <w:rFonts w:ascii="Times New Roman" w:hAnsi="Times New Roman" w:cs="Times New Roman"/>
              </w:rPr>
              <w:t xml:space="preserve">IBJ- 3.0 </w:t>
            </w:r>
          </w:p>
        </w:tc>
        <w:tc>
          <w:tcPr>
            <w:tcW w:w="1558" w:type="dxa"/>
          </w:tcPr>
          <w:p w14:paraId="07EBBB19" w14:textId="34CFD487"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3,520 </w:t>
            </w:r>
          </w:p>
        </w:tc>
        <w:tc>
          <w:tcPr>
            <w:tcW w:w="1559" w:type="dxa"/>
          </w:tcPr>
          <w:p w14:paraId="79756F6B"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294044B3" w14:textId="72EC471C"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04EDBA45" w14:textId="77777777" w:rsidTr="004F1BB1">
        <w:tc>
          <w:tcPr>
            <w:tcW w:w="1558" w:type="dxa"/>
          </w:tcPr>
          <w:p w14:paraId="68B5B0C6" w14:textId="07466FB1"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 xml:space="preserve">Sub </w:t>
            </w:r>
            <w:proofErr w:type="spellStart"/>
            <w:r>
              <w:rPr>
                <w:rFonts w:ascii="Times New Roman" w:hAnsi="Times New Roman" w:cs="Times New Roman"/>
              </w:rPr>
              <w:t>soiler</w:t>
            </w:r>
            <w:proofErr w:type="spellEnd"/>
          </w:p>
        </w:tc>
        <w:tc>
          <w:tcPr>
            <w:tcW w:w="1558" w:type="dxa"/>
          </w:tcPr>
          <w:p w14:paraId="1D4B8A9A" w14:textId="0AE23DF6"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7610F448" w14:textId="35C09CFF"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IS-200G </w:t>
            </w:r>
          </w:p>
        </w:tc>
        <w:tc>
          <w:tcPr>
            <w:tcW w:w="1558" w:type="dxa"/>
          </w:tcPr>
          <w:p w14:paraId="03787328" w14:textId="7D86BB64"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3,250 </w:t>
            </w:r>
          </w:p>
        </w:tc>
        <w:tc>
          <w:tcPr>
            <w:tcW w:w="1559" w:type="dxa"/>
          </w:tcPr>
          <w:p w14:paraId="3EE688E4"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2D1E77FC" w14:textId="6D70E3AC"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551BEF70" w14:textId="77777777" w:rsidTr="004F1BB1">
        <w:tc>
          <w:tcPr>
            <w:tcW w:w="1558" w:type="dxa"/>
          </w:tcPr>
          <w:p w14:paraId="2F0F93A1" w14:textId="6F653105"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Generator</w:t>
            </w:r>
          </w:p>
        </w:tc>
        <w:tc>
          <w:tcPr>
            <w:tcW w:w="1558" w:type="dxa"/>
          </w:tcPr>
          <w:p w14:paraId="039F4190" w14:textId="246FAA8F"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0FA2DC06" w14:textId="624162B3"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5yb-500j </w:t>
            </w:r>
          </w:p>
        </w:tc>
        <w:tc>
          <w:tcPr>
            <w:tcW w:w="1558" w:type="dxa"/>
          </w:tcPr>
          <w:p w14:paraId="75DF9A2F" w14:textId="0BBA1A11"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385.11 </w:t>
            </w:r>
          </w:p>
        </w:tc>
        <w:tc>
          <w:tcPr>
            <w:tcW w:w="1559" w:type="dxa"/>
          </w:tcPr>
          <w:p w14:paraId="1E2AEC45"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6FB6DBD2" w14:textId="1EDB29E8"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400E58BC" w14:textId="77777777" w:rsidTr="004F1BB1">
        <w:tc>
          <w:tcPr>
            <w:tcW w:w="1558" w:type="dxa"/>
          </w:tcPr>
          <w:p w14:paraId="2BBD881C" w14:textId="18167B90"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tipper</w:t>
            </w:r>
          </w:p>
        </w:tc>
        <w:tc>
          <w:tcPr>
            <w:tcW w:w="1558" w:type="dxa"/>
          </w:tcPr>
          <w:p w14:paraId="211B6DA5" w14:textId="6AEEFF85"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344A13C1" w14:textId="017445D2"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7CX-8T </w:t>
            </w:r>
          </w:p>
        </w:tc>
        <w:tc>
          <w:tcPr>
            <w:tcW w:w="1558" w:type="dxa"/>
          </w:tcPr>
          <w:p w14:paraId="18E4B187" w14:textId="27809AA9"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9,450 </w:t>
            </w:r>
          </w:p>
        </w:tc>
        <w:tc>
          <w:tcPr>
            <w:tcW w:w="1559" w:type="dxa"/>
          </w:tcPr>
          <w:p w14:paraId="187B366D"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49E3B7C8" w14:textId="58E37CD3"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50F6B37A" w14:textId="77777777" w:rsidTr="004F1BB1">
        <w:tc>
          <w:tcPr>
            <w:tcW w:w="1558" w:type="dxa"/>
          </w:tcPr>
          <w:p w14:paraId="016EFF6A" w14:textId="76CF0E35"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 xml:space="preserve">Combined harvester </w:t>
            </w:r>
          </w:p>
        </w:tc>
        <w:tc>
          <w:tcPr>
            <w:tcW w:w="1558" w:type="dxa"/>
          </w:tcPr>
          <w:p w14:paraId="1A493431" w14:textId="6DCD8DC5"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0563F580" w14:textId="676D2D28"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4YZ-6 </w:t>
            </w:r>
          </w:p>
        </w:tc>
        <w:tc>
          <w:tcPr>
            <w:tcW w:w="1558" w:type="dxa"/>
          </w:tcPr>
          <w:p w14:paraId="66CDE93B" w14:textId="655C7851"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103,500 </w:t>
            </w:r>
          </w:p>
        </w:tc>
        <w:tc>
          <w:tcPr>
            <w:tcW w:w="1559" w:type="dxa"/>
          </w:tcPr>
          <w:p w14:paraId="047967B3"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408BDEFF" w14:textId="2A3898CC"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2D0F863B" w14:textId="77777777" w:rsidTr="004F1BB1">
        <w:tc>
          <w:tcPr>
            <w:tcW w:w="1558" w:type="dxa"/>
          </w:tcPr>
          <w:p w14:paraId="23503D2B" w14:textId="14CB57CD"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 xml:space="preserve">Boom sprayer </w:t>
            </w:r>
          </w:p>
        </w:tc>
        <w:tc>
          <w:tcPr>
            <w:tcW w:w="1558" w:type="dxa"/>
          </w:tcPr>
          <w:p w14:paraId="58475909" w14:textId="01C4B389"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442F93DF" w14:textId="626A387D"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3W-1000L-18 </w:t>
            </w:r>
          </w:p>
        </w:tc>
        <w:tc>
          <w:tcPr>
            <w:tcW w:w="1558" w:type="dxa"/>
          </w:tcPr>
          <w:p w14:paraId="7048B789" w14:textId="0DE355BA"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6,950 </w:t>
            </w:r>
          </w:p>
        </w:tc>
        <w:tc>
          <w:tcPr>
            <w:tcW w:w="1559" w:type="dxa"/>
          </w:tcPr>
          <w:p w14:paraId="30B607B2"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5251F421" w14:textId="584AA466"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5C520E01" w14:textId="77777777" w:rsidTr="004F1BB1">
        <w:tc>
          <w:tcPr>
            <w:tcW w:w="1558" w:type="dxa"/>
          </w:tcPr>
          <w:p w14:paraId="479D6305" w14:textId="6DEB5FB1"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Front loader</w:t>
            </w:r>
          </w:p>
        </w:tc>
        <w:tc>
          <w:tcPr>
            <w:tcW w:w="1558" w:type="dxa"/>
          </w:tcPr>
          <w:p w14:paraId="7BEC8BA2" w14:textId="722830B6"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558" w:type="dxa"/>
          </w:tcPr>
          <w:p w14:paraId="3CB5B75E" w14:textId="2005EEE6"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TZ10D </w:t>
            </w:r>
          </w:p>
        </w:tc>
        <w:tc>
          <w:tcPr>
            <w:tcW w:w="1558" w:type="dxa"/>
          </w:tcPr>
          <w:p w14:paraId="2248722F" w14:textId="050AE441"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New Roman" w:hAnsi="Times New Roman" w:cs="Times New Roman"/>
                <w:color w:val="000000"/>
              </w:rPr>
              <w:t xml:space="preserve">6,570 </w:t>
            </w:r>
          </w:p>
        </w:tc>
        <w:tc>
          <w:tcPr>
            <w:tcW w:w="1559" w:type="dxa"/>
          </w:tcPr>
          <w:p w14:paraId="5051312B"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55D80C05" w14:textId="4291B22C"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r w:rsidR="004F1BB1" w14:paraId="3E5EB432" w14:textId="77777777" w:rsidTr="004F1BB1">
        <w:tc>
          <w:tcPr>
            <w:tcW w:w="1558" w:type="dxa"/>
          </w:tcPr>
          <w:p w14:paraId="52F035AC" w14:textId="6A440B99"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Sub total</w:t>
            </w:r>
          </w:p>
        </w:tc>
        <w:tc>
          <w:tcPr>
            <w:tcW w:w="1558" w:type="dxa"/>
          </w:tcPr>
          <w:p w14:paraId="6447E43E" w14:textId="0BFD6001" w:rsidR="004F1BB1" w:rsidRDefault="004F1BB1" w:rsidP="004F1BB1">
            <w:pPr>
              <w:pStyle w:val="ListParagraph"/>
              <w:spacing w:line="480" w:lineRule="auto"/>
              <w:ind w:left="0"/>
              <w:rPr>
                <w:rFonts w:ascii="Times New Roman" w:hAnsi="Times New Roman" w:cs="Times New Roman"/>
              </w:rPr>
            </w:pPr>
          </w:p>
        </w:tc>
        <w:tc>
          <w:tcPr>
            <w:tcW w:w="1558" w:type="dxa"/>
          </w:tcPr>
          <w:p w14:paraId="350C19C8" w14:textId="77777777" w:rsidR="004F1BB1" w:rsidRDefault="004F1BB1" w:rsidP="004F1BB1">
            <w:pPr>
              <w:pStyle w:val="ListParagraph"/>
              <w:spacing w:line="480" w:lineRule="auto"/>
              <w:ind w:left="0"/>
              <w:rPr>
                <w:rFonts w:ascii="Times New Roman" w:hAnsi="Times New Roman" w:cs="Times New Roman"/>
              </w:rPr>
            </w:pPr>
          </w:p>
        </w:tc>
        <w:tc>
          <w:tcPr>
            <w:tcW w:w="1558" w:type="dxa"/>
          </w:tcPr>
          <w:p w14:paraId="2C45DFC7" w14:textId="67A0207A" w:rsidR="004F1BB1" w:rsidRPr="00A50738" w:rsidRDefault="00A50738" w:rsidP="00A50738">
            <w:pPr>
              <w:widowControl w:val="0"/>
              <w:autoSpaceDE w:val="0"/>
              <w:autoSpaceDN w:val="0"/>
              <w:adjustRightInd w:val="0"/>
              <w:spacing w:after="240" w:line="360" w:lineRule="atLeast"/>
              <w:rPr>
                <w:rFonts w:ascii="Times" w:hAnsi="Times" w:cs="Times"/>
                <w:color w:val="000000"/>
              </w:rPr>
            </w:pPr>
            <w:r w:rsidRPr="00A50738">
              <w:rPr>
                <w:rFonts w:ascii="Times" w:hAnsi="Times" w:cs="Times"/>
                <w:color w:val="000000"/>
              </w:rPr>
              <w:t xml:space="preserve">159,390 </w:t>
            </w:r>
          </w:p>
        </w:tc>
        <w:tc>
          <w:tcPr>
            <w:tcW w:w="1559" w:type="dxa"/>
          </w:tcPr>
          <w:p w14:paraId="0FA6B222" w14:textId="77777777" w:rsidR="004F1BB1" w:rsidRDefault="004F1BB1" w:rsidP="004F1BB1">
            <w:pPr>
              <w:pStyle w:val="ListParagraph"/>
              <w:spacing w:line="480" w:lineRule="auto"/>
              <w:ind w:left="0"/>
              <w:rPr>
                <w:rFonts w:ascii="Times New Roman" w:hAnsi="Times New Roman" w:cs="Times New Roman"/>
              </w:rPr>
            </w:pPr>
          </w:p>
        </w:tc>
        <w:tc>
          <w:tcPr>
            <w:tcW w:w="1559" w:type="dxa"/>
          </w:tcPr>
          <w:p w14:paraId="090C77DB" w14:textId="6A6D2902" w:rsidR="004F1BB1" w:rsidRDefault="004F1BB1" w:rsidP="004F1BB1">
            <w:pPr>
              <w:pStyle w:val="ListParagraph"/>
              <w:spacing w:line="480" w:lineRule="auto"/>
              <w:ind w:left="0"/>
              <w:rPr>
                <w:rFonts w:ascii="Times New Roman" w:hAnsi="Times New Roman" w:cs="Times New Roman"/>
              </w:rPr>
            </w:pPr>
            <w:r>
              <w:rPr>
                <w:rFonts w:ascii="Times New Roman" w:hAnsi="Times New Roman" w:cs="Times New Roman"/>
              </w:rPr>
              <w:t>00</w:t>
            </w:r>
          </w:p>
        </w:tc>
      </w:tr>
    </w:tbl>
    <w:p w14:paraId="0612712A" w14:textId="77777777" w:rsidR="004F1BB1" w:rsidRDefault="004F1BB1" w:rsidP="004F1BB1">
      <w:pPr>
        <w:pStyle w:val="ListParagraph"/>
        <w:spacing w:line="480" w:lineRule="auto"/>
        <w:ind w:left="540"/>
        <w:rPr>
          <w:rFonts w:ascii="Times New Roman" w:hAnsi="Times New Roman" w:cs="Times New Roman"/>
        </w:rPr>
      </w:pPr>
    </w:p>
    <w:p w14:paraId="196C6ABA" w14:textId="6D4680BE" w:rsidR="00E10AE8" w:rsidRDefault="00E10AE8" w:rsidP="00E10AE8">
      <w:pPr>
        <w:pStyle w:val="ListParagraph"/>
        <w:numPr>
          <w:ilvl w:val="0"/>
          <w:numId w:val="4"/>
        </w:numPr>
        <w:spacing w:line="480" w:lineRule="auto"/>
        <w:rPr>
          <w:rFonts w:ascii="Times New Roman" w:hAnsi="Times New Roman" w:cs="Times New Roman"/>
          <w:b/>
          <w:u w:val="single"/>
        </w:rPr>
      </w:pPr>
      <w:r w:rsidRPr="00E10AE8">
        <w:rPr>
          <w:rFonts w:ascii="Times New Roman" w:hAnsi="Times New Roman" w:cs="Times New Roman"/>
          <w:b/>
          <w:u w:val="single"/>
        </w:rPr>
        <w:t>Vehicle</w:t>
      </w:r>
    </w:p>
    <w:tbl>
      <w:tblPr>
        <w:tblStyle w:val="TableGrid"/>
        <w:tblW w:w="0" w:type="auto"/>
        <w:tblInd w:w="540" w:type="dxa"/>
        <w:tblLook w:val="04A0" w:firstRow="1" w:lastRow="0" w:firstColumn="1" w:lastColumn="0" w:noHBand="0" w:noVBand="1"/>
      </w:tblPr>
      <w:tblGrid>
        <w:gridCol w:w="2149"/>
        <w:gridCol w:w="2183"/>
        <w:gridCol w:w="2233"/>
        <w:gridCol w:w="2245"/>
      </w:tblGrid>
      <w:tr w:rsidR="00E10AE8" w14:paraId="616E83A6" w14:textId="77777777" w:rsidTr="00E10AE8">
        <w:tc>
          <w:tcPr>
            <w:tcW w:w="2337" w:type="dxa"/>
          </w:tcPr>
          <w:p w14:paraId="61DF6B2E" w14:textId="7E6CEA85" w:rsidR="00E10AE8" w:rsidRPr="00E10AE8" w:rsidRDefault="00E10AE8" w:rsidP="00E10AE8">
            <w:pPr>
              <w:pStyle w:val="ListParagraph"/>
              <w:spacing w:line="480" w:lineRule="auto"/>
              <w:ind w:left="0"/>
              <w:rPr>
                <w:rFonts w:ascii="Times New Roman" w:hAnsi="Times New Roman" w:cs="Times New Roman"/>
                <w:b/>
              </w:rPr>
            </w:pPr>
            <w:r>
              <w:rPr>
                <w:rFonts w:ascii="Times New Roman" w:hAnsi="Times New Roman" w:cs="Times New Roman"/>
                <w:b/>
              </w:rPr>
              <w:t>TYPE</w:t>
            </w:r>
          </w:p>
        </w:tc>
        <w:tc>
          <w:tcPr>
            <w:tcW w:w="2337" w:type="dxa"/>
          </w:tcPr>
          <w:p w14:paraId="531F9C20" w14:textId="70DC1C79" w:rsidR="00E10AE8" w:rsidRPr="00E10AE8" w:rsidRDefault="00E10AE8" w:rsidP="00E10AE8">
            <w:pPr>
              <w:pStyle w:val="ListParagraph"/>
              <w:spacing w:line="480" w:lineRule="auto"/>
              <w:ind w:left="0"/>
              <w:rPr>
                <w:rFonts w:ascii="Times New Roman" w:hAnsi="Times New Roman" w:cs="Times New Roman"/>
                <w:b/>
              </w:rPr>
            </w:pPr>
            <w:r>
              <w:rPr>
                <w:rFonts w:ascii="Times New Roman" w:hAnsi="Times New Roman" w:cs="Times New Roman"/>
                <w:b/>
              </w:rPr>
              <w:t>MODEL</w:t>
            </w:r>
          </w:p>
        </w:tc>
        <w:tc>
          <w:tcPr>
            <w:tcW w:w="2338" w:type="dxa"/>
          </w:tcPr>
          <w:p w14:paraId="7EB55E59" w14:textId="473D4624" w:rsidR="00E10AE8" w:rsidRDefault="00E10AE8" w:rsidP="00E10AE8">
            <w:pPr>
              <w:pStyle w:val="ListParagraph"/>
              <w:spacing w:line="480" w:lineRule="auto"/>
              <w:ind w:left="0"/>
              <w:rPr>
                <w:rFonts w:ascii="Times New Roman" w:hAnsi="Times New Roman" w:cs="Times New Roman"/>
                <w:b/>
                <w:u w:val="single"/>
              </w:rPr>
            </w:pPr>
            <w:r>
              <w:rPr>
                <w:rFonts w:ascii="Times New Roman" w:hAnsi="Times New Roman" w:cs="Times New Roman"/>
                <w:b/>
                <w:u w:val="single"/>
              </w:rPr>
              <w:t>QUANTITY</w:t>
            </w:r>
          </w:p>
        </w:tc>
        <w:tc>
          <w:tcPr>
            <w:tcW w:w="2338" w:type="dxa"/>
          </w:tcPr>
          <w:p w14:paraId="0EF17DA9" w14:textId="14B8BA68" w:rsidR="00E10AE8" w:rsidRDefault="00E10AE8" w:rsidP="00E10AE8">
            <w:pPr>
              <w:pStyle w:val="ListParagraph"/>
              <w:spacing w:line="480" w:lineRule="auto"/>
              <w:ind w:left="0"/>
              <w:rPr>
                <w:rFonts w:ascii="Times New Roman" w:hAnsi="Times New Roman" w:cs="Times New Roman"/>
                <w:b/>
                <w:u w:val="single"/>
              </w:rPr>
            </w:pPr>
            <w:r>
              <w:rPr>
                <w:rFonts w:ascii="Times New Roman" w:hAnsi="Times New Roman" w:cs="Times New Roman"/>
                <w:b/>
                <w:u w:val="single"/>
              </w:rPr>
              <w:t>NAIRA: KOBO</w:t>
            </w:r>
          </w:p>
        </w:tc>
      </w:tr>
      <w:tr w:rsidR="00E10AE8" w14:paraId="7CC849C0" w14:textId="77777777" w:rsidTr="00E10AE8">
        <w:trPr>
          <w:trHeight w:val="530"/>
        </w:trPr>
        <w:tc>
          <w:tcPr>
            <w:tcW w:w="2337" w:type="dxa"/>
          </w:tcPr>
          <w:p w14:paraId="67BD6D8A" w14:textId="1CA375FA" w:rsidR="00E10AE8" w:rsidRPr="00E10AE8" w:rsidRDefault="00E10AE8" w:rsidP="00E10AE8">
            <w:pPr>
              <w:pStyle w:val="ListParagraph"/>
              <w:spacing w:line="480" w:lineRule="auto"/>
              <w:ind w:left="0"/>
              <w:rPr>
                <w:rFonts w:ascii="Times New Roman" w:hAnsi="Times New Roman" w:cs="Times New Roman"/>
              </w:rPr>
            </w:pPr>
            <w:r w:rsidRPr="00E10AE8">
              <w:rPr>
                <w:rFonts w:ascii="Times New Roman" w:hAnsi="Times New Roman" w:cs="Times New Roman"/>
              </w:rPr>
              <w:t>Pick up truck</w:t>
            </w:r>
          </w:p>
        </w:tc>
        <w:tc>
          <w:tcPr>
            <w:tcW w:w="2337" w:type="dxa"/>
          </w:tcPr>
          <w:p w14:paraId="69203919" w14:textId="45F1A9B9" w:rsidR="00E10AE8" w:rsidRPr="00E10AE8" w:rsidRDefault="00E10AE8" w:rsidP="00E10AE8">
            <w:pPr>
              <w:pStyle w:val="ListParagraph"/>
              <w:spacing w:line="480" w:lineRule="auto"/>
              <w:ind w:left="0"/>
              <w:rPr>
                <w:rFonts w:ascii="Times New Roman" w:hAnsi="Times New Roman" w:cs="Times New Roman"/>
              </w:rPr>
            </w:pPr>
            <w:proofErr w:type="spellStart"/>
            <w:r>
              <w:rPr>
                <w:rFonts w:ascii="Times New Roman" w:hAnsi="Times New Roman" w:cs="Times New Roman"/>
              </w:rPr>
              <w:t>hilux</w:t>
            </w:r>
            <w:proofErr w:type="spellEnd"/>
          </w:p>
        </w:tc>
        <w:tc>
          <w:tcPr>
            <w:tcW w:w="2338" w:type="dxa"/>
          </w:tcPr>
          <w:p w14:paraId="143B587D" w14:textId="7C1A5FD3" w:rsidR="00E10AE8" w:rsidRPr="00E10AE8" w:rsidRDefault="00E10AE8" w:rsidP="00E10AE8">
            <w:pPr>
              <w:pStyle w:val="ListParagraph"/>
              <w:spacing w:line="480" w:lineRule="auto"/>
              <w:ind w:left="0"/>
              <w:rPr>
                <w:rFonts w:ascii="Times New Roman" w:hAnsi="Times New Roman" w:cs="Times New Roman"/>
              </w:rPr>
            </w:pPr>
            <w:r>
              <w:rPr>
                <w:rFonts w:ascii="Times New Roman" w:hAnsi="Times New Roman" w:cs="Times New Roman"/>
              </w:rPr>
              <w:t>2</w:t>
            </w:r>
          </w:p>
        </w:tc>
        <w:tc>
          <w:tcPr>
            <w:tcW w:w="2338" w:type="dxa"/>
          </w:tcPr>
          <w:p w14:paraId="43BE762C" w14:textId="1ADB1100" w:rsidR="00E10AE8" w:rsidRPr="00E10AE8" w:rsidRDefault="00E10AE8" w:rsidP="00E10AE8">
            <w:pPr>
              <w:pStyle w:val="ListParagraph"/>
              <w:spacing w:line="480" w:lineRule="auto"/>
              <w:ind w:left="0"/>
              <w:rPr>
                <w:rFonts w:ascii="Times New Roman" w:hAnsi="Times New Roman" w:cs="Times New Roman"/>
              </w:rPr>
            </w:pPr>
            <w:r>
              <w:rPr>
                <w:rFonts w:ascii="Times New Roman" w:hAnsi="Times New Roman" w:cs="Times New Roman"/>
              </w:rPr>
              <w:t>30,000,000:00</w:t>
            </w:r>
          </w:p>
        </w:tc>
      </w:tr>
    </w:tbl>
    <w:p w14:paraId="44C5D8A2" w14:textId="77777777" w:rsidR="00E10AE8" w:rsidRDefault="00E10AE8" w:rsidP="00E10AE8">
      <w:pPr>
        <w:pStyle w:val="ListParagraph"/>
        <w:spacing w:line="480" w:lineRule="auto"/>
        <w:ind w:left="540"/>
        <w:rPr>
          <w:rFonts w:ascii="Times New Roman" w:hAnsi="Times New Roman" w:cs="Times New Roman"/>
          <w:b/>
          <w:u w:val="single"/>
        </w:rPr>
      </w:pPr>
    </w:p>
    <w:p w14:paraId="2F6BF93D" w14:textId="2D38BCEC" w:rsidR="00112B3E" w:rsidRDefault="006B47EA" w:rsidP="006B47EA">
      <w:pPr>
        <w:spacing w:line="480" w:lineRule="auto"/>
        <w:rPr>
          <w:rFonts w:ascii="Times New Roman" w:hAnsi="Times New Roman" w:cs="Times New Roman"/>
          <w:b/>
        </w:rPr>
      </w:pPr>
      <w:r>
        <w:rPr>
          <w:rFonts w:ascii="Times New Roman" w:hAnsi="Times New Roman" w:cs="Times New Roman"/>
          <w:b/>
        </w:rPr>
        <w:t xml:space="preserve">ETC </w:t>
      </w:r>
    </w:p>
    <w:p w14:paraId="2F613839" w14:textId="77777777" w:rsidR="00FC128C" w:rsidRPr="00FC128C" w:rsidRDefault="00FC128C" w:rsidP="00FC128C">
      <w:pPr>
        <w:widowControl w:val="0"/>
        <w:autoSpaceDE w:val="0"/>
        <w:autoSpaceDN w:val="0"/>
        <w:adjustRightInd w:val="0"/>
        <w:spacing w:after="240" w:line="480" w:lineRule="auto"/>
        <w:rPr>
          <w:rFonts w:ascii="Times" w:hAnsi="Times" w:cs="Times"/>
          <w:color w:val="000000"/>
        </w:rPr>
      </w:pPr>
      <w:r w:rsidRPr="00FC128C">
        <w:rPr>
          <w:rFonts w:ascii="Times" w:hAnsi="Times" w:cs="Times"/>
          <w:color w:val="000000"/>
        </w:rPr>
        <w:t xml:space="preserve">Funding Mechanism </w:t>
      </w:r>
    </w:p>
    <w:p w14:paraId="3FB6AADD" w14:textId="77777777" w:rsidR="00FC128C" w:rsidRPr="00FC128C" w:rsidRDefault="00FC128C" w:rsidP="00FC128C">
      <w:pPr>
        <w:widowControl w:val="0"/>
        <w:autoSpaceDE w:val="0"/>
        <w:autoSpaceDN w:val="0"/>
        <w:adjustRightInd w:val="0"/>
        <w:spacing w:after="240" w:line="480" w:lineRule="auto"/>
        <w:rPr>
          <w:rFonts w:ascii="Times" w:hAnsi="Times" w:cs="Times"/>
          <w:color w:val="000000"/>
        </w:rPr>
      </w:pPr>
      <w:proofErr w:type="spellStart"/>
      <w:r w:rsidRPr="00FC128C">
        <w:rPr>
          <w:rFonts w:ascii="Times New Roman" w:hAnsi="Times New Roman" w:cs="Times New Roman"/>
          <w:color w:val="000000"/>
        </w:rPr>
        <w:t>Rarebu</w:t>
      </w:r>
      <w:proofErr w:type="spellEnd"/>
      <w:r w:rsidRPr="00FC128C">
        <w:rPr>
          <w:rFonts w:ascii="Times New Roman" w:hAnsi="Times New Roman" w:cs="Times New Roman"/>
          <w:color w:val="000000"/>
        </w:rPr>
        <w:t xml:space="preserve"> will provide 300Ha of cleared farmland around the farm and lease it to members of the cooperative. </w:t>
      </w:r>
      <w:proofErr w:type="spellStart"/>
      <w:r w:rsidRPr="00FC128C">
        <w:rPr>
          <w:rFonts w:ascii="Times New Roman" w:hAnsi="Times New Roman" w:cs="Times New Roman"/>
          <w:color w:val="000000"/>
        </w:rPr>
        <w:t>Rarebu</w:t>
      </w:r>
      <w:proofErr w:type="spellEnd"/>
      <w:r w:rsidRPr="00FC128C">
        <w:rPr>
          <w:rFonts w:ascii="Times New Roman" w:hAnsi="Times New Roman" w:cs="Times New Roman"/>
          <w:color w:val="000000"/>
        </w:rPr>
        <w:t xml:space="preserve"> will also lease 6,000MT capacity silo as equity contribution</w:t>
      </w:r>
      <w:r w:rsidRPr="00FC128C">
        <w:rPr>
          <w:rFonts w:ascii="MS Mincho" w:eastAsia="MS Mincho" w:hAnsi="MS Mincho" w:cs="MS Mincho"/>
          <w:color w:val="000000"/>
        </w:rPr>
        <w:t> </w:t>
      </w:r>
      <w:r w:rsidRPr="00FC128C">
        <w:rPr>
          <w:rFonts w:ascii="Times New Roman" w:hAnsi="Times New Roman" w:cs="Times New Roman"/>
          <w:color w:val="000000"/>
        </w:rPr>
        <w:t xml:space="preserve">Equity investor to provide equity for equipment and vehicles purchase </w:t>
      </w:r>
    </w:p>
    <w:p w14:paraId="5DC5B70D" w14:textId="77777777" w:rsidR="00FC128C" w:rsidRPr="00FC128C" w:rsidRDefault="00FC128C" w:rsidP="00FC128C">
      <w:pPr>
        <w:widowControl w:val="0"/>
        <w:autoSpaceDE w:val="0"/>
        <w:autoSpaceDN w:val="0"/>
        <w:adjustRightInd w:val="0"/>
        <w:spacing w:after="240" w:line="480" w:lineRule="auto"/>
        <w:rPr>
          <w:rFonts w:ascii="Times" w:hAnsi="Times" w:cs="Times"/>
          <w:color w:val="000000"/>
        </w:rPr>
      </w:pPr>
      <w:r w:rsidRPr="00FC128C">
        <w:rPr>
          <w:rFonts w:ascii="Times New Roman" w:hAnsi="Times New Roman" w:cs="Times New Roman"/>
          <w:color w:val="000000"/>
        </w:rPr>
        <w:t xml:space="preserve">Where possible equity investor to provide equity for working capital or otherwise secure loan at the rate of 9% through government intervention window at the Bank of Agriculture, Bank of Industry and Commercial banks. </w:t>
      </w:r>
    </w:p>
    <w:p w14:paraId="050C549A" w14:textId="77777777" w:rsidR="00FC128C" w:rsidRPr="00FC128C" w:rsidRDefault="00FC128C" w:rsidP="00FC128C">
      <w:pPr>
        <w:widowControl w:val="0"/>
        <w:autoSpaceDE w:val="0"/>
        <w:autoSpaceDN w:val="0"/>
        <w:adjustRightInd w:val="0"/>
        <w:spacing w:after="240" w:line="480" w:lineRule="auto"/>
        <w:rPr>
          <w:rFonts w:ascii="Times" w:hAnsi="Times" w:cs="Times"/>
          <w:color w:val="000000"/>
        </w:rPr>
      </w:pPr>
      <w:r w:rsidRPr="00FC128C">
        <w:rPr>
          <w:rFonts w:ascii="Times" w:hAnsi="Times" w:cs="Times"/>
          <w:color w:val="000000"/>
        </w:rPr>
        <w:t xml:space="preserve">Conclusion </w:t>
      </w:r>
    </w:p>
    <w:p w14:paraId="45165A7B" w14:textId="77777777" w:rsidR="00FC128C" w:rsidRPr="00FC128C" w:rsidRDefault="00FC128C" w:rsidP="00FC128C">
      <w:pPr>
        <w:widowControl w:val="0"/>
        <w:autoSpaceDE w:val="0"/>
        <w:autoSpaceDN w:val="0"/>
        <w:adjustRightInd w:val="0"/>
        <w:spacing w:after="240" w:line="480" w:lineRule="auto"/>
        <w:rPr>
          <w:rFonts w:ascii="Times" w:hAnsi="Times" w:cs="Times"/>
          <w:color w:val="000000"/>
        </w:rPr>
      </w:pPr>
      <w:r w:rsidRPr="00FC128C">
        <w:rPr>
          <w:rFonts w:ascii="Times New Roman" w:hAnsi="Times New Roman" w:cs="Times New Roman"/>
          <w:color w:val="000000"/>
        </w:rPr>
        <w:t xml:space="preserve">The project is technically feasible and commercially viable. It is therefore recommended for funding. </w:t>
      </w:r>
    </w:p>
    <w:p w14:paraId="1ED6B05E" w14:textId="77777777" w:rsidR="006B47EA" w:rsidRPr="00FC128C" w:rsidRDefault="006B47EA" w:rsidP="00FC128C">
      <w:pPr>
        <w:spacing w:line="480" w:lineRule="auto"/>
        <w:rPr>
          <w:rFonts w:ascii="Times New Roman" w:hAnsi="Times New Roman" w:cs="Times New Roman"/>
          <w:b/>
        </w:rPr>
      </w:pPr>
    </w:p>
    <w:sectPr w:rsidR="006B47EA" w:rsidRPr="00FC128C"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C2277"/>
    <w:multiLevelType w:val="hybridMultilevel"/>
    <w:tmpl w:val="EFAEA8B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9E"/>
    <w:rsid w:val="00062820"/>
    <w:rsid w:val="00112B3E"/>
    <w:rsid w:val="00140876"/>
    <w:rsid w:val="00405D4C"/>
    <w:rsid w:val="004B42D0"/>
    <w:rsid w:val="004C4CCC"/>
    <w:rsid w:val="004F1BB1"/>
    <w:rsid w:val="006B47EA"/>
    <w:rsid w:val="006D2E9E"/>
    <w:rsid w:val="007777A8"/>
    <w:rsid w:val="00A50738"/>
    <w:rsid w:val="00AA2C40"/>
    <w:rsid w:val="00DA0F8F"/>
    <w:rsid w:val="00E10AE8"/>
    <w:rsid w:val="00FC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D15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E9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A0F8F"/>
    <w:pPr>
      <w:ind w:left="720"/>
      <w:contextualSpacing/>
    </w:pPr>
  </w:style>
  <w:style w:type="table" w:styleId="TableGrid">
    <w:name w:val="Table Grid"/>
    <w:basedOn w:val="TableNormal"/>
    <w:uiPriority w:val="39"/>
    <w:rsid w:val="00DA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1467</Words>
  <Characters>8363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2020-04-27T20:10:00Z</dcterms:created>
  <dcterms:modified xsi:type="dcterms:W3CDTF">2020-04-28T00:31:00Z</dcterms:modified>
</cp:coreProperties>
</file>