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CA0" w:rsidRDefault="00BF5309" w:rsidP="00176275">
      <w:pPr>
        <w:spacing w:line="360" w:lineRule="auto"/>
        <w:rPr>
          <w:rFonts w:ascii="Times New Roman" w:hAnsi="Times New Roman" w:cs="Times New Roman"/>
          <w:b/>
          <w:bCs/>
          <w:sz w:val="48"/>
          <w:szCs w:val="48"/>
          <w:lang w:eastAsia="zh-CN"/>
        </w:rPr>
      </w:pPr>
      <w:r w:rsidRPr="009E4CA0">
        <w:rPr>
          <w:rFonts w:ascii="Times New Roman" w:hAnsi="Times New Roman" w:cs="Times New Roman" w:hint="eastAsia"/>
          <w:b/>
          <w:bCs/>
          <w:sz w:val="48"/>
          <w:szCs w:val="48"/>
          <w:lang w:eastAsia="zh-CN"/>
        </w:rPr>
        <w:t>N</w:t>
      </w:r>
      <w:r w:rsidRPr="009E4CA0">
        <w:rPr>
          <w:rFonts w:ascii="Times New Roman" w:hAnsi="Times New Roman" w:cs="Times New Roman"/>
          <w:b/>
          <w:bCs/>
          <w:sz w:val="48"/>
          <w:szCs w:val="48"/>
        </w:rPr>
        <w:t>ame:</w:t>
      </w:r>
      <w:r w:rsidR="009E4CA0">
        <w:rPr>
          <w:rFonts w:ascii="Times New Roman" w:hAnsi="Times New Roman" w:cs="Times New Roman" w:hint="eastAsia"/>
          <w:b/>
          <w:bCs/>
          <w:sz w:val="48"/>
          <w:szCs w:val="48"/>
          <w:lang w:eastAsia="zh-CN"/>
        </w:rPr>
        <w:t xml:space="preserve"> </w:t>
      </w:r>
      <w:r w:rsidR="009E4CA0">
        <w:rPr>
          <w:rFonts w:ascii="Times New Roman" w:hAnsi="Times New Roman" w:cs="Times New Roman"/>
          <w:b/>
          <w:bCs/>
          <w:sz w:val="48"/>
          <w:szCs w:val="48"/>
          <w:lang w:eastAsia="zh-CN"/>
        </w:rPr>
        <w:t>IGHERE OGHENFEJIRO VICTOR</w:t>
      </w:r>
    </w:p>
    <w:p w:rsidR="009E4CA0" w:rsidRDefault="009E4CA0" w:rsidP="00176275">
      <w:pPr>
        <w:spacing w:line="360" w:lineRule="auto"/>
        <w:rPr>
          <w:rFonts w:ascii="Times New Roman" w:hAnsi="Times New Roman" w:cs="Times New Roman"/>
          <w:b/>
          <w:bCs/>
          <w:sz w:val="48"/>
          <w:szCs w:val="48"/>
          <w:lang w:eastAsia="zh-CN"/>
        </w:rPr>
      </w:pPr>
    </w:p>
    <w:p w:rsidR="009E4CA0" w:rsidRDefault="00767DB0" w:rsidP="00176275">
      <w:pPr>
        <w:spacing w:line="360" w:lineRule="auto"/>
        <w:rPr>
          <w:rFonts w:ascii="Times New Roman" w:hAnsi="Times New Roman" w:cs="Times New Roman"/>
          <w:b/>
          <w:bCs/>
          <w:sz w:val="48"/>
          <w:szCs w:val="48"/>
        </w:rPr>
      </w:pPr>
      <w:r w:rsidRPr="009E4CA0">
        <w:rPr>
          <w:rFonts w:ascii="Times New Roman" w:hAnsi="Times New Roman" w:cs="Times New Roman"/>
          <w:b/>
          <w:bCs/>
          <w:sz w:val="48"/>
          <w:szCs w:val="48"/>
        </w:rPr>
        <w:t xml:space="preserve">Matric No.: </w:t>
      </w:r>
      <w:r w:rsidR="009E4CA0">
        <w:rPr>
          <w:rFonts w:ascii="Times New Roman" w:hAnsi="Times New Roman" w:cs="Times New Roman"/>
          <w:b/>
          <w:bCs/>
          <w:sz w:val="48"/>
          <w:szCs w:val="48"/>
        </w:rPr>
        <w:t>18/engo3/031</w:t>
      </w:r>
    </w:p>
    <w:p w:rsidR="009E4CA0" w:rsidRDefault="009E4CA0" w:rsidP="00176275">
      <w:pPr>
        <w:spacing w:line="360" w:lineRule="auto"/>
        <w:rPr>
          <w:rFonts w:ascii="Times New Roman" w:hAnsi="Times New Roman" w:cs="Times New Roman"/>
          <w:b/>
          <w:bCs/>
          <w:sz w:val="48"/>
          <w:szCs w:val="48"/>
        </w:rPr>
      </w:pPr>
    </w:p>
    <w:p w:rsidR="001A26AF" w:rsidRPr="009E4CA0" w:rsidRDefault="001A26AF" w:rsidP="00176275">
      <w:pPr>
        <w:spacing w:line="360" w:lineRule="auto"/>
        <w:rPr>
          <w:rFonts w:ascii="Times New Roman" w:hAnsi="Times New Roman" w:cs="Times New Roman"/>
          <w:b/>
          <w:bCs/>
          <w:sz w:val="48"/>
          <w:szCs w:val="48"/>
        </w:rPr>
      </w:pPr>
      <w:r w:rsidRPr="009E4CA0">
        <w:rPr>
          <w:rFonts w:ascii="Times New Roman" w:hAnsi="Times New Roman" w:cs="Times New Roman"/>
          <w:b/>
          <w:bCs/>
          <w:sz w:val="48"/>
          <w:szCs w:val="48"/>
        </w:rPr>
        <w:t>Course: AFE 202</w:t>
      </w:r>
    </w:p>
    <w:p w:rsidR="009E4CA0" w:rsidRDefault="009E4CA0" w:rsidP="00176275">
      <w:pPr>
        <w:spacing w:line="360" w:lineRule="auto"/>
        <w:rPr>
          <w:rFonts w:ascii="Times New Roman" w:hAnsi="Times New Roman" w:cs="Times New Roman"/>
          <w:b/>
          <w:bCs/>
          <w:sz w:val="48"/>
          <w:szCs w:val="48"/>
        </w:rPr>
      </w:pPr>
    </w:p>
    <w:p w:rsidR="004A552C" w:rsidRPr="009E4CA0" w:rsidRDefault="006A4C40" w:rsidP="00176275">
      <w:pPr>
        <w:spacing w:line="360" w:lineRule="auto"/>
        <w:rPr>
          <w:rFonts w:ascii="Times New Roman" w:hAnsi="Times New Roman" w:cs="Times New Roman"/>
          <w:b/>
          <w:bCs/>
          <w:sz w:val="48"/>
          <w:szCs w:val="48"/>
        </w:rPr>
      </w:pPr>
      <w:r>
        <w:rPr>
          <w:rFonts w:ascii="Times New Roman" w:hAnsi="Times New Roman" w:cs="Times New Roman"/>
          <w:b/>
          <w:bCs/>
          <w:sz w:val="48"/>
          <w:szCs w:val="48"/>
        </w:rPr>
        <w:t>Department:</w:t>
      </w:r>
      <w:r w:rsidR="004A552C">
        <w:rPr>
          <w:rFonts w:ascii="Times New Roman" w:hAnsi="Times New Roman" w:cs="Times New Roman"/>
          <w:b/>
          <w:bCs/>
          <w:sz w:val="48"/>
          <w:szCs w:val="48"/>
        </w:rPr>
        <w:t xml:space="preserve"> Civil engineering </w:t>
      </w:r>
    </w:p>
    <w:p w:rsidR="009E4CA0" w:rsidRPr="009E4CA0" w:rsidRDefault="009E4CA0" w:rsidP="00176275">
      <w:pPr>
        <w:spacing w:line="360" w:lineRule="auto"/>
        <w:rPr>
          <w:rFonts w:ascii="Times New Roman" w:hAnsi="Times New Roman" w:cs="Times New Roman"/>
          <w:b/>
          <w:bCs/>
          <w:sz w:val="48"/>
          <w:szCs w:val="48"/>
        </w:rPr>
      </w:pPr>
    </w:p>
    <w:p w:rsidR="009E4CA0" w:rsidRPr="009E4CA0" w:rsidRDefault="009E4CA0" w:rsidP="00176275">
      <w:pPr>
        <w:spacing w:line="360" w:lineRule="auto"/>
        <w:rPr>
          <w:rFonts w:ascii="Times New Roman" w:hAnsi="Times New Roman" w:cs="Times New Roman"/>
          <w:b/>
          <w:bCs/>
          <w:sz w:val="48"/>
          <w:szCs w:val="48"/>
        </w:rPr>
      </w:pPr>
    </w:p>
    <w:p w:rsidR="009E4CA0" w:rsidRDefault="009E4CA0" w:rsidP="00176275">
      <w:pPr>
        <w:spacing w:line="360" w:lineRule="auto"/>
        <w:rPr>
          <w:rFonts w:ascii="Times New Roman" w:hAnsi="Times New Roman" w:cs="Times New Roman"/>
          <w:b/>
          <w:bCs/>
          <w:sz w:val="24"/>
          <w:szCs w:val="24"/>
        </w:rPr>
      </w:pPr>
    </w:p>
    <w:p w:rsidR="009E4CA0" w:rsidRDefault="009E4CA0" w:rsidP="00176275">
      <w:pPr>
        <w:spacing w:line="360" w:lineRule="auto"/>
        <w:rPr>
          <w:rFonts w:ascii="Times New Roman" w:hAnsi="Times New Roman" w:cs="Times New Roman"/>
          <w:b/>
          <w:bCs/>
          <w:sz w:val="24"/>
          <w:szCs w:val="24"/>
        </w:rPr>
      </w:pPr>
    </w:p>
    <w:p w:rsidR="009E4CA0" w:rsidRDefault="009E4CA0" w:rsidP="00176275">
      <w:pPr>
        <w:spacing w:line="360" w:lineRule="auto"/>
        <w:rPr>
          <w:rFonts w:ascii="Times New Roman" w:hAnsi="Times New Roman" w:cs="Times New Roman"/>
          <w:b/>
          <w:bCs/>
          <w:sz w:val="24"/>
          <w:szCs w:val="24"/>
        </w:rPr>
      </w:pPr>
    </w:p>
    <w:p w:rsidR="009E4CA0" w:rsidRDefault="009E4CA0" w:rsidP="00176275">
      <w:pPr>
        <w:spacing w:line="360" w:lineRule="auto"/>
        <w:rPr>
          <w:rFonts w:ascii="Times New Roman" w:hAnsi="Times New Roman" w:cs="Times New Roman"/>
          <w:b/>
          <w:bCs/>
          <w:sz w:val="24"/>
          <w:szCs w:val="24"/>
        </w:rPr>
      </w:pPr>
    </w:p>
    <w:p w:rsidR="009E4CA0" w:rsidRDefault="009E4CA0" w:rsidP="00176275">
      <w:pPr>
        <w:spacing w:line="360" w:lineRule="auto"/>
        <w:rPr>
          <w:rFonts w:ascii="Times New Roman" w:hAnsi="Times New Roman" w:cs="Times New Roman"/>
          <w:b/>
          <w:bCs/>
          <w:sz w:val="24"/>
          <w:szCs w:val="24"/>
        </w:rPr>
      </w:pPr>
    </w:p>
    <w:p w:rsidR="009E4CA0" w:rsidRDefault="009E4CA0" w:rsidP="00176275">
      <w:pPr>
        <w:spacing w:line="360" w:lineRule="auto"/>
        <w:rPr>
          <w:rFonts w:ascii="Times New Roman" w:hAnsi="Times New Roman" w:cs="Times New Roman"/>
          <w:b/>
          <w:bCs/>
          <w:sz w:val="24"/>
          <w:szCs w:val="24"/>
        </w:rPr>
      </w:pPr>
    </w:p>
    <w:p w:rsidR="009E4CA0" w:rsidRDefault="009E4CA0" w:rsidP="00176275">
      <w:pPr>
        <w:spacing w:line="360" w:lineRule="auto"/>
        <w:rPr>
          <w:rFonts w:ascii="Times New Roman" w:hAnsi="Times New Roman" w:cs="Times New Roman"/>
          <w:b/>
          <w:bCs/>
          <w:sz w:val="24"/>
          <w:szCs w:val="24"/>
        </w:rPr>
      </w:pPr>
    </w:p>
    <w:p w:rsidR="00D646B6" w:rsidRPr="004A552C" w:rsidRDefault="00D646B6" w:rsidP="00C21FA3">
      <w:pPr>
        <w:spacing w:line="360" w:lineRule="auto"/>
        <w:rPr>
          <w:rFonts w:ascii="Times New Roman" w:hAnsi="Times New Roman" w:cs="Times New Roman"/>
          <w:b/>
          <w:bCs/>
          <w:sz w:val="24"/>
          <w:szCs w:val="24"/>
          <w:u w:val="single"/>
        </w:rPr>
      </w:pPr>
      <w:r w:rsidRPr="004A552C">
        <w:rPr>
          <w:rFonts w:ascii="Times New Roman" w:hAnsi="Times New Roman" w:cs="Times New Roman"/>
          <w:b/>
          <w:bCs/>
          <w:sz w:val="24"/>
          <w:szCs w:val="24"/>
          <w:u w:val="single"/>
        </w:rPr>
        <w:lastRenderedPageBreak/>
        <w:t xml:space="preserve">Chapter </w:t>
      </w:r>
      <w:r w:rsidR="006A4C40" w:rsidRPr="004A552C">
        <w:rPr>
          <w:rFonts w:ascii="Times New Roman" w:hAnsi="Times New Roman" w:cs="Times New Roman"/>
          <w:b/>
          <w:bCs/>
          <w:sz w:val="24"/>
          <w:szCs w:val="24"/>
          <w:u w:val="single"/>
        </w:rPr>
        <w:t>1:</w:t>
      </w:r>
      <w:r w:rsidR="009E4CA0" w:rsidRPr="004A552C">
        <w:rPr>
          <w:rFonts w:ascii="Times New Roman" w:hAnsi="Times New Roman" w:cs="Times New Roman"/>
          <w:b/>
          <w:bCs/>
          <w:sz w:val="24"/>
          <w:szCs w:val="24"/>
          <w:u w:val="single"/>
        </w:rPr>
        <w:t xml:space="preserve"> </w:t>
      </w:r>
      <w:r w:rsidR="007A577E">
        <w:rPr>
          <w:rFonts w:ascii="Times New Roman" w:hAnsi="Times New Roman" w:cs="Times New Roman"/>
          <w:b/>
          <w:bCs/>
          <w:sz w:val="24"/>
          <w:szCs w:val="24"/>
          <w:u w:val="single"/>
        </w:rPr>
        <w:t xml:space="preserve">Executive summary </w:t>
      </w:r>
    </w:p>
    <w:p w:rsidR="00C9497B" w:rsidRDefault="009E4CA0" w:rsidP="00C21FA3">
      <w:pPr>
        <w:spacing w:line="360" w:lineRule="auto"/>
        <w:rPr>
          <w:rFonts w:ascii="Times New Roman" w:hAnsi="Times New Roman" w:cs="Times New Roman"/>
          <w:sz w:val="24"/>
          <w:szCs w:val="24"/>
        </w:rPr>
      </w:pPr>
      <w:r>
        <w:rPr>
          <w:rFonts w:ascii="Times New Roman" w:hAnsi="Times New Roman" w:cs="Times New Roman"/>
          <w:sz w:val="24"/>
          <w:szCs w:val="24"/>
        </w:rPr>
        <w:t xml:space="preserve">HH farm (helping hands farms) </w:t>
      </w:r>
      <w:r w:rsidR="00AD39C3" w:rsidRPr="00EE7EF5">
        <w:rPr>
          <w:rFonts w:ascii="Times New Roman" w:hAnsi="Times New Roman" w:cs="Times New Roman"/>
          <w:sz w:val="24"/>
          <w:szCs w:val="24"/>
        </w:rPr>
        <w:t xml:space="preserve">was created to meet the growing needs of a community that shares these </w:t>
      </w:r>
    </w:p>
    <w:p w:rsidR="00C9497B" w:rsidRDefault="00AD39C3" w:rsidP="00C21FA3">
      <w:pPr>
        <w:spacing w:line="360" w:lineRule="auto"/>
        <w:rPr>
          <w:rFonts w:ascii="Times New Roman" w:hAnsi="Times New Roman" w:cs="Times New Roman"/>
          <w:sz w:val="24"/>
          <w:szCs w:val="24"/>
          <w:lang w:eastAsia="zh-CN"/>
        </w:rPr>
      </w:pPr>
      <w:r w:rsidRPr="00EE7EF5">
        <w:rPr>
          <w:rFonts w:ascii="Times New Roman" w:hAnsi="Times New Roman" w:cs="Times New Roman"/>
          <w:sz w:val="24"/>
          <w:szCs w:val="24"/>
        </w:rPr>
        <w:t>same views and is concerned about what they eat and feed their children</w:t>
      </w:r>
      <w:r w:rsidR="009E4CA0">
        <w:rPr>
          <w:rFonts w:ascii="Times New Roman" w:hAnsi="Times New Roman" w:cs="Times New Roman"/>
          <w:sz w:val="24"/>
          <w:szCs w:val="24"/>
        </w:rPr>
        <w:t xml:space="preserve"> </w:t>
      </w:r>
      <w:r w:rsidRPr="00EE7EF5">
        <w:rPr>
          <w:rFonts w:ascii="Times New Roman" w:hAnsi="Times New Roman" w:cs="Times New Roman"/>
          <w:sz w:val="24"/>
          <w:szCs w:val="24"/>
        </w:rPr>
        <w:t>.</w:t>
      </w:r>
      <w:r w:rsidR="009E4CA0">
        <w:rPr>
          <w:rFonts w:ascii="Times New Roman" w:hAnsi="Times New Roman" w:cs="Times New Roman"/>
          <w:sz w:val="24"/>
          <w:szCs w:val="24"/>
        </w:rPr>
        <w:t xml:space="preserve">HH farm </w:t>
      </w:r>
      <w:r w:rsidR="00CC7970" w:rsidRPr="00EE7EF5">
        <w:rPr>
          <w:rFonts w:ascii="Times New Roman" w:hAnsi="Times New Roman" w:cs="Times New Roman"/>
          <w:sz w:val="24"/>
          <w:szCs w:val="24"/>
        </w:rPr>
        <w:t xml:space="preserve">is </w:t>
      </w:r>
    </w:p>
    <w:p w:rsidR="00C9497B" w:rsidRDefault="00CC7970"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 xml:space="preserve">based on the sound principles of conserving natural resources, limiting the carbon footprint, </w:t>
      </w:r>
    </w:p>
    <w:p w:rsidR="00C9497B" w:rsidRDefault="00CC7970"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 xml:space="preserve">growing, hiring and eating locally grown and prepared foods, and making the world a better place </w:t>
      </w:r>
    </w:p>
    <w:p w:rsidR="00C9497B" w:rsidRDefault="00CC7970"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to live in.</w:t>
      </w:r>
      <w:r w:rsidR="00AD39C3" w:rsidRPr="00EE7EF5">
        <w:rPr>
          <w:rFonts w:ascii="Times New Roman" w:hAnsi="Times New Roman" w:cs="Times New Roman"/>
          <w:sz w:val="24"/>
          <w:szCs w:val="24"/>
        </w:rPr>
        <w:t xml:space="preserve">This is a community that is tired of ‘fresh’ tomatoes bought at the local grocery store. </w:t>
      </w:r>
    </w:p>
    <w:p w:rsidR="00C9497B" w:rsidRDefault="00AD39C3"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 xml:space="preserve">When more than likely the “fresh” tomatoes were picked while still unripe, shipped 3,000 miles </w:t>
      </w:r>
    </w:p>
    <w:p w:rsidR="00C9497B" w:rsidRDefault="00AD39C3"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 xml:space="preserve">over several days/weeks, and then artificially "ripened" using ethylene gas, thus robbing it of </w:t>
      </w:r>
    </w:p>
    <w:p w:rsidR="00AD39C3" w:rsidRPr="00EE7EF5" w:rsidRDefault="00AD39C3"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 xml:space="preserve">practically all of its nutritional value. </w:t>
      </w:r>
    </w:p>
    <w:p w:rsidR="00AD39C3" w:rsidRPr="00EE7EF5" w:rsidRDefault="009E4CA0" w:rsidP="00C21FA3">
      <w:pPr>
        <w:spacing w:line="360" w:lineRule="auto"/>
        <w:rPr>
          <w:rFonts w:ascii="Times New Roman" w:hAnsi="Times New Roman" w:cs="Times New Roman"/>
          <w:sz w:val="24"/>
          <w:szCs w:val="24"/>
        </w:rPr>
      </w:pPr>
      <w:r>
        <w:rPr>
          <w:rFonts w:ascii="Times New Roman" w:hAnsi="Times New Roman" w:cs="Times New Roman"/>
          <w:sz w:val="24"/>
          <w:szCs w:val="24"/>
        </w:rPr>
        <w:t xml:space="preserve">HH farm </w:t>
      </w:r>
      <w:r w:rsidR="00AD39C3" w:rsidRPr="00EE7EF5">
        <w:rPr>
          <w:rFonts w:ascii="Times New Roman" w:hAnsi="Times New Roman" w:cs="Times New Roman"/>
          <w:sz w:val="24"/>
          <w:szCs w:val="24"/>
        </w:rPr>
        <w:t xml:space="preserve">is a Community Supported Agriculture (“CSA”) Business entity. CSA is </w:t>
      </w:r>
    </w:p>
    <w:p w:rsidR="00AD39C3" w:rsidRPr="00EE7EF5" w:rsidRDefault="00AD39C3"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 xml:space="preserve">both a marketing strategy and a philosophy. The farmers sell shares (subscriptions) in the next </w:t>
      </w:r>
    </w:p>
    <w:p w:rsidR="00AD39C3" w:rsidRPr="00EE7EF5" w:rsidRDefault="009E4CA0"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Season’s</w:t>
      </w:r>
      <w:r w:rsidR="00AD39C3" w:rsidRPr="00EE7EF5">
        <w:rPr>
          <w:rFonts w:ascii="Times New Roman" w:hAnsi="Times New Roman" w:cs="Times New Roman"/>
          <w:sz w:val="24"/>
          <w:szCs w:val="24"/>
        </w:rPr>
        <w:t xml:space="preserve"> produce, usually before the season begins. Each week of the season, the member</w:t>
      </w:r>
    </w:p>
    <w:p w:rsidR="00AD39C3" w:rsidRPr="00EE7EF5" w:rsidRDefault="009E4CA0"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Receives</w:t>
      </w:r>
      <w:r w:rsidR="00AD39C3" w:rsidRPr="00EE7EF5">
        <w:rPr>
          <w:rFonts w:ascii="Times New Roman" w:hAnsi="Times New Roman" w:cs="Times New Roman"/>
          <w:sz w:val="24"/>
          <w:szCs w:val="24"/>
        </w:rPr>
        <w:t xml:space="preserve"> a ‘share’ of produce from the farm. In some cases the members are involved in </w:t>
      </w:r>
    </w:p>
    <w:p w:rsidR="00AD39C3" w:rsidRPr="00EE7EF5" w:rsidRDefault="009E4CA0"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Decision-making</w:t>
      </w:r>
      <w:r w:rsidR="00AD39C3" w:rsidRPr="00EE7EF5">
        <w:rPr>
          <w:rFonts w:ascii="Times New Roman" w:hAnsi="Times New Roman" w:cs="Times New Roman"/>
          <w:sz w:val="24"/>
          <w:szCs w:val="24"/>
        </w:rPr>
        <w:t xml:space="preserve"> of all aspects of the operation; in others the farmer makes all the decisions. </w:t>
      </w:r>
    </w:p>
    <w:p w:rsidR="00AD39C3" w:rsidRPr="00EE7EF5" w:rsidRDefault="00AD39C3"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 xml:space="preserve">Each CSA is as unique to the farmer and the community it serves. Members may pick up their </w:t>
      </w:r>
    </w:p>
    <w:p w:rsidR="00AD39C3" w:rsidRPr="00EE7EF5" w:rsidRDefault="00AD39C3"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 xml:space="preserve">boxes at the farm, at delivery sites, or home delivery may be offered. </w:t>
      </w:r>
    </w:p>
    <w:p w:rsidR="00AD39C3" w:rsidRPr="00EE7EF5" w:rsidRDefault="00AD39C3"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 xml:space="preserve">The purpose of this business plan is to provide a blueprint for near term and long term goals. </w:t>
      </w:r>
    </w:p>
    <w:p w:rsidR="00AD39C3" w:rsidRPr="00EE7EF5" w:rsidRDefault="00AD39C3"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 xml:space="preserve">The business plan will be utilized as a tool to gauge how well the farm is doing in the future </w:t>
      </w:r>
    </w:p>
    <w:p w:rsidR="00AD39C3" w:rsidRPr="00EE7EF5" w:rsidRDefault="00AD39C3"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 xml:space="preserve">compared to their initial goals and keep them on target. The business plan is also a tool for </w:t>
      </w:r>
    </w:p>
    <w:p w:rsidR="008A3E59" w:rsidRPr="00EE7EF5" w:rsidRDefault="00AD39C3"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lenders, explaining the need for initial financing, the source and use of funds, and debt repayment capabilities</w:t>
      </w:r>
      <w:r w:rsidR="008A3E59" w:rsidRPr="00EE7EF5">
        <w:rPr>
          <w:rFonts w:ascii="Times New Roman" w:hAnsi="Times New Roman" w:cs="Times New Roman"/>
          <w:sz w:val="24"/>
          <w:szCs w:val="24"/>
        </w:rPr>
        <w:t xml:space="preserve">. </w:t>
      </w:r>
      <w:r w:rsidR="009E4CA0">
        <w:rPr>
          <w:rFonts w:ascii="Times New Roman" w:hAnsi="Times New Roman" w:cs="Times New Roman"/>
          <w:sz w:val="24"/>
          <w:szCs w:val="24"/>
        </w:rPr>
        <w:t xml:space="preserve">HH farm </w:t>
      </w:r>
      <w:r w:rsidR="008A3E59" w:rsidRPr="00EE7EF5">
        <w:rPr>
          <w:rFonts w:ascii="Times New Roman" w:hAnsi="Times New Roman" w:cs="Times New Roman"/>
          <w:sz w:val="24"/>
          <w:szCs w:val="24"/>
        </w:rPr>
        <w:t xml:space="preserve">has simple objectives: provide healthy and delicious tasting </w:t>
      </w:r>
    </w:p>
    <w:p w:rsidR="008A3E59" w:rsidRPr="00EE7EF5" w:rsidRDefault="008A3E59"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lastRenderedPageBreak/>
        <w:t xml:space="preserve">vegetables while simultaneously leaving a minimal carbon footprint. In order to </w:t>
      </w:r>
    </w:p>
    <w:p w:rsidR="008A3E59" w:rsidRPr="00EE7EF5" w:rsidRDefault="008A3E59"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accomplish this, the farm plans to:</w:t>
      </w:r>
    </w:p>
    <w:p w:rsidR="00265C6B" w:rsidRPr="00EE7EF5" w:rsidRDefault="009E4CA0" w:rsidP="00C21FA3">
      <w:pPr>
        <w:spacing w:line="360" w:lineRule="auto"/>
        <w:rPr>
          <w:rFonts w:ascii="Times New Roman" w:hAnsi="Times New Roman" w:cs="Times New Roman"/>
          <w:sz w:val="24"/>
          <w:szCs w:val="24"/>
        </w:rPr>
      </w:pPr>
      <w:r>
        <w:rPr>
          <w:rFonts w:ascii="Times New Roman" w:hAnsi="Times New Roman" w:cs="Times New Roman"/>
          <w:sz w:val="24"/>
          <w:szCs w:val="24"/>
        </w:rPr>
        <w:t xml:space="preserve">• Sell 100 </w:t>
      </w:r>
      <w:r w:rsidR="008A3E59" w:rsidRPr="00EE7EF5">
        <w:rPr>
          <w:rFonts w:ascii="Times New Roman" w:hAnsi="Times New Roman" w:cs="Times New Roman"/>
          <w:sz w:val="24"/>
          <w:szCs w:val="24"/>
        </w:rPr>
        <w:t xml:space="preserve">shares by Year 2 and have </w:t>
      </w:r>
      <w:r>
        <w:rPr>
          <w:rFonts w:ascii="Times New Roman" w:hAnsi="Times New Roman" w:cs="Times New Roman"/>
          <w:sz w:val="24"/>
          <w:szCs w:val="24"/>
        </w:rPr>
        <w:t xml:space="preserve">full-time income or 180 </w:t>
      </w:r>
      <w:r w:rsidR="008A3E59" w:rsidRPr="00EE7EF5">
        <w:rPr>
          <w:rFonts w:ascii="Times New Roman" w:hAnsi="Times New Roman" w:cs="Times New Roman"/>
          <w:sz w:val="24"/>
          <w:szCs w:val="24"/>
        </w:rPr>
        <w:t>shares sold by Year 3.</w:t>
      </w:r>
    </w:p>
    <w:p w:rsidR="007414A2" w:rsidRPr="00EE7EF5" w:rsidRDefault="007414A2"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history and track record necessary for this large purchase.</w:t>
      </w:r>
    </w:p>
    <w:p w:rsidR="00C15791" w:rsidRPr="00EE7EF5" w:rsidRDefault="009E4CA0" w:rsidP="00C21FA3">
      <w:pPr>
        <w:spacing w:line="360" w:lineRule="auto"/>
        <w:rPr>
          <w:rFonts w:ascii="Times New Roman" w:hAnsi="Times New Roman" w:cs="Times New Roman"/>
          <w:sz w:val="24"/>
          <w:szCs w:val="24"/>
        </w:rPr>
      </w:pPr>
      <w:r>
        <w:rPr>
          <w:rFonts w:ascii="Times New Roman" w:hAnsi="Times New Roman" w:cs="Times New Roman"/>
          <w:sz w:val="24"/>
          <w:szCs w:val="24"/>
        </w:rPr>
        <w:t>HH Farm’s</w:t>
      </w:r>
      <w:r w:rsidR="00C15791" w:rsidRPr="00EE7EF5">
        <w:rPr>
          <w:rFonts w:ascii="Times New Roman" w:hAnsi="Times New Roman" w:cs="Times New Roman"/>
          <w:sz w:val="24"/>
          <w:szCs w:val="24"/>
        </w:rPr>
        <w:t xml:space="preserve"> mission is to raise the best tasting and finest quality fruits and vegetables for the local community. </w:t>
      </w:r>
      <w:r>
        <w:rPr>
          <w:rFonts w:ascii="Times New Roman" w:hAnsi="Times New Roman" w:cs="Times New Roman"/>
          <w:sz w:val="24"/>
          <w:szCs w:val="24"/>
        </w:rPr>
        <w:t xml:space="preserve">HH farm </w:t>
      </w:r>
      <w:r w:rsidR="00C15791" w:rsidRPr="00EE7EF5">
        <w:rPr>
          <w:rFonts w:ascii="Times New Roman" w:hAnsi="Times New Roman" w:cs="Times New Roman"/>
          <w:sz w:val="24"/>
          <w:szCs w:val="24"/>
        </w:rPr>
        <w:t xml:space="preserve">uses only natural and </w:t>
      </w:r>
      <w:r w:rsidR="00A02D96">
        <w:rPr>
          <w:rFonts w:ascii="Times New Roman" w:hAnsi="Times New Roman" w:cs="Times New Roman"/>
          <w:sz w:val="24"/>
          <w:szCs w:val="24"/>
        </w:rPr>
        <w:t xml:space="preserve"> </w:t>
      </w:r>
      <w:r w:rsidR="00C15791" w:rsidRPr="00EE7EF5">
        <w:rPr>
          <w:rFonts w:ascii="Times New Roman" w:hAnsi="Times New Roman" w:cs="Times New Roman"/>
          <w:sz w:val="24"/>
          <w:szCs w:val="24"/>
        </w:rPr>
        <w:t>sustainable farming methods, free from pesticides or fertilizers. Natural foods and natural farming methods leaves a smaller carbon footprint while simultaneously improves the health of its customers and</w:t>
      </w:r>
      <w:r w:rsidR="003866EC" w:rsidRPr="00EE7EF5">
        <w:rPr>
          <w:rFonts w:ascii="Times New Roman" w:hAnsi="Times New Roman" w:cs="Times New Roman"/>
          <w:sz w:val="24"/>
          <w:szCs w:val="24"/>
        </w:rPr>
        <w:t xml:space="preserve"> it’s local community.</w:t>
      </w:r>
    </w:p>
    <w:p w:rsidR="001376FB" w:rsidRPr="007A577E" w:rsidRDefault="007A577E" w:rsidP="00C21FA3">
      <w:pPr>
        <w:spacing w:line="360" w:lineRule="auto"/>
        <w:rPr>
          <w:rFonts w:ascii="Times New Roman" w:hAnsi="Times New Roman" w:cs="Times New Roman"/>
          <w:b/>
          <w:bCs/>
          <w:sz w:val="24"/>
          <w:szCs w:val="24"/>
          <w:u w:val="single"/>
        </w:rPr>
      </w:pPr>
      <w:r w:rsidRPr="007A577E">
        <w:rPr>
          <w:rFonts w:ascii="Times New Roman" w:hAnsi="Times New Roman" w:cs="Times New Roman"/>
          <w:b/>
          <w:bCs/>
          <w:sz w:val="24"/>
          <w:szCs w:val="24"/>
          <w:u w:val="single"/>
        </w:rPr>
        <w:t>Chapter 2:Financial plan and Management team</w:t>
      </w:r>
    </w:p>
    <w:p w:rsidR="005C30DD" w:rsidRPr="00EE7EF5" w:rsidRDefault="00E70108"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 xml:space="preserve">The Sponsors of the farm are the </w:t>
      </w:r>
      <w:r w:rsidR="00A02D96">
        <w:rPr>
          <w:rFonts w:ascii="Times New Roman" w:hAnsi="Times New Roman" w:cs="Times New Roman"/>
          <w:sz w:val="24"/>
          <w:szCs w:val="24"/>
        </w:rPr>
        <w:t>which are the IGHERE dynasty .</w:t>
      </w:r>
      <w:r w:rsidRPr="00EE7EF5">
        <w:rPr>
          <w:rFonts w:ascii="Times New Roman" w:hAnsi="Times New Roman" w:cs="Times New Roman"/>
          <w:sz w:val="24"/>
          <w:szCs w:val="24"/>
        </w:rPr>
        <w:t>The owners</w:t>
      </w:r>
      <w:r w:rsidR="00546E72" w:rsidRPr="00EE7EF5">
        <w:rPr>
          <w:rFonts w:ascii="Times New Roman" w:hAnsi="Times New Roman" w:cs="Times New Roman"/>
          <w:sz w:val="24"/>
          <w:szCs w:val="24"/>
        </w:rPr>
        <w:t xml:space="preserve"> will</w:t>
      </w:r>
      <w:r w:rsidRPr="00EE7EF5">
        <w:rPr>
          <w:rFonts w:ascii="Times New Roman" w:hAnsi="Times New Roman" w:cs="Times New Roman"/>
          <w:sz w:val="24"/>
          <w:szCs w:val="24"/>
        </w:rPr>
        <w:t xml:space="preserve"> inject</w:t>
      </w:r>
      <w:r w:rsidR="00A02D96">
        <w:rPr>
          <w:rFonts w:ascii="Times New Roman" w:hAnsi="Times New Roman" w:cs="Times New Roman"/>
          <w:sz w:val="24"/>
          <w:szCs w:val="24"/>
        </w:rPr>
        <w:t xml:space="preserve"> a sum of </w:t>
      </w:r>
      <w:r w:rsidR="007A577E" w:rsidRPr="004F34E0">
        <w:rPr>
          <w:rFonts w:eastAsia="Verdana"/>
        </w:rPr>
        <w:t>$190,000</w:t>
      </w:r>
      <w:r w:rsidR="007A577E">
        <w:rPr>
          <w:rFonts w:eastAsia="Verdana"/>
        </w:rPr>
        <w:t xml:space="preserve"> </w:t>
      </w:r>
      <w:r w:rsidR="00AF5792" w:rsidRPr="00EE7EF5">
        <w:rPr>
          <w:rFonts w:ascii="Times New Roman" w:hAnsi="Times New Roman" w:cs="Times New Roman"/>
          <w:sz w:val="24"/>
          <w:szCs w:val="24"/>
        </w:rPr>
        <w:t>of their person</w:t>
      </w:r>
      <w:r w:rsidR="00A02D96">
        <w:rPr>
          <w:rFonts w:ascii="Times New Roman" w:hAnsi="Times New Roman" w:cs="Times New Roman"/>
          <w:sz w:val="24"/>
          <w:szCs w:val="24"/>
        </w:rPr>
        <w:t>al money into the business.</w:t>
      </w:r>
      <w:r w:rsidR="007A577E">
        <w:rPr>
          <w:rFonts w:ascii="Times New Roman" w:hAnsi="Times New Roman" w:cs="Times New Roman"/>
          <w:sz w:val="24"/>
          <w:szCs w:val="24"/>
        </w:rPr>
        <w:t xml:space="preserve"> </w:t>
      </w:r>
      <w:r w:rsidR="009E4CA0">
        <w:rPr>
          <w:rFonts w:ascii="Times New Roman" w:hAnsi="Times New Roman" w:cs="Times New Roman"/>
          <w:sz w:val="24"/>
          <w:szCs w:val="24"/>
        </w:rPr>
        <w:t>HH farm</w:t>
      </w:r>
      <w:r w:rsidR="00A02D96">
        <w:rPr>
          <w:rFonts w:ascii="Times New Roman" w:hAnsi="Times New Roman" w:cs="Times New Roman"/>
          <w:sz w:val="24"/>
          <w:szCs w:val="24"/>
        </w:rPr>
        <w:t xml:space="preserve"> </w:t>
      </w:r>
      <w:r w:rsidR="008B189A" w:rsidRPr="00EE7EF5">
        <w:rPr>
          <w:rFonts w:ascii="Times New Roman" w:hAnsi="Times New Roman" w:cs="Times New Roman"/>
          <w:sz w:val="24"/>
          <w:szCs w:val="24"/>
        </w:rPr>
        <w:t xml:space="preserve">will be wholly owned and operated by </w:t>
      </w:r>
      <w:r w:rsidR="00A02D96">
        <w:rPr>
          <w:rFonts w:ascii="Times New Roman" w:hAnsi="Times New Roman" w:cs="Times New Roman"/>
          <w:sz w:val="24"/>
          <w:szCs w:val="24"/>
        </w:rPr>
        <w:t>The Ighere’s</w:t>
      </w:r>
      <w:r w:rsidR="008B189A" w:rsidRPr="00EE7EF5">
        <w:rPr>
          <w:rFonts w:ascii="Times New Roman" w:hAnsi="Times New Roman" w:cs="Times New Roman"/>
          <w:sz w:val="24"/>
          <w:szCs w:val="24"/>
        </w:rPr>
        <w:t xml:space="preserve">. </w:t>
      </w:r>
      <w:r w:rsidR="00A02D96">
        <w:rPr>
          <w:rFonts w:ascii="Times New Roman" w:hAnsi="Times New Roman" w:cs="Times New Roman"/>
          <w:sz w:val="24"/>
          <w:szCs w:val="24"/>
        </w:rPr>
        <w:t xml:space="preserve">The Ighere’s </w:t>
      </w:r>
      <w:r w:rsidR="008B189A" w:rsidRPr="00EE7EF5">
        <w:rPr>
          <w:rFonts w:ascii="Times New Roman" w:hAnsi="Times New Roman" w:cs="Times New Roman"/>
          <w:sz w:val="24"/>
          <w:szCs w:val="24"/>
        </w:rPr>
        <w:t xml:space="preserve">will perform all office and accounting functions such as calculating the initial </w:t>
      </w:r>
      <w:r w:rsidR="00A02D96">
        <w:rPr>
          <w:rFonts w:ascii="Times New Roman" w:hAnsi="Times New Roman" w:cs="Times New Roman"/>
          <w:sz w:val="24"/>
          <w:szCs w:val="24"/>
        </w:rPr>
        <w:t xml:space="preserve"> </w:t>
      </w:r>
      <w:r w:rsidR="008B189A" w:rsidRPr="00EE7EF5">
        <w:rPr>
          <w:rFonts w:ascii="Times New Roman" w:hAnsi="Times New Roman" w:cs="Times New Roman"/>
          <w:sz w:val="24"/>
          <w:szCs w:val="24"/>
        </w:rPr>
        <w:t xml:space="preserve">garden costs, seed costs and planting times. Both owners will harvest the crop. </w:t>
      </w:r>
      <w:r w:rsidR="005C30DD">
        <w:rPr>
          <w:rFonts w:ascii="Times New Roman" w:hAnsi="Times New Roman" w:cs="Times New Roman"/>
          <w:sz w:val="24"/>
          <w:szCs w:val="24"/>
        </w:rPr>
        <w:t xml:space="preserve"> </w:t>
      </w:r>
      <w:r w:rsidR="008B189A" w:rsidRPr="00EE7EF5">
        <w:rPr>
          <w:rFonts w:ascii="Times New Roman" w:hAnsi="Times New Roman" w:cs="Times New Roman"/>
          <w:sz w:val="24"/>
          <w:szCs w:val="24"/>
        </w:rPr>
        <w:t>Over time, they have plans to hire part-time delivery drivers as well as bookkeeper.</w:t>
      </w:r>
      <w:r w:rsidR="005331C9" w:rsidRPr="00EE7EF5">
        <w:rPr>
          <w:rFonts w:ascii="Times New Roman" w:hAnsi="Times New Roman" w:cs="Times New Roman"/>
          <w:sz w:val="24"/>
          <w:szCs w:val="24"/>
        </w:rPr>
        <w:t xml:space="preserve"> Frank Burns, will actively manage the farm. Farm management duties will include the creation of a detailed planting guide and building a living soil. Only sustainable and organic farming methods will be used with no reliance on off-farm inputs and chemical pesticides/fertilizers. Growing methods include crop rotation, planting cover crops, applying finished compost and mulches, and encouraging beneficial insects, weed management, irrigation and harvesting. </w:t>
      </w:r>
      <w:r w:rsidR="005C30DD">
        <w:rPr>
          <w:rFonts w:ascii="Times New Roman" w:hAnsi="Times New Roman" w:cs="Times New Roman"/>
          <w:sz w:val="24"/>
          <w:szCs w:val="24"/>
        </w:rPr>
        <w:t xml:space="preserve">IGHERE .JNR </w:t>
      </w:r>
      <w:r w:rsidR="005331C9" w:rsidRPr="00EE7EF5">
        <w:rPr>
          <w:rFonts w:ascii="Times New Roman" w:hAnsi="Times New Roman" w:cs="Times New Roman"/>
          <w:sz w:val="24"/>
          <w:szCs w:val="24"/>
        </w:rPr>
        <w:t>will also be responsibility for preparing detailed accounting records for their tax accountant.</w:t>
      </w:r>
    </w:p>
    <w:p w:rsidR="006B07CD" w:rsidRPr="00EE7EF5" w:rsidRDefault="004D6F8E"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w:t>
      </w:r>
    </w:p>
    <w:p w:rsidR="00176275" w:rsidRDefault="00176275" w:rsidP="00C21FA3">
      <w:pPr>
        <w:spacing w:line="360" w:lineRule="auto"/>
        <w:rPr>
          <w:rFonts w:ascii="Times New Roman" w:hAnsi="Times New Roman" w:cs="Times New Roman"/>
          <w:b/>
          <w:bCs/>
          <w:sz w:val="24"/>
          <w:szCs w:val="24"/>
        </w:rPr>
      </w:pPr>
    </w:p>
    <w:p w:rsidR="006E30E1" w:rsidRPr="00176275" w:rsidRDefault="00B10F69" w:rsidP="00C21FA3">
      <w:pPr>
        <w:spacing w:line="360" w:lineRule="auto"/>
        <w:rPr>
          <w:rFonts w:ascii="Times New Roman" w:hAnsi="Times New Roman" w:cs="Times New Roman"/>
          <w:b/>
          <w:bCs/>
          <w:sz w:val="24"/>
          <w:szCs w:val="24"/>
          <w:u w:val="single"/>
        </w:rPr>
      </w:pPr>
      <w:r w:rsidRPr="00176275">
        <w:rPr>
          <w:rFonts w:ascii="Times New Roman" w:hAnsi="Times New Roman" w:cs="Times New Roman"/>
          <w:b/>
          <w:bCs/>
          <w:sz w:val="24"/>
          <w:szCs w:val="24"/>
          <w:u w:val="single"/>
        </w:rPr>
        <w:t>Chapter 3: Market and Sales</w:t>
      </w:r>
    </w:p>
    <w:p w:rsidR="00734533" w:rsidRPr="00EE7EF5" w:rsidRDefault="00176275" w:rsidP="00C21FA3">
      <w:pPr>
        <w:spacing w:line="360" w:lineRule="auto"/>
        <w:rPr>
          <w:rFonts w:ascii="Times New Roman" w:hAnsi="Times New Roman" w:cs="Times New Roman"/>
          <w:sz w:val="24"/>
          <w:szCs w:val="24"/>
        </w:rPr>
      </w:pPr>
      <w:r>
        <w:rPr>
          <w:rFonts w:ascii="Times New Roman" w:hAnsi="Times New Roman" w:cs="Times New Roman"/>
          <w:sz w:val="24"/>
          <w:szCs w:val="24"/>
        </w:rPr>
        <w:t xml:space="preserve">Bridge wood villa </w:t>
      </w:r>
      <w:r w:rsidR="008C3F58" w:rsidRPr="00EE7EF5">
        <w:rPr>
          <w:rFonts w:ascii="Times New Roman" w:hAnsi="Times New Roman" w:cs="Times New Roman"/>
          <w:sz w:val="24"/>
          <w:szCs w:val="24"/>
        </w:rPr>
        <w:t xml:space="preserve">cost of living is lower than the national average and housing costs are much </w:t>
      </w:r>
      <w:r w:rsidRPr="00EE7EF5">
        <w:rPr>
          <w:rFonts w:ascii="Times New Roman" w:hAnsi="Times New Roman" w:cs="Times New Roman"/>
          <w:sz w:val="24"/>
          <w:szCs w:val="24"/>
        </w:rPr>
        <w:t>Lower</w:t>
      </w:r>
      <w:r w:rsidR="008C3F58" w:rsidRPr="00EE7EF5">
        <w:rPr>
          <w:rFonts w:ascii="Times New Roman" w:hAnsi="Times New Roman" w:cs="Times New Roman"/>
          <w:sz w:val="24"/>
          <w:szCs w:val="24"/>
        </w:rPr>
        <w:t xml:space="preserve"> than the national average. At the same time, </w:t>
      </w:r>
      <w:r>
        <w:rPr>
          <w:rFonts w:ascii="Times New Roman" w:hAnsi="Times New Roman" w:cs="Times New Roman"/>
          <w:sz w:val="24"/>
          <w:szCs w:val="24"/>
        </w:rPr>
        <w:t xml:space="preserve">Bridge wood villa </w:t>
      </w:r>
      <w:r w:rsidR="008C3F58" w:rsidRPr="00EE7EF5">
        <w:rPr>
          <w:rFonts w:ascii="Times New Roman" w:hAnsi="Times New Roman" w:cs="Times New Roman"/>
          <w:sz w:val="24"/>
          <w:szCs w:val="24"/>
        </w:rPr>
        <w:t xml:space="preserve">personal income is greater </w:t>
      </w:r>
      <w:r w:rsidRPr="00EE7EF5">
        <w:rPr>
          <w:rFonts w:ascii="Times New Roman" w:hAnsi="Times New Roman" w:cs="Times New Roman"/>
          <w:sz w:val="24"/>
          <w:szCs w:val="24"/>
        </w:rPr>
        <w:t>Than</w:t>
      </w:r>
      <w:r w:rsidR="008C3F58" w:rsidRPr="00EE7EF5">
        <w:rPr>
          <w:rFonts w:ascii="Times New Roman" w:hAnsi="Times New Roman" w:cs="Times New Roman"/>
          <w:sz w:val="24"/>
          <w:szCs w:val="24"/>
        </w:rPr>
        <w:t xml:space="preserve"> the national average. In other words, this community not only has a high demand for </w:t>
      </w:r>
      <w:r>
        <w:rPr>
          <w:rFonts w:ascii="Times New Roman" w:hAnsi="Times New Roman" w:cs="Times New Roman"/>
          <w:sz w:val="24"/>
          <w:szCs w:val="24"/>
        </w:rPr>
        <w:t xml:space="preserve"> </w:t>
      </w:r>
      <w:r w:rsidR="008C3F58" w:rsidRPr="00EE7EF5">
        <w:rPr>
          <w:rFonts w:ascii="Times New Roman" w:hAnsi="Times New Roman" w:cs="Times New Roman"/>
          <w:sz w:val="24"/>
          <w:szCs w:val="24"/>
        </w:rPr>
        <w:t>organic items, but it can afford them as well.</w:t>
      </w:r>
      <w:r w:rsidR="00761AA3" w:rsidRPr="00EE7EF5">
        <w:rPr>
          <w:rFonts w:ascii="Times New Roman" w:hAnsi="Times New Roman" w:cs="Times New Roman"/>
          <w:sz w:val="24"/>
          <w:szCs w:val="24"/>
        </w:rPr>
        <w:t xml:space="preserve"> </w:t>
      </w:r>
      <w:r>
        <w:rPr>
          <w:rFonts w:ascii="Times New Roman" w:hAnsi="Times New Roman" w:cs="Times New Roman"/>
          <w:sz w:val="24"/>
          <w:szCs w:val="24"/>
        </w:rPr>
        <w:t xml:space="preserve">Bridge wood villa </w:t>
      </w:r>
      <w:r w:rsidR="00761AA3" w:rsidRPr="00EE7EF5">
        <w:rPr>
          <w:rFonts w:ascii="Times New Roman" w:hAnsi="Times New Roman" w:cs="Times New Roman"/>
          <w:sz w:val="24"/>
          <w:szCs w:val="24"/>
        </w:rPr>
        <w:t xml:space="preserve">median household in-come was </w:t>
      </w:r>
      <w:r w:rsidR="00761AA3" w:rsidRPr="00EE7EF5">
        <w:rPr>
          <w:rFonts w:ascii="Times New Roman" w:hAnsi="Times New Roman" w:cs="Times New Roman"/>
          <w:sz w:val="24"/>
          <w:szCs w:val="24"/>
        </w:rPr>
        <w:lastRenderedPageBreak/>
        <w:t xml:space="preserve">$51,681 and the mean </w:t>
      </w:r>
      <w:r>
        <w:rPr>
          <w:rFonts w:ascii="Times New Roman" w:hAnsi="Times New Roman" w:cs="Times New Roman"/>
          <w:sz w:val="24"/>
          <w:szCs w:val="24"/>
        </w:rPr>
        <w:t xml:space="preserve"> </w:t>
      </w:r>
      <w:r w:rsidR="00761AA3" w:rsidRPr="00EE7EF5">
        <w:rPr>
          <w:rFonts w:ascii="Times New Roman" w:hAnsi="Times New Roman" w:cs="Times New Roman"/>
          <w:sz w:val="24"/>
          <w:szCs w:val="24"/>
        </w:rPr>
        <w:t>household income was estimated to be $61,889.</w:t>
      </w:r>
      <w:r>
        <w:rPr>
          <w:rFonts w:ascii="Times New Roman" w:hAnsi="Times New Roman" w:cs="Times New Roman"/>
          <w:sz w:val="24"/>
          <w:szCs w:val="24"/>
        </w:rPr>
        <w:t xml:space="preserve"> </w:t>
      </w:r>
      <w:r w:rsidR="00761AA3" w:rsidRPr="00EE7EF5">
        <w:rPr>
          <w:rFonts w:ascii="Times New Roman" w:hAnsi="Times New Roman" w:cs="Times New Roman"/>
          <w:sz w:val="24"/>
          <w:szCs w:val="24"/>
        </w:rPr>
        <w:t xml:space="preserve">Nearly 72 percent of </w:t>
      </w:r>
      <w:r>
        <w:rPr>
          <w:rFonts w:ascii="Times New Roman" w:hAnsi="Times New Roman" w:cs="Times New Roman"/>
          <w:sz w:val="24"/>
          <w:szCs w:val="24"/>
        </w:rPr>
        <w:t xml:space="preserve">Bridgewood villa </w:t>
      </w:r>
      <w:r w:rsidR="00761AA3" w:rsidRPr="00EE7EF5">
        <w:rPr>
          <w:rFonts w:ascii="Times New Roman" w:hAnsi="Times New Roman" w:cs="Times New Roman"/>
          <w:sz w:val="24"/>
          <w:szCs w:val="24"/>
        </w:rPr>
        <w:t xml:space="preserve">housing units are owner-occupied. The median housing value in </w:t>
      </w:r>
      <w:r>
        <w:rPr>
          <w:rFonts w:ascii="Times New Roman" w:hAnsi="Times New Roman" w:cs="Times New Roman"/>
          <w:sz w:val="24"/>
          <w:szCs w:val="24"/>
        </w:rPr>
        <w:t xml:space="preserve">Bridgewood villa </w:t>
      </w:r>
      <w:r w:rsidR="00761AA3" w:rsidRPr="00EE7EF5">
        <w:rPr>
          <w:rFonts w:ascii="Times New Roman" w:hAnsi="Times New Roman" w:cs="Times New Roman"/>
          <w:sz w:val="24"/>
          <w:szCs w:val="24"/>
        </w:rPr>
        <w:t xml:space="preserve">is estimated to be $149,700, which is $43,000 less than the United States estimated median home value. At the same time, </w:t>
      </w:r>
      <w:r>
        <w:rPr>
          <w:rFonts w:ascii="Times New Roman" w:hAnsi="Times New Roman" w:cs="Times New Roman"/>
          <w:sz w:val="24"/>
          <w:szCs w:val="24"/>
        </w:rPr>
        <w:t xml:space="preserve">Bridge wood villa </w:t>
      </w:r>
      <w:r w:rsidR="00761AA3" w:rsidRPr="00EE7EF5">
        <w:rPr>
          <w:rFonts w:ascii="Times New Roman" w:hAnsi="Times New Roman" w:cs="Times New Roman"/>
          <w:sz w:val="24"/>
          <w:szCs w:val="24"/>
        </w:rPr>
        <w:t>income is higher than the national average, which is the reason for high home ownership rates.</w:t>
      </w:r>
      <w:r>
        <w:rPr>
          <w:rFonts w:ascii="Times New Roman" w:hAnsi="Times New Roman" w:cs="Times New Roman"/>
          <w:sz w:val="24"/>
          <w:szCs w:val="24"/>
        </w:rPr>
        <w:t xml:space="preserve"> </w:t>
      </w:r>
      <w:r w:rsidR="009E4CA0">
        <w:rPr>
          <w:rFonts w:ascii="Times New Roman" w:hAnsi="Times New Roman" w:cs="Times New Roman"/>
          <w:sz w:val="24"/>
          <w:szCs w:val="24"/>
        </w:rPr>
        <w:t xml:space="preserve">HH </w:t>
      </w:r>
      <w:r>
        <w:rPr>
          <w:rFonts w:ascii="Times New Roman" w:hAnsi="Times New Roman" w:cs="Times New Roman"/>
          <w:sz w:val="24"/>
          <w:szCs w:val="24"/>
        </w:rPr>
        <w:t>farm</w:t>
      </w:r>
      <w:r w:rsidRPr="00EE7EF5">
        <w:rPr>
          <w:rFonts w:ascii="Times New Roman" w:hAnsi="Times New Roman" w:cs="Times New Roman"/>
          <w:sz w:val="24"/>
          <w:szCs w:val="24"/>
        </w:rPr>
        <w:t xml:space="preserve"> is</w:t>
      </w:r>
      <w:r w:rsidR="00761AA3" w:rsidRPr="00EE7EF5">
        <w:rPr>
          <w:rFonts w:ascii="Times New Roman" w:hAnsi="Times New Roman" w:cs="Times New Roman"/>
          <w:sz w:val="24"/>
          <w:szCs w:val="24"/>
        </w:rPr>
        <w:t xml:space="preserve"> targeting the households with incomes above $50,000. The target market represents approximately 51.5 percent of the total population, which should easily absorb </w:t>
      </w:r>
      <w:r w:rsidR="009E4CA0">
        <w:rPr>
          <w:rFonts w:ascii="Times New Roman" w:hAnsi="Times New Roman" w:cs="Times New Roman"/>
          <w:sz w:val="24"/>
          <w:szCs w:val="24"/>
        </w:rPr>
        <w:t>HH Farm’s</w:t>
      </w:r>
      <w:r w:rsidR="00761AA3" w:rsidRPr="00EE7EF5">
        <w:rPr>
          <w:rFonts w:ascii="Times New Roman" w:hAnsi="Times New Roman" w:cs="Times New Roman"/>
          <w:sz w:val="24"/>
          <w:szCs w:val="24"/>
        </w:rPr>
        <w:t xml:space="preserve"> entrance.</w:t>
      </w:r>
      <w:r>
        <w:rPr>
          <w:rFonts w:ascii="Times New Roman" w:hAnsi="Times New Roman" w:cs="Times New Roman"/>
          <w:sz w:val="24"/>
          <w:szCs w:val="24"/>
        </w:rPr>
        <w:t xml:space="preserve"> Bridge wood villa </w:t>
      </w:r>
      <w:r w:rsidR="00761AA3" w:rsidRPr="00EE7EF5">
        <w:rPr>
          <w:rFonts w:ascii="Times New Roman" w:hAnsi="Times New Roman" w:cs="Times New Roman"/>
          <w:sz w:val="24"/>
          <w:szCs w:val="24"/>
        </w:rPr>
        <w:t xml:space="preserve">population is 117,566. It grew 4.4 percent between 2000 and </w:t>
      </w:r>
      <w:r>
        <w:rPr>
          <w:rFonts w:ascii="Times New Roman" w:hAnsi="Times New Roman" w:cs="Times New Roman"/>
          <w:sz w:val="24"/>
          <w:szCs w:val="24"/>
        </w:rPr>
        <w:t>2009. The villa</w:t>
      </w:r>
      <w:r w:rsidR="00761AA3" w:rsidRPr="00EE7EF5">
        <w:rPr>
          <w:rFonts w:ascii="Times New Roman" w:hAnsi="Times New Roman" w:cs="Times New Roman"/>
          <w:sz w:val="24"/>
          <w:szCs w:val="24"/>
        </w:rPr>
        <w:t xml:space="preserve"> is expected to continue to grow by a similar rate until 2015 when </w:t>
      </w:r>
      <w:r>
        <w:rPr>
          <w:rFonts w:ascii="Times New Roman" w:hAnsi="Times New Roman" w:cs="Times New Roman"/>
          <w:sz w:val="24"/>
          <w:szCs w:val="24"/>
        </w:rPr>
        <w:t xml:space="preserve"> </w:t>
      </w:r>
      <w:r w:rsidR="00761AA3" w:rsidRPr="00EE7EF5">
        <w:rPr>
          <w:rFonts w:ascii="Times New Roman" w:hAnsi="Times New Roman" w:cs="Times New Roman"/>
          <w:sz w:val="24"/>
          <w:szCs w:val="24"/>
        </w:rPr>
        <w:t>it reaches a population of 123,209.</w:t>
      </w:r>
      <w:r w:rsidR="00734533" w:rsidRPr="00EE7EF5">
        <w:rPr>
          <w:rFonts w:ascii="Times New Roman" w:hAnsi="Times New Roman" w:cs="Times New Roman"/>
          <w:sz w:val="24"/>
          <w:szCs w:val="24"/>
        </w:rPr>
        <w:t xml:space="preserve"> </w:t>
      </w:r>
      <w:r w:rsidR="009E4CA0">
        <w:rPr>
          <w:rFonts w:ascii="Times New Roman" w:hAnsi="Times New Roman" w:cs="Times New Roman"/>
          <w:sz w:val="24"/>
          <w:szCs w:val="24"/>
        </w:rPr>
        <w:t xml:space="preserve">HH </w:t>
      </w:r>
      <w:r>
        <w:rPr>
          <w:rFonts w:ascii="Times New Roman" w:hAnsi="Times New Roman" w:cs="Times New Roman"/>
          <w:sz w:val="24"/>
          <w:szCs w:val="24"/>
        </w:rPr>
        <w:t>farm</w:t>
      </w:r>
      <w:r w:rsidRPr="00EE7EF5">
        <w:rPr>
          <w:rFonts w:ascii="Times New Roman" w:hAnsi="Times New Roman" w:cs="Times New Roman"/>
          <w:sz w:val="24"/>
          <w:szCs w:val="24"/>
        </w:rPr>
        <w:t xml:space="preserve"> is</w:t>
      </w:r>
      <w:r w:rsidR="00734533" w:rsidRPr="00EE7EF5">
        <w:rPr>
          <w:rFonts w:ascii="Times New Roman" w:hAnsi="Times New Roman" w:cs="Times New Roman"/>
          <w:sz w:val="24"/>
          <w:szCs w:val="24"/>
        </w:rPr>
        <w:t xml:space="preserve"> targeting households with earnings in excess of $50,000 in </w:t>
      </w:r>
      <w:r w:rsidRPr="00EE7EF5">
        <w:rPr>
          <w:rFonts w:ascii="Times New Roman" w:hAnsi="Times New Roman" w:cs="Times New Roman"/>
          <w:sz w:val="24"/>
          <w:szCs w:val="24"/>
        </w:rPr>
        <w:t xml:space="preserve">the </w:t>
      </w:r>
      <w:r>
        <w:rPr>
          <w:rFonts w:ascii="Times New Roman" w:hAnsi="Times New Roman" w:cs="Times New Roman"/>
          <w:sz w:val="24"/>
          <w:szCs w:val="24"/>
        </w:rPr>
        <w:t>greater</w:t>
      </w:r>
      <w:r w:rsidR="00734533" w:rsidRPr="00EE7EF5">
        <w:rPr>
          <w:rFonts w:ascii="Times New Roman" w:hAnsi="Times New Roman" w:cs="Times New Roman"/>
          <w:sz w:val="24"/>
          <w:szCs w:val="24"/>
        </w:rPr>
        <w:t xml:space="preserve"> </w:t>
      </w:r>
      <w:r>
        <w:rPr>
          <w:rFonts w:ascii="Times New Roman" w:hAnsi="Times New Roman" w:cs="Times New Roman"/>
          <w:sz w:val="24"/>
          <w:szCs w:val="24"/>
        </w:rPr>
        <w:t xml:space="preserve">Bridge wood villa </w:t>
      </w:r>
      <w:r w:rsidR="00734533" w:rsidRPr="00EE7EF5">
        <w:rPr>
          <w:rFonts w:ascii="Times New Roman" w:hAnsi="Times New Roman" w:cs="Times New Roman"/>
          <w:sz w:val="24"/>
          <w:szCs w:val="24"/>
        </w:rPr>
        <w:t xml:space="preserve">. Approximately 51 percent of the population resides in this category. Other farmers have missed this target by focusing on traditional farming methods while </w:t>
      </w:r>
      <w:r w:rsidR="009E4CA0">
        <w:rPr>
          <w:rFonts w:ascii="Times New Roman" w:hAnsi="Times New Roman" w:cs="Times New Roman"/>
          <w:sz w:val="24"/>
          <w:szCs w:val="24"/>
        </w:rPr>
        <w:t xml:space="preserve">HH </w:t>
      </w:r>
      <w:r>
        <w:rPr>
          <w:rFonts w:ascii="Times New Roman" w:hAnsi="Times New Roman" w:cs="Times New Roman"/>
          <w:sz w:val="24"/>
          <w:szCs w:val="24"/>
        </w:rPr>
        <w:t>farm has</w:t>
      </w:r>
      <w:r w:rsidR="00734533" w:rsidRPr="00EE7EF5">
        <w:rPr>
          <w:rFonts w:ascii="Times New Roman" w:hAnsi="Times New Roman" w:cs="Times New Roman"/>
          <w:sz w:val="24"/>
          <w:szCs w:val="24"/>
        </w:rPr>
        <w:t xml:space="preserve"> obtained the Certified Organic stamp of approval. Additionally, </w:t>
      </w:r>
      <w:r w:rsidR="009E4CA0">
        <w:rPr>
          <w:rFonts w:ascii="Times New Roman" w:hAnsi="Times New Roman" w:cs="Times New Roman"/>
          <w:sz w:val="24"/>
          <w:szCs w:val="24"/>
        </w:rPr>
        <w:t xml:space="preserve">HH </w:t>
      </w:r>
      <w:r>
        <w:rPr>
          <w:rFonts w:ascii="Times New Roman" w:hAnsi="Times New Roman" w:cs="Times New Roman"/>
          <w:sz w:val="24"/>
          <w:szCs w:val="24"/>
        </w:rPr>
        <w:t>farm will</w:t>
      </w:r>
      <w:r w:rsidR="00734533" w:rsidRPr="00EE7EF5">
        <w:rPr>
          <w:rFonts w:ascii="Times New Roman" w:hAnsi="Times New Roman" w:cs="Times New Roman"/>
          <w:sz w:val="24"/>
          <w:szCs w:val="24"/>
        </w:rPr>
        <w:t xml:space="preserve"> focus its energies primarily on its members and provide services exceeding expectations by offering farm to door delivery service, providing supplemental local organic products and by providing a festive like atmosphere </w:t>
      </w:r>
    </w:p>
    <w:p w:rsidR="0089304B" w:rsidRPr="00EE7EF5" w:rsidRDefault="00734533"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at the farm – especially on harvest day and other special occasions.</w:t>
      </w:r>
      <w:r w:rsidR="0089304B" w:rsidRPr="00EE7EF5">
        <w:rPr>
          <w:rFonts w:ascii="Times New Roman" w:hAnsi="Times New Roman" w:cs="Times New Roman"/>
          <w:sz w:val="24"/>
          <w:szCs w:val="24"/>
        </w:rPr>
        <w:t xml:space="preserve"> According to a USDA survey of market managers (Organic Produce, Price Premiums, </w:t>
      </w:r>
    </w:p>
    <w:p w:rsidR="0089304B" w:rsidRPr="00EE7EF5" w:rsidRDefault="0089304B"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and Eco-</w:t>
      </w:r>
      <w:r w:rsidR="00B74EE5" w:rsidRPr="00EE7EF5">
        <w:rPr>
          <w:rFonts w:ascii="Times New Roman" w:hAnsi="Times New Roman" w:cs="Times New Roman"/>
          <w:sz w:val="24"/>
          <w:szCs w:val="24"/>
        </w:rPr>
        <w:t>Labelling</w:t>
      </w:r>
      <w:r w:rsidRPr="00EE7EF5">
        <w:rPr>
          <w:rFonts w:ascii="Times New Roman" w:hAnsi="Times New Roman" w:cs="Times New Roman"/>
          <w:sz w:val="24"/>
          <w:szCs w:val="24"/>
        </w:rPr>
        <w:t xml:space="preserve"> in U.S. Farmers' Markets, April 2004) found that demand for </w:t>
      </w:r>
    </w:p>
    <w:p w:rsidR="0089304B" w:rsidRPr="00EE7EF5" w:rsidRDefault="0089304B"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 xml:space="preserve">organic products was strong or moderate in most of the farmers' markets surveyed </w:t>
      </w:r>
    </w:p>
    <w:p w:rsidR="0089304B" w:rsidRPr="00EE7EF5" w:rsidRDefault="0089304B"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 xml:space="preserve">around the country, and that the managers felt more organic farmers were needed to </w:t>
      </w:r>
    </w:p>
    <w:p w:rsidR="00E6681A" w:rsidRPr="00EE7EF5" w:rsidRDefault="0089304B"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meet consumer demand in many states.</w:t>
      </w:r>
      <w:r w:rsidR="006B15EC" w:rsidRPr="00EE7EF5">
        <w:rPr>
          <w:rFonts w:ascii="Times New Roman" w:hAnsi="Times New Roman" w:cs="Times New Roman"/>
          <w:sz w:val="24"/>
          <w:szCs w:val="24"/>
        </w:rPr>
        <w:t xml:space="preserve"> While consumers may not understand all the requirements associated with being certified organic, they are comfortable with the label. </w:t>
      </w:r>
      <w:r w:rsidR="006A4C40" w:rsidRPr="00EE7EF5">
        <w:rPr>
          <w:rFonts w:ascii="Times New Roman" w:hAnsi="Times New Roman" w:cs="Times New Roman"/>
          <w:sz w:val="24"/>
          <w:szCs w:val="24"/>
        </w:rPr>
        <w:t>Which is why Franks Organic Farm sought the services of the independent certification agency and has earned the distinction to be labelled an organic farm?</w:t>
      </w:r>
      <w:r w:rsidR="006B15EC" w:rsidRPr="00EE7EF5">
        <w:rPr>
          <w:rFonts w:ascii="Times New Roman" w:hAnsi="Times New Roman" w:cs="Times New Roman"/>
          <w:sz w:val="24"/>
          <w:szCs w:val="24"/>
        </w:rPr>
        <w:t xml:space="preserve"> Comparatively their CSA counterparts that continue to operate by traditional farming methods, </w:t>
      </w:r>
      <w:r w:rsidR="009E4CA0">
        <w:rPr>
          <w:rFonts w:ascii="Times New Roman" w:hAnsi="Times New Roman" w:cs="Times New Roman"/>
          <w:sz w:val="24"/>
          <w:szCs w:val="24"/>
        </w:rPr>
        <w:t xml:space="preserve">HH </w:t>
      </w:r>
      <w:r w:rsidR="00176275">
        <w:rPr>
          <w:rFonts w:ascii="Times New Roman" w:hAnsi="Times New Roman" w:cs="Times New Roman"/>
          <w:sz w:val="24"/>
          <w:szCs w:val="24"/>
        </w:rPr>
        <w:t>farm holds</w:t>
      </w:r>
      <w:r w:rsidR="006B15EC" w:rsidRPr="00EE7EF5">
        <w:rPr>
          <w:rFonts w:ascii="Times New Roman" w:hAnsi="Times New Roman" w:cs="Times New Roman"/>
          <w:sz w:val="24"/>
          <w:szCs w:val="24"/>
        </w:rPr>
        <w:t xml:space="preserve"> itself to a higher standard, which in time, they believe will attract and keep new members.</w:t>
      </w:r>
      <w:r w:rsidR="00D85AFD" w:rsidRPr="00EE7EF5">
        <w:rPr>
          <w:rFonts w:ascii="Times New Roman" w:hAnsi="Times New Roman" w:cs="Times New Roman"/>
          <w:sz w:val="24"/>
          <w:szCs w:val="24"/>
        </w:rPr>
        <w:t xml:space="preserve"> </w:t>
      </w:r>
      <w:r w:rsidR="009E4CA0">
        <w:rPr>
          <w:rFonts w:ascii="Times New Roman" w:hAnsi="Times New Roman" w:cs="Times New Roman"/>
          <w:sz w:val="24"/>
          <w:szCs w:val="24"/>
        </w:rPr>
        <w:t xml:space="preserve">HH </w:t>
      </w:r>
      <w:r w:rsidR="00176275">
        <w:rPr>
          <w:rFonts w:ascii="Times New Roman" w:hAnsi="Times New Roman" w:cs="Times New Roman"/>
          <w:sz w:val="24"/>
          <w:szCs w:val="24"/>
        </w:rPr>
        <w:t>farm</w:t>
      </w:r>
      <w:r w:rsidR="00176275" w:rsidRPr="00EE7EF5">
        <w:rPr>
          <w:rFonts w:ascii="Times New Roman" w:hAnsi="Times New Roman" w:cs="Times New Roman"/>
          <w:sz w:val="24"/>
          <w:szCs w:val="24"/>
        </w:rPr>
        <w:t xml:space="preserve"> will</w:t>
      </w:r>
      <w:r w:rsidR="00176275">
        <w:rPr>
          <w:rFonts w:ascii="Times New Roman" w:hAnsi="Times New Roman" w:cs="Times New Roman"/>
          <w:sz w:val="24"/>
          <w:szCs w:val="24"/>
        </w:rPr>
        <w:t xml:space="preserve"> focus its energies </w:t>
      </w:r>
      <w:r w:rsidR="00D85AFD" w:rsidRPr="00EE7EF5">
        <w:rPr>
          <w:rFonts w:ascii="Times New Roman" w:hAnsi="Times New Roman" w:cs="Times New Roman"/>
          <w:sz w:val="24"/>
          <w:szCs w:val="24"/>
        </w:rPr>
        <w:t xml:space="preserve">primarily on its members and provide services exceeding expectations by offering farm to door delivery service, providing supplemental local organic products and by providing a festive like </w:t>
      </w:r>
      <w:r w:rsidR="00AC30C8" w:rsidRPr="00EE7EF5">
        <w:rPr>
          <w:rFonts w:ascii="Times New Roman" w:hAnsi="Times New Roman" w:cs="Times New Roman"/>
          <w:sz w:val="24"/>
          <w:szCs w:val="24"/>
        </w:rPr>
        <w:t>atmosphere</w:t>
      </w:r>
      <w:r w:rsidR="00D85AFD" w:rsidRPr="00EE7EF5">
        <w:rPr>
          <w:rFonts w:ascii="Times New Roman" w:hAnsi="Times New Roman" w:cs="Times New Roman"/>
          <w:sz w:val="24"/>
          <w:szCs w:val="24"/>
        </w:rPr>
        <w:t xml:space="preserve"> at the farm </w:t>
      </w:r>
      <w:r w:rsidR="00AC30C8" w:rsidRPr="00EE7EF5">
        <w:rPr>
          <w:rFonts w:ascii="Times New Roman" w:hAnsi="Times New Roman" w:cs="Times New Roman"/>
          <w:sz w:val="24"/>
          <w:szCs w:val="24"/>
        </w:rPr>
        <w:t>especially on harvest days</w:t>
      </w:r>
      <w:r w:rsidR="005F2D3C" w:rsidRPr="00EE7EF5">
        <w:rPr>
          <w:rFonts w:ascii="Times New Roman" w:hAnsi="Times New Roman" w:cs="Times New Roman"/>
          <w:sz w:val="24"/>
          <w:szCs w:val="24"/>
        </w:rPr>
        <w:t xml:space="preserve"> and other special occasions.</w:t>
      </w:r>
      <w:r w:rsidR="00D063C8" w:rsidRPr="00EE7EF5">
        <w:rPr>
          <w:rFonts w:ascii="Times New Roman" w:hAnsi="Times New Roman" w:cs="Times New Roman"/>
          <w:sz w:val="24"/>
          <w:szCs w:val="24"/>
        </w:rPr>
        <w:t xml:space="preserve"> </w:t>
      </w:r>
      <w:r w:rsidR="009E4CA0">
        <w:rPr>
          <w:rFonts w:ascii="Times New Roman" w:hAnsi="Times New Roman" w:cs="Times New Roman"/>
          <w:sz w:val="24"/>
          <w:szCs w:val="24"/>
        </w:rPr>
        <w:t xml:space="preserve">HH </w:t>
      </w:r>
      <w:r w:rsidR="00176275">
        <w:rPr>
          <w:rFonts w:ascii="Times New Roman" w:hAnsi="Times New Roman" w:cs="Times New Roman"/>
          <w:sz w:val="24"/>
          <w:szCs w:val="24"/>
        </w:rPr>
        <w:t>farm</w:t>
      </w:r>
      <w:r w:rsidR="00176275" w:rsidRPr="00EE7EF5">
        <w:rPr>
          <w:rFonts w:ascii="Times New Roman" w:hAnsi="Times New Roman" w:cs="Times New Roman"/>
          <w:sz w:val="24"/>
          <w:szCs w:val="24"/>
        </w:rPr>
        <w:t xml:space="preserve"> will</w:t>
      </w:r>
      <w:r w:rsidR="00D063C8" w:rsidRPr="00EE7EF5">
        <w:rPr>
          <w:rFonts w:ascii="Times New Roman" w:hAnsi="Times New Roman" w:cs="Times New Roman"/>
          <w:sz w:val="24"/>
          <w:szCs w:val="24"/>
        </w:rPr>
        <w:t xml:space="preserve"> </w:t>
      </w:r>
      <w:r w:rsidR="00D063C8" w:rsidRPr="00EE7EF5">
        <w:rPr>
          <w:rFonts w:ascii="Times New Roman" w:hAnsi="Times New Roman" w:cs="Times New Roman"/>
          <w:sz w:val="24"/>
          <w:szCs w:val="24"/>
        </w:rPr>
        <w:lastRenderedPageBreak/>
        <w:t xml:space="preserve">utilize product differentiation to stand apart from the competition. By growing wholesome organic produce, offering farm to door service, </w:t>
      </w:r>
      <w:r w:rsidR="00176275" w:rsidRPr="00EE7EF5">
        <w:rPr>
          <w:rFonts w:ascii="Times New Roman" w:hAnsi="Times New Roman" w:cs="Times New Roman"/>
          <w:sz w:val="24"/>
          <w:szCs w:val="24"/>
        </w:rPr>
        <w:t>and actively</w:t>
      </w:r>
      <w:r w:rsidR="00F60504" w:rsidRPr="00EE7EF5">
        <w:rPr>
          <w:rFonts w:ascii="Times New Roman" w:hAnsi="Times New Roman" w:cs="Times New Roman"/>
          <w:sz w:val="24"/>
          <w:szCs w:val="24"/>
        </w:rPr>
        <w:t xml:space="preserve"> engaging with its members, </w:t>
      </w:r>
      <w:r w:rsidR="009E4CA0">
        <w:rPr>
          <w:rFonts w:ascii="Times New Roman" w:hAnsi="Times New Roman" w:cs="Times New Roman"/>
          <w:sz w:val="24"/>
          <w:szCs w:val="24"/>
        </w:rPr>
        <w:t xml:space="preserve">HH </w:t>
      </w:r>
      <w:r w:rsidR="007A577E">
        <w:rPr>
          <w:rFonts w:ascii="Times New Roman" w:hAnsi="Times New Roman" w:cs="Times New Roman"/>
          <w:sz w:val="24"/>
          <w:szCs w:val="24"/>
        </w:rPr>
        <w:t xml:space="preserve">farm will </w:t>
      </w:r>
      <w:r w:rsidR="007A577E" w:rsidRPr="00EE7EF5">
        <w:rPr>
          <w:rFonts w:ascii="Times New Roman" w:hAnsi="Times New Roman" w:cs="Times New Roman"/>
          <w:sz w:val="24"/>
          <w:szCs w:val="24"/>
        </w:rPr>
        <w:t>go</w:t>
      </w:r>
      <w:r w:rsidR="00F60504" w:rsidRPr="00EE7EF5">
        <w:rPr>
          <w:rFonts w:ascii="Times New Roman" w:hAnsi="Times New Roman" w:cs="Times New Roman"/>
          <w:sz w:val="24"/>
          <w:szCs w:val="24"/>
        </w:rPr>
        <w:t xml:space="preserve"> above and beyond to maintain and grow</w:t>
      </w:r>
      <w:r w:rsidR="00EB2BD7" w:rsidRPr="00EE7EF5">
        <w:rPr>
          <w:rFonts w:ascii="Times New Roman" w:hAnsi="Times New Roman" w:cs="Times New Roman"/>
          <w:sz w:val="24"/>
          <w:szCs w:val="24"/>
        </w:rPr>
        <w:t xml:space="preserve"> its member </w:t>
      </w:r>
      <w:r w:rsidR="003500C2" w:rsidRPr="00EE7EF5">
        <w:rPr>
          <w:rFonts w:ascii="Times New Roman" w:hAnsi="Times New Roman" w:cs="Times New Roman"/>
          <w:sz w:val="24"/>
          <w:szCs w:val="24"/>
        </w:rPr>
        <w:t>base</w:t>
      </w:r>
      <w:r w:rsidR="003500C2">
        <w:rPr>
          <w:rFonts w:ascii="Times New Roman" w:hAnsi="Times New Roman" w:cs="Times New Roman"/>
          <w:sz w:val="24"/>
          <w:szCs w:val="24"/>
        </w:rPr>
        <w:t>.</w:t>
      </w:r>
      <w:r w:rsidR="003500C2" w:rsidRPr="00EE7EF5">
        <w:rPr>
          <w:rFonts w:ascii="Times New Roman" w:hAnsi="Times New Roman" w:cs="Times New Roman"/>
          <w:sz w:val="24"/>
          <w:szCs w:val="24"/>
        </w:rPr>
        <w:t xml:space="preserve"> </w:t>
      </w:r>
      <w:r w:rsidR="009E4CA0">
        <w:rPr>
          <w:rFonts w:ascii="Times New Roman" w:hAnsi="Times New Roman" w:cs="Times New Roman"/>
          <w:sz w:val="24"/>
          <w:szCs w:val="24"/>
        </w:rPr>
        <w:t xml:space="preserve">HH </w:t>
      </w:r>
      <w:r w:rsidR="00176275">
        <w:rPr>
          <w:rFonts w:ascii="Times New Roman" w:hAnsi="Times New Roman" w:cs="Times New Roman"/>
          <w:sz w:val="24"/>
          <w:szCs w:val="24"/>
        </w:rPr>
        <w:t>farm</w:t>
      </w:r>
      <w:r w:rsidR="00176275" w:rsidRPr="00EE7EF5">
        <w:rPr>
          <w:rFonts w:ascii="Times New Roman" w:hAnsi="Times New Roman" w:cs="Times New Roman"/>
          <w:sz w:val="24"/>
          <w:szCs w:val="24"/>
        </w:rPr>
        <w:t xml:space="preserve"> will</w:t>
      </w:r>
      <w:r w:rsidR="00E6681A" w:rsidRPr="00EE7EF5">
        <w:rPr>
          <w:rFonts w:ascii="Times New Roman" w:hAnsi="Times New Roman" w:cs="Times New Roman"/>
          <w:sz w:val="24"/>
          <w:szCs w:val="24"/>
        </w:rPr>
        <w:t xml:space="preserve"> utilize a fair price for a fair value. Some research suggests </w:t>
      </w:r>
    </w:p>
    <w:p w:rsidR="00E6681A" w:rsidRPr="00EE7EF5" w:rsidRDefault="00E6681A"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 xml:space="preserve">that the CSA farm is usually lower in price than organically grown food from local </w:t>
      </w:r>
    </w:p>
    <w:p w:rsidR="00E6681A" w:rsidRPr="00EE7EF5" w:rsidRDefault="00E6681A"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 xml:space="preserve">markets and is often less than foods from the supermarket. This could be a selling </w:t>
      </w:r>
    </w:p>
    <w:p w:rsidR="00B461EC" w:rsidRPr="00EE7EF5" w:rsidRDefault="00E6681A"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point for attracting new members, however, it also important to note this in not about cheap food.</w:t>
      </w:r>
      <w:r w:rsidR="00B461EC" w:rsidRPr="00EE7EF5">
        <w:rPr>
          <w:rFonts w:ascii="Times New Roman" w:hAnsi="Times New Roman" w:cs="Times New Roman"/>
          <w:sz w:val="24"/>
          <w:szCs w:val="24"/>
        </w:rPr>
        <w:t xml:space="preserve"> The best strategy is word of mouth advertising. When people are happy with their </w:t>
      </w:r>
    </w:p>
    <w:p w:rsidR="00B461EC" w:rsidRPr="00EE7EF5" w:rsidRDefault="00B461EC"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 xml:space="preserve">shares they tell friends. </w:t>
      </w:r>
    </w:p>
    <w:p w:rsidR="00B461EC" w:rsidRPr="00EE7EF5" w:rsidRDefault="009E4CA0" w:rsidP="00C21FA3">
      <w:pPr>
        <w:spacing w:line="360" w:lineRule="auto"/>
        <w:rPr>
          <w:rFonts w:ascii="Times New Roman" w:hAnsi="Times New Roman" w:cs="Times New Roman"/>
          <w:sz w:val="24"/>
          <w:szCs w:val="24"/>
        </w:rPr>
      </w:pPr>
      <w:r>
        <w:rPr>
          <w:rFonts w:ascii="Times New Roman" w:hAnsi="Times New Roman" w:cs="Times New Roman"/>
          <w:sz w:val="24"/>
          <w:szCs w:val="24"/>
        </w:rPr>
        <w:t>HH farm</w:t>
      </w:r>
      <w:r w:rsidR="007A577E">
        <w:rPr>
          <w:rFonts w:ascii="Times New Roman" w:hAnsi="Times New Roman" w:cs="Times New Roman"/>
          <w:sz w:val="24"/>
          <w:szCs w:val="24"/>
        </w:rPr>
        <w:t xml:space="preserve"> </w:t>
      </w:r>
      <w:r w:rsidR="00B461EC" w:rsidRPr="00EE7EF5">
        <w:rPr>
          <w:rFonts w:ascii="Times New Roman" w:hAnsi="Times New Roman" w:cs="Times New Roman"/>
          <w:sz w:val="24"/>
          <w:szCs w:val="24"/>
        </w:rPr>
        <w:t xml:space="preserve">will place brochures with other CSA businesses such as the </w:t>
      </w:r>
    </w:p>
    <w:p w:rsidR="00B461EC" w:rsidRPr="00EE7EF5" w:rsidRDefault="00B461EC"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 xml:space="preserve">local organic bakery and </w:t>
      </w:r>
      <w:r w:rsidR="003500C2" w:rsidRPr="00EE7EF5">
        <w:rPr>
          <w:rFonts w:ascii="Times New Roman" w:hAnsi="Times New Roman" w:cs="Times New Roman"/>
          <w:sz w:val="24"/>
          <w:szCs w:val="24"/>
        </w:rPr>
        <w:t>neighbouring</w:t>
      </w:r>
      <w:r w:rsidRPr="00EE7EF5">
        <w:rPr>
          <w:rFonts w:ascii="Times New Roman" w:hAnsi="Times New Roman" w:cs="Times New Roman"/>
          <w:sz w:val="24"/>
          <w:szCs w:val="24"/>
        </w:rPr>
        <w:t xml:space="preserve"> dairy farm. </w:t>
      </w:r>
    </w:p>
    <w:p w:rsidR="00B461EC" w:rsidRPr="00EE7EF5" w:rsidRDefault="009E4CA0" w:rsidP="00C21FA3">
      <w:pPr>
        <w:spacing w:line="360" w:lineRule="auto"/>
        <w:rPr>
          <w:rFonts w:ascii="Times New Roman" w:hAnsi="Times New Roman" w:cs="Times New Roman"/>
          <w:sz w:val="24"/>
          <w:szCs w:val="24"/>
        </w:rPr>
      </w:pPr>
      <w:r>
        <w:rPr>
          <w:rFonts w:ascii="Times New Roman" w:hAnsi="Times New Roman" w:cs="Times New Roman"/>
          <w:sz w:val="24"/>
          <w:szCs w:val="24"/>
        </w:rPr>
        <w:t>HH Farm’s</w:t>
      </w:r>
      <w:r w:rsidR="00B461EC" w:rsidRPr="00EE7EF5">
        <w:rPr>
          <w:rFonts w:ascii="Times New Roman" w:hAnsi="Times New Roman" w:cs="Times New Roman"/>
          <w:sz w:val="24"/>
          <w:szCs w:val="24"/>
        </w:rPr>
        <w:t xml:space="preserve"> website will provide additional marketing information. In </w:t>
      </w:r>
    </w:p>
    <w:p w:rsidR="00B461EC" w:rsidRPr="00EE7EF5" w:rsidRDefault="00B461EC"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 xml:space="preserve">addition to its map and location, </w:t>
      </w:r>
      <w:r w:rsidR="009E4CA0">
        <w:rPr>
          <w:rFonts w:ascii="Times New Roman" w:hAnsi="Times New Roman" w:cs="Times New Roman"/>
          <w:sz w:val="24"/>
          <w:szCs w:val="24"/>
        </w:rPr>
        <w:t>HH farm</w:t>
      </w:r>
      <w:r w:rsidR="007A577E">
        <w:rPr>
          <w:rFonts w:ascii="Times New Roman" w:hAnsi="Times New Roman" w:cs="Times New Roman"/>
          <w:sz w:val="24"/>
          <w:szCs w:val="24"/>
        </w:rPr>
        <w:t xml:space="preserve"> </w:t>
      </w:r>
      <w:r w:rsidRPr="00EE7EF5">
        <w:rPr>
          <w:rFonts w:ascii="Times New Roman" w:hAnsi="Times New Roman" w:cs="Times New Roman"/>
          <w:sz w:val="24"/>
          <w:szCs w:val="24"/>
        </w:rPr>
        <w:t xml:space="preserve">will be listed with other CSA </w:t>
      </w:r>
    </w:p>
    <w:p w:rsidR="00B461EC" w:rsidRPr="00EE7EF5" w:rsidRDefault="00B461EC"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organizations such as national CSA and the USDA.</w:t>
      </w:r>
    </w:p>
    <w:p w:rsidR="00B461EC" w:rsidRPr="00EE7EF5" w:rsidRDefault="00B461EC"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 xml:space="preserve">In the off season, the Frank Burns will provide lectures to civic and environmental </w:t>
      </w:r>
    </w:p>
    <w:p w:rsidR="00B461EC" w:rsidRPr="00EE7EF5" w:rsidRDefault="00B461EC"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groups.</w:t>
      </w:r>
    </w:p>
    <w:p w:rsidR="00B461EC" w:rsidRPr="00EE7EF5" w:rsidRDefault="00B461EC"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 xml:space="preserve">During harvest time, the farm will be open to the public to browse and purchase </w:t>
      </w:r>
    </w:p>
    <w:p w:rsidR="004430B6" w:rsidRPr="00EE7EF5" w:rsidRDefault="00B461EC"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surplus from the harvest bounty. They will also host special events such as Earth Day.</w:t>
      </w:r>
      <w:r w:rsidR="004430B6" w:rsidRPr="00EE7EF5">
        <w:rPr>
          <w:rFonts w:ascii="Times New Roman" w:hAnsi="Times New Roman" w:cs="Times New Roman"/>
          <w:sz w:val="24"/>
          <w:szCs w:val="24"/>
        </w:rPr>
        <w:t xml:space="preserve"> </w:t>
      </w:r>
      <w:r w:rsidR="009E4CA0">
        <w:rPr>
          <w:rFonts w:ascii="Times New Roman" w:hAnsi="Times New Roman" w:cs="Times New Roman"/>
          <w:sz w:val="24"/>
          <w:szCs w:val="24"/>
        </w:rPr>
        <w:t>HH Farm’s</w:t>
      </w:r>
      <w:r w:rsidR="004430B6" w:rsidRPr="00EE7EF5">
        <w:rPr>
          <w:rFonts w:ascii="Times New Roman" w:hAnsi="Times New Roman" w:cs="Times New Roman"/>
          <w:sz w:val="24"/>
          <w:szCs w:val="24"/>
        </w:rPr>
        <w:t xml:space="preserve"> website will be a vital key in marketing. In addition to </w:t>
      </w:r>
    </w:p>
    <w:p w:rsidR="004430B6" w:rsidRPr="00EE7EF5" w:rsidRDefault="004430B6"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 xml:space="preserve">providing its history, location and contact information, the site will also have links to </w:t>
      </w:r>
    </w:p>
    <w:p w:rsidR="004430B6" w:rsidRPr="00EE7EF5" w:rsidRDefault="004430B6"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 xml:space="preserve">its CSA affiliations, the USDA website and current organic industry topics. The </w:t>
      </w:r>
    </w:p>
    <w:p w:rsidR="004430B6" w:rsidRPr="00EE7EF5" w:rsidRDefault="004430B6"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 xml:space="preserve">website will also have links to the current weekly newsletter (during season) and off </w:t>
      </w:r>
    </w:p>
    <w:p w:rsidR="004430B6" w:rsidRPr="00EE7EF5" w:rsidRDefault="004430B6"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 xml:space="preserve">season the owners will maintain a blog of what items are currently going to seedlings </w:t>
      </w:r>
    </w:p>
    <w:p w:rsidR="004430B6" w:rsidRPr="00EE7EF5" w:rsidRDefault="006A4C40"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In</w:t>
      </w:r>
      <w:r w:rsidR="004430B6" w:rsidRPr="00EE7EF5">
        <w:rPr>
          <w:rFonts w:ascii="Times New Roman" w:hAnsi="Times New Roman" w:cs="Times New Roman"/>
          <w:sz w:val="24"/>
          <w:szCs w:val="24"/>
        </w:rPr>
        <w:t xml:space="preserve"> the greenhouse and what new and exciting produce will be available in the </w:t>
      </w:r>
    </w:p>
    <w:p w:rsidR="005F32E8" w:rsidRPr="00EE7EF5" w:rsidRDefault="006A4C40"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lastRenderedPageBreak/>
        <w:t>Upcoming</w:t>
      </w:r>
      <w:r w:rsidR="004430B6" w:rsidRPr="00EE7EF5">
        <w:rPr>
          <w:rFonts w:ascii="Times New Roman" w:hAnsi="Times New Roman" w:cs="Times New Roman"/>
          <w:sz w:val="24"/>
          <w:szCs w:val="24"/>
        </w:rPr>
        <w:t xml:space="preserve"> season.</w:t>
      </w:r>
      <w:r w:rsidR="005F32E8" w:rsidRPr="00EE7EF5">
        <w:rPr>
          <w:rFonts w:ascii="Times New Roman" w:hAnsi="Times New Roman" w:cs="Times New Roman"/>
          <w:sz w:val="24"/>
          <w:szCs w:val="24"/>
        </w:rPr>
        <w:t xml:space="preserve"> Additionally, the site will have links to Kathy and Frank’s forthcoming E-books </w:t>
      </w:r>
    </w:p>
    <w:p w:rsidR="005F32E8" w:rsidRPr="00EE7EF5" w:rsidRDefault="005F32E8"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 xml:space="preserve">which will provide additional cash flow during the non-production months. </w:t>
      </w:r>
    </w:p>
    <w:p w:rsidR="00B10F69" w:rsidRPr="00EE7EF5" w:rsidRDefault="005F32E8"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The site will also take advantage of social media and have a Facebook link as well.</w:t>
      </w:r>
    </w:p>
    <w:p w:rsidR="004D783A" w:rsidRPr="00EE7EF5" w:rsidRDefault="009E4CA0" w:rsidP="00C21FA3">
      <w:pPr>
        <w:spacing w:line="360" w:lineRule="auto"/>
        <w:rPr>
          <w:rFonts w:ascii="Times New Roman" w:hAnsi="Times New Roman" w:cs="Times New Roman"/>
          <w:sz w:val="24"/>
          <w:szCs w:val="24"/>
        </w:rPr>
      </w:pPr>
      <w:r>
        <w:rPr>
          <w:rFonts w:ascii="Times New Roman" w:hAnsi="Times New Roman" w:cs="Times New Roman"/>
          <w:sz w:val="24"/>
          <w:szCs w:val="24"/>
        </w:rPr>
        <w:t>HH Farm’s</w:t>
      </w:r>
      <w:r w:rsidR="004D783A" w:rsidRPr="00EE7EF5">
        <w:rPr>
          <w:rFonts w:ascii="Times New Roman" w:hAnsi="Times New Roman" w:cs="Times New Roman"/>
          <w:sz w:val="24"/>
          <w:szCs w:val="24"/>
        </w:rPr>
        <w:t xml:space="preserve"> primary sales program is the sale of shares. Additional sales </w:t>
      </w:r>
    </w:p>
    <w:p w:rsidR="004D783A" w:rsidRPr="00EE7EF5" w:rsidRDefault="004D783A"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 xml:space="preserve">programs will come from the sale of their forthcoming books. Honey production is </w:t>
      </w:r>
    </w:p>
    <w:p w:rsidR="004D783A" w:rsidRPr="00EE7EF5" w:rsidRDefault="004D783A"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 xml:space="preserve">expected to come online by Year Three. </w:t>
      </w:r>
    </w:p>
    <w:p w:rsidR="004D783A" w:rsidRPr="00EE7EF5" w:rsidRDefault="004D783A"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 xml:space="preserve">During the slow winter months, both </w:t>
      </w:r>
      <w:r w:rsidR="00A02D96">
        <w:rPr>
          <w:rFonts w:ascii="Times New Roman" w:hAnsi="Times New Roman" w:cs="Times New Roman"/>
          <w:sz w:val="24"/>
          <w:szCs w:val="24"/>
        </w:rPr>
        <w:t>The Ighere’s</w:t>
      </w:r>
      <w:r w:rsidRPr="00EE7EF5">
        <w:rPr>
          <w:rFonts w:ascii="Times New Roman" w:hAnsi="Times New Roman" w:cs="Times New Roman"/>
          <w:sz w:val="24"/>
          <w:szCs w:val="24"/>
        </w:rPr>
        <w:t xml:space="preserve"> will actively market </w:t>
      </w:r>
    </w:p>
    <w:p w:rsidR="008D4DD9" w:rsidRPr="00EE7EF5" w:rsidRDefault="004D783A"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their Franks Organic Farm, by providing speaking engagements at local events,</w:t>
      </w:r>
      <w:r w:rsidR="008D4DD9" w:rsidRPr="00EE7EF5">
        <w:rPr>
          <w:rFonts w:ascii="Times New Roman" w:hAnsi="Times New Roman" w:cs="Times New Roman"/>
          <w:sz w:val="24"/>
          <w:szCs w:val="24"/>
        </w:rPr>
        <w:t xml:space="preserve"> becoming involved in the local community primarily its environmental issues, and </w:t>
      </w:r>
    </w:p>
    <w:p w:rsidR="008D4DD9" w:rsidRPr="00EE7EF5" w:rsidRDefault="008D4DD9"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 xml:space="preserve">writing and publishing papers supporting locally grown businesses. This slower </w:t>
      </w:r>
    </w:p>
    <w:p w:rsidR="008D4DD9" w:rsidRPr="00EE7EF5" w:rsidRDefault="008D4DD9"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 xml:space="preserve">time will also be utilized to create the weekly newsletter templates which coincide </w:t>
      </w:r>
    </w:p>
    <w:p w:rsidR="008D4DD9" w:rsidRPr="00EE7EF5" w:rsidRDefault="008D4DD9"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 xml:space="preserve">with the weekly deliveries. Historically the members love the newsletters – which </w:t>
      </w:r>
    </w:p>
    <w:p w:rsidR="008D4DD9" w:rsidRPr="00EE7EF5" w:rsidRDefault="008D4DD9"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 xml:space="preserve">facilitate additional contact between farmer and member. The weekly newsletter </w:t>
      </w:r>
    </w:p>
    <w:p w:rsidR="008D4DD9" w:rsidRPr="00EE7EF5" w:rsidRDefault="008D4DD9"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 xml:space="preserve">summarizes what is included in the weekly delivery, offers recipes and cooking </w:t>
      </w:r>
    </w:p>
    <w:p w:rsidR="008D4DD9" w:rsidRPr="00EE7EF5" w:rsidRDefault="008D4DD9"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 xml:space="preserve">suggestions, and summarizes what activities are transpiring at the farm. (This will </w:t>
      </w:r>
    </w:p>
    <w:p w:rsidR="004D783A" w:rsidRPr="00EE7EF5" w:rsidRDefault="008D4DD9"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be helpful especially during the busy summer months when there is little time</w:t>
      </w:r>
      <w:r w:rsidR="00030878" w:rsidRPr="00EE7EF5">
        <w:rPr>
          <w:rFonts w:ascii="Times New Roman" w:hAnsi="Times New Roman" w:cs="Times New Roman"/>
          <w:sz w:val="24"/>
          <w:szCs w:val="24"/>
        </w:rPr>
        <w:t xml:space="preserve"> available to</w:t>
      </w:r>
      <w:r w:rsidR="00E73FDC" w:rsidRPr="00EE7EF5">
        <w:rPr>
          <w:rFonts w:ascii="Times New Roman" w:hAnsi="Times New Roman" w:cs="Times New Roman"/>
          <w:sz w:val="24"/>
          <w:szCs w:val="24"/>
        </w:rPr>
        <w:t xml:space="preserve"> write the weekly newsletters)</w:t>
      </w:r>
    </w:p>
    <w:p w:rsidR="005C30DD" w:rsidRPr="007A577E" w:rsidRDefault="00C506DC" w:rsidP="00C21FA3">
      <w:pPr>
        <w:spacing w:line="360" w:lineRule="auto"/>
        <w:rPr>
          <w:color w:val="000000"/>
          <w:u w:val="single"/>
        </w:rPr>
      </w:pPr>
      <w:r w:rsidRPr="007A577E">
        <w:rPr>
          <w:rFonts w:ascii="Times New Roman" w:hAnsi="Times New Roman" w:cs="Times New Roman"/>
          <w:b/>
          <w:bCs/>
          <w:sz w:val="24"/>
          <w:szCs w:val="24"/>
          <w:u w:val="single"/>
        </w:rPr>
        <w:t xml:space="preserve">Chapter 4: Technical feasibility, </w:t>
      </w:r>
      <w:r w:rsidR="004102D5" w:rsidRPr="007A577E">
        <w:rPr>
          <w:rFonts w:ascii="Times New Roman" w:hAnsi="Times New Roman" w:cs="Times New Roman"/>
          <w:b/>
          <w:bCs/>
          <w:sz w:val="24"/>
          <w:szCs w:val="24"/>
          <w:u w:val="single"/>
        </w:rPr>
        <w:t>Resources and Environment</w:t>
      </w:r>
      <w:r w:rsidR="005C30DD" w:rsidRPr="007A577E">
        <w:rPr>
          <w:color w:val="000000"/>
          <w:u w:val="single"/>
        </w:rPr>
        <w:t>.</w:t>
      </w:r>
    </w:p>
    <w:p w:rsidR="00382EDF" w:rsidRPr="00176275" w:rsidRDefault="005C30DD" w:rsidP="00C21FA3">
      <w:pPr>
        <w:spacing w:line="360" w:lineRule="auto"/>
        <w:rPr>
          <w:rFonts w:ascii="Times New Roman" w:hAnsi="Times New Roman" w:cs="Times New Roman"/>
          <w:b/>
          <w:bCs/>
          <w:sz w:val="24"/>
          <w:szCs w:val="24"/>
        </w:rPr>
      </w:pPr>
      <w:r w:rsidRPr="00176275">
        <w:rPr>
          <w:rFonts w:ascii="Times New Roman" w:hAnsi="Times New Roman" w:cs="Times New Roman"/>
          <w:color w:val="000000"/>
          <w:sz w:val="24"/>
          <w:szCs w:val="24"/>
        </w:rPr>
        <w:t xml:space="preserve"> Crop export of nutrients is usually compensated by farm-derived renewable resources but it is sometimes necessary to supplement organic soils with potassium, phosphate, calcium, magnesium and trace elements from external sources. In many agriculture areas, pollution of groundwater courses with synthetic fertilizers and pesticides is a major problem</w:t>
      </w:r>
      <w:r w:rsidR="00176275" w:rsidRPr="00176275">
        <w:rPr>
          <w:rFonts w:ascii="Times New Roman" w:hAnsi="Times New Roman" w:cs="Times New Roman"/>
          <w:color w:val="000000"/>
          <w:sz w:val="24"/>
          <w:szCs w:val="24"/>
        </w:rPr>
        <w:t>.</w:t>
      </w:r>
      <w:r w:rsidR="00176275">
        <w:rPr>
          <w:rFonts w:ascii="Times New Roman" w:hAnsi="Times New Roman" w:cs="Times New Roman"/>
          <w:color w:val="000000"/>
          <w:sz w:val="24"/>
          <w:szCs w:val="24"/>
        </w:rPr>
        <w:t xml:space="preserve"> </w:t>
      </w:r>
      <w:r w:rsidR="007E3966" w:rsidRPr="00176275">
        <w:rPr>
          <w:rFonts w:ascii="Times New Roman" w:hAnsi="Times New Roman" w:cs="Times New Roman"/>
          <w:color w:val="000000"/>
          <w:sz w:val="24"/>
          <w:szCs w:val="24"/>
        </w:rPr>
        <w:t>Organic agriculture takes a proactive approach as opposed to treat</w:t>
      </w:r>
      <w:r w:rsidR="00176275">
        <w:rPr>
          <w:color w:val="000000"/>
        </w:rPr>
        <w:t>ing problems after they emerge.</w:t>
      </w:r>
      <w:r w:rsidR="007E3966" w:rsidRPr="00176275">
        <w:rPr>
          <w:rFonts w:ascii="Times New Roman" w:hAnsi="Times New Roman" w:cs="Times New Roman"/>
          <w:color w:val="000000"/>
          <w:sz w:val="24"/>
          <w:szCs w:val="24"/>
        </w:rPr>
        <w:t xml:space="preserve">Soil building practices such as crop rotations, inter-cropping, symbiotic associations, cover crops, </w:t>
      </w:r>
      <w:r w:rsidR="007E3966" w:rsidRPr="00176275">
        <w:rPr>
          <w:rFonts w:ascii="Times New Roman" w:hAnsi="Times New Roman" w:cs="Times New Roman"/>
          <w:color w:val="000000"/>
          <w:sz w:val="24"/>
          <w:szCs w:val="24"/>
        </w:rPr>
        <w:lastRenderedPageBreak/>
        <w:t>organic fertilizers and minimum tillage are central to organic practices. These encourage soil fauna and flora, improving soil formation and structure and creating more stable systems. In turn, nutrient and energy cycling is increased and the retentive abilities of the soil for nutrients and water are enhanced, compensating for the non-use of mineral fertilizers. Such management techniques also play an important role in soil erosion control. The length of time that the soil is exposed to erosive forces is decreased, soil biodiversity is increased, and nutrient losses are reduced, helping to maintain and enhance soil productivity</w:t>
      </w:r>
      <w:r w:rsidR="00176275">
        <w:rPr>
          <w:rFonts w:ascii="Times New Roman" w:hAnsi="Times New Roman" w:cs="Times New Roman"/>
          <w:color w:val="000000"/>
          <w:sz w:val="24"/>
          <w:szCs w:val="24"/>
        </w:rPr>
        <w:t xml:space="preserve"> </w:t>
      </w:r>
      <w:r w:rsidR="007E3966" w:rsidRPr="00176275">
        <w:rPr>
          <w:rFonts w:ascii="Times New Roman" w:hAnsi="Times New Roman" w:cs="Times New Roman"/>
          <w:color w:val="000000"/>
          <w:sz w:val="24"/>
          <w:szCs w:val="24"/>
        </w:rPr>
        <w:t>Well managed organic systems with better nutrient retentive abilities, greatly reduce the risk of groundwater pollution. In some areas where pollution is a real problem, conversion to organic agriculture is highly encouraged as a restorative measure (e.g. by the Governments of France and Germany).</w:t>
      </w:r>
      <w:r w:rsidR="007E3966" w:rsidRPr="00176275">
        <w:rPr>
          <w:rFonts w:ascii="Times New Roman" w:hAnsi="Times New Roman" w:cs="Times New Roman"/>
          <w:color w:val="000000"/>
          <w:sz w:val="24"/>
          <w:szCs w:val="24"/>
        </w:rPr>
        <w:br/>
        <w:t xml:space="preserve"> Organic agriculture reduces non-renewable energy use by decreasing agrochemical needs (these require high quantities of fossil fuel to be produced). Organic agriculture contributes to mitigating the greenhouse effect and global warming through its ability to sequester carbon in the soil. Many management practices used by organic agriculture (e.g. minimum tillage, returning crop residues to the soil, the use of cover crops and rotations, and the greater integration of nitrogen-fixing legumes), increase the return of carbon to the soil, raising productivity and favouring carbon storage.  There is a lack of data on soil organic carbon for developing countries, with no farm system comparison data from Africa and Latin America, and only limited data on soil organic carbon stocks, which is crucial for determining carbon sequestrati</w:t>
      </w:r>
      <w:r w:rsidR="00176275">
        <w:rPr>
          <w:color w:val="000000"/>
        </w:rPr>
        <w:t>on rates for farming practices.</w:t>
      </w:r>
      <w:r w:rsidR="007E3966" w:rsidRPr="00176275">
        <w:rPr>
          <w:rFonts w:ascii="Times New Roman" w:hAnsi="Times New Roman" w:cs="Times New Roman"/>
          <w:color w:val="000000"/>
          <w:sz w:val="24"/>
          <w:szCs w:val="24"/>
        </w:rPr>
        <w:t>Organic farmers are both custodians and users of biodiversity at all levels. At the gene level, traditional and adapted seeds and breeds are preferred for their greater resistance to diseases and their resilience to climatic stress.</w:t>
      </w:r>
      <w:r w:rsidR="00176275" w:rsidRPr="00176275">
        <w:rPr>
          <w:rFonts w:ascii="Times New Roman" w:hAnsi="Times New Roman" w:cs="Times New Roman"/>
          <w:color w:val="000000"/>
          <w:sz w:val="24"/>
          <w:szCs w:val="24"/>
        </w:rPr>
        <w:t xml:space="preserve"> The provision of structures providing food and shelter, and the lack of pesticide use, attract new or re-colonizing species to the organic area (both permanent and migratory), including wild flora and fauna (e.g. birds) and organisms beneficial to the organic system such as pollinators and pest predators.</w:t>
      </w:r>
      <w:r w:rsidR="007E3966" w:rsidRPr="00176275">
        <w:rPr>
          <w:rFonts w:ascii="Times New Roman" w:hAnsi="Times New Roman" w:cs="Times New Roman"/>
          <w:color w:val="000000"/>
          <w:sz w:val="24"/>
          <w:szCs w:val="24"/>
        </w:rPr>
        <w:t xml:space="preserve"> At the species level, diverse combinations of plants and animals optimize nutrient and energy cycling for agricultural production. At the ecosystem level, the maintenance of natural areas within and around organic fields and absence of chemical inputs create suitable habitats for wildlife. The frequent use of under-utilized species (often as rotation crops to build soil fertility) reduces erosion of agro-biodiversity, creating a healthier gene pool - the basis for future adaptation.  However, with increasing GMO use in conventional agriculture and due to the method of transmission of GMOs </w:t>
      </w:r>
      <w:r w:rsidR="007E3966" w:rsidRPr="00176275">
        <w:rPr>
          <w:rFonts w:ascii="Times New Roman" w:hAnsi="Times New Roman" w:cs="Times New Roman"/>
          <w:color w:val="000000"/>
          <w:sz w:val="24"/>
          <w:szCs w:val="24"/>
        </w:rPr>
        <w:lastRenderedPageBreak/>
        <w:t>in the environment (e.g. through pollen), organic agriculture will not be able to ensure that organic products are completely GMO free in the future. A detailed discussion on GMOs can be found in the FAO publication "</w:t>
      </w:r>
      <w:r w:rsidR="006A4C40" w:rsidRPr="00176275">
        <w:rPr>
          <w:rFonts w:ascii="Times New Roman" w:hAnsi="Times New Roman" w:cs="Times New Roman"/>
          <w:sz w:val="24"/>
          <w:szCs w:val="24"/>
        </w:rPr>
        <w:t>Environment”. The</w:t>
      </w:r>
      <w:r w:rsidR="007E3966" w:rsidRPr="00176275">
        <w:rPr>
          <w:rFonts w:ascii="Times New Roman" w:hAnsi="Times New Roman" w:cs="Times New Roman"/>
          <w:color w:val="000000"/>
          <w:sz w:val="24"/>
          <w:szCs w:val="24"/>
        </w:rPr>
        <w:t xml:space="preserve"> impact of organic agriculture on natural resources favours interactions within the agro-ecosystem that are vital for both agricultural production and nature conservation. Ecological services derived include soil forming and conditioning, soil stabilization, waste recycling, carbon sequestration, nutrients cycling, predation, pollination and habitats. By opting for organic products, the consumer through his/her purchasing power promotes a less polluting agricultural system. The hidden costs of agriculture to the environment in terms of natural resource degradation are reduced. </w:t>
      </w:r>
    </w:p>
    <w:p w:rsidR="00456621" w:rsidRPr="005C30DD" w:rsidRDefault="00382EDF" w:rsidP="00C21FA3">
      <w:pPr>
        <w:pStyle w:val="bodytext"/>
        <w:shd w:val="clear" w:color="auto" w:fill="FFFFFF"/>
        <w:spacing w:line="360" w:lineRule="auto"/>
        <w:divId w:val="1413775190"/>
        <w:rPr>
          <w:b/>
          <w:bCs/>
          <w:color w:val="000000"/>
          <w:u w:val="single"/>
        </w:rPr>
      </w:pPr>
      <w:r w:rsidRPr="005C30DD">
        <w:rPr>
          <w:b/>
          <w:bCs/>
          <w:color w:val="000000"/>
          <w:u w:val="single"/>
        </w:rPr>
        <w:t xml:space="preserve">Chapter 5: </w:t>
      </w:r>
      <w:r w:rsidR="00190C71" w:rsidRPr="005C30DD">
        <w:rPr>
          <w:b/>
          <w:bCs/>
          <w:color w:val="000000"/>
          <w:u w:val="single"/>
        </w:rPr>
        <w:t>Government support and regulation</w:t>
      </w:r>
    </w:p>
    <w:p w:rsidR="00382EDF" w:rsidRPr="00EE7EF5" w:rsidRDefault="00400293" w:rsidP="00C21FA3">
      <w:pPr>
        <w:pStyle w:val="bodytext"/>
        <w:shd w:val="clear" w:color="auto" w:fill="FFFFFF"/>
        <w:spacing w:line="360" w:lineRule="auto"/>
        <w:divId w:val="1413775190"/>
        <w:rPr>
          <w:rFonts w:eastAsia="Times New Roman"/>
          <w:color w:val="221122"/>
          <w:shd w:val="clear" w:color="auto" w:fill="FFFFFF"/>
        </w:rPr>
      </w:pPr>
      <w:r w:rsidRPr="00EE7EF5">
        <w:rPr>
          <w:rFonts w:eastAsia="Times New Roman"/>
          <w:color w:val="221122"/>
          <w:shd w:val="clear" w:color="auto" w:fill="FFFFFF"/>
        </w:rPr>
        <w:t xml:space="preserve">Organic farmers, ranchers, and food processors follow a defined set of standards to produce organic food and </w:t>
      </w:r>
      <w:r w:rsidR="006A4C40" w:rsidRPr="00EE7EF5">
        <w:rPr>
          <w:rFonts w:eastAsia="Times New Roman"/>
          <w:color w:val="221122"/>
          <w:shd w:val="clear" w:color="auto" w:fill="FFFFFF"/>
        </w:rPr>
        <w:t>fibber</w:t>
      </w:r>
      <w:r w:rsidRPr="00EE7EF5">
        <w:rPr>
          <w:rFonts w:eastAsia="Times New Roman"/>
          <w:color w:val="221122"/>
          <w:shd w:val="clear" w:color="auto" w:fill="FFFFFF"/>
        </w:rPr>
        <w:t>. Congress described general organic principles in the Organic Foods Production Act, and the USDA defines specific </w:t>
      </w:r>
      <w:hyperlink r:id="rId5" w:tgtFrame="_blank" w:tooltip="Organic Standards" w:history="1">
        <w:r w:rsidRPr="00EE7EF5">
          <w:rPr>
            <w:rStyle w:val="Hyperlink"/>
            <w:rFonts w:eastAsia="Times New Roman"/>
            <w:color w:val="000000" w:themeColor="text1"/>
            <w:u w:val="none"/>
            <w:shd w:val="clear" w:color="auto" w:fill="FFFFFF"/>
          </w:rPr>
          <w:t>organic standards</w:t>
        </w:r>
      </w:hyperlink>
      <w:r w:rsidRPr="00EE7EF5">
        <w:rPr>
          <w:rFonts w:eastAsia="Times New Roman"/>
          <w:color w:val="221122"/>
          <w:shd w:val="clear" w:color="auto" w:fill="FFFFFF"/>
        </w:rPr>
        <w:t>. These standards cover the product from farm to table, including soil and water quality, pest control, livestock practices, and rules for food additives.</w:t>
      </w:r>
      <w:r w:rsidR="008F5091" w:rsidRPr="00EE7EF5">
        <w:rPr>
          <w:rFonts w:eastAsia="Times New Roman"/>
          <w:color w:val="221122"/>
          <w:shd w:val="clear" w:color="auto" w:fill="FFFFFF"/>
        </w:rPr>
        <w:t xml:space="preserve"> The Farm Service Agency (FSA) can help you with the cost of transitioning to organic, organic certification, real estate, buildings, repairs, insurance, field buffers, routine operating expenses, storage and handling equipment, crop losses, soil and water conservation, mapping field boundaries, and acreage reporting.</w:t>
      </w:r>
      <w:r w:rsidR="00A0026B" w:rsidRPr="00EE7EF5">
        <w:rPr>
          <w:rFonts w:eastAsia="Times New Roman"/>
          <w:color w:val="221122"/>
          <w:shd w:val="clear" w:color="auto" w:fill="FFFFFF"/>
        </w:rPr>
        <w:t xml:space="preserve"> The </w:t>
      </w:r>
      <w:r w:rsidR="006A4C40" w:rsidRPr="00EE7EF5">
        <w:rPr>
          <w:rFonts w:eastAsia="Times New Roman"/>
          <w:color w:val="221122"/>
          <w:shd w:val="clear" w:color="auto" w:fill="FFFFFF"/>
        </w:rPr>
        <w:t>Non-insured</w:t>
      </w:r>
      <w:r w:rsidR="00A0026B" w:rsidRPr="00EE7EF5">
        <w:rPr>
          <w:rFonts w:eastAsia="Times New Roman"/>
          <w:color w:val="221122"/>
          <w:shd w:val="clear" w:color="auto" w:fill="FFFFFF"/>
        </w:rPr>
        <w:t xml:space="preserve"> Crop Disaster Assistance Program provides financial assistance for 55 to 100 percent of the average market price for organic crop losses between 50 to 65 percent of expected production due to a natural disaster. New farmers, and traditionally underserved or limited resource farmers are eligible for free catastrophic coverage and discounted premiums on higher coverage.</w:t>
      </w:r>
      <w:r w:rsidR="009868A9" w:rsidRPr="00EE7EF5">
        <w:rPr>
          <w:rFonts w:eastAsia="Times New Roman"/>
          <w:color w:val="221122"/>
          <w:shd w:val="clear" w:color="auto" w:fill="FFFFFF"/>
        </w:rPr>
        <w:t xml:space="preserve"> Marketing assistance loans are available that provide interim financing to help organic producers meet cash flow needs without having to sell crops during harvest when market prices are low. Deficiency payments are also available to producers who forgo the loan in return for a payment on the eligible commodity. For more information on commodity loans and deficiency payments.</w:t>
      </w:r>
      <w:r w:rsidR="00467F66" w:rsidRPr="00EE7EF5">
        <w:rPr>
          <w:rFonts w:eastAsia="Times New Roman"/>
          <w:color w:val="221122"/>
          <w:shd w:val="clear" w:color="auto" w:fill="FFFFFF"/>
        </w:rPr>
        <w:t xml:space="preserve"> Farm Storage Facility Loans provide low-interest financing to build or upgrade storage facilities for organic commodities, including cold storage, grain bins, </w:t>
      </w:r>
      <w:r w:rsidR="006A4C40" w:rsidRPr="00EE7EF5">
        <w:rPr>
          <w:rFonts w:eastAsia="Times New Roman"/>
          <w:color w:val="221122"/>
          <w:shd w:val="clear" w:color="auto" w:fill="FFFFFF"/>
        </w:rPr>
        <w:t>and bulk</w:t>
      </w:r>
      <w:r w:rsidR="00467F66" w:rsidRPr="00EE7EF5">
        <w:rPr>
          <w:rFonts w:eastAsia="Times New Roman"/>
          <w:color w:val="221122"/>
          <w:shd w:val="clear" w:color="auto" w:fill="FFFFFF"/>
        </w:rPr>
        <w:t xml:space="preserve"> tanks and drying and handling equipment. For more information on facility loans.</w:t>
      </w:r>
    </w:p>
    <w:p w:rsidR="004102D5" w:rsidRPr="005C30DD" w:rsidRDefault="00261FE4" w:rsidP="00C21FA3">
      <w:pPr>
        <w:pStyle w:val="bodytext"/>
        <w:shd w:val="clear" w:color="auto" w:fill="FFFFFF"/>
        <w:spacing w:line="360" w:lineRule="auto"/>
        <w:divId w:val="1413775190"/>
        <w:rPr>
          <w:rFonts w:eastAsia="Times New Roman"/>
          <w:b/>
          <w:bCs/>
          <w:color w:val="221122"/>
          <w:u w:val="single"/>
          <w:shd w:val="clear" w:color="auto" w:fill="FFFFFF"/>
        </w:rPr>
      </w:pPr>
      <w:r w:rsidRPr="005C30DD">
        <w:rPr>
          <w:rFonts w:eastAsia="Times New Roman"/>
          <w:b/>
          <w:bCs/>
          <w:color w:val="221122"/>
          <w:u w:val="single"/>
          <w:shd w:val="clear" w:color="auto" w:fill="FFFFFF"/>
        </w:rPr>
        <w:lastRenderedPageBreak/>
        <w:t>Chapter 6: Timelines of Projects</w:t>
      </w:r>
    </w:p>
    <w:p w:rsidR="00D150F6" w:rsidRPr="005C30DD" w:rsidRDefault="00DD1550" w:rsidP="00C21FA3">
      <w:pPr>
        <w:pStyle w:val="bodytext"/>
        <w:shd w:val="clear" w:color="auto" w:fill="FFFFFF"/>
        <w:spacing w:line="360" w:lineRule="auto"/>
        <w:divId w:val="1413775190"/>
        <w:rPr>
          <w:rFonts w:eastAsia="Times New Roman"/>
          <w:color w:val="221122"/>
          <w:shd w:val="clear" w:color="auto" w:fill="FFFFFF"/>
        </w:rPr>
      </w:pPr>
      <w:r w:rsidRPr="00EE7EF5">
        <w:rPr>
          <w:rFonts w:eastAsia="Times New Roman"/>
          <w:color w:val="221122"/>
          <w:shd w:val="clear" w:color="auto" w:fill="FFFFFF"/>
        </w:rPr>
        <w:t>Starting an organic farm is no small feat as you won’t have the help of artificial enhancers like fertilizers, pesticides</w:t>
      </w:r>
      <w:r w:rsidR="00711CD5" w:rsidRPr="00EE7EF5">
        <w:rPr>
          <w:rFonts w:eastAsia="Times New Roman"/>
          <w:color w:val="221122"/>
          <w:shd w:val="clear" w:color="auto" w:fill="FFFFFF"/>
        </w:rPr>
        <w:t xml:space="preserve">, etc. So it was s estimated that an organic farm should be up and running in about </w:t>
      </w:r>
      <w:r w:rsidR="00381C05" w:rsidRPr="00EE7EF5">
        <w:rPr>
          <w:rFonts w:eastAsia="Times New Roman"/>
          <w:color w:val="221122"/>
          <w:shd w:val="clear" w:color="auto" w:fill="FFFFFF"/>
        </w:rPr>
        <w:t>Thirty six months (three years) and after this, it should take about six to ten weeks for your farm to be certified as Organic.</w:t>
      </w:r>
    </w:p>
    <w:p w:rsidR="0029426C" w:rsidRPr="005C30DD" w:rsidRDefault="005C30DD" w:rsidP="00C21FA3">
      <w:pPr>
        <w:spacing w:line="360" w:lineRule="auto"/>
        <w:rPr>
          <w:rFonts w:ascii="Times New Roman" w:hAnsi="Times New Roman" w:cs="Times New Roman"/>
          <w:b/>
          <w:bCs/>
          <w:sz w:val="24"/>
          <w:szCs w:val="24"/>
          <w:u w:val="single"/>
        </w:rPr>
      </w:pPr>
      <w:r w:rsidRPr="005C30DD">
        <w:rPr>
          <w:rFonts w:ascii="Times New Roman" w:hAnsi="Times New Roman" w:cs="Times New Roman"/>
          <w:b/>
          <w:bCs/>
          <w:sz w:val="24"/>
          <w:szCs w:val="24"/>
          <w:u w:val="single"/>
        </w:rPr>
        <w:t>Chapter 7</w:t>
      </w:r>
      <w:r w:rsidR="00AA2BE8" w:rsidRPr="005C30DD">
        <w:rPr>
          <w:rFonts w:ascii="Times New Roman" w:hAnsi="Times New Roman" w:cs="Times New Roman"/>
          <w:b/>
          <w:bCs/>
          <w:sz w:val="24"/>
          <w:szCs w:val="24"/>
          <w:u w:val="single"/>
        </w:rPr>
        <w:t>: Funding Mechanism</w:t>
      </w:r>
    </w:p>
    <w:p w:rsidR="00AA2BE8" w:rsidRPr="00EE7EF5" w:rsidRDefault="00324720" w:rsidP="00C21FA3">
      <w:pPr>
        <w:spacing w:line="360" w:lineRule="auto"/>
        <w:rPr>
          <w:rFonts w:ascii="Times New Roman" w:hAnsi="Times New Roman" w:cs="Times New Roman"/>
          <w:sz w:val="24"/>
          <w:szCs w:val="24"/>
        </w:rPr>
      </w:pPr>
      <w:r w:rsidRPr="00EE7EF5">
        <w:rPr>
          <w:rFonts w:ascii="Times New Roman" w:hAnsi="Times New Roman" w:cs="Times New Roman"/>
          <w:sz w:val="24"/>
          <w:szCs w:val="24"/>
        </w:rPr>
        <w:t xml:space="preserve">The land is provided for by using mortgage payments </w:t>
      </w:r>
      <w:r w:rsidR="00F7308D" w:rsidRPr="00EE7EF5">
        <w:rPr>
          <w:rFonts w:ascii="Times New Roman" w:hAnsi="Times New Roman" w:cs="Times New Roman"/>
          <w:sz w:val="24"/>
          <w:szCs w:val="24"/>
        </w:rPr>
        <w:t xml:space="preserve">and investors are encouraged as there are shares to be bought. Any funding that is not from the purse of the </w:t>
      </w:r>
      <w:r w:rsidR="006A4C40" w:rsidRPr="00EE7EF5">
        <w:rPr>
          <w:rFonts w:ascii="Times New Roman" w:hAnsi="Times New Roman" w:cs="Times New Roman"/>
          <w:sz w:val="24"/>
          <w:szCs w:val="24"/>
        </w:rPr>
        <w:t>owners</w:t>
      </w:r>
      <w:r w:rsidR="00F7308D" w:rsidRPr="00EE7EF5">
        <w:rPr>
          <w:rFonts w:ascii="Times New Roman" w:hAnsi="Times New Roman" w:cs="Times New Roman"/>
          <w:sz w:val="24"/>
          <w:szCs w:val="24"/>
        </w:rPr>
        <w:t xml:space="preserve"> </w:t>
      </w:r>
      <w:r w:rsidR="007D2D0F" w:rsidRPr="00EE7EF5">
        <w:rPr>
          <w:rFonts w:ascii="Times New Roman" w:hAnsi="Times New Roman" w:cs="Times New Roman"/>
          <w:sz w:val="24"/>
          <w:szCs w:val="24"/>
        </w:rPr>
        <w:t xml:space="preserve">is </w:t>
      </w:r>
      <w:r w:rsidR="00B15830" w:rsidRPr="00EE7EF5">
        <w:rPr>
          <w:rFonts w:ascii="Times New Roman" w:hAnsi="Times New Roman" w:cs="Times New Roman"/>
          <w:sz w:val="24"/>
          <w:szCs w:val="24"/>
        </w:rPr>
        <w:t>gotten through loans sourced by the owners at a reasonable interest percentage.</w:t>
      </w:r>
    </w:p>
    <w:p w:rsidR="007A577E" w:rsidRPr="007A577E" w:rsidRDefault="005C30DD" w:rsidP="00C21FA3">
      <w:pPr>
        <w:pStyle w:val="Heading1"/>
        <w:spacing w:line="360" w:lineRule="auto"/>
        <w:rPr>
          <w:rFonts w:ascii="Times New Roman" w:hAnsi="Times New Roman" w:cs="Times New Roman"/>
          <w:sz w:val="24"/>
          <w:szCs w:val="24"/>
          <w:u w:val="single"/>
        </w:rPr>
      </w:pPr>
      <w:r w:rsidRPr="007A577E">
        <w:rPr>
          <w:rFonts w:ascii="Times New Roman" w:hAnsi="Times New Roman" w:cs="Times New Roman"/>
          <w:bCs w:val="0"/>
          <w:sz w:val="24"/>
          <w:szCs w:val="24"/>
          <w:u w:val="single"/>
        </w:rPr>
        <w:t>Chapter 8</w:t>
      </w:r>
      <w:bookmarkStart w:id="0" w:name="_Toc497133165"/>
      <w:bookmarkStart w:id="1" w:name="TitleTopicStrategyandImplementationSum"/>
      <w:bookmarkStart w:id="2" w:name="TopicStrategyandImplementationSum"/>
      <w:r w:rsidR="007A577E" w:rsidRPr="007A577E">
        <w:rPr>
          <w:rFonts w:ascii="Times New Roman" w:hAnsi="Times New Roman" w:cs="Times New Roman"/>
          <w:sz w:val="24"/>
          <w:szCs w:val="24"/>
          <w:u w:val="single"/>
        </w:rPr>
        <w:t>Strategy and Implementation Summary</w:t>
      </w:r>
      <w:bookmarkEnd w:id="0"/>
    </w:p>
    <w:p w:rsidR="007A577E" w:rsidRPr="007A577E" w:rsidRDefault="007A577E" w:rsidP="00C21FA3">
      <w:pPr>
        <w:spacing w:after="280" w:afterAutospacing="1" w:line="360" w:lineRule="auto"/>
        <w:rPr>
          <w:rFonts w:ascii="Times New Roman" w:eastAsia="Verdana" w:hAnsi="Times New Roman" w:cs="Times New Roman"/>
          <w:sz w:val="24"/>
          <w:szCs w:val="24"/>
        </w:rPr>
      </w:pPr>
      <w:bookmarkStart w:id="3" w:name="BodyTopicStrategyandImplementationSum"/>
      <w:bookmarkEnd w:id="1"/>
      <w:r>
        <w:rPr>
          <w:rFonts w:ascii="Times New Roman" w:eastAsia="Verdana" w:hAnsi="Times New Roman" w:cs="Times New Roman"/>
          <w:sz w:val="24"/>
          <w:szCs w:val="24"/>
        </w:rPr>
        <w:t xml:space="preserve">HH farms </w:t>
      </w:r>
      <w:r w:rsidRPr="007A577E">
        <w:rPr>
          <w:rFonts w:ascii="Times New Roman" w:eastAsia="Verdana" w:hAnsi="Times New Roman" w:cs="Times New Roman"/>
          <w:sz w:val="24"/>
          <w:szCs w:val="24"/>
        </w:rPr>
        <w:t>will leverage their competitive edge in order to gain significant market share. Their competitive edge is their ab</w:t>
      </w:r>
      <w:r>
        <w:rPr>
          <w:rFonts w:ascii="Times New Roman" w:eastAsia="Verdana" w:hAnsi="Times New Roman" w:cs="Times New Roman"/>
          <w:sz w:val="24"/>
          <w:szCs w:val="24"/>
        </w:rPr>
        <w:t xml:space="preserve">ility to consistently produce foods and fruits with high active </w:t>
      </w:r>
      <w:r w:rsidRPr="007A577E">
        <w:rPr>
          <w:rFonts w:ascii="Times New Roman" w:eastAsia="Verdana" w:hAnsi="Times New Roman" w:cs="Times New Roman"/>
          <w:sz w:val="24"/>
          <w:szCs w:val="24"/>
        </w:rPr>
        <w:t xml:space="preserve">percentages as well as a high ratio of healthy plants (sellable). </w:t>
      </w:r>
    </w:p>
    <w:p w:rsidR="007A577E" w:rsidRPr="007A577E" w:rsidRDefault="007A577E" w:rsidP="00C21FA3">
      <w:pPr>
        <w:spacing w:after="280" w:afterAutospacing="1" w:line="360" w:lineRule="auto"/>
        <w:rPr>
          <w:rFonts w:ascii="Times New Roman" w:eastAsia="Verdana" w:hAnsi="Times New Roman" w:cs="Times New Roman"/>
          <w:sz w:val="24"/>
          <w:szCs w:val="24"/>
        </w:rPr>
      </w:pPr>
      <w:r w:rsidRPr="007A577E">
        <w:rPr>
          <w:rFonts w:ascii="Times New Roman" w:eastAsia="Verdana" w:hAnsi="Times New Roman" w:cs="Times New Roman"/>
          <w:sz w:val="24"/>
          <w:szCs w:val="24"/>
        </w:rPr>
        <w:t xml:space="preserve">The marketing strategy will have the objective of raising awareness and visibility of their industry-leading </w:t>
      </w:r>
      <w:r>
        <w:rPr>
          <w:rFonts w:ascii="Times New Roman" w:eastAsia="Verdana" w:hAnsi="Times New Roman" w:cs="Times New Roman"/>
          <w:sz w:val="24"/>
          <w:szCs w:val="24"/>
        </w:rPr>
        <w:t xml:space="preserve">percentages in the </w:t>
      </w:r>
      <w:r w:rsidR="006A4C40">
        <w:rPr>
          <w:rFonts w:ascii="Times New Roman" w:eastAsia="Verdana" w:hAnsi="Times New Roman" w:cs="Times New Roman"/>
          <w:sz w:val="24"/>
          <w:szCs w:val="24"/>
        </w:rPr>
        <w:t xml:space="preserve">industry. </w:t>
      </w:r>
      <w:r w:rsidRPr="007A577E">
        <w:rPr>
          <w:rFonts w:ascii="Times New Roman" w:eastAsia="Verdana" w:hAnsi="Times New Roman" w:cs="Times New Roman"/>
          <w:sz w:val="24"/>
          <w:szCs w:val="24"/>
        </w:rPr>
        <w:t>The strategy will communicate the fact that will yield a significantly higher amo</w:t>
      </w:r>
      <w:r>
        <w:rPr>
          <w:rFonts w:ascii="Times New Roman" w:eastAsia="Verdana" w:hAnsi="Times New Roman" w:cs="Times New Roman"/>
          <w:sz w:val="24"/>
          <w:szCs w:val="24"/>
        </w:rPr>
        <w:t>unt food</w:t>
      </w:r>
      <w:r w:rsidRPr="007A577E">
        <w:rPr>
          <w:rFonts w:ascii="Times New Roman" w:eastAsia="Verdana" w:hAnsi="Times New Roman" w:cs="Times New Roman"/>
          <w:sz w:val="24"/>
          <w:szCs w:val="24"/>
        </w:rPr>
        <w:t xml:space="preserve"> </w:t>
      </w:r>
      <w:r w:rsidR="006A4C40" w:rsidRPr="007A577E">
        <w:rPr>
          <w:rFonts w:ascii="Times New Roman" w:eastAsia="Verdana" w:hAnsi="Times New Roman" w:cs="Times New Roman"/>
          <w:sz w:val="24"/>
          <w:szCs w:val="24"/>
        </w:rPr>
        <w:t xml:space="preserve">measured </w:t>
      </w:r>
      <w:r w:rsidR="006A4C40">
        <w:rPr>
          <w:rFonts w:ascii="Times New Roman" w:eastAsia="Verdana" w:hAnsi="Times New Roman" w:cs="Times New Roman"/>
          <w:sz w:val="24"/>
          <w:szCs w:val="24"/>
        </w:rPr>
        <w:t>per</w:t>
      </w:r>
      <w:r w:rsidRPr="007A577E">
        <w:rPr>
          <w:rFonts w:ascii="Times New Roman" w:eastAsia="Verdana" w:hAnsi="Times New Roman" w:cs="Times New Roman"/>
          <w:sz w:val="24"/>
          <w:szCs w:val="24"/>
        </w:rPr>
        <w:t xml:space="preserve"> plant. </w:t>
      </w:r>
    </w:p>
    <w:p w:rsidR="007A577E" w:rsidRPr="007A577E" w:rsidRDefault="007A577E" w:rsidP="00C21FA3">
      <w:pPr>
        <w:spacing w:after="280" w:afterAutospacing="1" w:line="360" w:lineRule="auto"/>
        <w:rPr>
          <w:rFonts w:ascii="Times New Roman" w:eastAsia="Verdana" w:hAnsi="Times New Roman" w:cs="Times New Roman"/>
          <w:sz w:val="24"/>
          <w:szCs w:val="24"/>
        </w:rPr>
      </w:pPr>
      <w:r w:rsidRPr="007A577E">
        <w:rPr>
          <w:rFonts w:ascii="Times New Roman" w:eastAsia="Verdana" w:hAnsi="Times New Roman" w:cs="Times New Roman"/>
          <w:sz w:val="24"/>
          <w:szCs w:val="24"/>
        </w:rPr>
        <w:t>The sales strategy, in addition to reinforcing the competitive edge, will seek to qualify leads by concentrating on ability to perform reliably on long-term contracts, becoming a stable supplier to the larger companies that need a steady supply stream.</w:t>
      </w:r>
    </w:p>
    <w:bookmarkEnd w:id="2"/>
    <w:bookmarkEnd w:id="3"/>
    <w:p w:rsidR="002D0227" w:rsidRPr="007A577E" w:rsidRDefault="002D0227" w:rsidP="00C21FA3">
      <w:pPr>
        <w:spacing w:line="360" w:lineRule="auto"/>
        <w:rPr>
          <w:rFonts w:ascii="Times New Roman" w:hAnsi="Times New Roman" w:cs="Times New Roman"/>
          <w:sz w:val="24"/>
          <w:szCs w:val="24"/>
        </w:rPr>
      </w:pPr>
    </w:p>
    <w:p w:rsidR="005F2D3C" w:rsidRPr="007A577E" w:rsidRDefault="005F2D3C" w:rsidP="00C21FA3">
      <w:pPr>
        <w:spacing w:line="360" w:lineRule="auto"/>
        <w:rPr>
          <w:rFonts w:ascii="Times New Roman" w:hAnsi="Times New Roman" w:cs="Times New Roman"/>
          <w:sz w:val="24"/>
          <w:szCs w:val="24"/>
        </w:rPr>
      </w:pPr>
    </w:p>
    <w:sectPr w:rsidR="005F2D3C" w:rsidRPr="007A577E" w:rsidSect="00883E6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等线">
    <w:altName w:val="MS Mincho"/>
    <w:panose1 w:val="00000000000000000000"/>
    <w:charset w:val="8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等线 Light">
    <w:altName w:val="MS Mincho"/>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CF229C"/>
    <w:rsid w:val="00030878"/>
    <w:rsid w:val="00092495"/>
    <w:rsid w:val="000D744F"/>
    <w:rsid w:val="001376FB"/>
    <w:rsid w:val="00145987"/>
    <w:rsid w:val="0014727C"/>
    <w:rsid w:val="00166FEE"/>
    <w:rsid w:val="0017144B"/>
    <w:rsid w:val="00176275"/>
    <w:rsid w:val="00190C71"/>
    <w:rsid w:val="0019691B"/>
    <w:rsid w:val="001A26AF"/>
    <w:rsid w:val="001A46D3"/>
    <w:rsid w:val="002128B8"/>
    <w:rsid w:val="00261FE4"/>
    <w:rsid w:val="00265C6B"/>
    <w:rsid w:val="0029426C"/>
    <w:rsid w:val="002D0227"/>
    <w:rsid w:val="00317718"/>
    <w:rsid w:val="00324720"/>
    <w:rsid w:val="003500C2"/>
    <w:rsid w:val="00381C05"/>
    <w:rsid w:val="00382EDF"/>
    <w:rsid w:val="003866EC"/>
    <w:rsid w:val="003B3FFC"/>
    <w:rsid w:val="003C6928"/>
    <w:rsid w:val="00400293"/>
    <w:rsid w:val="004102D5"/>
    <w:rsid w:val="004430B6"/>
    <w:rsid w:val="00456621"/>
    <w:rsid w:val="00467F66"/>
    <w:rsid w:val="004A552C"/>
    <w:rsid w:val="004D6F8E"/>
    <w:rsid w:val="004D783A"/>
    <w:rsid w:val="005331C9"/>
    <w:rsid w:val="00546E72"/>
    <w:rsid w:val="005C30DD"/>
    <w:rsid w:val="005C504D"/>
    <w:rsid w:val="005F2D3C"/>
    <w:rsid w:val="005F32E8"/>
    <w:rsid w:val="00652643"/>
    <w:rsid w:val="006A4C40"/>
    <w:rsid w:val="006B07CD"/>
    <w:rsid w:val="006B15EC"/>
    <w:rsid w:val="006E30E1"/>
    <w:rsid w:val="006F0058"/>
    <w:rsid w:val="00711CD5"/>
    <w:rsid w:val="007179BC"/>
    <w:rsid w:val="00734533"/>
    <w:rsid w:val="007414A2"/>
    <w:rsid w:val="00741EDD"/>
    <w:rsid w:val="007445D1"/>
    <w:rsid w:val="00761AA3"/>
    <w:rsid w:val="00763E08"/>
    <w:rsid w:val="00767DB0"/>
    <w:rsid w:val="007A577E"/>
    <w:rsid w:val="007D2D0F"/>
    <w:rsid w:val="007E3966"/>
    <w:rsid w:val="00812D36"/>
    <w:rsid w:val="008136C8"/>
    <w:rsid w:val="008373F6"/>
    <w:rsid w:val="008616A4"/>
    <w:rsid w:val="00883E6C"/>
    <w:rsid w:val="0089304B"/>
    <w:rsid w:val="008A3E59"/>
    <w:rsid w:val="008B189A"/>
    <w:rsid w:val="008C3F58"/>
    <w:rsid w:val="008D4DD9"/>
    <w:rsid w:val="008E6C76"/>
    <w:rsid w:val="008F5091"/>
    <w:rsid w:val="009530A6"/>
    <w:rsid w:val="009868A9"/>
    <w:rsid w:val="009E0D61"/>
    <w:rsid w:val="009E4CA0"/>
    <w:rsid w:val="00A0026B"/>
    <w:rsid w:val="00A02D96"/>
    <w:rsid w:val="00A073BA"/>
    <w:rsid w:val="00AA2BE8"/>
    <w:rsid w:val="00AB0B7D"/>
    <w:rsid w:val="00AB1112"/>
    <w:rsid w:val="00AC30C8"/>
    <w:rsid w:val="00AD39C3"/>
    <w:rsid w:val="00AF5792"/>
    <w:rsid w:val="00B10F69"/>
    <w:rsid w:val="00B15830"/>
    <w:rsid w:val="00B461EC"/>
    <w:rsid w:val="00B74EE5"/>
    <w:rsid w:val="00BD5BD8"/>
    <w:rsid w:val="00BF5309"/>
    <w:rsid w:val="00C15791"/>
    <w:rsid w:val="00C21FA3"/>
    <w:rsid w:val="00C506DC"/>
    <w:rsid w:val="00C9497B"/>
    <w:rsid w:val="00CC7970"/>
    <w:rsid w:val="00CF229C"/>
    <w:rsid w:val="00D063C8"/>
    <w:rsid w:val="00D12A39"/>
    <w:rsid w:val="00D150F6"/>
    <w:rsid w:val="00D646B6"/>
    <w:rsid w:val="00D85AFD"/>
    <w:rsid w:val="00DD1550"/>
    <w:rsid w:val="00E046CF"/>
    <w:rsid w:val="00E6681A"/>
    <w:rsid w:val="00E70108"/>
    <w:rsid w:val="00E73FDC"/>
    <w:rsid w:val="00EB2BD7"/>
    <w:rsid w:val="00ED254D"/>
    <w:rsid w:val="00EE7EF5"/>
    <w:rsid w:val="00EF0EEF"/>
    <w:rsid w:val="00F60504"/>
    <w:rsid w:val="00F730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E6C"/>
  </w:style>
  <w:style w:type="paragraph" w:styleId="Heading1">
    <w:name w:val="heading 1"/>
    <w:basedOn w:val="Normal"/>
    <w:next w:val="Normal"/>
    <w:link w:val="Heading1Char"/>
    <w:qFormat/>
    <w:rsid w:val="007A577E"/>
    <w:pPr>
      <w:keepNext/>
      <w:spacing w:before="240" w:beforeAutospacing="1" w:after="60" w:afterAutospacing="1" w:line="440" w:lineRule="atLeast"/>
      <w:outlineLvl w:val="0"/>
    </w:pPr>
    <w:rPr>
      <w:rFonts w:ascii="Trebuchet MS" w:eastAsia="Trebuchet MS" w:hAnsi="Trebuchet MS" w:cs="Trebuchet MS"/>
      <w:b/>
      <w:bCs/>
      <w:color w:val="000000"/>
      <w:kern w:val="32"/>
      <w:sz w:val="4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7E396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E3966"/>
    <w:rPr>
      <w:b/>
      <w:bCs/>
    </w:rPr>
  </w:style>
  <w:style w:type="character" w:styleId="Hyperlink">
    <w:name w:val="Hyperlink"/>
    <w:basedOn w:val="DefaultParagraphFont"/>
    <w:uiPriority w:val="99"/>
    <w:unhideWhenUsed/>
    <w:rsid w:val="007E3966"/>
    <w:rPr>
      <w:color w:val="0000FF"/>
      <w:u w:val="single"/>
    </w:rPr>
  </w:style>
  <w:style w:type="paragraph" w:styleId="BalloonText">
    <w:name w:val="Balloon Text"/>
    <w:basedOn w:val="Normal"/>
    <w:link w:val="BalloonTextChar"/>
    <w:uiPriority w:val="99"/>
    <w:semiHidden/>
    <w:unhideWhenUsed/>
    <w:rsid w:val="009E4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CA0"/>
    <w:rPr>
      <w:rFonts w:ascii="Tahoma" w:hAnsi="Tahoma" w:cs="Tahoma"/>
      <w:sz w:val="16"/>
      <w:szCs w:val="16"/>
    </w:rPr>
  </w:style>
  <w:style w:type="character" w:customStyle="1" w:styleId="Heading1Char">
    <w:name w:val="Heading 1 Char"/>
    <w:basedOn w:val="DefaultParagraphFont"/>
    <w:link w:val="Heading1"/>
    <w:rsid w:val="007A577E"/>
    <w:rPr>
      <w:rFonts w:ascii="Trebuchet MS" w:eastAsia="Trebuchet MS" w:hAnsi="Trebuchet MS" w:cs="Trebuchet MS"/>
      <w:b/>
      <w:bCs/>
      <w:color w:val="000000"/>
      <w:kern w:val="32"/>
      <w:sz w:val="44"/>
      <w:szCs w:val="32"/>
      <w:lang w:val="en-US"/>
    </w:rPr>
  </w:style>
</w:styles>
</file>

<file path=word/webSettings.xml><?xml version="1.0" encoding="utf-8"?>
<w:webSettings xmlns:r="http://schemas.openxmlformats.org/officeDocument/2006/relationships" xmlns:w="http://schemas.openxmlformats.org/wordprocessingml/2006/main">
  <w:divs>
    <w:div w:id="141377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ams.usda.gov/grades-standards/organic-standa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FD46C-DF8C-4B47-AE19-4720035EF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2603</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2349093326647</dc:creator>
  <cp:lastModifiedBy>hp</cp:lastModifiedBy>
  <cp:revision>3</cp:revision>
  <dcterms:created xsi:type="dcterms:W3CDTF">2020-04-28T20:17:00Z</dcterms:created>
  <dcterms:modified xsi:type="dcterms:W3CDTF">2020-04-28T20:19:00Z</dcterms:modified>
</cp:coreProperties>
</file>