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35" w:rsidRPr="00C65E3B" w:rsidRDefault="00AA0B35" w:rsidP="00AA0B35">
      <w:pPr>
        <w:jc w:val="center"/>
        <w:rPr>
          <w:rFonts w:ascii="Times New Roman" w:hAnsi="Times New Roman" w:cs="Times New Roman"/>
          <w:sz w:val="24"/>
          <w:szCs w:val="24"/>
        </w:rPr>
      </w:pPr>
      <w:r w:rsidRPr="00C65E3B">
        <w:rPr>
          <w:rFonts w:ascii="Times New Roman" w:hAnsi="Times New Roman" w:cs="Times New Roman"/>
          <w:b/>
          <w:sz w:val="24"/>
          <w:szCs w:val="24"/>
        </w:rPr>
        <w:t xml:space="preserve">NAME: </w:t>
      </w:r>
      <w:proofErr w:type="spellStart"/>
      <w:r w:rsidRPr="00C65E3B">
        <w:rPr>
          <w:rFonts w:ascii="Times New Roman" w:hAnsi="Times New Roman" w:cs="Times New Roman"/>
          <w:sz w:val="24"/>
          <w:szCs w:val="24"/>
        </w:rPr>
        <w:t>Soughul</w:t>
      </w:r>
      <w:proofErr w:type="spellEnd"/>
      <w:r w:rsidRPr="00C65E3B">
        <w:rPr>
          <w:rFonts w:ascii="Times New Roman" w:hAnsi="Times New Roman" w:cs="Times New Roman"/>
          <w:sz w:val="24"/>
          <w:szCs w:val="24"/>
        </w:rPr>
        <w:t xml:space="preserve"> Emmanuel </w:t>
      </w:r>
      <w:proofErr w:type="spellStart"/>
      <w:r w:rsidRPr="00C65E3B">
        <w:rPr>
          <w:rFonts w:ascii="Times New Roman" w:hAnsi="Times New Roman" w:cs="Times New Roman"/>
          <w:sz w:val="24"/>
          <w:szCs w:val="24"/>
        </w:rPr>
        <w:t>Terver</w:t>
      </w:r>
      <w:proofErr w:type="spellEnd"/>
    </w:p>
    <w:p w:rsidR="00A463BD" w:rsidRPr="00C65E3B" w:rsidRDefault="00AA0B35" w:rsidP="00AA0B35">
      <w:pPr>
        <w:jc w:val="center"/>
        <w:rPr>
          <w:rFonts w:ascii="Times New Roman" w:hAnsi="Times New Roman" w:cs="Times New Roman"/>
          <w:sz w:val="24"/>
          <w:szCs w:val="24"/>
        </w:rPr>
      </w:pPr>
      <w:r w:rsidRPr="00C65E3B">
        <w:rPr>
          <w:rFonts w:ascii="Times New Roman" w:hAnsi="Times New Roman" w:cs="Times New Roman"/>
          <w:b/>
          <w:sz w:val="24"/>
          <w:szCs w:val="24"/>
        </w:rPr>
        <w:t xml:space="preserve">DEPARTMENT: </w:t>
      </w:r>
      <w:r w:rsidRPr="00C65E3B">
        <w:rPr>
          <w:rFonts w:ascii="Times New Roman" w:hAnsi="Times New Roman" w:cs="Times New Roman"/>
          <w:sz w:val="24"/>
          <w:szCs w:val="24"/>
        </w:rPr>
        <w:t>Public health</w:t>
      </w:r>
    </w:p>
    <w:p w:rsidR="00AA0B35" w:rsidRPr="00C65E3B" w:rsidRDefault="00AA0B35" w:rsidP="00AA0B35">
      <w:pPr>
        <w:jc w:val="center"/>
        <w:rPr>
          <w:rFonts w:ascii="Times New Roman" w:hAnsi="Times New Roman" w:cs="Times New Roman"/>
          <w:sz w:val="24"/>
          <w:szCs w:val="24"/>
        </w:rPr>
      </w:pPr>
      <w:r w:rsidRPr="00C65E3B">
        <w:rPr>
          <w:rFonts w:ascii="Times New Roman" w:hAnsi="Times New Roman" w:cs="Times New Roman"/>
          <w:b/>
          <w:sz w:val="24"/>
          <w:szCs w:val="24"/>
        </w:rPr>
        <w:t xml:space="preserve">MATRIC NUMBER: </w:t>
      </w:r>
      <w:r w:rsidRPr="00C65E3B">
        <w:rPr>
          <w:rFonts w:ascii="Times New Roman" w:hAnsi="Times New Roman" w:cs="Times New Roman"/>
          <w:sz w:val="24"/>
          <w:szCs w:val="24"/>
        </w:rPr>
        <w:t>18/MHS08/003</w:t>
      </w:r>
    </w:p>
    <w:p w:rsidR="00AA0B35" w:rsidRPr="00C65E3B" w:rsidRDefault="00AA0B35" w:rsidP="00AA0B35">
      <w:pPr>
        <w:jc w:val="center"/>
        <w:rPr>
          <w:rFonts w:ascii="Times New Roman" w:hAnsi="Times New Roman" w:cs="Times New Roman"/>
          <w:sz w:val="24"/>
          <w:szCs w:val="24"/>
        </w:rPr>
      </w:pPr>
      <w:r w:rsidRPr="00C65E3B">
        <w:rPr>
          <w:rFonts w:ascii="Times New Roman" w:hAnsi="Times New Roman" w:cs="Times New Roman"/>
          <w:sz w:val="24"/>
          <w:szCs w:val="24"/>
        </w:rPr>
        <w:t>COURSE: AFE 202</w:t>
      </w:r>
    </w:p>
    <w:p w:rsidR="00AA0B35" w:rsidRPr="00C65E3B" w:rsidRDefault="00AA0B35" w:rsidP="00AA0B35">
      <w:pPr>
        <w:jc w:val="center"/>
        <w:rPr>
          <w:rFonts w:ascii="Times New Roman" w:hAnsi="Times New Roman" w:cs="Times New Roman"/>
          <w:sz w:val="24"/>
          <w:szCs w:val="24"/>
        </w:rPr>
      </w:pPr>
    </w:p>
    <w:p w:rsidR="00AA0B35" w:rsidRPr="00C65E3B" w:rsidRDefault="00AA0B35" w:rsidP="00AA0B35">
      <w:pPr>
        <w:jc w:val="center"/>
        <w:rPr>
          <w:rFonts w:ascii="Times New Roman" w:hAnsi="Times New Roman" w:cs="Times New Roman"/>
          <w:sz w:val="24"/>
          <w:szCs w:val="24"/>
        </w:rPr>
      </w:pPr>
    </w:p>
    <w:p w:rsidR="00AA0B35" w:rsidRPr="00C65E3B" w:rsidRDefault="00AA0B35" w:rsidP="00AA0B35">
      <w:pPr>
        <w:rPr>
          <w:rFonts w:ascii="Times New Roman" w:hAnsi="Times New Roman" w:cs="Times New Roman"/>
          <w:sz w:val="24"/>
          <w:szCs w:val="24"/>
        </w:rPr>
      </w:pPr>
      <w:r w:rsidRPr="00C65E3B">
        <w:rPr>
          <w:rFonts w:ascii="Times New Roman" w:hAnsi="Times New Roman" w:cs="Times New Roman"/>
          <w:sz w:val="24"/>
          <w:szCs w:val="24"/>
        </w:rPr>
        <w:t>Prepare a business plan on a chosen agricultural enterprise following the guideline in the note.</w:t>
      </w:r>
    </w:p>
    <w:p w:rsidR="00AA0B35" w:rsidRPr="00C65E3B" w:rsidRDefault="00AA0B35" w:rsidP="00AA0B35">
      <w:pPr>
        <w:rPr>
          <w:rFonts w:ascii="Times New Roman" w:hAnsi="Times New Roman" w:cs="Times New Roman"/>
          <w:sz w:val="24"/>
          <w:szCs w:val="24"/>
        </w:rPr>
      </w:pPr>
    </w:p>
    <w:p w:rsidR="00AA0B35" w:rsidRPr="00C65E3B" w:rsidRDefault="00AA0B35" w:rsidP="00AA0B35">
      <w:pPr>
        <w:rPr>
          <w:rFonts w:ascii="Times New Roman" w:hAnsi="Times New Roman" w:cs="Times New Roman"/>
          <w:sz w:val="24"/>
          <w:szCs w:val="24"/>
          <w:u w:val="single"/>
        </w:rPr>
      </w:pPr>
      <w:r w:rsidRPr="00C65E3B">
        <w:rPr>
          <w:rFonts w:ascii="Times New Roman" w:hAnsi="Times New Roman" w:cs="Times New Roman"/>
          <w:sz w:val="24"/>
          <w:szCs w:val="24"/>
          <w:u w:val="single"/>
        </w:rPr>
        <w:t>Answer</w:t>
      </w:r>
    </w:p>
    <w:p w:rsidR="00C65E3B" w:rsidRPr="00C65E3B" w:rsidRDefault="00AA0B35" w:rsidP="00C65E3B">
      <w:pPr>
        <w:rPr>
          <w:rFonts w:ascii="Times New Roman" w:hAnsi="Times New Roman" w:cs="Times New Roman"/>
          <w:sz w:val="24"/>
          <w:szCs w:val="24"/>
        </w:rPr>
      </w:pPr>
      <w:r w:rsidRPr="00C65E3B">
        <w:rPr>
          <w:rFonts w:ascii="Times New Roman" w:hAnsi="Times New Roman" w:cs="Times New Roman"/>
          <w:sz w:val="24"/>
          <w:szCs w:val="24"/>
        </w:rPr>
        <w:t>A business plan</w:t>
      </w:r>
      <w:r w:rsidR="00C65E3B" w:rsidRPr="00C65E3B">
        <w:rPr>
          <w:rFonts w:ascii="Times New Roman" w:hAnsi="Times New Roman" w:cs="Times New Roman"/>
          <w:sz w:val="24"/>
          <w:szCs w:val="24"/>
        </w:rPr>
        <w:t xml:space="preserve"> is a written document that describes your business’s </w:t>
      </w:r>
      <w:proofErr w:type="gramStart"/>
      <w:r w:rsidR="00C65E3B" w:rsidRPr="00C65E3B">
        <w:rPr>
          <w:rFonts w:ascii="Times New Roman" w:hAnsi="Times New Roman" w:cs="Times New Roman"/>
          <w:sz w:val="24"/>
          <w:szCs w:val="24"/>
        </w:rPr>
        <w:t>future,</w:t>
      </w:r>
      <w:proofErr w:type="gramEnd"/>
      <w:r w:rsidR="00C65E3B" w:rsidRPr="00C65E3B">
        <w:rPr>
          <w:rFonts w:ascii="Times New Roman" w:hAnsi="Times New Roman" w:cs="Times New Roman"/>
          <w:sz w:val="24"/>
          <w:szCs w:val="24"/>
        </w:rPr>
        <w:t xml:space="preserve"> it tells you what you plan to do and how you plan to do it. It can also be said to be a formal written document containing business goals, the methods on how these goals can be attained, and the time frame within these goals need to be achieved. A plan has to involve WHY, WHAT, WHERE, WHEN, HOW and HOW MUCH. Writing a plan forces you to look deep at the idea and how you will turn it into a business, it also helps to recognize areas that need adjustments. A business plan should be written by the entrepreneur more </w:t>
      </w:r>
      <w:proofErr w:type="gramStart"/>
      <w:r w:rsidR="00C65E3B" w:rsidRPr="00C65E3B">
        <w:rPr>
          <w:rFonts w:ascii="Times New Roman" w:hAnsi="Times New Roman" w:cs="Times New Roman"/>
          <w:sz w:val="24"/>
          <w:szCs w:val="24"/>
        </w:rPr>
        <w:t>so,</w:t>
      </w:r>
      <w:proofErr w:type="gramEnd"/>
      <w:r w:rsidR="00C65E3B" w:rsidRPr="00C65E3B">
        <w:rPr>
          <w:rFonts w:ascii="Times New Roman" w:hAnsi="Times New Roman" w:cs="Times New Roman"/>
          <w:sz w:val="24"/>
          <w:szCs w:val="24"/>
        </w:rPr>
        <w:t xml:space="preserve"> some experts may be involved such as Accountants, Marketing and Management Consultants, Engineer. A business plan is an extension of an individual’s desires, goals, philosophies, skills and </w:t>
      </w:r>
      <w:proofErr w:type="gramStart"/>
      <w:r w:rsidR="00C65E3B" w:rsidRPr="00C65E3B">
        <w:rPr>
          <w:rFonts w:ascii="Times New Roman" w:hAnsi="Times New Roman" w:cs="Times New Roman"/>
          <w:sz w:val="24"/>
          <w:szCs w:val="24"/>
        </w:rPr>
        <w:t>abilities,</w:t>
      </w:r>
      <w:proofErr w:type="gramEnd"/>
      <w:r w:rsidR="00C65E3B" w:rsidRPr="00C65E3B">
        <w:rPr>
          <w:rFonts w:ascii="Times New Roman" w:hAnsi="Times New Roman" w:cs="Times New Roman"/>
          <w:sz w:val="24"/>
          <w:szCs w:val="24"/>
        </w:rPr>
        <w:t xml:space="preserve"> if the entrepreneur is not directly involved then it cannot be an effective business plan. There are a few very good reasons to put together a business plan which include:</w:t>
      </w:r>
    </w:p>
    <w:p w:rsidR="00C65E3B" w:rsidRPr="00C65E3B" w:rsidRDefault="00C65E3B" w:rsidP="00C65E3B">
      <w:pPr>
        <w:rPr>
          <w:rFonts w:ascii="Times New Roman" w:hAnsi="Times New Roman" w:cs="Times New Roman"/>
          <w:sz w:val="24"/>
          <w:szCs w:val="24"/>
        </w:rPr>
      </w:pPr>
      <w:r w:rsidRPr="00C65E3B">
        <w:rPr>
          <w:rFonts w:ascii="Times New Roman" w:hAnsi="Times New Roman" w:cs="Times New Roman"/>
          <w:sz w:val="24"/>
          <w:szCs w:val="24"/>
        </w:rPr>
        <w:t>•</w:t>
      </w:r>
      <w:r w:rsidRPr="00C65E3B">
        <w:rPr>
          <w:rFonts w:ascii="Times New Roman" w:hAnsi="Times New Roman" w:cs="Times New Roman"/>
          <w:sz w:val="24"/>
          <w:szCs w:val="24"/>
        </w:rPr>
        <w:tab/>
        <w:t>A business plan provides structure to thinking and helps make sure all grounds are covered.</w:t>
      </w:r>
    </w:p>
    <w:p w:rsidR="00C65E3B" w:rsidRPr="00C65E3B" w:rsidRDefault="00C65E3B" w:rsidP="00C65E3B">
      <w:pPr>
        <w:rPr>
          <w:rFonts w:ascii="Times New Roman" w:hAnsi="Times New Roman" w:cs="Times New Roman"/>
          <w:sz w:val="24"/>
          <w:szCs w:val="24"/>
        </w:rPr>
      </w:pPr>
      <w:r w:rsidRPr="00C65E3B">
        <w:rPr>
          <w:rFonts w:ascii="Times New Roman" w:hAnsi="Times New Roman" w:cs="Times New Roman"/>
          <w:sz w:val="24"/>
          <w:szCs w:val="24"/>
        </w:rPr>
        <w:t>•</w:t>
      </w:r>
      <w:r w:rsidRPr="00C65E3B">
        <w:rPr>
          <w:rFonts w:ascii="Times New Roman" w:hAnsi="Times New Roman" w:cs="Times New Roman"/>
          <w:sz w:val="24"/>
          <w:szCs w:val="24"/>
        </w:rPr>
        <w:tab/>
        <w:t>A business plan helps to provide direction by making the individual define where they want to take the venture and what they want out of it.</w:t>
      </w:r>
    </w:p>
    <w:p w:rsidR="00682903" w:rsidRDefault="00C65E3B" w:rsidP="00C65E3B">
      <w:pPr>
        <w:rPr>
          <w:rFonts w:ascii="Times New Roman" w:hAnsi="Times New Roman" w:cs="Times New Roman"/>
          <w:sz w:val="24"/>
          <w:szCs w:val="24"/>
        </w:rPr>
      </w:pPr>
      <w:r w:rsidRPr="00C65E3B">
        <w:rPr>
          <w:rFonts w:ascii="Times New Roman" w:hAnsi="Times New Roman" w:cs="Times New Roman"/>
          <w:sz w:val="24"/>
          <w:szCs w:val="24"/>
        </w:rPr>
        <w:t>•</w:t>
      </w:r>
      <w:r w:rsidRPr="00C65E3B">
        <w:rPr>
          <w:rFonts w:ascii="Times New Roman" w:hAnsi="Times New Roman" w:cs="Times New Roman"/>
          <w:sz w:val="24"/>
          <w:szCs w:val="24"/>
        </w:rPr>
        <w:tab/>
      </w:r>
      <w:r w:rsidR="00682903" w:rsidRPr="00C65E3B">
        <w:rPr>
          <w:rFonts w:ascii="Times New Roman" w:hAnsi="Times New Roman" w:cs="Times New Roman"/>
          <w:sz w:val="24"/>
          <w:szCs w:val="24"/>
        </w:rPr>
        <w:t>A business plan serves as a good communication tool.</w:t>
      </w:r>
    </w:p>
    <w:p w:rsidR="00C65E3B" w:rsidRPr="00682903" w:rsidRDefault="00C65E3B" w:rsidP="00682903">
      <w:pPr>
        <w:pStyle w:val="ListParagraph"/>
        <w:numPr>
          <w:ilvl w:val="0"/>
          <w:numId w:val="5"/>
        </w:numPr>
        <w:rPr>
          <w:rFonts w:ascii="Times New Roman" w:hAnsi="Times New Roman" w:cs="Times New Roman"/>
          <w:sz w:val="24"/>
          <w:szCs w:val="24"/>
        </w:rPr>
      </w:pPr>
      <w:r w:rsidRPr="00682903">
        <w:rPr>
          <w:rFonts w:ascii="Times New Roman" w:hAnsi="Times New Roman" w:cs="Times New Roman"/>
          <w:sz w:val="24"/>
          <w:szCs w:val="24"/>
        </w:rPr>
        <w:t>A business plan urges the individual to think about the future.</w:t>
      </w:r>
    </w:p>
    <w:p w:rsidR="00AA0B35" w:rsidRDefault="00C65E3B" w:rsidP="00C65E3B">
      <w:pPr>
        <w:rPr>
          <w:rFonts w:ascii="Times New Roman" w:hAnsi="Times New Roman" w:cs="Times New Roman"/>
          <w:sz w:val="24"/>
          <w:szCs w:val="24"/>
        </w:rPr>
      </w:pPr>
      <w:r w:rsidRPr="00C65E3B">
        <w:rPr>
          <w:rFonts w:ascii="Times New Roman" w:hAnsi="Times New Roman" w:cs="Times New Roman"/>
          <w:sz w:val="24"/>
          <w:szCs w:val="24"/>
        </w:rPr>
        <w:tab/>
      </w:r>
    </w:p>
    <w:p w:rsidR="00C65E3B" w:rsidRDefault="00C65E3B" w:rsidP="00C65E3B">
      <w:pPr>
        <w:rPr>
          <w:rFonts w:ascii="Times New Roman" w:hAnsi="Times New Roman" w:cs="Times New Roman"/>
          <w:sz w:val="24"/>
          <w:szCs w:val="24"/>
        </w:rPr>
      </w:pPr>
    </w:p>
    <w:p w:rsidR="00C65E3B" w:rsidRDefault="00C65E3B" w:rsidP="00C65E3B">
      <w:pPr>
        <w:jc w:val="center"/>
        <w:rPr>
          <w:rFonts w:ascii="Times New Roman" w:hAnsi="Times New Roman" w:cs="Times New Roman"/>
          <w:b/>
          <w:sz w:val="24"/>
          <w:szCs w:val="24"/>
        </w:rPr>
      </w:pPr>
      <w:r>
        <w:rPr>
          <w:rFonts w:ascii="Times New Roman" w:hAnsi="Times New Roman" w:cs="Times New Roman"/>
          <w:b/>
          <w:sz w:val="24"/>
          <w:szCs w:val="24"/>
        </w:rPr>
        <w:t xml:space="preserve">BUSINESS PLAN FOR </w:t>
      </w:r>
      <w:r w:rsidR="00120BCB">
        <w:rPr>
          <w:rFonts w:ascii="Times New Roman" w:hAnsi="Times New Roman" w:cs="Times New Roman"/>
          <w:b/>
          <w:sz w:val="24"/>
          <w:szCs w:val="24"/>
        </w:rPr>
        <w:t>SOUGHUL’S FARMS</w:t>
      </w:r>
      <w:bookmarkStart w:id="0" w:name="_GoBack"/>
      <w:bookmarkEnd w:id="0"/>
    </w:p>
    <w:p w:rsidR="00120BCB" w:rsidRDefault="00120BCB" w:rsidP="00120BCB">
      <w:pPr>
        <w:rPr>
          <w:rFonts w:ascii="Times New Roman" w:hAnsi="Times New Roman" w:cs="Times New Roman"/>
          <w:sz w:val="24"/>
          <w:szCs w:val="24"/>
        </w:rPr>
      </w:pPr>
      <w:proofErr w:type="gramStart"/>
      <w:r>
        <w:rPr>
          <w:rFonts w:ascii="Times New Roman" w:hAnsi="Times New Roman" w:cs="Times New Roman"/>
          <w:b/>
          <w:sz w:val="24"/>
          <w:szCs w:val="24"/>
        </w:rPr>
        <w:t xml:space="preserve">Prepared by: </w:t>
      </w:r>
      <w:r>
        <w:rPr>
          <w:rFonts w:ascii="Times New Roman" w:hAnsi="Times New Roman" w:cs="Times New Roman"/>
          <w:sz w:val="24"/>
          <w:szCs w:val="24"/>
        </w:rPr>
        <w:t>G-Consulting International Services Ltd.</w:t>
      </w:r>
      <w:proofErr w:type="gramEnd"/>
    </w:p>
    <w:p w:rsidR="00120BCB" w:rsidRDefault="00120BCB" w:rsidP="00120BCB">
      <w:pPr>
        <w:rPr>
          <w:rFonts w:ascii="Times New Roman" w:hAnsi="Times New Roman" w:cs="Times New Roman"/>
          <w:sz w:val="24"/>
          <w:szCs w:val="24"/>
        </w:rPr>
      </w:pPr>
      <w:r>
        <w:rPr>
          <w:rFonts w:ascii="Times New Roman" w:hAnsi="Times New Roman" w:cs="Times New Roman"/>
          <w:b/>
          <w:sz w:val="24"/>
          <w:szCs w:val="24"/>
        </w:rPr>
        <w:t>For:</w:t>
      </w:r>
      <w:r>
        <w:rPr>
          <w:rFonts w:ascii="Times New Roman" w:hAnsi="Times New Roman" w:cs="Times New Roman"/>
          <w:sz w:val="24"/>
          <w:szCs w:val="24"/>
        </w:rPr>
        <w:t xml:space="preserve"> SOUGHUL’S FARMS</w:t>
      </w:r>
    </w:p>
    <w:p w:rsidR="00472EC9" w:rsidRPr="00472EC9" w:rsidRDefault="00472EC9" w:rsidP="00472EC9">
      <w:pPr>
        <w:rPr>
          <w:rFonts w:ascii="Times New Roman" w:hAnsi="Times New Roman" w:cs="Times New Roman"/>
          <w:b/>
          <w:sz w:val="24"/>
          <w:szCs w:val="24"/>
        </w:rPr>
      </w:pPr>
      <w:r>
        <w:rPr>
          <w:rFonts w:ascii="Times New Roman" w:hAnsi="Times New Roman" w:cs="Times New Roman"/>
          <w:b/>
          <w:sz w:val="24"/>
          <w:szCs w:val="24"/>
        </w:rPr>
        <w:lastRenderedPageBreak/>
        <w:t xml:space="preserve">NOTE: </w:t>
      </w:r>
      <w:r w:rsidRPr="00472EC9">
        <w:rPr>
          <w:rFonts w:ascii="Times New Roman" w:hAnsi="Times New Roman" w:cs="Times New Roman"/>
          <w:b/>
          <w:sz w:val="24"/>
          <w:szCs w:val="24"/>
        </w:rPr>
        <w:t>It is acknowledged by the reader that information furnished in this business plan</w:t>
      </w:r>
      <w:r>
        <w:rPr>
          <w:rFonts w:ascii="Times New Roman" w:hAnsi="Times New Roman" w:cs="Times New Roman"/>
          <w:b/>
          <w:sz w:val="24"/>
          <w:szCs w:val="24"/>
        </w:rPr>
        <w:t>(SOUGHUL’S FARMS)</w:t>
      </w:r>
      <w:r w:rsidRPr="00472EC9">
        <w:rPr>
          <w:rFonts w:ascii="Times New Roman" w:hAnsi="Times New Roman" w:cs="Times New Roman"/>
          <w:b/>
          <w:sz w:val="24"/>
          <w:szCs w:val="24"/>
        </w:rPr>
        <w:t xml:space="preserve"> is in all respect confidential in nature, other than information which is in the public domain through other means and that any disclosure or use of same by the reader, may cause serious harm or damage to the promoters of the proposed business.</w:t>
      </w:r>
    </w:p>
    <w:p w:rsidR="00472EC9" w:rsidRPr="00472EC9" w:rsidRDefault="00472EC9" w:rsidP="00472EC9">
      <w:pPr>
        <w:rPr>
          <w:rFonts w:ascii="Times New Roman" w:hAnsi="Times New Roman" w:cs="Times New Roman"/>
          <w:b/>
          <w:sz w:val="24"/>
          <w:szCs w:val="24"/>
        </w:rPr>
      </w:pPr>
      <w:r w:rsidRPr="00472EC9">
        <w:rPr>
          <w:rFonts w:ascii="Times New Roman" w:hAnsi="Times New Roman" w:cs="Times New Roman"/>
          <w:b/>
          <w:sz w:val="24"/>
          <w:szCs w:val="24"/>
        </w:rPr>
        <w:t>Upon request, this document is to be immediately returned to the promoters of the proposed business</w:t>
      </w:r>
    </w:p>
    <w:p w:rsidR="00472EC9" w:rsidRPr="00472EC9" w:rsidRDefault="00472EC9" w:rsidP="00472EC9">
      <w:pPr>
        <w:rPr>
          <w:rFonts w:ascii="Times New Roman" w:hAnsi="Times New Roman" w:cs="Times New Roman"/>
          <w:b/>
          <w:sz w:val="24"/>
          <w:szCs w:val="24"/>
        </w:rPr>
      </w:pPr>
      <w:r w:rsidRPr="00472EC9">
        <w:rPr>
          <w:rFonts w:ascii="Times New Roman" w:hAnsi="Times New Roman" w:cs="Times New Roman"/>
          <w:b/>
          <w:sz w:val="24"/>
          <w:szCs w:val="24"/>
        </w:rPr>
        <w:t>Signature:</w:t>
      </w:r>
    </w:p>
    <w:p w:rsidR="00472EC9" w:rsidRPr="00472EC9" w:rsidRDefault="00472EC9" w:rsidP="00472EC9">
      <w:pPr>
        <w:rPr>
          <w:rFonts w:ascii="Times New Roman" w:hAnsi="Times New Roman" w:cs="Times New Roman"/>
          <w:b/>
          <w:sz w:val="24"/>
          <w:szCs w:val="24"/>
        </w:rPr>
      </w:pPr>
      <w:r w:rsidRPr="00472EC9">
        <w:rPr>
          <w:rFonts w:ascii="Times New Roman" w:hAnsi="Times New Roman" w:cs="Times New Roman"/>
          <w:b/>
          <w:sz w:val="24"/>
          <w:szCs w:val="24"/>
        </w:rPr>
        <w:t>Name:</w:t>
      </w:r>
    </w:p>
    <w:p w:rsidR="00120BCB" w:rsidRDefault="00472EC9" w:rsidP="00472EC9">
      <w:pPr>
        <w:rPr>
          <w:rFonts w:ascii="Times New Roman" w:hAnsi="Times New Roman" w:cs="Times New Roman"/>
          <w:b/>
          <w:sz w:val="24"/>
          <w:szCs w:val="24"/>
        </w:rPr>
      </w:pPr>
      <w:r w:rsidRPr="00472EC9">
        <w:rPr>
          <w:rFonts w:ascii="Times New Roman" w:hAnsi="Times New Roman" w:cs="Times New Roman"/>
          <w:b/>
          <w:sz w:val="24"/>
          <w:szCs w:val="24"/>
        </w:rPr>
        <w:t>Date:</w:t>
      </w:r>
    </w:p>
    <w:p w:rsidR="00472EC9" w:rsidRDefault="00472EC9" w:rsidP="00472EC9">
      <w:pPr>
        <w:rPr>
          <w:rFonts w:ascii="Times New Roman" w:hAnsi="Times New Roman" w:cs="Times New Roman"/>
          <w:b/>
          <w:sz w:val="24"/>
          <w:szCs w:val="24"/>
        </w:rPr>
      </w:pPr>
    </w:p>
    <w:p w:rsidR="00472EC9" w:rsidRDefault="00472EC9" w:rsidP="00472EC9">
      <w:pPr>
        <w:rPr>
          <w:rFonts w:ascii="Times New Roman" w:hAnsi="Times New Roman" w:cs="Times New Roman"/>
          <w:b/>
          <w:sz w:val="24"/>
          <w:szCs w:val="24"/>
        </w:rPr>
      </w:pPr>
      <w:r>
        <w:rPr>
          <w:rFonts w:ascii="Times New Roman" w:hAnsi="Times New Roman" w:cs="Times New Roman"/>
          <w:b/>
          <w:sz w:val="24"/>
          <w:szCs w:val="24"/>
        </w:rPr>
        <w:t>Table of contents</w:t>
      </w:r>
    </w:p>
    <w:p w:rsidR="00472EC9" w:rsidRPr="00472EC9" w:rsidRDefault="00472EC9" w:rsidP="00472EC9">
      <w:pPr>
        <w:rPr>
          <w:rFonts w:ascii="Times New Roman" w:hAnsi="Times New Roman" w:cs="Times New Roman"/>
          <w:sz w:val="24"/>
          <w:szCs w:val="24"/>
        </w:rPr>
      </w:pPr>
      <w:r w:rsidRPr="00472EC9">
        <w:rPr>
          <w:rFonts w:ascii="Times New Roman" w:hAnsi="Times New Roman" w:cs="Times New Roman"/>
          <w:sz w:val="24"/>
          <w:szCs w:val="24"/>
        </w:rPr>
        <w:t>1.</w:t>
      </w:r>
      <w:r w:rsidRPr="00472EC9">
        <w:rPr>
          <w:rFonts w:ascii="Times New Roman" w:hAnsi="Times New Roman" w:cs="Times New Roman"/>
          <w:sz w:val="24"/>
          <w:szCs w:val="24"/>
        </w:rPr>
        <w:tab/>
        <w:t xml:space="preserve">Executive Summary/ Brief Description of the Project </w:t>
      </w:r>
    </w:p>
    <w:p w:rsidR="00472EC9" w:rsidRPr="00472EC9" w:rsidRDefault="00472EC9" w:rsidP="00472EC9">
      <w:pPr>
        <w:rPr>
          <w:rFonts w:ascii="Times New Roman" w:hAnsi="Times New Roman" w:cs="Times New Roman"/>
          <w:sz w:val="24"/>
          <w:szCs w:val="24"/>
        </w:rPr>
      </w:pPr>
      <w:r w:rsidRPr="00472EC9">
        <w:rPr>
          <w:rFonts w:ascii="Times New Roman" w:hAnsi="Times New Roman" w:cs="Times New Roman"/>
          <w:sz w:val="24"/>
          <w:szCs w:val="24"/>
        </w:rPr>
        <w:t>2.</w:t>
      </w:r>
      <w:r w:rsidRPr="00472EC9">
        <w:rPr>
          <w:rFonts w:ascii="Times New Roman" w:hAnsi="Times New Roman" w:cs="Times New Roman"/>
          <w:sz w:val="24"/>
          <w:szCs w:val="24"/>
        </w:rPr>
        <w:tab/>
        <w:t>Sponsorship, Management and Technical Assistance</w:t>
      </w:r>
    </w:p>
    <w:p w:rsidR="00472EC9" w:rsidRPr="00472EC9" w:rsidRDefault="00472EC9" w:rsidP="00472EC9">
      <w:pPr>
        <w:rPr>
          <w:rFonts w:ascii="Times New Roman" w:hAnsi="Times New Roman" w:cs="Times New Roman"/>
          <w:sz w:val="24"/>
          <w:szCs w:val="24"/>
        </w:rPr>
      </w:pPr>
      <w:r w:rsidRPr="00472EC9">
        <w:rPr>
          <w:rFonts w:ascii="Times New Roman" w:hAnsi="Times New Roman" w:cs="Times New Roman"/>
          <w:sz w:val="24"/>
          <w:szCs w:val="24"/>
        </w:rPr>
        <w:t>3.</w:t>
      </w:r>
      <w:r w:rsidRPr="00472EC9">
        <w:rPr>
          <w:rFonts w:ascii="Times New Roman" w:hAnsi="Times New Roman" w:cs="Times New Roman"/>
          <w:sz w:val="24"/>
          <w:szCs w:val="24"/>
        </w:rPr>
        <w:tab/>
        <w:t>Market and Sales</w:t>
      </w:r>
    </w:p>
    <w:p w:rsidR="00472EC9" w:rsidRPr="00472EC9" w:rsidRDefault="00472EC9" w:rsidP="00472EC9">
      <w:pPr>
        <w:rPr>
          <w:rFonts w:ascii="Times New Roman" w:hAnsi="Times New Roman" w:cs="Times New Roman"/>
          <w:sz w:val="24"/>
          <w:szCs w:val="24"/>
        </w:rPr>
      </w:pPr>
      <w:r w:rsidRPr="00472EC9">
        <w:rPr>
          <w:rFonts w:ascii="Times New Roman" w:hAnsi="Times New Roman" w:cs="Times New Roman"/>
          <w:sz w:val="24"/>
          <w:szCs w:val="24"/>
        </w:rPr>
        <w:t>4.</w:t>
      </w:r>
      <w:r w:rsidRPr="00472EC9">
        <w:rPr>
          <w:rFonts w:ascii="Times New Roman" w:hAnsi="Times New Roman" w:cs="Times New Roman"/>
          <w:sz w:val="24"/>
          <w:szCs w:val="24"/>
        </w:rPr>
        <w:tab/>
        <w:t>Technical Feasibility, Resources and Environment</w:t>
      </w:r>
    </w:p>
    <w:p w:rsidR="00472EC9" w:rsidRPr="00472EC9" w:rsidRDefault="00472EC9" w:rsidP="00472EC9">
      <w:pPr>
        <w:rPr>
          <w:rFonts w:ascii="Times New Roman" w:hAnsi="Times New Roman" w:cs="Times New Roman"/>
          <w:sz w:val="24"/>
          <w:szCs w:val="24"/>
        </w:rPr>
      </w:pPr>
      <w:r w:rsidRPr="00472EC9">
        <w:rPr>
          <w:rFonts w:ascii="Times New Roman" w:hAnsi="Times New Roman" w:cs="Times New Roman"/>
          <w:sz w:val="24"/>
          <w:szCs w:val="24"/>
        </w:rPr>
        <w:t>5.</w:t>
      </w:r>
      <w:r w:rsidRPr="00472EC9">
        <w:rPr>
          <w:rFonts w:ascii="Times New Roman" w:hAnsi="Times New Roman" w:cs="Times New Roman"/>
          <w:sz w:val="24"/>
          <w:szCs w:val="24"/>
        </w:rPr>
        <w:tab/>
        <w:t>Government Support and Regulation</w:t>
      </w:r>
    </w:p>
    <w:p w:rsidR="00472EC9" w:rsidRPr="00472EC9" w:rsidRDefault="00472EC9" w:rsidP="00472EC9">
      <w:pPr>
        <w:rPr>
          <w:rFonts w:ascii="Times New Roman" w:hAnsi="Times New Roman" w:cs="Times New Roman"/>
          <w:sz w:val="24"/>
          <w:szCs w:val="24"/>
        </w:rPr>
      </w:pPr>
      <w:r w:rsidRPr="00472EC9">
        <w:rPr>
          <w:rFonts w:ascii="Times New Roman" w:hAnsi="Times New Roman" w:cs="Times New Roman"/>
          <w:sz w:val="24"/>
          <w:szCs w:val="24"/>
        </w:rPr>
        <w:t>6.</w:t>
      </w:r>
      <w:r w:rsidRPr="00472EC9">
        <w:rPr>
          <w:rFonts w:ascii="Times New Roman" w:hAnsi="Times New Roman" w:cs="Times New Roman"/>
          <w:sz w:val="24"/>
          <w:szCs w:val="24"/>
        </w:rPr>
        <w:tab/>
        <w:t>Timelines of Projects</w:t>
      </w:r>
    </w:p>
    <w:p w:rsidR="00472EC9" w:rsidRPr="00472EC9" w:rsidRDefault="00472EC9" w:rsidP="00472EC9">
      <w:pPr>
        <w:rPr>
          <w:rFonts w:ascii="Times New Roman" w:hAnsi="Times New Roman" w:cs="Times New Roman"/>
          <w:sz w:val="24"/>
          <w:szCs w:val="24"/>
        </w:rPr>
      </w:pPr>
      <w:r w:rsidRPr="00472EC9">
        <w:rPr>
          <w:rFonts w:ascii="Times New Roman" w:hAnsi="Times New Roman" w:cs="Times New Roman"/>
          <w:sz w:val="24"/>
          <w:szCs w:val="24"/>
        </w:rPr>
        <w:t>7.</w:t>
      </w:r>
      <w:r w:rsidRPr="00472EC9">
        <w:rPr>
          <w:rFonts w:ascii="Times New Roman" w:hAnsi="Times New Roman" w:cs="Times New Roman"/>
          <w:sz w:val="24"/>
          <w:szCs w:val="24"/>
        </w:rPr>
        <w:tab/>
        <w:t xml:space="preserve">Estimated Project Cost and Revenue </w:t>
      </w:r>
    </w:p>
    <w:p w:rsidR="00472EC9" w:rsidRPr="00472EC9" w:rsidRDefault="00472EC9" w:rsidP="00472EC9">
      <w:pPr>
        <w:rPr>
          <w:rFonts w:ascii="Times New Roman" w:hAnsi="Times New Roman" w:cs="Times New Roman"/>
          <w:sz w:val="24"/>
          <w:szCs w:val="24"/>
        </w:rPr>
      </w:pPr>
      <w:r w:rsidRPr="00472EC9">
        <w:rPr>
          <w:rFonts w:ascii="Times New Roman" w:hAnsi="Times New Roman" w:cs="Times New Roman"/>
          <w:sz w:val="24"/>
          <w:szCs w:val="24"/>
        </w:rPr>
        <w:t>8.</w:t>
      </w:r>
      <w:r w:rsidRPr="00472EC9">
        <w:rPr>
          <w:rFonts w:ascii="Times New Roman" w:hAnsi="Times New Roman" w:cs="Times New Roman"/>
          <w:sz w:val="24"/>
          <w:szCs w:val="24"/>
        </w:rPr>
        <w:tab/>
        <w:t>Funding Mechanism</w:t>
      </w:r>
    </w:p>
    <w:p w:rsidR="00472EC9" w:rsidRDefault="00472EC9" w:rsidP="00472EC9">
      <w:pPr>
        <w:rPr>
          <w:rFonts w:ascii="Times New Roman" w:hAnsi="Times New Roman" w:cs="Times New Roman"/>
          <w:sz w:val="24"/>
          <w:szCs w:val="24"/>
        </w:rPr>
      </w:pPr>
      <w:r w:rsidRPr="00472EC9">
        <w:rPr>
          <w:rFonts w:ascii="Times New Roman" w:hAnsi="Times New Roman" w:cs="Times New Roman"/>
          <w:sz w:val="24"/>
          <w:szCs w:val="24"/>
        </w:rPr>
        <w:t>9.</w:t>
      </w:r>
      <w:r w:rsidRPr="00472EC9">
        <w:rPr>
          <w:rFonts w:ascii="Times New Roman" w:hAnsi="Times New Roman" w:cs="Times New Roman"/>
          <w:sz w:val="24"/>
          <w:szCs w:val="24"/>
        </w:rPr>
        <w:tab/>
        <w:t>Conclusion</w:t>
      </w:r>
    </w:p>
    <w:p w:rsidR="00472EC9" w:rsidRDefault="00472EC9" w:rsidP="00472EC9">
      <w:pPr>
        <w:rPr>
          <w:rFonts w:ascii="Times New Roman" w:hAnsi="Times New Roman" w:cs="Times New Roman"/>
          <w:b/>
          <w:sz w:val="24"/>
          <w:szCs w:val="24"/>
        </w:rPr>
      </w:pPr>
      <w:r>
        <w:rPr>
          <w:rFonts w:ascii="Times New Roman" w:hAnsi="Times New Roman" w:cs="Times New Roman"/>
          <w:b/>
          <w:sz w:val="24"/>
          <w:szCs w:val="24"/>
        </w:rPr>
        <w:t>Executive Summary</w:t>
      </w:r>
    </w:p>
    <w:p w:rsidR="00472EC9" w:rsidRPr="00472EC9" w:rsidRDefault="00472EC9" w:rsidP="00472EC9">
      <w:pPr>
        <w:rPr>
          <w:rFonts w:ascii="Times New Roman" w:hAnsi="Times New Roman" w:cs="Times New Roman"/>
          <w:sz w:val="24"/>
          <w:szCs w:val="24"/>
        </w:rPr>
      </w:pPr>
      <w:r>
        <w:rPr>
          <w:rFonts w:ascii="Times New Roman" w:hAnsi="Times New Roman" w:cs="Times New Roman"/>
          <w:sz w:val="24"/>
          <w:szCs w:val="24"/>
        </w:rPr>
        <w:t xml:space="preserve">    SOUGHUL’S farms will be top tier and known for our quality</w:t>
      </w:r>
      <w:r w:rsidRPr="00472EC9">
        <w:rPr>
          <w:rFonts w:ascii="Times New Roman" w:hAnsi="Times New Roman" w:cs="Times New Roman"/>
          <w:sz w:val="24"/>
          <w:szCs w:val="24"/>
        </w:rPr>
        <w:t xml:space="preserve"> products and services. We will p</w:t>
      </w:r>
      <w:r>
        <w:rPr>
          <w:rFonts w:ascii="Times New Roman" w:hAnsi="Times New Roman" w:cs="Times New Roman"/>
          <w:sz w:val="24"/>
          <w:szCs w:val="24"/>
        </w:rPr>
        <w:t>rovide high quality Fish and various fish derivatives</w:t>
      </w:r>
      <w:r w:rsidRPr="00472EC9">
        <w:rPr>
          <w:rFonts w:ascii="Times New Roman" w:hAnsi="Times New Roman" w:cs="Times New Roman"/>
          <w:sz w:val="24"/>
          <w:szCs w:val="24"/>
        </w:rPr>
        <w:t>. We will be ex</w:t>
      </w:r>
      <w:r>
        <w:rPr>
          <w:rFonts w:ascii="Times New Roman" w:hAnsi="Times New Roman" w:cs="Times New Roman"/>
          <w:sz w:val="24"/>
          <w:szCs w:val="24"/>
        </w:rPr>
        <w:t>porting not just Fish but eggs and</w:t>
      </w:r>
      <w:r w:rsidRPr="00472EC9">
        <w:rPr>
          <w:rFonts w:ascii="Times New Roman" w:hAnsi="Times New Roman" w:cs="Times New Roman"/>
          <w:sz w:val="24"/>
          <w:szCs w:val="24"/>
        </w:rPr>
        <w:t xml:space="preserve"> al</w:t>
      </w:r>
      <w:r>
        <w:rPr>
          <w:rFonts w:ascii="Times New Roman" w:hAnsi="Times New Roman" w:cs="Times New Roman"/>
          <w:sz w:val="24"/>
          <w:szCs w:val="24"/>
        </w:rPr>
        <w:t>so different types of derivatives</w:t>
      </w:r>
      <w:r w:rsidRPr="00472EC9">
        <w:rPr>
          <w:rFonts w:ascii="Times New Roman" w:hAnsi="Times New Roman" w:cs="Times New Roman"/>
          <w:sz w:val="24"/>
          <w:szCs w:val="24"/>
        </w:rPr>
        <w:t>. Due to our size and capacity we will service not just the end users to provide t</w:t>
      </w:r>
      <w:r>
        <w:rPr>
          <w:rFonts w:ascii="Times New Roman" w:hAnsi="Times New Roman" w:cs="Times New Roman"/>
          <w:sz w:val="24"/>
          <w:szCs w:val="24"/>
        </w:rPr>
        <w:t>able fish</w:t>
      </w:r>
      <w:r w:rsidRPr="00472EC9">
        <w:rPr>
          <w:rFonts w:ascii="Times New Roman" w:hAnsi="Times New Roman" w:cs="Times New Roman"/>
          <w:sz w:val="24"/>
          <w:szCs w:val="24"/>
        </w:rPr>
        <w:t xml:space="preserve"> but al</w:t>
      </w:r>
      <w:r>
        <w:rPr>
          <w:rFonts w:ascii="Times New Roman" w:hAnsi="Times New Roman" w:cs="Times New Roman"/>
          <w:sz w:val="24"/>
          <w:szCs w:val="24"/>
        </w:rPr>
        <w:t>so a host of other aquatic farms</w:t>
      </w:r>
      <w:r w:rsidRPr="00472EC9">
        <w:rPr>
          <w:rFonts w:ascii="Times New Roman" w:hAnsi="Times New Roman" w:cs="Times New Roman"/>
          <w:sz w:val="24"/>
          <w:szCs w:val="24"/>
        </w:rPr>
        <w:t xml:space="preserve"> and other industries. We have carried out a very thorough feasibility </w:t>
      </w:r>
      <w:r>
        <w:rPr>
          <w:rFonts w:ascii="Times New Roman" w:hAnsi="Times New Roman" w:cs="Times New Roman"/>
          <w:sz w:val="24"/>
          <w:szCs w:val="24"/>
        </w:rPr>
        <w:t>study on a wide range of fish</w:t>
      </w:r>
      <w:r w:rsidRPr="00472EC9">
        <w:rPr>
          <w:rFonts w:ascii="Times New Roman" w:hAnsi="Times New Roman" w:cs="Times New Roman"/>
          <w:sz w:val="24"/>
          <w:szCs w:val="24"/>
        </w:rPr>
        <w:t xml:space="preserve"> products and have carefully studied different business models for this business. In view of this we have only adapted the best model for not just for our business but also to enable us serve other industries well. Our handpicked business strategies adequately address the issues of quality as it relates to the </w:t>
      </w:r>
      <w:r>
        <w:rPr>
          <w:rFonts w:ascii="Times New Roman" w:hAnsi="Times New Roman" w:cs="Times New Roman"/>
          <w:sz w:val="24"/>
          <w:szCs w:val="24"/>
        </w:rPr>
        <w:t>genetic makeup of different fish</w:t>
      </w:r>
      <w:r w:rsidRPr="00472EC9">
        <w:rPr>
          <w:rFonts w:ascii="Times New Roman" w:hAnsi="Times New Roman" w:cs="Times New Roman"/>
          <w:sz w:val="24"/>
          <w:szCs w:val="24"/>
        </w:rPr>
        <w:t xml:space="preserve"> species</w:t>
      </w:r>
      <w:r>
        <w:rPr>
          <w:rFonts w:ascii="Times New Roman" w:hAnsi="Times New Roman" w:cs="Times New Roman"/>
          <w:sz w:val="24"/>
          <w:szCs w:val="24"/>
        </w:rPr>
        <w:t xml:space="preserve"> such as salmon, catfish, puffer fish, clams, snails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and fisheries</w:t>
      </w:r>
      <w:r w:rsidRPr="00472EC9">
        <w:rPr>
          <w:rFonts w:ascii="Times New Roman" w:hAnsi="Times New Roman" w:cs="Times New Roman"/>
          <w:sz w:val="24"/>
          <w:szCs w:val="24"/>
        </w:rPr>
        <w:t xml:space="preserve"> technologies to make sure th</w:t>
      </w:r>
      <w:r>
        <w:rPr>
          <w:rFonts w:ascii="Times New Roman" w:hAnsi="Times New Roman" w:cs="Times New Roman"/>
          <w:sz w:val="24"/>
          <w:szCs w:val="24"/>
        </w:rPr>
        <w:t>at only the best and finest fish</w:t>
      </w:r>
      <w:r w:rsidRPr="00472EC9">
        <w:rPr>
          <w:rFonts w:ascii="Times New Roman" w:hAnsi="Times New Roman" w:cs="Times New Roman"/>
          <w:sz w:val="24"/>
          <w:szCs w:val="24"/>
        </w:rPr>
        <w:t xml:space="preserve"> products are out from our farm. It is important to note that we cannot achieve such </w:t>
      </w:r>
      <w:r w:rsidRPr="00472EC9">
        <w:rPr>
          <w:rFonts w:ascii="Times New Roman" w:hAnsi="Times New Roman" w:cs="Times New Roman"/>
          <w:sz w:val="24"/>
          <w:szCs w:val="24"/>
        </w:rPr>
        <w:lastRenderedPageBreak/>
        <w:t>a feat without highly trained and qualified hands on deck. That is why we will put up laboratorie</w:t>
      </w:r>
      <w:r>
        <w:rPr>
          <w:rFonts w:ascii="Times New Roman" w:hAnsi="Times New Roman" w:cs="Times New Roman"/>
          <w:sz w:val="24"/>
          <w:szCs w:val="24"/>
        </w:rPr>
        <w:t>s and Ponds</w:t>
      </w:r>
      <w:r w:rsidRPr="00472EC9">
        <w:rPr>
          <w:rFonts w:ascii="Times New Roman" w:hAnsi="Times New Roman" w:cs="Times New Roman"/>
          <w:sz w:val="24"/>
          <w:szCs w:val="24"/>
        </w:rPr>
        <w:t>. As mentioned earlier, this is to help us to achieve great results and give the best quality. Our well trained professionals take into consider</w:t>
      </w:r>
      <w:r>
        <w:rPr>
          <w:rFonts w:ascii="Times New Roman" w:hAnsi="Times New Roman" w:cs="Times New Roman"/>
          <w:sz w:val="24"/>
          <w:szCs w:val="24"/>
        </w:rPr>
        <w:t>ation every little detail.  SOUGHUL’S</w:t>
      </w:r>
      <w:r w:rsidRPr="00472EC9">
        <w:rPr>
          <w:rFonts w:ascii="Times New Roman" w:hAnsi="Times New Roman" w:cs="Times New Roman"/>
          <w:sz w:val="24"/>
          <w:szCs w:val="24"/>
        </w:rPr>
        <w:t xml:space="preserve"> Farms sits on two hundred hectares of </w:t>
      </w:r>
      <w:r w:rsidR="00F03739">
        <w:rPr>
          <w:rFonts w:ascii="Times New Roman" w:hAnsi="Times New Roman" w:cs="Times New Roman"/>
          <w:sz w:val="24"/>
          <w:szCs w:val="24"/>
        </w:rPr>
        <w:t xml:space="preserve">land on the outskirts of </w:t>
      </w:r>
      <w:proofErr w:type="spellStart"/>
      <w:r w:rsidR="00F03739">
        <w:rPr>
          <w:rFonts w:ascii="Times New Roman" w:hAnsi="Times New Roman" w:cs="Times New Roman"/>
          <w:sz w:val="24"/>
          <w:szCs w:val="24"/>
        </w:rPr>
        <w:t>Senqunyane</w:t>
      </w:r>
      <w:proofErr w:type="spellEnd"/>
      <w:r w:rsidR="00F03739">
        <w:rPr>
          <w:rFonts w:ascii="Times New Roman" w:hAnsi="Times New Roman" w:cs="Times New Roman"/>
          <w:sz w:val="24"/>
          <w:szCs w:val="24"/>
        </w:rPr>
        <w:t xml:space="preserve"> </w:t>
      </w:r>
      <w:proofErr w:type="gramStart"/>
      <w:r w:rsidR="00F03739">
        <w:rPr>
          <w:rFonts w:ascii="Times New Roman" w:hAnsi="Times New Roman" w:cs="Times New Roman"/>
          <w:sz w:val="24"/>
          <w:szCs w:val="24"/>
        </w:rPr>
        <w:t>river</w:t>
      </w:r>
      <w:proofErr w:type="gramEnd"/>
      <w:r w:rsidR="00F03739">
        <w:rPr>
          <w:rFonts w:ascii="Times New Roman" w:hAnsi="Times New Roman" w:cs="Times New Roman"/>
          <w:sz w:val="24"/>
          <w:szCs w:val="24"/>
        </w:rPr>
        <w:t>, Lesotho. Which I believe will strengthen international trade between African countries.</w:t>
      </w:r>
    </w:p>
    <w:p w:rsidR="00472EC9" w:rsidRDefault="00472EC9" w:rsidP="00472EC9">
      <w:pPr>
        <w:rPr>
          <w:rFonts w:ascii="Times New Roman" w:hAnsi="Times New Roman" w:cs="Times New Roman"/>
          <w:sz w:val="24"/>
          <w:szCs w:val="24"/>
        </w:rPr>
      </w:pPr>
      <w:r w:rsidRPr="00472EC9">
        <w:rPr>
          <w:rFonts w:ascii="Times New Roman" w:hAnsi="Times New Roman" w:cs="Times New Roman"/>
          <w:sz w:val="24"/>
          <w:szCs w:val="24"/>
        </w:rPr>
        <w:t>Especi</w:t>
      </w:r>
      <w:r w:rsidR="00F03739">
        <w:rPr>
          <w:rFonts w:ascii="Times New Roman" w:hAnsi="Times New Roman" w:cs="Times New Roman"/>
          <w:sz w:val="24"/>
          <w:szCs w:val="24"/>
        </w:rPr>
        <w:t>ally when it comes to aquatic life</w:t>
      </w:r>
      <w:r w:rsidRPr="00472EC9">
        <w:rPr>
          <w:rFonts w:ascii="Times New Roman" w:hAnsi="Times New Roman" w:cs="Times New Roman"/>
          <w:sz w:val="24"/>
          <w:szCs w:val="24"/>
        </w:rPr>
        <w:t>, we have researched that different climatic conditions have vari</w:t>
      </w:r>
      <w:r w:rsidR="00F03739">
        <w:rPr>
          <w:rFonts w:ascii="Times New Roman" w:hAnsi="Times New Roman" w:cs="Times New Roman"/>
          <w:sz w:val="24"/>
          <w:szCs w:val="24"/>
        </w:rPr>
        <w:t>ous health implications on the fish such as the turbidity and ph</w:t>
      </w:r>
      <w:r w:rsidRPr="00472EC9">
        <w:rPr>
          <w:rFonts w:ascii="Times New Roman" w:hAnsi="Times New Roman" w:cs="Times New Roman"/>
          <w:sz w:val="24"/>
          <w:szCs w:val="24"/>
        </w:rPr>
        <w:t>. That is why we will invest a fortune in research to raise genetically</w:t>
      </w:r>
      <w:r w:rsidR="00F03739">
        <w:rPr>
          <w:rFonts w:ascii="Times New Roman" w:hAnsi="Times New Roman" w:cs="Times New Roman"/>
          <w:sz w:val="24"/>
          <w:szCs w:val="24"/>
        </w:rPr>
        <w:t xml:space="preserve"> modified disease resistant aquatic</w:t>
      </w:r>
      <w:r w:rsidRPr="00472EC9">
        <w:rPr>
          <w:rFonts w:ascii="Times New Roman" w:hAnsi="Times New Roman" w:cs="Times New Roman"/>
          <w:sz w:val="24"/>
          <w:szCs w:val="24"/>
        </w:rPr>
        <w:t xml:space="preserve"> species which could also adapt easily </w:t>
      </w:r>
      <w:r w:rsidR="00F03739">
        <w:rPr>
          <w:rFonts w:ascii="Times New Roman" w:hAnsi="Times New Roman" w:cs="Times New Roman"/>
          <w:sz w:val="24"/>
          <w:szCs w:val="24"/>
        </w:rPr>
        <w:t>to different factors</w:t>
      </w:r>
      <w:r w:rsidRPr="00472EC9">
        <w:rPr>
          <w:rFonts w:ascii="Times New Roman" w:hAnsi="Times New Roman" w:cs="Times New Roman"/>
          <w:sz w:val="24"/>
          <w:szCs w:val="24"/>
        </w:rPr>
        <w:t>. The increasing awareness of the health implications of red meat makes pe</w:t>
      </w:r>
      <w:r w:rsidR="00F03739">
        <w:rPr>
          <w:rFonts w:ascii="Times New Roman" w:hAnsi="Times New Roman" w:cs="Times New Roman"/>
          <w:sz w:val="24"/>
          <w:szCs w:val="24"/>
        </w:rPr>
        <w:t>ople globally to opt for fish</w:t>
      </w:r>
      <w:r w:rsidRPr="00472EC9">
        <w:rPr>
          <w:rFonts w:ascii="Times New Roman" w:hAnsi="Times New Roman" w:cs="Times New Roman"/>
          <w:sz w:val="24"/>
          <w:szCs w:val="24"/>
        </w:rPr>
        <w:t>, which is healthier to consume. This single factor w</w:t>
      </w:r>
      <w:r w:rsidR="00F03739">
        <w:rPr>
          <w:rFonts w:ascii="Times New Roman" w:hAnsi="Times New Roman" w:cs="Times New Roman"/>
          <w:sz w:val="24"/>
          <w:szCs w:val="24"/>
        </w:rPr>
        <w:t>ill spike the demand for fish</w:t>
      </w:r>
      <w:r w:rsidRPr="00472EC9">
        <w:rPr>
          <w:rFonts w:ascii="Times New Roman" w:hAnsi="Times New Roman" w:cs="Times New Roman"/>
          <w:sz w:val="24"/>
          <w:szCs w:val="24"/>
        </w:rPr>
        <w:t xml:space="preserve"> products.</w:t>
      </w:r>
    </w:p>
    <w:p w:rsidR="00F03739" w:rsidRDefault="00F03739" w:rsidP="00472EC9">
      <w:pPr>
        <w:rPr>
          <w:rFonts w:ascii="Times New Roman" w:hAnsi="Times New Roman" w:cs="Times New Roman"/>
          <w:sz w:val="24"/>
          <w:szCs w:val="24"/>
        </w:rPr>
      </w:pPr>
    </w:p>
    <w:p w:rsidR="00F03739" w:rsidRPr="00DF76DE" w:rsidRDefault="00F03739" w:rsidP="00F03739">
      <w:pPr>
        <w:rPr>
          <w:rFonts w:ascii="Times New Roman" w:hAnsi="Times New Roman" w:cs="Times New Roman"/>
          <w:b/>
          <w:sz w:val="24"/>
          <w:szCs w:val="24"/>
        </w:rPr>
      </w:pPr>
      <w:r w:rsidRPr="00DF76DE">
        <w:rPr>
          <w:rFonts w:ascii="Times New Roman" w:hAnsi="Times New Roman" w:cs="Times New Roman"/>
          <w:b/>
          <w:sz w:val="24"/>
          <w:szCs w:val="24"/>
        </w:rPr>
        <w:t>Sponsorship</w:t>
      </w:r>
    </w:p>
    <w:p w:rsidR="00F03739" w:rsidRDefault="00F03739" w:rsidP="00F03739">
      <w:pPr>
        <w:rPr>
          <w:rFonts w:ascii="Times New Roman" w:hAnsi="Times New Roman" w:cs="Times New Roman"/>
          <w:sz w:val="24"/>
          <w:szCs w:val="24"/>
        </w:rPr>
      </w:pPr>
      <w:r w:rsidRPr="00F03739">
        <w:rPr>
          <w:rFonts w:ascii="Times New Roman" w:hAnsi="Times New Roman" w:cs="Times New Roman"/>
          <w:sz w:val="24"/>
          <w:szCs w:val="24"/>
        </w:rPr>
        <w:t xml:space="preserve">The project is sponsored by Aare </w:t>
      </w:r>
      <w:proofErr w:type="spellStart"/>
      <w:r w:rsidRPr="00F03739">
        <w:rPr>
          <w:rFonts w:ascii="Times New Roman" w:hAnsi="Times New Roman" w:cs="Times New Roman"/>
          <w:sz w:val="24"/>
          <w:szCs w:val="24"/>
        </w:rPr>
        <w:t>Afe</w:t>
      </w:r>
      <w:proofErr w:type="spellEnd"/>
      <w:r w:rsidRPr="00F03739">
        <w:rPr>
          <w:rFonts w:ascii="Times New Roman" w:hAnsi="Times New Roman" w:cs="Times New Roman"/>
          <w:sz w:val="24"/>
          <w:szCs w:val="24"/>
        </w:rPr>
        <w:t xml:space="preserve"> </w:t>
      </w:r>
      <w:proofErr w:type="spellStart"/>
      <w:r w:rsidRPr="00F03739">
        <w:rPr>
          <w:rFonts w:ascii="Times New Roman" w:hAnsi="Times New Roman" w:cs="Times New Roman"/>
          <w:sz w:val="24"/>
          <w:szCs w:val="24"/>
        </w:rPr>
        <w:t>Babalola</w:t>
      </w:r>
      <w:proofErr w:type="spellEnd"/>
      <w:r w:rsidRPr="00F03739">
        <w:rPr>
          <w:rFonts w:ascii="Times New Roman" w:hAnsi="Times New Roman" w:cs="Times New Roman"/>
          <w:sz w:val="24"/>
          <w:szCs w:val="24"/>
        </w:rPr>
        <w:t xml:space="preserve">, a legal luminary and founder of </w:t>
      </w:r>
      <w:proofErr w:type="spellStart"/>
      <w:r w:rsidRPr="00F03739">
        <w:rPr>
          <w:rFonts w:ascii="Times New Roman" w:hAnsi="Times New Roman" w:cs="Times New Roman"/>
          <w:sz w:val="24"/>
          <w:szCs w:val="24"/>
        </w:rPr>
        <w:t>Afe</w:t>
      </w:r>
      <w:proofErr w:type="spellEnd"/>
      <w:r w:rsidRPr="00F03739">
        <w:rPr>
          <w:rFonts w:ascii="Times New Roman" w:hAnsi="Times New Roman" w:cs="Times New Roman"/>
          <w:sz w:val="24"/>
          <w:szCs w:val="24"/>
        </w:rPr>
        <w:t xml:space="preserve"> </w:t>
      </w:r>
      <w:proofErr w:type="spellStart"/>
      <w:r w:rsidRPr="00F03739">
        <w:rPr>
          <w:rFonts w:ascii="Times New Roman" w:hAnsi="Times New Roman" w:cs="Times New Roman"/>
          <w:sz w:val="24"/>
          <w:szCs w:val="24"/>
        </w:rPr>
        <w:t>Babalola</w:t>
      </w:r>
      <w:proofErr w:type="spellEnd"/>
      <w:r w:rsidRPr="00F03739">
        <w:rPr>
          <w:rFonts w:ascii="Times New Roman" w:hAnsi="Times New Roman" w:cs="Times New Roman"/>
          <w:sz w:val="24"/>
          <w:szCs w:val="24"/>
        </w:rPr>
        <w:t xml:space="preserve"> </w:t>
      </w:r>
      <w:proofErr w:type="gramStart"/>
      <w:r w:rsidRPr="00F03739">
        <w:rPr>
          <w:rFonts w:ascii="Times New Roman" w:hAnsi="Times New Roman" w:cs="Times New Roman"/>
          <w:sz w:val="24"/>
          <w:szCs w:val="24"/>
        </w:rPr>
        <w:t>University</w:t>
      </w:r>
      <w:r>
        <w:rPr>
          <w:rFonts w:ascii="Times New Roman" w:hAnsi="Times New Roman" w:cs="Times New Roman"/>
          <w:sz w:val="24"/>
          <w:szCs w:val="24"/>
        </w:rPr>
        <w:t>,</w:t>
      </w:r>
      <w:proofErr w:type="gramEnd"/>
      <w:r>
        <w:rPr>
          <w:rFonts w:ascii="Times New Roman" w:hAnsi="Times New Roman" w:cs="Times New Roman"/>
          <w:sz w:val="24"/>
          <w:szCs w:val="24"/>
        </w:rPr>
        <w:t xml:space="preserve"> Songhai farms Ltd and the FAO. </w:t>
      </w:r>
      <w:r w:rsidRPr="00F03739">
        <w:rPr>
          <w:rFonts w:ascii="Times New Roman" w:hAnsi="Times New Roman" w:cs="Times New Roman"/>
          <w:sz w:val="24"/>
          <w:szCs w:val="24"/>
        </w:rPr>
        <w:t>G-Consulting International Services L</w:t>
      </w:r>
      <w:r>
        <w:rPr>
          <w:rFonts w:ascii="Times New Roman" w:hAnsi="Times New Roman" w:cs="Times New Roman"/>
          <w:sz w:val="24"/>
          <w:szCs w:val="24"/>
        </w:rPr>
        <w:t>td</w:t>
      </w:r>
      <w:r w:rsidR="00545875">
        <w:rPr>
          <w:rFonts w:ascii="Times New Roman" w:hAnsi="Times New Roman" w:cs="Times New Roman"/>
          <w:sz w:val="24"/>
          <w:szCs w:val="24"/>
        </w:rPr>
        <w:t xml:space="preserve"> will </w:t>
      </w:r>
      <w:r>
        <w:rPr>
          <w:rFonts w:ascii="Times New Roman" w:hAnsi="Times New Roman" w:cs="Times New Roman"/>
          <w:sz w:val="24"/>
          <w:szCs w:val="24"/>
        </w:rPr>
        <w:t>overlook this project.</w:t>
      </w:r>
    </w:p>
    <w:p w:rsidR="00DF76DE" w:rsidRPr="00DF76DE" w:rsidRDefault="00DF76DE" w:rsidP="00DF76DE">
      <w:pPr>
        <w:rPr>
          <w:rFonts w:ascii="Times New Roman" w:hAnsi="Times New Roman" w:cs="Times New Roman"/>
          <w:b/>
          <w:sz w:val="24"/>
          <w:szCs w:val="24"/>
        </w:rPr>
      </w:pPr>
      <w:r w:rsidRPr="00DF76DE">
        <w:rPr>
          <w:rFonts w:ascii="Times New Roman" w:hAnsi="Times New Roman" w:cs="Times New Roman"/>
          <w:b/>
          <w:sz w:val="24"/>
          <w:szCs w:val="24"/>
        </w:rPr>
        <w:t>Industry Analysis</w:t>
      </w:r>
    </w:p>
    <w:p w:rsidR="00DF76DE" w:rsidRDefault="00DF76DE" w:rsidP="00DF76DE">
      <w:pPr>
        <w:rPr>
          <w:rFonts w:ascii="Times New Roman" w:hAnsi="Times New Roman" w:cs="Times New Roman"/>
          <w:sz w:val="24"/>
          <w:szCs w:val="24"/>
        </w:rPr>
      </w:pPr>
      <w:r w:rsidRPr="00DF76DE">
        <w:rPr>
          <w:rFonts w:ascii="Times New Roman" w:hAnsi="Times New Roman" w:cs="Times New Roman"/>
          <w:sz w:val="24"/>
          <w:szCs w:val="24"/>
        </w:rPr>
        <w:t xml:space="preserve">     This project will f</w:t>
      </w:r>
      <w:r>
        <w:rPr>
          <w:rFonts w:ascii="Times New Roman" w:hAnsi="Times New Roman" w:cs="Times New Roman"/>
          <w:sz w:val="24"/>
          <w:szCs w:val="24"/>
        </w:rPr>
        <w:t>orm part of the fisheries</w:t>
      </w:r>
      <w:r w:rsidRPr="00DF76DE">
        <w:rPr>
          <w:rFonts w:ascii="Times New Roman" w:hAnsi="Times New Roman" w:cs="Times New Roman"/>
          <w:sz w:val="24"/>
          <w:szCs w:val="24"/>
        </w:rPr>
        <w:t xml:space="preserve"> Industry and the greater Agricultural Industry of Nigeria</w:t>
      </w:r>
      <w:r>
        <w:rPr>
          <w:rFonts w:ascii="Times New Roman" w:hAnsi="Times New Roman" w:cs="Times New Roman"/>
          <w:sz w:val="24"/>
          <w:szCs w:val="24"/>
        </w:rPr>
        <w:t xml:space="preserve"> and Lesotho. The fisheries</w:t>
      </w:r>
      <w:r w:rsidRPr="00DF76DE">
        <w:rPr>
          <w:rFonts w:ascii="Times New Roman" w:hAnsi="Times New Roman" w:cs="Times New Roman"/>
          <w:sz w:val="24"/>
          <w:szCs w:val="24"/>
        </w:rPr>
        <w:t xml:space="preserve"> industry is threefold as it is divided into the following sub-industries:</w:t>
      </w:r>
    </w:p>
    <w:p w:rsidR="00DF76DE" w:rsidRDefault="00DF76DE" w:rsidP="00DF76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Inland or Fresh water fisheries</w:t>
      </w:r>
    </w:p>
    <w:p w:rsidR="00DF76DE" w:rsidRDefault="00DF76DE" w:rsidP="00DF76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Marine fisheries</w:t>
      </w:r>
    </w:p>
    <w:p w:rsidR="00E8266B" w:rsidRDefault="00DF76DE" w:rsidP="00E8266B">
      <w:pPr>
        <w:rPr>
          <w:rFonts w:ascii="Times New Roman" w:hAnsi="Times New Roman" w:cs="Times New Roman"/>
          <w:sz w:val="24"/>
          <w:szCs w:val="24"/>
        </w:rPr>
      </w:pPr>
      <w:r>
        <w:rPr>
          <w:rFonts w:ascii="Times New Roman" w:hAnsi="Times New Roman" w:cs="Times New Roman"/>
          <w:sz w:val="24"/>
          <w:szCs w:val="24"/>
        </w:rPr>
        <w:t xml:space="preserve">This will make a huge impact on the Fisheries Society of Nigeria (FISON), National Fish Association of Nigeria (NFAN). These industries can be said to be a major factor in food production in </w:t>
      </w:r>
      <w:r w:rsidR="00545875">
        <w:rPr>
          <w:rFonts w:ascii="Times New Roman" w:hAnsi="Times New Roman" w:cs="Times New Roman"/>
          <w:sz w:val="24"/>
          <w:szCs w:val="24"/>
        </w:rPr>
        <w:t>Nigeria. It provides 40% of Nigeria’s protein intake with fish consumption at 13.3 kg/person/per year.</w:t>
      </w:r>
      <w:r w:rsidR="00E8266B">
        <w:rPr>
          <w:rFonts w:ascii="Times New Roman" w:hAnsi="Times New Roman" w:cs="Times New Roman"/>
          <w:sz w:val="24"/>
          <w:szCs w:val="24"/>
        </w:rPr>
        <w:t xml:space="preserve"> Some Key issues that may be influencing the productivity of the industry include the following:</w:t>
      </w:r>
      <w:r w:rsidR="00E8266B">
        <w:rPr>
          <w:rFonts w:ascii="Times New Roman" w:hAnsi="Times New Roman" w:cs="Times New Roman"/>
          <w:sz w:val="24"/>
          <w:szCs w:val="24"/>
        </w:rPr>
        <w:br/>
      </w:r>
    </w:p>
    <w:p w:rsidR="00E8266B" w:rsidRDefault="00E8266B" w:rsidP="00E8266B">
      <w:pPr>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Fish related diseases such as dropsy and cloudy eye.</w:t>
      </w:r>
    </w:p>
    <w:p w:rsidR="00E8266B" w:rsidRDefault="00E8266B" w:rsidP="00E8266B">
      <w:pPr>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lang w:val="en-US"/>
        </w:rPr>
        <w:t>Urbanization</w:t>
      </w:r>
      <w:r>
        <w:rPr>
          <w:rFonts w:ascii="Times New Roman" w:hAnsi="Times New Roman" w:cs="Times New Roman"/>
          <w:sz w:val="24"/>
          <w:szCs w:val="24"/>
        </w:rPr>
        <w:t>.</w:t>
      </w:r>
    </w:p>
    <w:p w:rsidR="00E8266B" w:rsidRDefault="00E8266B" w:rsidP="00E8266B">
      <w:pPr>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Redistribution of land.</w:t>
      </w:r>
    </w:p>
    <w:p w:rsidR="00E8266B" w:rsidRDefault="00E8266B" w:rsidP="00E8266B">
      <w:pPr>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Imports posing great competition to local players.</w:t>
      </w:r>
    </w:p>
    <w:p w:rsidR="00E8266B" w:rsidRDefault="00E8266B" w:rsidP="00E8266B">
      <w:pPr>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Raw material prices.</w:t>
      </w:r>
    </w:p>
    <w:p w:rsidR="00E8266B" w:rsidRDefault="00E8266B" w:rsidP="00E8266B">
      <w:pPr>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Applicable product standards and regulations.</w:t>
      </w:r>
    </w:p>
    <w:p w:rsidR="00E8266B" w:rsidRDefault="00E8266B" w:rsidP="00E8266B">
      <w:pPr>
        <w:numPr>
          <w:ilvl w:val="0"/>
          <w:numId w:val="2"/>
        </w:numPr>
        <w:spacing w:after="160" w:line="259" w:lineRule="auto"/>
        <w:rPr>
          <w:rFonts w:ascii="Times New Roman" w:hAnsi="Times New Roman" w:cs="Times New Roman"/>
          <w:sz w:val="24"/>
          <w:szCs w:val="24"/>
        </w:rPr>
      </w:pPr>
      <w:r>
        <w:rPr>
          <w:rFonts w:ascii="Times New Roman" w:hAnsi="Times New Roman" w:cs="Times New Roman"/>
          <w:sz w:val="24"/>
          <w:szCs w:val="24"/>
        </w:rPr>
        <w:t>Food safety certification.</w:t>
      </w:r>
    </w:p>
    <w:p w:rsidR="00E8266B" w:rsidRDefault="00545875" w:rsidP="00E8266B">
      <w:pPr>
        <w:ind w:left="360"/>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00E8266B">
        <w:rPr>
          <w:rFonts w:ascii="Times New Roman" w:hAnsi="Times New Roman" w:cs="Times New Roman"/>
          <w:b/>
          <w:bCs/>
          <w:sz w:val="24"/>
          <w:szCs w:val="24"/>
        </w:rPr>
        <w:t>Market Analysis</w:t>
      </w:r>
    </w:p>
    <w:p w:rsidR="00E8266B" w:rsidRDefault="00E8266B" w:rsidP="00E8266B">
      <w:pPr>
        <w:ind w:left="360"/>
        <w:rPr>
          <w:rFonts w:ascii="Times New Roman" w:hAnsi="Times New Roman" w:cs="Times New Roman"/>
          <w:sz w:val="24"/>
          <w:szCs w:val="24"/>
        </w:rPr>
      </w:pPr>
      <w:r>
        <w:rPr>
          <w:rFonts w:ascii="Times New Roman" w:hAnsi="Times New Roman" w:cs="Times New Roman"/>
          <w:sz w:val="24"/>
          <w:szCs w:val="24"/>
        </w:rPr>
        <w:t xml:space="preserve">  The marketing efforts will focus on identifying and understanding the ever changing needs and preferences of the customers in order to satisfy them. The marketing mix will drive the customer value proposition of the project. The following is an account on the product, promotion, place and packaging that will be applied to the selected market segment. The main products of the project will be the mutton produced by the fish. The project will strive to improve the quality of the mutton produced and sold by providing the right nutrition and environment condition for the layers. Other products to be sold by the project will include fish oil, other aquatic life and fish feed. </w:t>
      </w:r>
    </w:p>
    <w:p w:rsidR="00E8266B" w:rsidRDefault="00E8266B" w:rsidP="00E8266B">
      <w:pPr>
        <w:ind w:left="360"/>
        <w:rPr>
          <w:rFonts w:ascii="Times New Roman" w:hAnsi="Times New Roman" w:cs="Times New Roman"/>
          <w:sz w:val="24"/>
          <w:szCs w:val="24"/>
        </w:rPr>
      </w:pPr>
    </w:p>
    <w:p w:rsidR="00E8266B" w:rsidRDefault="00E8266B" w:rsidP="00E8266B">
      <w:pPr>
        <w:ind w:left="360"/>
        <w:rPr>
          <w:rFonts w:ascii="Times New Roman" w:hAnsi="Times New Roman" w:cs="Times New Roman"/>
          <w:sz w:val="24"/>
          <w:szCs w:val="24"/>
        </w:rPr>
      </w:pPr>
    </w:p>
    <w:p w:rsidR="00E8266B" w:rsidRDefault="00E8266B" w:rsidP="00E8266B">
      <w:pPr>
        <w:ind w:left="360"/>
        <w:rPr>
          <w:rFonts w:ascii="Times New Roman" w:hAnsi="Times New Roman" w:cs="Times New Roman"/>
          <w:b/>
          <w:bCs/>
          <w:sz w:val="24"/>
          <w:szCs w:val="24"/>
        </w:rPr>
      </w:pPr>
      <w:r>
        <w:rPr>
          <w:rFonts w:ascii="Times New Roman" w:hAnsi="Times New Roman" w:cs="Times New Roman"/>
          <w:b/>
          <w:bCs/>
          <w:sz w:val="24"/>
          <w:szCs w:val="24"/>
        </w:rPr>
        <w:t>Human Resources</w:t>
      </w:r>
    </w:p>
    <w:p w:rsidR="00E8266B" w:rsidRDefault="00E8266B" w:rsidP="00E8266B">
      <w:pPr>
        <w:ind w:left="360"/>
        <w:rPr>
          <w:rFonts w:ascii="Times New Roman" w:hAnsi="Times New Roman" w:cs="Times New Roman"/>
          <w:b/>
          <w:bCs/>
          <w:sz w:val="24"/>
          <w:szCs w:val="24"/>
        </w:rPr>
      </w:pPr>
      <w:r>
        <w:rPr>
          <w:rFonts w:ascii="Times New Roman" w:hAnsi="Times New Roman" w:cs="Times New Roman"/>
          <w:b/>
          <w:bCs/>
          <w:sz w:val="24"/>
          <w:szCs w:val="24"/>
        </w:rPr>
        <w:t>Projected staff strength</w:t>
      </w:r>
    </w:p>
    <w:tbl>
      <w:tblPr>
        <w:tblStyle w:val="TableGrid"/>
        <w:tblW w:w="0" w:type="auto"/>
        <w:tblInd w:w="360" w:type="dxa"/>
        <w:tblLook w:val="04A0" w:firstRow="1" w:lastRow="0" w:firstColumn="1" w:lastColumn="0" w:noHBand="0" w:noVBand="1"/>
      </w:tblPr>
      <w:tblGrid>
        <w:gridCol w:w="1535"/>
        <w:gridCol w:w="1469"/>
        <w:gridCol w:w="1469"/>
        <w:gridCol w:w="1469"/>
        <w:gridCol w:w="1470"/>
        <w:gridCol w:w="1470"/>
      </w:tblGrid>
      <w:tr w:rsidR="00E8266B" w:rsidTr="009B0FE2">
        <w:tc>
          <w:tcPr>
            <w:tcW w:w="1558" w:type="dxa"/>
          </w:tcPr>
          <w:p w:rsidR="00E8266B" w:rsidRDefault="00E8266B" w:rsidP="009B0FE2">
            <w:pPr>
              <w:rPr>
                <w:sz w:val="24"/>
                <w:szCs w:val="24"/>
              </w:rPr>
            </w:pPr>
          </w:p>
        </w:tc>
        <w:tc>
          <w:tcPr>
            <w:tcW w:w="1558" w:type="dxa"/>
          </w:tcPr>
          <w:p w:rsidR="00E8266B" w:rsidRDefault="00E8266B" w:rsidP="009B0FE2">
            <w:pPr>
              <w:rPr>
                <w:sz w:val="24"/>
                <w:szCs w:val="24"/>
              </w:rPr>
            </w:pPr>
            <w:r>
              <w:rPr>
                <w:sz w:val="24"/>
                <w:szCs w:val="24"/>
              </w:rPr>
              <w:t>Year 1</w:t>
            </w:r>
          </w:p>
        </w:tc>
        <w:tc>
          <w:tcPr>
            <w:tcW w:w="1558" w:type="dxa"/>
          </w:tcPr>
          <w:p w:rsidR="00E8266B" w:rsidRDefault="00E8266B" w:rsidP="009B0FE2">
            <w:pPr>
              <w:rPr>
                <w:sz w:val="24"/>
                <w:szCs w:val="24"/>
              </w:rPr>
            </w:pPr>
            <w:r>
              <w:rPr>
                <w:sz w:val="24"/>
                <w:szCs w:val="24"/>
              </w:rPr>
              <w:t>Year 2</w:t>
            </w:r>
          </w:p>
        </w:tc>
        <w:tc>
          <w:tcPr>
            <w:tcW w:w="1558" w:type="dxa"/>
          </w:tcPr>
          <w:p w:rsidR="00E8266B" w:rsidRDefault="00E8266B" w:rsidP="009B0FE2">
            <w:pPr>
              <w:rPr>
                <w:sz w:val="24"/>
                <w:szCs w:val="24"/>
              </w:rPr>
            </w:pPr>
            <w:r>
              <w:rPr>
                <w:sz w:val="24"/>
                <w:szCs w:val="24"/>
              </w:rPr>
              <w:t>Year 3</w:t>
            </w:r>
          </w:p>
        </w:tc>
        <w:tc>
          <w:tcPr>
            <w:tcW w:w="1559" w:type="dxa"/>
          </w:tcPr>
          <w:p w:rsidR="00E8266B" w:rsidRDefault="00E8266B" w:rsidP="009B0FE2">
            <w:pPr>
              <w:rPr>
                <w:sz w:val="24"/>
                <w:szCs w:val="24"/>
              </w:rPr>
            </w:pPr>
            <w:r>
              <w:rPr>
                <w:sz w:val="24"/>
                <w:szCs w:val="24"/>
              </w:rPr>
              <w:t>Year 4</w:t>
            </w:r>
          </w:p>
        </w:tc>
        <w:tc>
          <w:tcPr>
            <w:tcW w:w="1559" w:type="dxa"/>
          </w:tcPr>
          <w:p w:rsidR="00E8266B" w:rsidRDefault="00E8266B" w:rsidP="009B0FE2">
            <w:pPr>
              <w:rPr>
                <w:sz w:val="24"/>
                <w:szCs w:val="24"/>
              </w:rPr>
            </w:pPr>
            <w:r>
              <w:rPr>
                <w:sz w:val="24"/>
                <w:szCs w:val="24"/>
              </w:rPr>
              <w:t>Year 5</w:t>
            </w:r>
          </w:p>
        </w:tc>
      </w:tr>
      <w:tr w:rsidR="00E8266B" w:rsidTr="009B0FE2">
        <w:tc>
          <w:tcPr>
            <w:tcW w:w="1558" w:type="dxa"/>
          </w:tcPr>
          <w:p w:rsidR="00E8266B" w:rsidRDefault="00E8266B" w:rsidP="009B0FE2">
            <w:pPr>
              <w:rPr>
                <w:sz w:val="24"/>
                <w:szCs w:val="24"/>
              </w:rPr>
            </w:pPr>
            <w:r>
              <w:rPr>
                <w:sz w:val="24"/>
                <w:szCs w:val="24"/>
              </w:rPr>
              <w:t>Manager</w:t>
            </w:r>
          </w:p>
        </w:tc>
        <w:tc>
          <w:tcPr>
            <w:tcW w:w="1558" w:type="dxa"/>
          </w:tcPr>
          <w:p w:rsidR="00E8266B" w:rsidRDefault="00E8266B" w:rsidP="009B0FE2">
            <w:pPr>
              <w:rPr>
                <w:sz w:val="24"/>
                <w:szCs w:val="24"/>
              </w:rPr>
            </w:pPr>
            <w:r>
              <w:rPr>
                <w:sz w:val="24"/>
                <w:szCs w:val="24"/>
              </w:rPr>
              <w:t>2</w:t>
            </w:r>
          </w:p>
        </w:tc>
        <w:tc>
          <w:tcPr>
            <w:tcW w:w="1558" w:type="dxa"/>
          </w:tcPr>
          <w:p w:rsidR="00E8266B" w:rsidRDefault="00E8266B" w:rsidP="009B0FE2">
            <w:pPr>
              <w:rPr>
                <w:sz w:val="24"/>
                <w:szCs w:val="24"/>
              </w:rPr>
            </w:pPr>
            <w:r>
              <w:rPr>
                <w:sz w:val="24"/>
                <w:szCs w:val="24"/>
              </w:rPr>
              <w:t>3</w:t>
            </w:r>
          </w:p>
        </w:tc>
        <w:tc>
          <w:tcPr>
            <w:tcW w:w="1558" w:type="dxa"/>
          </w:tcPr>
          <w:p w:rsidR="00E8266B" w:rsidRDefault="00E8266B" w:rsidP="009B0FE2">
            <w:pPr>
              <w:rPr>
                <w:sz w:val="24"/>
                <w:szCs w:val="24"/>
              </w:rPr>
            </w:pPr>
            <w:r>
              <w:rPr>
                <w:sz w:val="24"/>
                <w:szCs w:val="24"/>
              </w:rPr>
              <w:t>4</w:t>
            </w:r>
          </w:p>
        </w:tc>
        <w:tc>
          <w:tcPr>
            <w:tcW w:w="1559" w:type="dxa"/>
          </w:tcPr>
          <w:p w:rsidR="00E8266B" w:rsidRDefault="00E8266B" w:rsidP="009B0FE2">
            <w:pPr>
              <w:rPr>
                <w:sz w:val="24"/>
                <w:szCs w:val="24"/>
              </w:rPr>
            </w:pPr>
            <w:r>
              <w:rPr>
                <w:sz w:val="24"/>
                <w:szCs w:val="24"/>
              </w:rPr>
              <w:t>4</w:t>
            </w:r>
          </w:p>
        </w:tc>
        <w:tc>
          <w:tcPr>
            <w:tcW w:w="1559" w:type="dxa"/>
          </w:tcPr>
          <w:p w:rsidR="00E8266B" w:rsidRDefault="00E8266B" w:rsidP="009B0FE2">
            <w:pPr>
              <w:rPr>
                <w:sz w:val="24"/>
                <w:szCs w:val="24"/>
              </w:rPr>
            </w:pPr>
            <w:r>
              <w:rPr>
                <w:sz w:val="24"/>
                <w:szCs w:val="24"/>
              </w:rPr>
              <w:t>5</w:t>
            </w:r>
          </w:p>
        </w:tc>
      </w:tr>
      <w:tr w:rsidR="00E8266B" w:rsidTr="009B0FE2">
        <w:trPr>
          <w:trHeight w:val="512"/>
        </w:trPr>
        <w:tc>
          <w:tcPr>
            <w:tcW w:w="1558" w:type="dxa"/>
          </w:tcPr>
          <w:p w:rsidR="00E8266B" w:rsidRDefault="00E8266B" w:rsidP="009B0FE2">
            <w:pPr>
              <w:rPr>
                <w:sz w:val="24"/>
                <w:szCs w:val="24"/>
              </w:rPr>
            </w:pPr>
            <w:r>
              <w:rPr>
                <w:sz w:val="24"/>
                <w:szCs w:val="24"/>
              </w:rPr>
              <w:t>Marketing Officer</w:t>
            </w:r>
          </w:p>
        </w:tc>
        <w:tc>
          <w:tcPr>
            <w:tcW w:w="1558" w:type="dxa"/>
          </w:tcPr>
          <w:p w:rsidR="00E8266B" w:rsidRDefault="00E8266B" w:rsidP="009B0FE2">
            <w:pPr>
              <w:rPr>
                <w:sz w:val="24"/>
                <w:szCs w:val="24"/>
              </w:rPr>
            </w:pPr>
            <w:r>
              <w:rPr>
                <w:sz w:val="24"/>
                <w:szCs w:val="24"/>
              </w:rPr>
              <w:t>4</w:t>
            </w:r>
          </w:p>
        </w:tc>
        <w:tc>
          <w:tcPr>
            <w:tcW w:w="1558" w:type="dxa"/>
          </w:tcPr>
          <w:p w:rsidR="00E8266B" w:rsidRDefault="00E8266B" w:rsidP="009B0FE2">
            <w:pPr>
              <w:rPr>
                <w:sz w:val="24"/>
                <w:szCs w:val="24"/>
              </w:rPr>
            </w:pPr>
            <w:r>
              <w:rPr>
                <w:sz w:val="24"/>
                <w:szCs w:val="24"/>
              </w:rPr>
              <w:t>4</w:t>
            </w:r>
          </w:p>
        </w:tc>
        <w:tc>
          <w:tcPr>
            <w:tcW w:w="1558" w:type="dxa"/>
          </w:tcPr>
          <w:p w:rsidR="00E8266B" w:rsidRDefault="00E8266B" w:rsidP="009B0FE2">
            <w:pPr>
              <w:rPr>
                <w:sz w:val="24"/>
                <w:szCs w:val="24"/>
              </w:rPr>
            </w:pPr>
            <w:r>
              <w:rPr>
                <w:sz w:val="24"/>
                <w:szCs w:val="24"/>
              </w:rPr>
              <w:t>4</w:t>
            </w:r>
          </w:p>
        </w:tc>
        <w:tc>
          <w:tcPr>
            <w:tcW w:w="1559" w:type="dxa"/>
          </w:tcPr>
          <w:p w:rsidR="00E8266B" w:rsidRDefault="00E8266B" w:rsidP="009B0FE2">
            <w:pPr>
              <w:rPr>
                <w:sz w:val="24"/>
                <w:szCs w:val="24"/>
              </w:rPr>
            </w:pPr>
            <w:r>
              <w:rPr>
                <w:sz w:val="24"/>
                <w:szCs w:val="24"/>
              </w:rPr>
              <w:t>8</w:t>
            </w:r>
          </w:p>
        </w:tc>
        <w:tc>
          <w:tcPr>
            <w:tcW w:w="1559" w:type="dxa"/>
          </w:tcPr>
          <w:p w:rsidR="00E8266B" w:rsidRDefault="00E8266B" w:rsidP="009B0FE2">
            <w:pPr>
              <w:rPr>
                <w:sz w:val="24"/>
                <w:szCs w:val="24"/>
              </w:rPr>
            </w:pPr>
            <w:r>
              <w:rPr>
                <w:sz w:val="24"/>
                <w:szCs w:val="24"/>
              </w:rPr>
              <w:t>8</w:t>
            </w:r>
          </w:p>
        </w:tc>
      </w:tr>
      <w:tr w:rsidR="00E8266B" w:rsidTr="009B0FE2">
        <w:tc>
          <w:tcPr>
            <w:tcW w:w="1558" w:type="dxa"/>
          </w:tcPr>
          <w:p w:rsidR="00E8266B" w:rsidRDefault="00E8266B" w:rsidP="009B0FE2">
            <w:pPr>
              <w:rPr>
                <w:sz w:val="24"/>
                <w:szCs w:val="24"/>
              </w:rPr>
            </w:pPr>
            <w:r>
              <w:rPr>
                <w:sz w:val="24"/>
                <w:szCs w:val="24"/>
              </w:rPr>
              <w:t>Accountant</w:t>
            </w:r>
          </w:p>
        </w:tc>
        <w:tc>
          <w:tcPr>
            <w:tcW w:w="1558" w:type="dxa"/>
          </w:tcPr>
          <w:p w:rsidR="00E8266B" w:rsidRDefault="00E8266B" w:rsidP="009B0FE2">
            <w:pPr>
              <w:rPr>
                <w:sz w:val="24"/>
                <w:szCs w:val="24"/>
              </w:rPr>
            </w:pPr>
            <w:r>
              <w:rPr>
                <w:sz w:val="24"/>
                <w:szCs w:val="24"/>
              </w:rPr>
              <w:t>2</w:t>
            </w:r>
          </w:p>
        </w:tc>
        <w:tc>
          <w:tcPr>
            <w:tcW w:w="1558" w:type="dxa"/>
          </w:tcPr>
          <w:p w:rsidR="00E8266B" w:rsidRDefault="00E8266B" w:rsidP="009B0FE2">
            <w:pPr>
              <w:rPr>
                <w:sz w:val="24"/>
                <w:szCs w:val="24"/>
              </w:rPr>
            </w:pPr>
            <w:r>
              <w:rPr>
                <w:sz w:val="24"/>
                <w:szCs w:val="24"/>
              </w:rPr>
              <w:t>2</w:t>
            </w:r>
          </w:p>
        </w:tc>
        <w:tc>
          <w:tcPr>
            <w:tcW w:w="1558" w:type="dxa"/>
          </w:tcPr>
          <w:p w:rsidR="00E8266B" w:rsidRDefault="00E8266B" w:rsidP="009B0FE2">
            <w:pPr>
              <w:rPr>
                <w:sz w:val="24"/>
                <w:szCs w:val="24"/>
              </w:rPr>
            </w:pPr>
            <w:r>
              <w:rPr>
                <w:sz w:val="24"/>
                <w:szCs w:val="24"/>
              </w:rPr>
              <w:t>3</w:t>
            </w:r>
          </w:p>
        </w:tc>
        <w:tc>
          <w:tcPr>
            <w:tcW w:w="1559" w:type="dxa"/>
          </w:tcPr>
          <w:p w:rsidR="00E8266B" w:rsidRDefault="00E8266B" w:rsidP="009B0FE2">
            <w:pPr>
              <w:rPr>
                <w:sz w:val="24"/>
                <w:szCs w:val="24"/>
              </w:rPr>
            </w:pPr>
            <w:r>
              <w:rPr>
                <w:sz w:val="24"/>
                <w:szCs w:val="24"/>
              </w:rPr>
              <w:t>4</w:t>
            </w:r>
          </w:p>
        </w:tc>
        <w:tc>
          <w:tcPr>
            <w:tcW w:w="1559" w:type="dxa"/>
          </w:tcPr>
          <w:p w:rsidR="00E8266B" w:rsidRDefault="00E8266B" w:rsidP="009B0FE2">
            <w:pPr>
              <w:rPr>
                <w:sz w:val="24"/>
                <w:szCs w:val="24"/>
              </w:rPr>
            </w:pPr>
            <w:r>
              <w:rPr>
                <w:sz w:val="24"/>
                <w:szCs w:val="24"/>
              </w:rPr>
              <w:t>5</w:t>
            </w:r>
          </w:p>
        </w:tc>
      </w:tr>
      <w:tr w:rsidR="00E8266B" w:rsidTr="009B0FE2">
        <w:tc>
          <w:tcPr>
            <w:tcW w:w="1558" w:type="dxa"/>
          </w:tcPr>
          <w:p w:rsidR="00E8266B" w:rsidRDefault="00E8266B" w:rsidP="009B0FE2">
            <w:pPr>
              <w:rPr>
                <w:sz w:val="24"/>
                <w:szCs w:val="24"/>
              </w:rPr>
            </w:pPr>
            <w:r>
              <w:rPr>
                <w:sz w:val="24"/>
                <w:szCs w:val="24"/>
              </w:rPr>
              <w:t>Operators</w:t>
            </w:r>
          </w:p>
        </w:tc>
        <w:tc>
          <w:tcPr>
            <w:tcW w:w="1558" w:type="dxa"/>
          </w:tcPr>
          <w:p w:rsidR="00E8266B" w:rsidRDefault="00E8266B" w:rsidP="009B0FE2">
            <w:pPr>
              <w:rPr>
                <w:sz w:val="24"/>
                <w:szCs w:val="24"/>
              </w:rPr>
            </w:pPr>
            <w:r>
              <w:rPr>
                <w:sz w:val="24"/>
                <w:szCs w:val="24"/>
              </w:rPr>
              <w:t>4</w:t>
            </w:r>
          </w:p>
        </w:tc>
        <w:tc>
          <w:tcPr>
            <w:tcW w:w="1558" w:type="dxa"/>
          </w:tcPr>
          <w:p w:rsidR="00E8266B" w:rsidRDefault="00E8266B" w:rsidP="009B0FE2">
            <w:pPr>
              <w:rPr>
                <w:sz w:val="24"/>
                <w:szCs w:val="24"/>
              </w:rPr>
            </w:pPr>
            <w:r>
              <w:rPr>
                <w:sz w:val="24"/>
                <w:szCs w:val="24"/>
              </w:rPr>
              <w:t>4</w:t>
            </w:r>
          </w:p>
        </w:tc>
        <w:tc>
          <w:tcPr>
            <w:tcW w:w="1558" w:type="dxa"/>
          </w:tcPr>
          <w:p w:rsidR="00E8266B" w:rsidRDefault="00E8266B" w:rsidP="009B0FE2">
            <w:pPr>
              <w:rPr>
                <w:sz w:val="24"/>
                <w:szCs w:val="24"/>
              </w:rPr>
            </w:pPr>
            <w:r>
              <w:rPr>
                <w:sz w:val="24"/>
                <w:szCs w:val="24"/>
              </w:rPr>
              <w:t>8</w:t>
            </w:r>
          </w:p>
        </w:tc>
        <w:tc>
          <w:tcPr>
            <w:tcW w:w="1559" w:type="dxa"/>
          </w:tcPr>
          <w:p w:rsidR="00E8266B" w:rsidRDefault="00E8266B" w:rsidP="009B0FE2">
            <w:pPr>
              <w:rPr>
                <w:sz w:val="24"/>
                <w:szCs w:val="24"/>
              </w:rPr>
            </w:pPr>
            <w:r>
              <w:rPr>
                <w:sz w:val="24"/>
                <w:szCs w:val="24"/>
              </w:rPr>
              <w:t>8</w:t>
            </w:r>
          </w:p>
        </w:tc>
        <w:tc>
          <w:tcPr>
            <w:tcW w:w="1559" w:type="dxa"/>
          </w:tcPr>
          <w:p w:rsidR="00E8266B" w:rsidRDefault="00E8266B" w:rsidP="009B0FE2">
            <w:pPr>
              <w:rPr>
                <w:sz w:val="24"/>
                <w:szCs w:val="24"/>
              </w:rPr>
            </w:pPr>
            <w:r>
              <w:rPr>
                <w:sz w:val="24"/>
                <w:szCs w:val="24"/>
              </w:rPr>
              <w:t>8</w:t>
            </w:r>
          </w:p>
        </w:tc>
      </w:tr>
      <w:tr w:rsidR="00E8266B" w:rsidTr="009B0FE2">
        <w:tc>
          <w:tcPr>
            <w:tcW w:w="1558" w:type="dxa"/>
          </w:tcPr>
          <w:p w:rsidR="00E8266B" w:rsidRDefault="00E8266B" w:rsidP="009B0FE2">
            <w:pPr>
              <w:rPr>
                <w:sz w:val="24"/>
                <w:szCs w:val="24"/>
              </w:rPr>
            </w:pPr>
            <w:r>
              <w:rPr>
                <w:sz w:val="24"/>
                <w:szCs w:val="24"/>
              </w:rPr>
              <w:t>Packers</w:t>
            </w:r>
          </w:p>
        </w:tc>
        <w:tc>
          <w:tcPr>
            <w:tcW w:w="1558" w:type="dxa"/>
          </w:tcPr>
          <w:p w:rsidR="00E8266B" w:rsidRDefault="00E8266B" w:rsidP="009B0FE2">
            <w:pPr>
              <w:rPr>
                <w:sz w:val="24"/>
                <w:szCs w:val="24"/>
              </w:rPr>
            </w:pPr>
            <w:r>
              <w:rPr>
                <w:sz w:val="24"/>
                <w:szCs w:val="24"/>
              </w:rPr>
              <w:t>4</w:t>
            </w:r>
          </w:p>
        </w:tc>
        <w:tc>
          <w:tcPr>
            <w:tcW w:w="1558" w:type="dxa"/>
          </w:tcPr>
          <w:p w:rsidR="00E8266B" w:rsidRDefault="00E8266B" w:rsidP="009B0FE2">
            <w:pPr>
              <w:rPr>
                <w:sz w:val="24"/>
                <w:szCs w:val="24"/>
              </w:rPr>
            </w:pPr>
            <w:r>
              <w:rPr>
                <w:sz w:val="24"/>
                <w:szCs w:val="24"/>
              </w:rPr>
              <w:t>4</w:t>
            </w:r>
          </w:p>
        </w:tc>
        <w:tc>
          <w:tcPr>
            <w:tcW w:w="1558" w:type="dxa"/>
          </w:tcPr>
          <w:p w:rsidR="00E8266B" w:rsidRDefault="00E8266B" w:rsidP="009B0FE2">
            <w:pPr>
              <w:rPr>
                <w:sz w:val="24"/>
                <w:szCs w:val="24"/>
              </w:rPr>
            </w:pPr>
            <w:r>
              <w:rPr>
                <w:sz w:val="24"/>
                <w:szCs w:val="24"/>
              </w:rPr>
              <w:t>7</w:t>
            </w:r>
          </w:p>
        </w:tc>
        <w:tc>
          <w:tcPr>
            <w:tcW w:w="1559" w:type="dxa"/>
          </w:tcPr>
          <w:p w:rsidR="00E8266B" w:rsidRDefault="00E8266B" w:rsidP="009B0FE2">
            <w:pPr>
              <w:rPr>
                <w:sz w:val="24"/>
                <w:szCs w:val="24"/>
              </w:rPr>
            </w:pPr>
            <w:r>
              <w:rPr>
                <w:sz w:val="24"/>
                <w:szCs w:val="24"/>
              </w:rPr>
              <w:t>8</w:t>
            </w:r>
          </w:p>
        </w:tc>
        <w:tc>
          <w:tcPr>
            <w:tcW w:w="1559" w:type="dxa"/>
          </w:tcPr>
          <w:p w:rsidR="00E8266B" w:rsidRDefault="00E8266B" w:rsidP="009B0FE2">
            <w:pPr>
              <w:rPr>
                <w:sz w:val="24"/>
                <w:szCs w:val="24"/>
              </w:rPr>
            </w:pPr>
            <w:r>
              <w:rPr>
                <w:sz w:val="24"/>
                <w:szCs w:val="24"/>
              </w:rPr>
              <w:t>8</w:t>
            </w:r>
          </w:p>
        </w:tc>
      </w:tr>
      <w:tr w:rsidR="00E8266B" w:rsidTr="009B0FE2">
        <w:tc>
          <w:tcPr>
            <w:tcW w:w="1558" w:type="dxa"/>
          </w:tcPr>
          <w:p w:rsidR="00E8266B" w:rsidRDefault="00E8266B" w:rsidP="009B0FE2">
            <w:pPr>
              <w:rPr>
                <w:sz w:val="24"/>
                <w:szCs w:val="24"/>
              </w:rPr>
            </w:pPr>
            <w:r>
              <w:rPr>
                <w:sz w:val="24"/>
                <w:szCs w:val="24"/>
              </w:rPr>
              <w:t>Cleaners</w:t>
            </w:r>
          </w:p>
        </w:tc>
        <w:tc>
          <w:tcPr>
            <w:tcW w:w="1558" w:type="dxa"/>
          </w:tcPr>
          <w:p w:rsidR="00E8266B" w:rsidRDefault="00E8266B" w:rsidP="009B0FE2">
            <w:pPr>
              <w:rPr>
                <w:sz w:val="24"/>
                <w:szCs w:val="24"/>
              </w:rPr>
            </w:pPr>
            <w:r>
              <w:rPr>
                <w:sz w:val="24"/>
                <w:szCs w:val="24"/>
              </w:rPr>
              <w:t>5</w:t>
            </w:r>
          </w:p>
        </w:tc>
        <w:tc>
          <w:tcPr>
            <w:tcW w:w="1558" w:type="dxa"/>
          </w:tcPr>
          <w:p w:rsidR="00E8266B" w:rsidRDefault="00E8266B" w:rsidP="009B0FE2">
            <w:pPr>
              <w:rPr>
                <w:sz w:val="24"/>
                <w:szCs w:val="24"/>
              </w:rPr>
            </w:pPr>
            <w:r>
              <w:rPr>
                <w:sz w:val="24"/>
                <w:szCs w:val="24"/>
              </w:rPr>
              <w:t>5</w:t>
            </w:r>
          </w:p>
        </w:tc>
        <w:tc>
          <w:tcPr>
            <w:tcW w:w="1558" w:type="dxa"/>
          </w:tcPr>
          <w:p w:rsidR="00E8266B" w:rsidRDefault="00E8266B" w:rsidP="009B0FE2">
            <w:pPr>
              <w:rPr>
                <w:sz w:val="24"/>
                <w:szCs w:val="24"/>
              </w:rPr>
            </w:pPr>
            <w:r>
              <w:rPr>
                <w:sz w:val="24"/>
                <w:szCs w:val="24"/>
              </w:rPr>
              <w:t>5</w:t>
            </w:r>
          </w:p>
        </w:tc>
        <w:tc>
          <w:tcPr>
            <w:tcW w:w="1559" w:type="dxa"/>
          </w:tcPr>
          <w:p w:rsidR="00E8266B" w:rsidRDefault="00E8266B" w:rsidP="009B0FE2">
            <w:pPr>
              <w:rPr>
                <w:sz w:val="24"/>
                <w:szCs w:val="24"/>
              </w:rPr>
            </w:pPr>
            <w:r>
              <w:rPr>
                <w:sz w:val="24"/>
                <w:szCs w:val="24"/>
              </w:rPr>
              <w:t>5</w:t>
            </w:r>
          </w:p>
        </w:tc>
        <w:tc>
          <w:tcPr>
            <w:tcW w:w="1559" w:type="dxa"/>
          </w:tcPr>
          <w:p w:rsidR="00E8266B" w:rsidRDefault="00E8266B" w:rsidP="009B0FE2">
            <w:pPr>
              <w:rPr>
                <w:sz w:val="24"/>
                <w:szCs w:val="24"/>
              </w:rPr>
            </w:pPr>
            <w:r>
              <w:rPr>
                <w:sz w:val="24"/>
                <w:szCs w:val="24"/>
              </w:rPr>
              <w:t>5</w:t>
            </w:r>
          </w:p>
        </w:tc>
      </w:tr>
      <w:tr w:rsidR="00E8266B" w:rsidTr="009B0FE2">
        <w:tc>
          <w:tcPr>
            <w:tcW w:w="1558" w:type="dxa"/>
          </w:tcPr>
          <w:p w:rsidR="00E8266B" w:rsidRDefault="00E8266B" w:rsidP="009B0FE2">
            <w:pPr>
              <w:rPr>
                <w:sz w:val="24"/>
                <w:szCs w:val="24"/>
              </w:rPr>
            </w:pPr>
            <w:r>
              <w:rPr>
                <w:sz w:val="24"/>
                <w:szCs w:val="24"/>
              </w:rPr>
              <w:t>Security</w:t>
            </w:r>
          </w:p>
        </w:tc>
        <w:tc>
          <w:tcPr>
            <w:tcW w:w="1558" w:type="dxa"/>
          </w:tcPr>
          <w:p w:rsidR="00E8266B" w:rsidRDefault="00E8266B" w:rsidP="009B0FE2">
            <w:pPr>
              <w:rPr>
                <w:sz w:val="24"/>
                <w:szCs w:val="24"/>
              </w:rPr>
            </w:pPr>
            <w:r>
              <w:rPr>
                <w:sz w:val="24"/>
                <w:szCs w:val="24"/>
              </w:rPr>
              <w:t>7</w:t>
            </w:r>
          </w:p>
        </w:tc>
        <w:tc>
          <w:tcPr>
            <w:tcW w:w="1558" w:type="dxa"/>
          </w:tcPr>
          <w:p w:rsidR="00E8266B" w:rsidRDefault="00E8266B" w:rsidP="009B0FE2">
            <w:pPr>
              <w:rPr>
                <w:sz w:val="24"/>
                <w:szCs w:val="24"/>
              </w:rPr>
            </w:pPr>
            <w:r>
              <w:rPr>
                <w:sz w:val="24"/>
                <w:szCs w:val="24"/>
              </w:rPr>
              <w:t>7</w:t>
            </w:r>
          </w:p>
        </w:tc>
        <w:tc>
          <w:tcPr>
            <w:tcW w:w="1558" w:type="dxa"/>
          </w:tcPr>
          <w:p w:rsidR="00E8266B" w:rsidRDefault="00E8266B" w:rsidP="009B0FE2">
            <w:pPr>
              <w:rPr>
                <w:sz w:val="24"/>
                <w:szCs w:val="24"/>
              </w:rPr>
            </w:pPr>
            <w:r>
              <w:rPr>
                <w:sz w:val="24"/>
                <w:szCs w:val="24"/>
              </w:rPr>
              <w:t>7</w:t>
            </w:r>
          </w:p>
        </w:tc>
        <w:tc>
          <w:tcPr>
            <w:tcW w:w="1559" w:type="dxa"/>
          </w:tcPr>
          <w:p w:rsidR="00E8266B" w:rsidRDefault="00E8266B" w:rsidP="009B0FE2">
            <w:pPr>
              <w:rPr>
                <w:sz w:val="24"/>
                <w:szCs w:val="24"/>
              </w:rPr>
            </w:pPr>
            <w:r>
              <w:rPr>
                <w:sz w:val="24"/>
                <w:szCs w:val="24"/>
              </w:rPr>
              <w:t>7</w:t>
            </w:r>
          </w:p>
        </w:tc>
        <w:tc>
          <w:tcPr>
            <w:tcW w:w="1559" w:type="dxa"/>
          </w:tcPr>
          <w:p w:rsidR="00E8266B" w:rsidRDefault="00E8266B" w:rsidP="009B0FE2">
            <w:pPr>
              <w:rPr>
                <w:sz w:val="24"/>
                <w:szCs w:val="24"/>
              </w:rPr>
            </w:pPr>
            <w:r>
              <w:rPr>
                <w:sz w:val="24"/>
                <w:szCs w:val="24"/>
              </w:rPr>
              <w:t>7</w:t>
            </w:r>
          </w:p>
        </w:tc>
      </w:tr>
    </w:tbl>
    <w:p w:rsidR="00E8266B" w:rsidRDefault="00E8266B" w:rsidP="00E8266B">
      <w:pPr>
        <w:ind w:left="360"/>
        <w:rPr>
          <w:rFonts w:ascii="Times New Roman" w:hAnsi="Times New Roman" w:cs="Times New Roman"/>
          <w:sz w:val="24"/>
          <w:szCs w:val="24"/>
        </w:rPr>
      </w:pPr>
    </w:p>
    <w:p w:rsidR="00E8266B" w:rsidRDefault="00E8266B" w:rsidP="00E8266B">
      <w:pPr>
        <w:ind w:left="360"/>
        <w:rPr>
          <w:rFonts w:ascii="Times New Roman" w:hAnsi="Times New Roman" w:cs="Times New Roman"/>
          <w:sz w:val="24"/>
          <w:szCs w:val="24"/>
        </w:rPr>
      </w:pPr>
      <w:proofErr w:type="gramStart"/>
      <w:r>
        <w:rPr>
          <w:rFonts w:ascii="Times New Roman" w:hAnsi="Times New Roman" w:cs="Times New Roman"/>
          <w:b/>
          <w:bCs/>
          <w:sz w:val="24"/>
          <w:szCs w:val="24"/>
        </w:rPr>
        <w:t>Projected Total Compensation Package per annum</w:t>
      </w:r>
      <w:r>
        <w:rPr>
          <w:rFonts w:ascii="Times New Roman" w:hAnsi="Times New Roman" w:cs="Times New Roman"/>
          <w:sz w:val="24"/>
          <w:szCs w:val="24"/>
        </w:rPr>
        <w:t>.</w:t>
      </w:r>
      <w:proofErr w:type="gramEnd"/>
    </w:p>
    <w:tbl>
      <w:tblPr>
        <w:tblStyle w:val="TableGrid"/>
        <w:tblW w:w="0" w:type="auto"/>
        <w:tblInd w:w="360" w:type="dxa"/>
        <w:tblLook w:val="04A0" w:firstRow="1" w:lastRow="0" w:firstColumn="1" w:lastColumn="0" w:noHBand="0" w:noVBand="1"/>
      </w:tblPr>
      <w:tblGrid>
        <w:gridCol w:w="4448"/>
        <w:gridCol w:w="4434"/>
      </w:tblGrid>
      <w:tr w:rsidR="00E8266B" w:rsidTr="009B0FE2">
        <w:tc>
          <w:tcPr>
            <w:tcW w:w="4675" w:type="dxa"/>
          </w:tcPr>
          <w:p w:rsidR="00E8266B" w:rsidRDefault="00E8266B" w:rsidP="009B0FE2">
            <w:pPr>
              <w:rPr>
                <w:sz w:val="24"/>
                <w:szCs w:val="24"/>
              </w:rPr>
            </w:pPr>
            <w:r>
              <w:rPr>
                <w:sz w:val="24"/>
                <w:szCs w:val="24"/>
              </w:rPr>
              <w:t>Staff</w:t>
            </w:r>
          </w:p>
        </w:tc>
        <w:tc>
          <w:tcPr>
            <w:tcW w:w="4675" w:type="dxa"/>
          </w:tcPr>
          <w:p w:rsidR="00E8266B" w:rsidRDefault="00E8266B" w:rsidP="009B0FE2">
            <w:pPr>
              <w:rPr>
                <w:sz w:val="24"/>
                <w:szCs w:val="24"/>
              </w:rPr>
            </w:pPr>
            <w:r>
              <w:rPr>
                <w:sz w:val="24"/>
                <w:szCs w:val="24"/>
              </w:rPr>
              <w:t>Packages</w:t>
            </w:r>
          </w:p>
        </w:tc>
      </w:tr>
      <w:tr w:rsidR="00E8266B" w:rsidTr="009B0FE2">
        <w:tc>
          <w:tcPr>
            <w:tcW w:w="4675" w:type="dxa"/>
          </w:tcPr>
          <w:p w:rsidR="00E8266B" w:rsidRDefault="00E8266B" w:rsidP="009B0FE2">
            <w:pPr>
              <w:rPr>
                <w:sz w:val="24"/>
                <w:szCs w:val="24"/>
              </w:rPr>
            </w:pPr>
            <w:r>
              <w:rPr>
                <w:sz w:val="24"/>
                <w:szCs w:val="24"/>
              </w:rPr>
              <w:t>Manager</w:t>
            </w:r>
          </w:p>
        </w:tc>
        <w:tc>
          <w:tcPr>
            <w:tcW w:w="4675" w:type="dxa"/>
          </w:tcPr>
          <w:p w:rsidR="00E8266B" w:rsidRDefault="00E8266B" w:rsidP="009B0FE2">
            <w:pPr>
              <w:rPr>
                <w:sz w:val="24"/>
                <w:szCs w:val="24"/>
              </w:rPr>
            </w:pPr>
            <w:r>
              <w:rPr>
                <w:sz w:val="24"/>
                <w:szCs w:val="24"/>
              </w:rPr>
              <w:t>600,000</w:t>
            </w:r>
          </w:p>
        </w:tc>
      </w:tr>
      <w:tr w:rsidR="00E8266B" w:rsidTr="009B0FE2">
        <w:tc>
          <w:tcPr>
            <w:tcW w:w="4675" w:type="dxa"/>
          </w:tcPr>
          <w:p w:rsidR="00E8266B" w:rsidRDefault="00E8266B" w:rsidP="009B0FE2">
            <w:pPr>
              <w:rPr>
                <w:sz w:val="24"/>
                <w:szCs w:val="24"/>
              </w:rPr>
            </w:pPr>
            <w:r>
              <w:rPr>
                <w:sz w:val="24"/>
                <w:szCs w:val="24"/>
              </w:rPr>
              <w:t>Marketing Officer</w:t>
            </w:r>
          </w:p>
        </w:tc>
        <w:tc>
          <w:tcPr>
            <w:tcW w:w="4675" w:type="dxa"/>
          </w:tcPr>
          <w:p w:rsidR="00E8266B" w:rsidRDefault="00E8266B" w:rsidP="009B0FE2">
            <w:pPr>
              <w:rPr>
                <w:sz w:val="24"/>
                <w:szCs w:val="24"/>
              </w:rPr>
            </w:pPr>
            <w:r>
              <w:rPr>
                <w:sz w:val="24"/>
                <w:szCs w:val="24"/>
              </w:rPr>
              <w:t>450,000</w:t>
            </w:r>
          </w:p>
        </w:tc>
      </w:tr>
      <w:tr w:rsidR="00E8266B" w:rsidTr="009B0FE2">
        <w:tc>
          <w:tcPr>
            <w:tcW w:w="4675" w:type="dxa"/>
          </w:tcPr>
          <w:p w:rsidR="00E8266B" w:rsidRDefault="00E8266B" w:rsidP="009B0FE2">
            <w:pPr>
              <w:rPr>
                <w:sz w:val="24"/>
                <w:szCs w:val="24"/>
              </w:rPr>
            </w:pPr>
            <w:r>
              <w:rPr>
                <w:sz w:val="24"/>
                <w:szCs w:val="24"/>
              </w:rPr>
              <w:t>Accountant</w:t>
            </w:r>
          </w:p>
        </w:tc>
        <w:tc>
          <w:tcPr>
            <w:tcW w:w="4675" w:type="dxa"/>
          </w:tcPr>
          <w:p w:rsidR="00E8266B" w:rsidRDefault="00E8266B" w:rsidP="009B0FE2">
            <w:pPr>
              <w:rPr>
                <w:sz w:val="24"/>
                <w:szCs w:val="24"/>
              </w:rPr>
            </w:pPr>
            <w:r>
              <w:rPr>
                <w:sz w:val="24"/>
                <w:szCs w:val="24"/>
              </w:rPr>
              <w:t>400,000</w:t>
            </w:r>
          </w:p>
        </w:tc>
      </w:tr>
      <w:tr w:rsidR="00E8266B" w:rsidTr="009B0FE2">
        <w:tc>
          <w:tcPr>
            <w:tcW w:w="4675" w:type="dxa"/>
          </w:tcPr>
          <w:p w:rsidR="00E8266B" w:rsidRDefault="00E8266B" w:rsidP="009B0FE2">
            <w:pPr>
              <w:rPr>
                <w:sz w:val="24"/>
                <w:szCs w:val="24"/>
              </w:rPr>
            </w:pPr>
            <w:r>
              <w:rPr>
                <w:sz w:val="24"/>
                <w:szCs w:val="24"/>
              </w:rPr>
              <w:t>Operators</w:t>
            </w:r>
          </w:p>
        </w:tc>
        <w:tc>
          <w:tcPr>
            <w:tcW w:w="4675" w:type="dxa"/>
          </w:tcPr>
          <w:p w:rsidR="00E8266B" w:rsidRDefault="00E8266B" w:rsidP="009B0FE2">
            <w:pPr>
              <w:rPr>
                <w:sz w:val="24"/>
                <w:szCs w:val="24"/>
              </w:rPr>
            </w:pPr>
            <w:r>
              <w:rPr>
                <w:sz w:val="24"/>
                <w:szCs w:val="24"/>
              </w:rPr>
              <w:t>300,000</w:t>
            </w:r>
          </w:p>
        </w:tc>
      </w:tr>
      <w:tr w:rsidR="00E8266B" w:rsidTr="009B0FE2">
        <w:tc>
          <w:tcPr>
            <w:tcW w:w="4675" w:type="dxa"/>
          </w:tcPr>
          <w:p w:rsidR="00E8266B" w:rsidRDefault="00E8266B" w:rsidP="009B0FE2">
            <w:pPr>
              <w:rPr>
                <w:sz w:val="24"/>
                <w:szCs w:val="24"/>
              </w:rPr>
            </w:pPr>
            <w:r>
              <w:rPr>
                <w:sz w:val="24"/>
                <w:szCs w:val="24"/>
              </w:rPr>
              <w:t>Packers</w:t>
            </w:r>
          </w:p>
        </w:tc>
        <w:tc>
          <w:tcPr>
            <w:tcW w:w="4675" w:type="dxa"/>
          </w:tcPr>
          <w:p w:rsidR="00E8266B" w:rsidRDefault="00E8266B" w:rsidP="009B0FE2">
            <w:pPr>
              <w:rPr>
                <w:sz w:val="24"/>
                <w:szCs w:val="24"/>
              </w:rPr>
            </w:pPr>
            <w:r>
              <w:rPr>
                <w:sz w:val="24"/>
                <w:szCs w:val="24"/>
              </w:rPr>
              <w:t>220,000</w:t>
            </w:r>
          </w:p>
        </w:tc>
      </w:tr>
      <w:tr w:rsidR="00E8266B" w:rsidTr="009B0FE2">
        <w:tc>
          <w:tcPr>
            <w:tcW w:w="4675" w:type="dxa"/>
          </w:tcPr>
          <w:p w:rsidR="00E8266B" w:rsidRDefault="00E8266B" w:rsidP="009B0FE2">
            <w:pPr>
              <w:rPr>
                <w:sz w:val="24"/>
                <w:szCs w:val="24"/>
              </w:rPr>
            </w:pPr>
            <w:r>
              <w:rPr>
                <w:sz w:val="24"/>
                <w:szCs w:val="24"/>
              </w:rPr>
              <w:t>Cleaners</w:t>
            </w:r>
          </w:p>
        </w:tc>
        <w:tc>
          <w:tcPr>
            <w:tcW w:w="4675" w:type="dxa"/>
          </w:tcPr>
          <w:p w:rsidR="00E8266B" w:rsidRDefault="00E8266B" w:rsidP="009B0FE2">
            <w:pPr>
              <w:rPr>
                <w:sz w:val="24"/>
                <w:szCs w:val="24"/>
              </w:rPr>
            </w:pPr>
            <w:r>
              <w:rPr>
                <w:sz w:val="24"/>
                <w:szCs w:val="24"/>
              </w:rPr>
              <w:t>130,000</w:t>
            </w:r>
          </w:p>
        </w:tc>
      </w:tr>
      <w:tr w:rsidR="00E8266B" w:rsidTr="009B0FE2">
        <w:tc>
          <w:tcPr>
            <w:tcW w:w="4675" w:type="dxa"/>
          </w:tcPr>
          <w:p w:rsidR="00E8266B" w:rsidRDefault="00E8266B" w:rsidP="009B0FE2">
            <w:pPr>
              <w:rPr>
                <w:sz w:val="24"/>
                <w:szCs w:val="24"/>
              </w:rPr>
            </w:pPr>
            <w:r>
              <w:rPr>
                <w:sz w:val="24"/>
                <w:szCs w:val="24"/>
              </w:rPr>
              <w:t>Security</w:t>
            </w:r>
          </w:p>
        </w:tc>
        <w:tc>
          <w:tcPr>
            <w:tcW w:w="4675" w:type="dxa"/>
          </w:tcPr>
          <w:p w:rsidR="00E8266B" w:rsidRDefault="00E8266B" w:rsidP="009B0FE2">
            <w:pPr>
              <w:rPr>
                <w:sz w:val="24"/>
                <w:szCs w:val="24"/>
              </w:rPr>
            </w:pPr>
            <w:r>
              <w:rPr>
                <w:sz w:val="24"/>
                <w:szCs w:val="24"/>
              </w:rPr>
              <w:t>100,000</w:t>
            </w:r>
          </w:p>
        </w:tc>
      </w:tr>
    </w:tbl>
    <w:p w:rsidR="00DF76DE" w:rsidRPr="00DF76DE" w:rsidRDefault="00DF76DE" w:rsidP="00DF76DE">
      <w:pPr>
        <w:rPr>
          <w:rFonts w:ascii="Times New Roman" w:hAnsi="Times New Roman" w:cs="Times New Roman"/>
          <w:sz w:val="24"/>
          <w:szCs w:val="24"/>
        </w:rPr>
      </w:pPr>
    </w:p>
    <w:p w:rsidR="00975CB5" w:rsidRDefault="00975CB5" w:rsidP="00975CB5">
      <w:pPr>
        <w:ind w:left="360"/>
        <w:rPr>
          <w:rFonts w:ascii="Times New Roman" w:hAnsi="Times New Roman" w:cs="Times New Roman"/>
          <w:b/>
          <w:bCs/>
          <w:sz w:val="24"/>
          <w:szCs w:val="24"/>
        </w:rPr>
      </w:pPr>
      <w:r>
        <w:rPr>
          <w:rFonts w:ascii="Times New Roman" w:hAnsi="Times New Roman" w:cs="Times New Roman"/>
          <w:b/>
          <w:bCs/>
          <w:sz w:val="24"/>
          <w:szCs w:val="24"/>
        </w:rPr>
        <w:t>Production Plan</w:t>
      </w:r>
    </w:p>
    <w:p w:rsidR="00975CB5" w:rsidRDefault="00975CB5" w:rsidP="00975CB5">
      <w:pPr>
        <w:ind w:left="360"/>
        <w:rPr>
          <w:rFonts w:ascii="Times New Roman" w:hAnsi="Times New Roman" w:cs="Times New Roman"/>
          <w:sz w:val="24"/>
          <w:szCs w:val="24"/>
        </w:rPr>
      </w:pPr>
      <w:r>
        <w:rPr>
          <w:rFonts w:ascii="Times New Roman" w:hAnsi="Times New Roman" w:cs="Times New Roman"/>
          <w:sz w:val="24"/>
          <w:szCs w:val="24"/>
        </w:rPr>
        <w:t xml:space="preserve">      After training, feeding and treating the fish for some weeks, they are introduced into the pond and left to breed and mature to table size which means that we will start the supply and distribution after a few weeks.  After they are cut open to remove waste products and the viscera that can cause decay. They are packaged, ready for supply and </w:t>
      </w:r>
      <w:r>
        <w:rPr>
          <w:rFonts w:ascii="Times New Roman" w:hAnsi="Times New Roman" w:cs="Times New Roman"/>
          <w:sz w:val="24"/>
          <w:szCs w:val="24"/>
        </w:rPr>
        <w:lastRenderedPageBreak/>
        <w:t>distribution. With this distribution strategy, we will supply 12,000 packages daily using 4 shifts of 6hrs each with 1hr break.</w:t>
      </w:r>
    </w:p>
    <w:p w:rsidR="00975CB5" w:rsidRDefault="00975CB5" w:rsidP="00975CB5">
      <w:pPr>
        <w:ind w:left="360"/>
        <w:rPr>
          <w:rFonts w:ascii="Times New Roman" w:hAnsi="Times New Roman" w:cs="Times New Roman"/>
          <w:b/>
          <w:bCs/>
          <w:sz w:val="24"/>
          <w:szCs w:val="24"/>
        </w:rPr>
      </w:pPr>
      <w:r>
        <w:rPr>
          <w:rFonts w:ascii="Times New Roman" w:hAnsi="Times New Roman" w:cs="Times New Roman"/>
          <w:b/>
          <w:bCs/>
          <w:sz w:val="24"/>
          <w:szCs w:val="24"/>
        </w:rPr>
        <w:t>Organizational Plan</w:t>
      </w:r>
    </w:p>
    <w:p w:rsidR="00975CB5" w:rsidRDefault="00975CB5" w:rsidP="00975CB5">
      <w:pPr>
        <w:ind w:left="360"/>
        <w:rPr>
          <w:rFonts w:ascii="Times New Roman" w:hAnsi="Times New Roman"/>
          <w:sz w:val="24"/>
          <w:szCs w:val="24"/>
        </w:rPr>
      </w:pPr>
      <w:r>
        <w:rPr>
          <w:rFonts w:ascii="Times New Roman" w:hAnsi="Times New Roman" w:cs="Times New Roman"/>
          <w:sz w:val="24"/>
          <w:szCs w:val="24"/>
        </w:rPr>
        <w:t xml:space="preserve">        The form of ownership shall be private limited liability. It enhances the personality of the organization. </w:t>
      </w:r>
      <w:proofErr w:type="gramStart"/>
      <w:r>
        <w:rPr>
          <w:rFonts w:ascii="Times New Roman" w:hAnsi="Times New Roman" w:cs="Times New Roman"/>
          <w:sz w:val="24"/>
          <w:szCs w:val="24"/>
        </w:rPr>
        <w:t>A formal organizational structure demonstrating clear lines of communicating and reporting needs to be drawn up.</w:t>
      </w:r>
      <w:proofErr w:type="gramEnd"/>
      <w:r>
        <w:rPr>
          <w:rFonts w:ascii="Times New Roman" w:hAnsi="Times New Roman" w:cs="Times New Roman"/>
          <w:sz w:val="24"/>
          <w:szCs w:val="24"/>
        </w:rPr>
        <w:t xml:space="preserve"> This shall be accompanied by an account on the roles and responsibilities of each person in the team. At present, the project has a chairperson, accountants and managers. A recommended formal organizational structure and an account on roles and responsibilities have been provided in this business plan. </w:t>
      </w:r>
      <w:r w:rsidRPr="004B6545">
        <w:rPr>
          <w:rFonts w:ascii="Times New Roman" w:hAnsi="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w:t>
      </w:r>
    </w:p>
    <w:p w:rsidR="00975CB5" w:rsidRDefault="00975CB5" w:rsidP="00975CB5">
      <w:pPr>
        <w:ind w:left="360"/>
        <w:rPr>
          <w:rFonts w:ascii="Times New Roman" w:hAnsi="Times New Roman" w:cs="Times New Roman"/>
          <w:sz w:val="24"/>
          <w:szCs w:val="24"/>
        </w:rPr>
      </w:pPr>
    </w:p>
    <w:p w:rsidR="00975CB5" w:rsidRDefault="00975CB5" w:rsidP="00975CB5">
      <w:pPr>
        <w:ind w:left="360"/>
        <w:rPr>
          <w:rFonts w:ascii="Times New Roman" w:hAnsi="Times New Roman" w:cs="Times New Roman"/>
          <w:b/>
          <w:bCs/>
          <w:sz w:val="24"/>
          <w:szCs w:val="24"/>
        </w:rPr>
      </w:pPr>
      <w:r>
        <w:rPr>
          <w:rFonts w:ascii="Times New Roman" w:hAnsi="Times New Roman" w:cs="Times New Roman"/>
          <w:b/>
          <w:bCs/>
          <w:sz w:val="24"/>
          <w:szCs w:val="24"/>
        </w:rPr>
        <w:t>Risk Accessibility</w:t>
      </w:r>
    </w:p>
    <w:p w:rsidR="00975CB5" w:rsidRDefault="00975CB5" w:rsidP="00975CB5">
      <w:pPr>
        <w:ind w:left="360"/>
        <w:rPr>
          <w:rFonts w:ascii="Times New Roman" w:hAnsi="Times New Roman" w:cs="Times New Roman"/>
          <w:sz w:val="24"/>
          <w:szCs w:val="24"/>
        </w:rPr>
      </w:pPr>
      <w:r>
        <w:rPr>
          <w:rFonts w:ascii="Times New Roman" w:hAnsi="Times New Roman" w:cs="Times New Roman"/>
          <w:sz w:val="24"/>
          <w:szCs w:val="24"/>
        </w:rPr>
        <w:t xml:space="preserve">      In terms of the financial risk, this originates from the fact that the owners’ contribution is less compared to the funds required from potential investors. Hence, the gearing ratio is therefore not as desirable. To palliate this risk, the project members shall strive to reinvest at least 50% of the profits into the business so as to improve the gearing ratio. The project will strive for a good return on investment. In the first year of operation, employee costs will be minimized so as to ensure that this risk is minimized. SOUGHUL’S farm will have to compete for market share with these established businesses. To palliate this, the business will focus on a specific market segment and strive to understand the customers better than the competitors. This project will require skilled, knowledgeable and competent staff in significant areas such as business management, financial management, costing, entrepreneurship and technical aspects relating to raising layers and egg production management. It will be important for the owners, management and employees to be well trained. Moreover, a loss of key personnel is likely to affect the business adversely. To palliate this risk, the business will promote and cultivate a culture of sharing knowledge and skills amongst the members and employees. Another risk that might face SOUGHUL’S farms is an economic risk. On a global level, there is currently an economic recession (declining at present), as such the unemployment rate has gone up meaning that few people have buying power and the fact that consumers have tighter budgets as compared excellent financial years. The depreciating rand</w:t>
      </w:r>
      <w:r w:rsidR="001C79A2">
        <w:rPr>
          <w:rFonts w:ascii="Times New Roman" w:hAnsi="Times New Roman" w:cs="Times New Roman"/>
          <w:sz w:val="24"/>
          <w:szCs w:val="24"/>
        </w:rPr>
        <w:t xml:space="preserve"> and naira</w:t>
      </w:r>
      <w:r>
        <w:rPr>
          <w:rFonts w:ascii="Times New Roman" w:hAnsi="Times New Roman" w:cs="Times New Roman"/>
          <w:sz w:val="24"/>
          <w:szCs w:val="24"/>
        </w:rPr>
        <w:t xml:space="preserve"> is also a factor to consider as it also affects prices of </w:t>
      </w:r>
      <w:r>
        <w:rPr>
          <w:rFonts w:ascii="Times New Roman" w:hAnsi="Times New Roman" w:cs="Times New Roman"/>
          <w:sz w:val="24"/>
          <w:szCs w:val="24"/>
          <w:lang w:val="en-US"/>
        </w:rPr>
        <w:t>procurement</w:t>
      </w:r>
      <w:r>
        <w:rPr>
          <w:rFonts w:ascii="Times New Roman" w:hAnsi="Times New Roman" w:cs="Times New Roman"/>
          <w:sz w:val="24"/>
          <w:szCs w:val="24"/>
        </w:rPr>
        <w:t xml:space="preserve"> such as vaccines, medicines and imported feed supplies. This risk is external and out of the control of the business. There will be likelihood to implement energy saving measures such as the use of energy saving bulbs. SOUGHUL’S Fish farm will look into alternative energy</w:t>
      </w:r>
      <w:r w:rsidR="001C79A2">
        <w:rPr>
          <w:rFonts w:ascii="Times New Roman" w:hAnsi="Times New Roman" w:cs="Times New Roman"/>
          <w:sz w:val="24"/>
          <w:szCs w:val="24"/>
        </w:rPr>
        <w:t xml:space="preserve"> sources such as solar power,</w:t>
      </w:r>
      <w:r>
        <w:rPr>
          <w:rFonts w:ascii="Times New Roman" w:hAnsi="Times New Roman" w:cs="Times New Roman"/>
          <w:sz w:val="24"/>
          <w:szCs w:val="24"/>
        </w:rPr>
        <w:t xml:space="preserve"> wind mills</w:t>
      </w:r>
      <w:r w:rsidR="001C79A2">
        <w:rPr>
          <w:rFonts w:ascii="Times New Roman" w:hAnsi="Times New Roman" w:cs="Times New Roman"/>
          <w:sz w:val="24"/>
          <w:szCs w:val="24"/>
        </w:rPr>
        <w:t xml:space="preserve"> and bio gas</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business will strive to not pass on the costs to consumers as it understands that affordability is one of the key success factors in the fish industry. There is a risk of outbreak of diseases that could adversely affect the products of the project. When fish is kept intensively, the risk of disease is very high for the mere reason that the </w:t>
      </w:r>
      <w:r w:rsidR="001C79A2">
        <w:rPr>
          <w:rFonts w:ascii="Times New Roman" w:hAnsi="Times New Roman" w:cs="Times New Roman"/>
          <w:sz w:val="24"/>
          <w:szCs w:val="24"/>
        </w:rPr>
        <w:t>fish</w:t>
      </w:r>
      <w:r>
        <w:rPr>
          <w:rFonts w:ascii="Times New Roman" w:hAnsi="Times New Roman" w:cs="Times New Roman"/>
          <w:sz w:val="24"/>
          <w:szCs w:val="24"/>
        </w:rPr>
        <w:t xml:space="preserve"> are too close to each other. If proper vaccination programs are not followed the business could suffer major financial losses. It is important that a proper vaccination program is followed. The vaccination will minimize the threat of diseases. Personnel will ensure that the </w:t>
      </w:r>
      <w:r w:rsidR="001C79A2">
        <w:rPr>
          <w:rFonts w:ascii="Times New Roman" w:hAnsi="Times New Roman" w:cs="Times New Roman"/>
          <w:sz w:val="24"/>
          <w:szCs w:val="24"/>
        </w:rPr>
        <w:t>fish</w:t>
      </w:r>
      <w:r>
        <w:rPr>
          <w:rFonts w:ascii="Times New Roman" w:hAnsi="Times New Roman" w:cs="Times New Roman"/>
          <w:sz w:val="24"/>
          <w:szCs w:val="24"/>
        </w:rPr>
        <w:t xml:space="preserve"> are monitored for diseases and that the chicken housing are kept clean and secure from other event risks.</w:t>
      </w:r>
    </w:p>
    <w:p w:rsidR="00975CB5" w:rsidRDefault="00975CB5" w:rsidP="00975CB5">
      <w:pPr>
        <w:ind w:left="360"/>
        <w:rPr>
          <w:rFonts w:ascii="Times New Roman" w:hAnsi="Times New Roman" w:cs="Times New Roman"/>
          <w:sz w:val="24"/>
          <w:szCs w:val="24"/>
        </w:rPr>
      </w:pPr>
    </w:p>
    <w:p w:rsidR="001C79A2" w:rsidRDefault="001C79A2" w:rsidP="001C79A2">
      <w:pPr>
        <w:ind w:left="360"/>
        <w:rPr>
          <w:rFonts w:ascii="Times New Roman" w:hAnsi="Times New Roman" w:cs="Times New Roman"/>
          <w:b/>
          <w:bCs/>
          <w:sz w:val="24"/>
          <w:szCs w:val="24"/>
        </w:rPr>
      </w:pPr>
      <w:r>
        <w:rPr>
          <w:rFonts w:ascii="Times New Roman" w:hAnsi="Times New Roman" w:cs="Times New Roman"/>
          <w:b/>
          <w:bCs/>
          <w:sz w:val="24"/>
          <w:szCs w:val="24"/>
        </w:rPr>
        <w:t>Financial Plan</w:t>
      </w:r>
    </w:p>
    <w:p w:rsidR="001C79A2" w:rsidRDefault="001C79A2" w:rsidP="001C79A2">
      <w:pPr>
        <w:spacing w:line="256" w:lineRule="auto"/>
        <w:rPr>
          <w:rFonts w:ascii="Times New Roman" w:hAnsi="Times New Roman" w:cs="Times New Roman"/>
          <w:sz w:val="24"/>
          <w:szCs w:val="24"/>
        </w:rPr>
      </w:pPr>
      <w:r>
        <w:rPr>
          <w:rFonts w:ascii="Times New Roman" w:hAnsi="Times New Roman" w:cs="Times New Roman"/>
          <w:sz w:val="24"/>
          <w:szCs w:val="24"/>
        </w:rPr>
        <w:br/>
      </w:r>
      <w:r>
        <w:rPr>
          <w:rFonts w:ascii="Times New Roman" w:eastAsia="Calibri" w:hAnsi="Times New Roman" w:cs="Times New Roman"/>
          <w:sz w:val="24"/>
          <w:szCs w:val="24"/>
          <w:lang w:val="en-US" w:eastAsia="zh-CN"/>
        </w:rPr>
        <w:t xml:space="preserve">The company intends to raise an amount of approximately </w:t>
      </w:r>
      <w:r w:rsidR="00BD53FB">
        <w:rPr>
          <w:rFonts w:ascii="Times New Roman" w:eastAsia="Calibri" w:hAnsi="Times New Roman" w:cs="Times New Roman"/>
          <w:sz w:val="24"/>
          <w:szCs w:val="24"/>
          <w:lang w:val="en-US" w:eastAsia="zh-CN"/>
        </w:rPr>
        <w:t>$750,000,000 of seed capital. $45</w:t>
      </w:r>
      <w:r>
        <w:rPr>
          <w:rFonts w:ascii="Times New Roman" w:eastAsia="Calibri" w:hAnsi="Times New Roman" w:cs="Times New Roman"/>
          <w:sz w:val="24"/>
          <w:szCs w:val="24"/>
          <w:lang w:val="en-US" w:eastAsia="zh-CN"/>
        </w:rPr>
        <w:t>0,000,000 has already been committed by management.</w:t>
      </w:r>
    </w:p>
    <w:p w:rsidR="001C79A2" w:rsidRDefault="001C79A2" w:rsidP="001C79A2">
      <w:pPr>
        <w:spacing w:line="256" w:lineRule="auto"/>
        <w:rPr>
          <w:rFonts w:ascii="Times New Roman" w:eastAsia="Calibri" w:hAnsi="Times New Roman" w:cs="Times New Roman"/>
          <w:b/>
          <w:sz w:val="24"/>
          <w:szCs w:val="24"/>
          <w:lang w:val="en-US" w:eastAsia="zh-CN"/>
        </w:rPr>
      </w:pPr>
      <w:r>
        <w:rPr>
          <w:rFonts w:ascii="Times New Roman" w:eastAsia="Calibri" w:hAnsi="Times New Roman" w:cs="Times New Roman"/>
          <w:b/>
          <w:sz w:val="24"/>
          <w:szCs w:val="24"/>
          <w:lang w:val="en-US" w:eastAsia="zh-CN"/>
        </w:rPr>
        <w:t>Current Capital Structure</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4A0" w:firstRow="1" w:lastRow="0" w:firstColumn="1" w:lastColumn="0" w:noHBand="0" w:noVBand="1"/>
      </w:tblPr>
      <w:tblGrid>
        <w:gridCol w:w="4667"/>
        <w:gridCol w:w="4389"/>
      </w:tblGrid>
      <w:tr w:rsidR="00BD53FB" w:rsidTr="00BD53FB">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spacing w:line="256" w:lineRule="auto"/>
              <w:rPr>
                <w:rFonts w:ascii="Times New Roman" w:hAnsi="Times New Roman" w:cs="Times New Roman"/>
                <w:sz w:val="24"/>
                <w:szCs w:val="24"/>
              </w:rPr>
            </w:pPr>
            <w:r>
              <w:rPr>
                <w:rFonts w:ascii="Times New Roman" w:eastAsia="Calibri" w:hAnsi="Times New Roman" w:cs="Times New Roman"/>
                <w:b/>
                <w:sz w:val="24"/>
                <w:szCs w:val="24"/>
                <w:lang w:val="en-US" w:eastAsia="zh-CN"/>
              </w:rPr>
              <w:t>Shares Authorized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spacing w:line="256" w:lineRule="auto"/>
              <w:rPr>
                <w:rFonts w:ascii="Times New Roman" w:hAnsi="Times New Roman" w:cs="Times New Roman"/>
                <w:sz w:val="24"/>
                <w:szCs w:val="24"/>
              </w:rPr>
            </w:pPr>
            <w:r>
              <w:rPr>
                <w:rFonts w:ascii="Times New Roman" w:eastAsia="Calibri" w:hAnsi="Times New Roman" w:cs="Times New Roman"/>
                <w:b/>
                <w:sz w:val="24"/>
                <w:szCs w:val="24"/>
                <w:lang w:val="en-US" w:eastAsia="zh-CN"/>
              </w:rPr>
              <w:t>Shares Issued</w:t>
            </w:r>
          </w:p>
        </w:tc>
      </w:tr>
      <w:tr w:rsidR="00BD53FB" w:rsidTr="00BD53FB">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rPr>
              <w:t>20,000,000 common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rPr>
              <w:t>3,000,000 common</w:t>
            </w:r>
          </w:p>
        </w:tc>
      </w:tr>
      <w:tr w:rsidR="00BD53FB" w:rsidTr="00BD53FB">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rPr>
              <w:t>2,000,000 preferred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rPr>
              <w:t>0 preferred</w:t>
            </w:r>
          </w:p>
        </w:tc>
      </w:tr>
    </w:tbl>
    <w:p w:rsidR="00BD53FB" w:rsidRDefault="00BD53FB" w:rsidP="00BD53FB">
      <w:pPr>
        <w:spacing w:after="160" w:line="257"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b/>
          <w:sz w:val="24"/>
          <w:szCs w:val="24"/>
          <w:lang w:val="en-US" w:eastAsia="zh-CN"/>
        </w:rPr>
        <w:t>Current Shareholders:</w:t>
      </w:r>
    </w:p>
    <w:p w:rsidR="001C79A2" w:rsidRDefault="001C79A2" w:rsidP="00975CB5">
      <w:pPr>
        <w:ind w:left="360"/>
        <w:rPr>
          <w:rFonts w:ascii="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4A0" w:firstRow="1" w:lastRow="0" w:firstColumn="1" w:lastColumn="0" w:noHBand="0" w:noVBand="1"/>
      </w:tblPr>
      <w:tblGrid>
        <w:gridCol w:w="4965"/>
        <w:gridCol w:w="4091"/>
      </w:tblGrid>
      <w:tr w:rsidR="00BD53FB" w:rsidTr="009B0FE2">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spacing w:line="256" w:lineRule="auto"/>
              <w:rPr>
                <w:rFonts w:ascii="Times New Roman" w:hAnsi="Times New Roman" w:cs="Times New Roman"/>
                <w:sz w:val="24"/>
                <w:szCs w:val="24"/>
              </w:rPr>
            </w:pPr>
            <w:proofErr w:type="spellStart"/>
            <w:r>
              <w:rPr>
                <w:rFonts w:ascii="Times New Roman" w:hAnsi="Times New Roman" w:cs="Times New Roman"/>
                <w:sz w:val="24"/>
                <w:szCs w:val="24"/>
                <w:lang w:val="en-US"/>
              </w:rPr>
              <w:t>Soughul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Msendoo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rPr>
                <w:rFonts w:ascii="Times New Roman" w:hAnsi="Times New Roman" w:cs="Times New Roman"/>
                <w:sz w:val="24"/>
                <w:szCs w:val="24"/>
              </w:rPr>
            </w:pPr>
            <w:r>
              <w:rPr>
                <w:rFonts w:ascii="Times New Roman" w:hAnsi="Times New Roman" w:cs="Times New Roman"/>
                <w:sz w:val="24"/>
                <w:szCs w:val="24"/>
                <w:lang w:val="en-US"/>
              </w:rPr>
              <w:t>500,000shares</w:t>
            </w:r>
          </w:p>
        </w:tc>
      </w:tr>
      <w:tr w:rsidR="00BD53FB" w:rsidTr="009B0FE2">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spacing w:line="256" w:lineRule="auto"/>
              <w:rPr>
                <w:rFonts w:ascii="Times New Roman" w:hAnsi="Times New Roman" w:cs="Times New Roman"/>
                <w:sz w:val="24"/>
                <w:szCs w:val="24"/>
              </w:rPr>
            </w:pPr>
            <w:proofErr w:type="spellStart"/>
            <w:r>
              <w:rPr>
                <w:rFonts w:ascii="Times New Roman" w:hAnsi="Times New Roman" w:cs="Times New Roman"/>
                <w:sz w:val="24"/>
                <w:szCs w:val="24"/>
                <w:lang w:val="en-US"/>
              </w:rPr>
              <w:t>Ogar</w:t>
            </w:r>
            <w:proofErr w:type="spellEnd"/>
            <w:r>
              <w:rPr>
                <w:rFonts w:ascii="Times New Roman" w:hAnsi="Times New Roman" w:cs="Times New Roman"/>
                <w:sz w:val="24"/>
                <w:szCs w:val="24"/>
                <w:lang w:val="en-US"/>
              </w:rPr>
              <w:t xml:space="preserve"> Vivian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rPr>
              <w:t>500,000 shares</w:t>
            </w:r>
          </w:p>
        </w:tc>
      </w:tr>
      <w:tr w:rsidR="00BD53FB" w:rsidTr="009B0FE2">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spacing w:line="256" w:lineRule="auto"/>
              <w:rPr>
                <w:rFonts w:ascii="Times New Roman" w:hAnsi="Times New Roman" w:cs="Times New Roman"/>
                <w:sz w:val="24"/>
                <w:szCs w:val="24"/>
              </w:rPr>
            </w:pPr>
            <w:proofErr w:type="spellStart"/>
            <w:r>
              <w:rPr>
                <w:rFonts w:ascii="Times New Roman" w:hAnsi="Times New Roman" w:cs="Times New Roman"/>
                <w:sz w:val="24"/>
                <w:szCs w:val="24"/>
                <w:lang w:val="en-US"/>
              </w:rPr>
              <w:t>Adanu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rPr>
              <w:t>500,000 shares</w:t>
            </w:r>
          </w:p>
        </w:tc>
      </w:tr>
      <w:tr w:rsidR="00BD53FB" w:rsidTr="009B0FE2">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spacing w:line="256" w:lineRule="auto"/>
              <w:rPr>
                <w:rFonts w:ascii="Times New Roman" w:hAnsi="Times New Roman" w:cs="Times New Roman"/>
                <w:sz w:val="24"/>
                <w:szCs w:val="24"/>
              </w:rPr>
            </w:pPr>
            <w:proofErr w:type="spellStart"/>
            <w:r>
              <w:rPr>
                <w:rFonts w:ascii="Times New Roman" w:hAnsi="Times New Roman" w:cs="Times New Roman"/>
                <w:sz w:val="24"/>
                <w:szCs w:val="24"/>
                <w:lang w:val="en-US"/>
              </w:rPr>
              <w:t>Orobosa</w:t>
            </w:r>
            <w:proofErr w:type="spellEnd"/>
            <w:r>
              <w:rPr>
                <w:rFonts w:ascii="Times New Roman" w:hAnsi="Times New Roman" w:cs="Times New Roman"/>
                <w:sz w:val="24"/>
                <w:szCs w:val="24"/>
                <w:lang w:val="en-US"/>
              </w:rPr>
              <w:t xml:space="preserve"> David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D53FB" w:rsidRDefault="00BD53FB" w:rsidP="009B0FE2">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rPr>
              <w:t>500,000 shares</w:t>
            </w:r>
          </w:p>
        </w:tc>
      </w:tr>
    </w:tbl>
    <w:p w:rsidR="00BD53FB" w:rsidRDefault="00BD53FB" w:rsidP="00BD53F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rPr>
        <w:t>For 750,000,000, the investing party will receive 750,000 preferred shares, or 33.3% of the company. Preferred shares will include senior debt and anti-dilution provisions as negotiated.</w:t>
      </w:r>
    </w:p>
    <w:p w:rsidR="00BD53FB" w:rsidRDefault="00BD53FB" w:rsidP="00975CB5">
      <w:pPr>
        <w:ind w:left="360"/>
        <w:rPr>
          <w:rFonts w:ascii="Times New Roman" w:hAnsi="Times New Roman" w:cs="Times New Roman"/>
          <w:sz w:val="24"/>
          <w:szCs w:val="24"/>
        </w:rPr>
      </w:pPr>
    </w:p>
    <w:p w:rsidR="00144CFB" w:rsidRDefault="00144CFB" w:rsidP="00975CB5">
      <w:pPr>
        <w:ind w:left="360"/>
        <w:rPr>
          <w:rFonts w:ascii="Times New Roman" w:hAnsi="Times New Roman" w:cs="Times New Roman"/>
          <w:sz w:val="24"/>
          <w:szCs w:val="24"/>
        </w:rPr>
      </w:pPr>
    </w:p>
    <w:p w:rsidR="00144CFB" w:rsidRDefault="00144CFB" w:rsidP="00144CFB">
      <w:pPr>
        <w:spacing w:line="256" w:lineRule="auto"/>
        <w:rPr>
          <w:rFonts w:ascii="Times New Roman" w:hAnsi="Times New Roman" w:cs="Times New Roman"/>
          <w:sz w:val="24"/>
          <w:szCs w:val="24"/>
        </w:rPr>
      </w:pPr>
      <w:r>
        <w:rPr>
          <w:rFonts w:ascii="Times New Roman" w:eastAsia="Calibri" w:hAnsi="Times New Roman" w:cs="Times New Roman"/>
          <w:b/>
          <w:sz w:val="24"/>
          <w:szCs w:val="24"/>
          <w:u w:val="single"/>
          <w:lang w:val="en-US" w:eastAsia="zh-CN"/>
        </w:rPr>
        <w:t>Utilization of Proceeds:</w:t>
      </w:r>
    </w:p>
    <w:p w:rsidR="00144CFB" w:rsidRDefault="00144CFB" w:rsidP="00144CFB">
      <w:pPr>
        <w:spacing w:line="256" w:lineRule="auto"/>
        <w:rPr>
          <w:rFonts w:ascii="Times New Roman" w:hAnsi="Times New Roman" w:cs="Times New Roman"/>
          <w:sz w:val="24"/>
          <w:szCs w:val="24"/>
        </w:rPr>
      </w:pPr>
      <w:r>
        <w:rPr>
          <w:rFonts w:ascii="Times New Roman" w:eastAsia="Calibri" w:hAnsi="Times New Roman" w:cs="Times New Roman"/>
          <w:b/>
          <w:sz w:val="24"/>
          <w:szCs w:val="24"/>
          <w:lang w:val="en-US" w:eastAsia="zh-CN"/>
        </w:rPr>
        <w:t>Working capital</w:t>
      </w:r>
    </w:p>
    <w:p w:rsidR="00144CFB" w:rsidRDefault="00144CFB" w:rsidP="00144CF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rPr>
        <w:t xml:space="preserve">The proceeds from the offer will be used to fund the working capital requirements of the company (and </w:t>
      </w:r>
      <w:proofErr w:type="spellStart"/>
      <w:r>
        <w:rPr>
          <w:rFonts w:ascii="Times New Roman" w:eastAsia="Calibri" w:hAnsi="Times New Roman" w:cs="Times New Roman"/>
          <w:sz w:val="24"/>
          <w:szCs w:val="24"/>
          <w:lang w:val="en-US" w:eastAsia="zh-CN"/>
        </w:rPr>
        <w:t>it’s</w:t>
      </w:r>
      <w:proofErr w:type="spellEnd"/>
      <w:r>
        <w:rPr>
          <w:rFonts w:ascii="Times New Roman" w:eastAsia="Calibri" w:hAnsi="Times New Roman" w:cs="Times New Roman"/>
          <w:sz w:val="24"/>
          <w:szCs w:val="24"/>
          <w:lang w:val="en-US" w:eastAsia="zh-CN"/>
        </w:rPr>
        <w:t xml:space="preserve"> subsidiary and associated companies, if any).</w:t>
      </w:r>
    </w:p>
    <w:p w:rsidR="00144CFB" w:rsidRDefault="00144CFB" w:rsidP="00144CFB">
      <w:pPr>
        <w:spacing w:line="256" w:lineRule="auto"/>
        <w:rPr>
          <w:rFonts w:ascii="Times New Roman" w:hAnsi="Times New Roman" w:cs="Times New Roman"/>
          <w:sz w:val="24"/>
          <w:szCs w:val="24"/>
        </w:rPr>
      </w:pPr>
      <w:r>
        <w:rPr>
          <w:rFonts w:ascii="Times New Roman" w:eastAsia="Calibri" w:hAnsi="Times New Roman" w:cs="Times New Roman"/>
          <w:b/>
          <w:sz w:val="24"/>
          <w:szCs w:val="24"/>
          <w:lang w:val="en-US" w:eastAsia="zh-CN"/>
        </w:rPr>
        <w:lastRenderedPageBreak/>
        <w:t>Acquisition of assets</w:t>
      </w:r>
    </w:p>
    <w:p w:rsidR="00144CFB" w:rsidRDefault="00144CFB" w:rsidP="00144CF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rPr>
        <w:t>Land &amp; building, plant &amp; machinery, and other fixed assets will be purchased as and when deemed necessary to maximize the profits of the company</w:t>
      </w:r>
    </w:p>
    <w:p w:rsidR="00144CFB" w:rsidRDefault="00144CFB" w:rsidP="00144CF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rPr>
        <w:t xml:space="preserve">Cash </w:t>
      </w:r>
      <w:proofErr w:type="gramStart"/>
      <w:r>
        <w:rPr>
          <w:rFonts w:ascii="Times New Roman" w:eastAsia="Calibri" w:hAnsi="Times New Roman" w:cs="Times New Roman"/>
          <w:sz w:val="24"/>
          <w:szCs w:val="24"/>
          <w:lang w:val="en-US" w:eastAsia="zh-CN"/>
        </w:rPr>
        <w:t>flows</w:t>
      </w:r>
      <w:proofErr w:type="gramEnd"/>
      <w:r>
        <w:rPr>
          <w:rFonts w:ascii="Times New Roman" w:eastAsia="Calibri" w:hAnsi="Times New Roman" w:cs="Times New Roman"/>
          <w:sz w:val="24"/>
          <w:szCs w:val="24"/>
          <w:lang w:val="en-US" w:eastAsia="zh-CN"/>
        </w:rPr>
        <w:t xml:space="preserve"> incidental to the normal business operations of the company.</w:t>
      </w:r>
    </w:p>
    <w:p w:rsidR="00144CFB" w:rsidRDefault="00144CFB" w:rsidP="00144CFB">
      <w:pPr>
        <w:spacing w:line="256"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val="en-US" w:eastAsia="zh-CN"/>
        </w:rPr>
        <w:t>Funds will be used for the purpose of business operations of the company.</w:t>
      </w:r>
    </w:p>
    <w:p w:rsidR="00144CFB" w:rsidRDefault="00144CFB" w:rsidP="00144CFB">
      <w:pPr>
        <w:spacing w:line="256" w:lineRule="auto"/>
        <w:rPr>
          <w:rFonts w:ascii="Times New Roman" w:hAnsi="Times New Roman" w:cs="Times New Roman"/>
          <w:sz w:val="24"/>
          <w:szCs w:val="24"/>
        </w:rPr>
      </w:pPr>
      <w:r>
        <w:rPr>
          <w:rFonts w:ascii="Times New Roman" w:eastAsia="Calibri" w:hAnsi="Times New Roman" w:cs="Times New Roman"/>
          <w:sz w:val="24"/>
          <w:szCs w:val="24"/>
          <w:lang w:val="en-US" w:eastAsia="zh-CN"/>
        </w:rPr>
        <w:t>The most likely exit afforded investors will be through acquisition. If the company's actual operational and financial results are in any reasonable range of the projected results herein, the company will become an attractive asset to an acquisitive competitor or larger medical device company. No particular competitor or company is thought to be more likely than another to be interested.</w:t>
      </w:r>
    </w:p>
    <w:p w:rsidR="00144CFB" w:rsidRDefault="00144CFB" w:rsidP="00144CFB">
      <w:pPr>
        <w:spacing w:line="256" w:lineRule="auto"/>
        <w:rPr>
          <w:rFonts w:ascii="Times New Roman" w:eastAsia="Calibri" w:hAnsi="Times New Roman" w:cs="Times New Roman"/>
          <w:sz w:val="24"/>
          <w:szCs w:val="24"/>
          <w:lang w:val="en-US" w:eastAsia="zh-CN"/>
        </w:rPr>
      </w:pPr>
      <w:r>
        <w:rPr>
          <w:rFonts w:ascii="Times New Roman" w:eastAsia="Calibri" w:hAnsi="Times New Roman" w:cs="Times New Roman"/>
          <w:sz w:val="24"/>
          <w:szCs w:val="24"/>
          <w:lang w:val="en-US" w:eastAsia="zh-CN"/>
        </w:rPr>
        <w:t xml:space="preserve"> Exceptional results would enhance the SOUGHUL brand name and financial position, making new product development and the likelihood of new product success more plausible. In this scenario, the opportunity to raise capital and provide an investment exit to shareholders becomes more likely.</w:t>
      </w:r>
    </w:p>
    <w:p w:rsidR="00144CFB" w:rsidRDefault="00144CFB" w:rsidP="00144CFB">
      <w:pPr>
        <w:spacing w:line="256" w:lineRule="auto"/>
        <w:rPr>
          <w:rFonts w:ascii="Times New Roman" w:eastAsia="Calibri" w:hAnsi="Times New Roman" w:cs="Times New Roman"/>
          <w:sz w:val="24"/>
          <w:szCs w:val="24"/>
          <w:lang w:val="en-US" w:eastAsia="zh-CN"/>
        </w:rPr>
      </w:pPr>
    </w:p>
    <w:p w:rsidR="00144CFB" w:rsidRDefault="00144CFB" w:rsidP="00144CFB">
      <w:pPr>
        <w:pStyle w:val="Heading3"/>
        <w:shd w:val="clear" w:color="auto" w:fill="FFFFFF"/>
        <w:spacing w:beforeAutospacing="0" w:line="20" w:lineRule="atLeast"/>
        <w:rPr>
          <w:rFonts w:ascii="Times New Roman" w:eastAsia="Times New Roman" w:hAnsi="Times New Roman" w:hint="default"/>
          <w:color w:val="2D2D2D"/>
          <w:sz w:val="24"/>
          <w:szCs w:val="24"/>
        </w:rPr>
      </w:pPr>
      <w:r>
        <w:rPr>
          <w:rFonts w:ascii="Times New Roman" w:eastAsia="Times New Roman" w:hAnsi="Times New Roman" w:hint="default"/>
          <w:color w:val="2D2D2D"/>
          <w:sz w:val="24"/>
          <w:szCs w:val="24"/>
          <w:shd w:val="clear" w:color="auto" w:fill="FFFFFF"/>
        </w:rPr>
        <w:t>Projected Profit and Loss</w:t>
      </w:r>
    </w:p>
    <w:p w:rsidR="00144CFB" w:rsidRDefault="00144CFB" w:rsidP="00144CFB">
      <w:pPr>
        <w:pStyle w:val="NormalWeb"/>
        <w:shd w:val="clear" w:color="auto" w:fill="FFFFFF"/>
        <w:spacing w:beforeAutospacing="0" w:after="450" w:afterAutospacing="0" w:line="405" w:lineRule="atLeast"/>
        <w:rPr>
          <w:rFonts w:eastAsia="Microsoft JhengHei UI Light"/>
          <w:color w:val="343742"/>
          <w:shd w:val="clear" w:color="auto" w:fill="FFFFFF"/>
        </w:rPr>
      </w:pPr>
      <w:r>
        <w:rPr>
          <w:rFonts w:eastAsia="Microsoft JhengHei UI Light"/>
          <w:color w:val="343742"/>
          <w:shd w:val="clear" w:color="auto" w:fill="FFFFFF"/>
        </w:rPr>
        <w:t>Barring any unforeseen circumstances and circumstances beyond our control, SOUGHUL’S farm is anticipated to break-even by Year 3 of operations. Profits for the company in subsequent years will accelerate with the increase in anticipated sales volume.</w:t>
      </w:r>
    </w:p>
    <w:p w:rsidR="00144CFB" w:rsidRDefault="00144CFB" w:rsidP="00144CFB">
      <w:pPr>
        <w:pStyle w:val="Heading3"/>
        <w:shd w:val="clear" w:color="auto" w:fill="FFFFFF"/>
        <w:spacing w:beforeAutospacing="0" w:line="20" w:lineRule="atLeast"/>
        <w:rPr>
          <w:rFonts w:ascii="Times New Roman" w:eastAsia="Times New Roman" w:hAnsi="Times New Roman" w:hint="default"/>
          <w:color w:val="2D2D2D"/>
          <w:sz w:val="24"/>
          <w:szCs w:val="24"/>
        </w:rPr>
      </w:pPr>
      <w:r>
        <w:rPr>
          <w:rFonts w:ascii="Times New Roman" w:eastAsia="Times New Roman" w:hAnsi="Times New Roman" w:hint="default"/>
          <w:color w:val="2D2D2D"/>
          <w:sz w:val="24"/>
          <w:szCs w:val="24"/>
          <w:shd w:val="clear" w:color="auto" w:fill="FFFFFF"/>
        </w:rPr>
        <w:t> Projected Cash Flow</w:t>
      </w:r>
    </w:p>
    <w:p w:rsidR="00144CFB" w:rsidRDefault="00144CFB" w:rsidP="00144CFB">
      <w:pPr>
        <w:pStyle w:val="NormalWeb"/>
        <w:shd w:val="clear" w:color="auto" w:fill="FFFFFF"/>
        <w:spacing w:beforeAutospacing="0" w:after="450" w:afterAutospacing="0" w:line="405" w:lineRule="atLeast"/>
        <w:rPr>
          <w:rFonts w:eastAsia="serif"/>
          <w:color w:val="343742"/>
        </w:rPr>
      </w:pPr>
      <w:r>
        <w:rPr>
          <w:rFonts w:eastAsia="serif"/>
          <w:color w:val="343742"/>
          <w:shd w:val="clear" w:color="auto" w:fill="FFFFFF"/>
        </w:rPr>
        <w:t>It will be noted that the company's cash flow will be steadily declining for the first year of operations. This is expected due to large capital investments and initial slow sales. The company has calculated its financial plan so that it will have enough cash from investors and debt to survive until profitability reaches acceptable levels.</w:t>
      </w:r>
    </w:p>
    <w:p w:rsidR="00144CFB" w:rsidRDefault="00144CFB" w:rsidP="00144CFB">
      <w:pPr>
        <w:pStyle w:val="NormalWeb"/>
        <w:shd w:val="clear" w:color="auto" w:fill="FFFFFF"/>
        <w:spacing w:beforeAutospacing="0" w:after="450" w:afterAutospacing="0" w:line="405" w:lineRule="atLeast"/>
        <w:rPr>
          <w:rFonts w:eastAsia="Microsoft JhengHei UI Light"/>
          <w:color w:val="343742"/>
          <w:shd w:val="clear" w:color="auto" w:fill="FFFFFF"/>
        </w:rPr>
      </w:pPr>
    </w:p>
    <w:p w:rsidR="00144CFB" w:rsidRDefault="00144CFB" w:rsidP="00144CFB">
      <w:pPr>
        <w:spacing w:line="256" w:lineRule="auto"/>
        <w:rPr>
          <w:rFonts w:ascii="Times New Roman" w:eastAsia="Calibri" w:hAnsi="Times New Roman" w:cs="Times New Roman"/>
          <w:sz w:val="24"/>
          <w:szCs w:val="24"/>
          <w:lang w:eastAsia="zh-CN"/>
        </w:rPr>
      </w:pPr>
    </w:p>
    <w:p w:rsidR="00144CFB" w:rsidRDefault="00144CFB" w:rsidP="00144CFB">
      <w:pPr>
        <w:spacing w:line="256" w:lineRule="auto"/>
        <w:rPr>
          <w:rFonts w:ascii="Times New Roman" w:eastAsia="Calibri" w:hAnsi="Times New Roman" w:cs="Times New Roman"/>
          <w:sz w:val="24"/>
          <w:szCs w:val="24"/>
          <w:lang w:eastAsia="zh-CN"/>
        </w:rPr>
      </w:pPr>
    </w:p>
    <w:p w:rsidR="00144CFB" w:rsidRDefault="00144CFB" w:rsidP="00975CB5">
      <w:pPr>
        <w:ind w:left="360"/>
        <w:rPr>
          <w:rFonts w:ascii="Times New Roman" w:hAnsi="Times New Roman" w:cs="Times New Roman"/>
          <w:sz w:val="24"/>
          <w:szCs w:val="24"/>
        </w:rPr>
      </w:pPr>
    </w:p>
    <w:sectPr w:rsidR="00144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JhengHei UI Light">
    <w:panose1 w:val="020B0304030504040204"/>
    <w:charset w:val="88"/>
    <w:family w:val="swiss"/>
    <w:pitch w:val="variable"/>
    <w:sig w:usb0="800002A7" w:usb1="28CF4400" w:usb2="00000016" w:usb3="00000000" w:csb0="00100009" w:csb1="00000000"/>
  </w:font>
  <w:font w:name="serif">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29B"/>
    <w:multiLevelType w:val="multilevel"/>
    <w:tmpl w:val="05E0229B"/>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
      <w:lvlJc w:val="left"/>
      <w:pPr>
        <w:tabs>
          <w:tab w:val="left" w:pos="1440"/>
        </w:tabs>
        <w:ind w:left="1440" w:hanging="360"/>
      </w:pPr>
      <w:rPr>
        <w:rFonts w:ascii="Wingdings" w:hAnsi="Wingdings"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04B49A8"/>
    <w:multiLevelType w:val="hybridMultilevel"/>
    <w:tmpl w:val="EF14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70E1A"/>
    <w:multiLevelType w:val="hybridMultilevel"/>
    <w:tmpl w:val="685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AF540C"/>
    <w:multiLevelType w:val="hybridMultilevel"/>
    <w:tmpl w:val="9212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080A71"/>
    <w:multiLevelType w:val="hybridMultilevel"/>
    <w:tmpl w:val="8016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FD"/>
    <w:rsid w:val="00055D9F"/>
    <w:rsid w:val="00120BCB"/>
    <w:rsid w:val="00144CFB"/>
    <w:rsid w:val="001A2B53"/>
    <w:rsid w:val="001C79A2"/>
    <w:rsid w:val="003A39FD"/>
    <w:rsid w:val="00472EC9"/>
    <w:rsid w:val="00545875"/>
    <w:rsid w:val="00682903"/>
    <w:rsid w:val="00975CB5"/>
    <w:rsid w:val="00A463BD"/>
    <w:rsid w:val="00AA0B35"/>
    <w:rsid w:val="00BD53FB"/>
    <w:rsid w:val="00C65E3B"/>
    <w:rsid w:val="00D43821"/>
    <w:rsid w:val="00DF76DE"/>
    <w:rsid w:val="00E8266B"/>
    <w:rsid w:val="00F03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semiHidden/>
    <w:unhideWhenUsed/>
    <w:qFormat/>
    <w:rsid w:val="00144CFB"/>
    <w:pPr>
      <w:spacing w:beforeAutospacing="1" w:after="0" w:afterAutospacing="1"/>
      <w:outlineLvl w:val="2"/>
    </w:pPr>
    <w:rPr>
      <w:rFonts w:ascii="SimSun" w:eastAsia="SimSun" w:hAnsi="SimSun" w:cs="Times New Roma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6DE"/>
    <w:pPr>
      <w:ind w:left="720"/>
      <w:contextualSpacing/>
    </w:pPr>
  </w:style>
  <w:style w:type="table" w:styleId="TableGrid">
    <w:name w:val="Table Grid"/>
    <w:basedOn w:val="TableNormal"/>
    <w:uiPriority w:val="39"/>
    <w:rsid w:val="00E8266B"/>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44CFB"/>
    <w:rPr>
      <w:rFonts w:ascii="SimSun" w:eastAsia="SimSun" w:hAnsi="SimSun" w:cs="Times New Roman"/>
      <w:b/>
      <w:bCs/>
      <w:sz w:val="27"/>
      <w:szCs w:val="27"/>
      <w:lang w:val="en-US" w:eastAsia="zh-CN"/>
    </w:rPr>
  </w:style>
  <w:style w:type="paragraph" w:styleId="NormalWeb">
    <w:name w:val="Normal (Web)"/>
    <w:uiPriority w:val="99"/>
    <w:semiHidden/>
    <w:unhideWhenUsed/>
    <w:rsid w:val="00144CFB"/>
    <w:pPr>
      <w:spacing w:beforeAutospacing="1" w:after="0" w:afterAutospacing="1"/>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semiHidden/>
    <w:unhideWhenUsed/>
    <w:qFormat/>
    <w:rsid w:val="00144CFB"/>
    <w:pPr>
      <w:spacing w:beforeAutospacing="1" w:after="0" w:afterAutospacing="1"/>
      <w:outlineLvl w:val="2"/>
    </w:pPr>
    <w:rPr>
      <w:rFonts w:ascii="SimSun" w:eastAsia="SimSun" w:hAnsi="SimSun" w:cs="Times New Roma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6DE"/>
    <w:pPr>
      <w:ind w:left="720"/>
      <w:contextualSpacing/>
    </w:pPr>
  </w:style>
  <w:style w:type="table" w:styleId="TableGrid">
    <w:name w:val="Table Grid"/>
    <w:basedOn w:val="TableNormal"/>
    <w:uiPriority w:val="39"/>
    <w:rsid w:val="00E8266B"/>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144CFB"/>
    <w:rPr>
      <w:rFonts w:ascii="SimSun" w:eastAsia="SimSun" w:hAnsi="SimSun" w:cs="Times New Roman"/>
      <w:b/>
      <w:bCs/>
      <w:sz w:val="27"/>
      <w:szCs w:val="27"/>
      <w:lang w:val="en-US" w:eastAsia="zh-CN"/>
    </w:rPr>
  </w:style>
  <w:style w:type="paragraph" w:styleId="NormalWeb">
    <w:name w:val="Normal (Web)"/>
    <w:uiPriority w:val="99"/>
    <w:semiHidden/>
    <w:unhideWhenUsed/>
    <w:rsid w:val="00144CFB"/>
    <w:pPr>
      <w:spacing w:beforeAutospacing="1" w:after="0" w:afterAutospacing="1"/>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FB6C-6383-4DD9-AB01-1C881CE8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TERVER</dc:creator>
  <cp:lastModifiedBy>TERVER</cp:lastModifiedBy>
  <cp:revision>4</cp:revision>
  <dcterms:created xsi:type="dcterms:W3CDTF">2020-04-28T03:16:00Z</dcterms:created>
  <dcterms:modified xsi:type="dcterms:W3CDTF">2020-04-28T20:45:00Z</dcterms:modified>
</cp:coreProperties>
</file>