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D5" w:rsidRDefault="00B31CF8">
      <w:pPr>
        <w:pStyle w:val="NormalWeb"/>
        <w:spacing w:before="0" w:beforeAutospacing="0" w:after="172" w:afterAutospacing="0"/>
      </w:pPr>
      <w:r>
        <w:t>Q.1) THE</w:t>
      </w:r>
      <w:r w:rsidR="002E4CD5">
        <w:t xml:space="preserve"> ANATOMY OF THE TONGUE</w:t>
      </w:r>
    </w:p>
    <w:p w:rsidR="0021396B" w:rsidRDefault="002E4CD5">
      <w:pPr>
        <w:pStyle w:val="NormalWeb"/>
        <w:spacing w:before="0" w:beforeAutospacing="0" w:after="172" w:afterAutospacing="0"/>
      </w:pPr>
      <w:r>
        <w:t xml:space="preserve">The tongue </w:t>
      </w:r>
      <w:r w:rsidR="0021396B">
        <w:t xml:space="preserv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21396B" w:rsidRDefault="0021396B">
      <w:pPr>
        <w:pStyle w:val="NormalWeb"/>
        <w:spacing w:before="0" w:beforeAutospacing="0" w:after="172" w:afterAutospacing="0"/>
      </w:pPr>
      <w:r>
        <w:t xml:space="preserve">The tongue is anchored to the mouth by webs of tough tissue and mucosa. The tether holding down the front of the tongue is called the </w:t>
      </w:r>
      <w:proofErr w:type="spellStart"/>
      <w:r>
        <w:t>frenum</w:t>
      </w:r>
      <w:proofErr w:type="spellEnd"/>
      <w:r>
        <w:t>. In the back of the mouth, the tongue is anchored into the hyoid bone. The tongue is vital for chewing and swallowing food, as well as for speech.</w:t>
      </w:r>
    </w:p>
    <w:p w:rsidR="0021396B" w:rsidRDefault="0021396B">
      <w:pPr>
        <w:pStyle w:val="NormalWeb"/>
        <w:spacing w:before="0" w:beforeAutospacing="0" w:after="172" w:afterAutospacing="0"/>
      </w:pPr>
      <w:r>
        <w:t>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w:t>
      </w:r>
    </w:p>
    <w:p w:rsidR="00DC3FB9" w:rsidRDefault="00DC3FB9">
      <w:pPr>
        <w:shd w:val="clear" w:color="auto" w:fill="FFFFFF"/>
        <w:jc w:val="center"/>
        <w:divId w:val="1647321217"/>
        <w:rPr>
          <w:rFonts w:eastAsia="Times New Roman"/>
          <w:caps/>
          <w:sz w:val="24"/>
          <w:szCs w:val="24"/>
        </w:rPr>
      </w:pPr>
    </w:p>
    <w:p w:rsidR="00DC3FB9" w:rsidRDefault="00DC3FB9">
      <w:pPr>
        <w:pStyle w:val="z-TopofForm"/>
        <w:divId w:val="308287249"/>
      </w:pPr>
      <w:r>
        <w:t>Top of Form</w:t>
      </w:r>
    </w:p>
    <w:p w:rsidR="00DC3FB9" w:rsidRDefault="00DC3FB9">
      <w:pPr>
        <w:pStyle w:val="z-BottomofForm"/>
        <w:divId w:val="308287249"/>
      </w:pPr>
      <w:r>
        <w:t>Bottom of Form</w:t>
      </w:r>
    </w:p>
    <w:p w:rsidR="00DC3FB9" w:rsidRDefault="00DC3FB9">
      <w:pPr>
        <w:spacing w:after="0"/>
        <w:divId w:val="993995085"/>
        <w:rPr>
          <w:rFonts w:eastAsia="Times New Roman"/>
          <w:sz w:val="24"/>
          <w:szCs w:val="24"/>
        </w:rPr>
      </w:pPr>
    </w:p>
    <w:p w:rsidR="00DC3FB9" w:rsidRDefault="00DC3FB9">
      <w:pPr>
        <w:pStyle w:val="NormalWeb"/>
        <w:spacing w:before="0" w:beforeAutospacing="0" w:after="172" w:afterAutospacing="0"/>
        <w:divId w:val="338316575"/>
      </w:pPr>
      <w: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brain.</w:t>
      </w:r>
    </w:p>
    <w:p w:rsidR="00DC3FB9" w:rsidRDefault="00DC3FB9">
      <w:pPr>
        <w:pStyle w:val="NormalWeb"/>
        <w:spacing w:before="0" w:beforeAutospacing="0" w:after="172" w:afterAutospacing="0"/>
        <w:divId w:val="338316575"/>
      </w:pPr>
      <w:r>
        <w:t xml:space="preserve">The tongue is anchored to the mouth by webs of tough tissue and mucosa. The tether holding down the front of the tongue is called the </w:t>
      </w:r>
      <w:proofErr w:type="spellStart"/>
      <w:r>
        <w:t>frenum</w:t>
      </w:r>
      <w:proofErr w:type="spellEnd"/>
      <w:r>
        <w:t>. In the back of the mouth, the tongue is anchored into the hyoid bone. The tongue is vital for chewing and swallowing food, as well as for speech.</w:t>
      </w:r>
    </w:p>
    <w:p w:rsidR="00DC3FB9" w:rsidRDefault="00DC3FB9" w:rsidP="00B31CF8">
      <w:pPr>
        <w:pStyle w:val="NormalWeb"/>
        <w:spacing w:before="0" w:beforeAutospacing="0" w:after="172" w:afterAutospacing="0"/>
        <w:divId w:val="338316575"/>
      </w:pPr>
      <w:r>
        <w:t>The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w:t>
      </w:r>
    </w:p>
    <w:p w:rsidR="00B31CF8" w:rsidRPr="00B31CF8" w:rsidRDefault="00B31CF8" w:rsidP="00B31CF8">
      <w:pPr>
        <w:pStyle w:val="NormalWeb"/>
        <w:spacing w:before="0" w:beforeAutospacing="0" w:after="172" w:afterAutospacing="0"/>
        <w:divId w:val="338316575"/>
      </w:pPr>
      <w:r>
        <w:t xml:space="preserve">APPLIED ANATOMY </w:t>
      </w:r>
    </w:p>
    <w:p w:rsidR="00DC3FB9" w:rsidRDefault="00DC3FB9" w:rsidP="00DC3FB9">
      <w:pPr>
        <w:numPr>
          <w:ilvl w:val="0"/>
          <w:numId w:val="3"/>
        </w:numPr>
        <w:spacing w:before="100" w:beforeAutospacing="1" w:after="100" w:afterAutospacing="1" w:line="240" w:lineRule="auto"/>
        <w:divId w:val="338316575"/>
        <w:rPr>
          <w:rFonts w:ascii="Times New Roman" w:eastAsia="Times New Roman" w:hAnsi="Times New Roman"/>
        </w:rPr>
      </w:pPr>
      <w:hyperlink r:id="rId5" w:history="1">
        <w:r>
          <w:rPr>
            <w:rStyle w:val="Hyperlink"/>
            <w:rFonts w:eastAsia="Times New Roman"/>
            <w:color w:val="187AAB"/>
          </w:rPr>
          <w:t>Thrush</w:t>
        </w:r>
      </w:hyperlink>
      <w:r>
        <w:rPr>
          <w:rStyle w:val="apple-converted-space"/>
          <w:rFonts w:eastAsia="Times New Roman"/>
        </w:rPr>
        <w:t> </w:t>
      </w:r>
      <w:r>
        <w:rPr>
          <w:rFonts w:eastAsia="Times New Roman"/>
        </w:rPr>
        <w:t>(candidiasis):</w:t>
      </w:r>
      <w:r>
        <w:rPr>
          <w:rStyle w:val="apple-converted-space"/>
          <w:rFonts w:eastAsia="Times New Roman"/>
        </w:rPr>
        <w:t> </w:t>
      </w:r>
      <w:r>
        <w:rPr>
          <w:rFonts w:eastAsia="Times New Roman"/>
          <w:i/>
          <w:iCs/>
        </w:rPr>
        <w:t xml:space="preserve">Candida </w:t>
      </w:r>
      <w:proofErr w:type="spellStart"/>
      <w:r>
        <w:rPr>
          <w:rFonts w:eastAsia="Times New Roman"/>
          <w:i/>
          <w:iCs/>
        </w:rPr>
        <w:t>albicans</w:t>
      </w:r>
      <w:proofErr w:type="spellEnd"/>
      <w:r>
        <w:rPr>
          <w:rStyle w:val="apple-converted-space"/>
          <w:rFonts w:eastAsia="Times New Roman"/>
        </w:rPr>
        <w:t> </w:t>
      </w:r>
      <w:r>
        <w:rPr>
          <w:rFonts w:eastAsia="Times New Roman"/>
        </w:rPr>
        <w:t>(a yeast) grows over the surface of the mouth and tongue. Thrush can occur in almost anyone, but it occurs more often in people taking steroids or with suppressed immune systems, the very young, and the elderly.</w:t>
      </w:r>
    </w:p>
    <w:p w:rsidR="00DC3FB9" w:rsidRDefault="00DC3FB9" w:rsidP="00DC3FB9">
      <w:pPr>
        <w:numPr>
          <w:ilvl w:val="0"/>
          <w:numId w:val="3"/>
        </w:numPr>
        <w:spacing w:before="100" w:beforeAutospacing="1" w:after="100" w:afterAutospacing="1" w:line="240" w:lineRule="auto"/>
        <w:divId w:val="338316575"/>
        <w:rPr>
          <w:rFonts w:eastAsia="Times New Roman"/>
        </w:rPr>
      </w:pPr>
      <w:hyperlink r:id="rId6" w:history="1">
        <w:r>
          <w:rPr>
            <w:rStyle w:val="Hyperlink"/>
            <w:rFonts w:eastAsia="Times New Roman"/>
            <w:color w:val="187AAB"/>
          </w:rPr>
          <w:t>Oral cancer</w:t>
        </w:r>
      </w:hyperlink>
      <w:r>
        <w:rPr>
          <w:rFonts w:eastAsia="Times New Roman"/>
        </w:rPr>
        <w:t>: A growth or ulcer appears on the tongue and grows steadily. Oral cancer is more common in people who smoke and/or drink alcohol heavily.</w:t>
      </w:r>
    </w:p>
    <w:p w:rsidR="00DC3FB9" w:rsidRDefault="00DC3FB9" w:rsidP="00DC3FB9">
      <w:pPr>
        <w:numPr>
          <w:ilvl w:val="0"/>
          <w:numId w:val="3"/>
        </w:numPr>
        <w:spacing w:before="100" w:beforeAutospacing="1" w:after="100" w:afterAutospacing="1" w:line="240" w:lineRule="auto"/>
        <w:divId w:val="338316575"/>
        <w:rPr>
          <w:rFonts w:eastAsia="Times New Roman"/>
        </w:rPr>
      </w:pPr>
      <w:proofErr w:type="spellStart"/>
      <w:r>
        <w:rPr>
          <w:rFonts w:eastAsia="Times New Roman"/>
        </w:rPr>
        <w:t>Macroglossia</w:t>
      </w:r>
      <w:proofErr w:type="spellEnd"/>
      <w:r>
        <w:rPr>
          <w:rFonts w:eastAsia="Times New Roman"/>
        </w:rPr>
        <w:t xml:space="preserve"> (big tongue): This can be broken down into various categories based on the cause. These include congenital, inflammatory, traumatic, cancerous, and metabolic causes. Thyroid disease, </w:t>
      </w:r>
      <w:proofErr w:type="spellStart"/>
      <w:r>
        <w:rPr>
          <w:rFonts w:eastAsia="Times New Roman"/>
        </w:rPr>
        <w:t>lymphangiomas</w:t>
      </w:r>
      <w:proofErr w:type="spellEnd"/>
      <w:r>
        <w:rPr>
          <w:rFonts w:eastAsia="Times New Roman"/>
        </w:rPr>
        <w:t>, and congenital abnormalities are among some of the causes of an enlarged tongue.</w:t>
      </w:r>
    </w:p>
    <w:p w:rsidR="00DC3FB9" w:rsidRDefault="00DC3FB9" w:rsidP="00DC3FB9">
      <w:pPr>
        <w:numPr>
          <w:ilvl w:val="0"/>
          <w:numId w:val="3"/>
        </w:numPr>
        <w:spacing w:before="100" w:beforeAutospacing="1" w:after="100" w:afterAutospacing="1" w:line="240" w:lineRule="auto"/>
        <w:divId w:val="338316575"/>
        <w:rPr>
          <w:rFonts w:eastAsia="Times New Roman"/>
        </w:rPr>
      </w:pPr>
      <w:hyperlink r:id="rId7" w:history="1">
        <w:r>
          <w:rPr>
            <w:rStyle w:val="Hyperlink"/>
            <w:rFonts w:eastAsia="Times New Roman"/>
            <w:color w:val="187AAB"/>
          </w:rPr>
          <w:t>Geographic tongue</w:t>
        </w:r>
      </w:hyperlink>
      <w:r>
        <w:rPr>
          <w:rFonts w:eastAsia="Times New Roman"/>
        </w:rPr>
        <w:t>: Ridges and colored spots migrate over the surface of the tongue, periodically changing its appearance. Geographic tongue is a harmless condition.</w:t>
      </w:r>
    </w:p>
    <w:p w:rsidR="00DC3FB9" w:rsidRDefault="00DC3FB9" w:rsidP="00DC3FB9">
      <w:pPr>
        <w:numPr>
          <w:ilvl w:val="0"/>
          <w:numId w:val="3"/>
        </w:numPr>
        <w:spacing w:before="100" w:beforeAutospacing="1" w:after="100" w:afterAutospacing="1" w:line="240" w:lineRule="auto"/>
        <w:divId w:val="338316575"/>
        <w:rPr>
          <w:rFonts w:eastAsia="Times New Roman"/>
        </w:rPr>
      </w:pPr>
      <w:hyperlink r:id="rId8" w:history="1">
        <w:r>
          <w:rPr>
            <w:rStyle w:val="Hyperlink"/>
            <w:rFonts w:eastAsia="Times New Roman"/>
            <w:color w:val="187AAB"/>
          </w:rPr>
          <w:t>Burning mouth/burning tongue syndrome</w:t>
        </w:r>
      </w:hyperlink>
      <w:r>
        <w:rPr>
          <w:rFonts w:eastAsia="Times New Roman"/>
        </w:rPr>
        <w:t>: a relatively common problem. The tongue feels burned or scalded, or strange tastes or sensations develop. Apparently harmless, burning mouth syndrome may be caused by a mild nerve problem.</w:t>
      </w:r>
    </w:p>
    <w:p w:rsidR="00DC3FB9" w:rsidRDefault="00DC3FB9" w:rsidP="00DC3FB9">
      <w:pPr>
        <w:numPr>
          <w:ilvl w:val="0"/>
          <w:numId w:val="3"/>
        </w:numPr>
        <w:spacing w:before="100" w:beforeAutospacing="1" w:after="100" w:afterAutospacing="1" w:line="240" w:lineRule="auto"/>
        <w:divId w:val="338316575"/>
        <w:rPr>
          <w:rFonts w:eastAsia="Times New Roman"/>
        </w:rPr>
      </w:pPr>
      <w:r>
        <w:rPr>
          <w:rFonts w:eastAsia="Times New Roman"/>
        </w:rPr>
        <w:t xml:space="preserve">Atrophic </w:t>
      </w:r>
      <w:proofErr w:type="spellStart"/>
      <w:r>
        <w:rPr>
          <w:rFonts w:eastAsia="Times New Roman"/>
        </w:rPr>
        <w:t>glossitis</w:t>
      </w:r>
      <w:proofErr w:type="spellEnd"/>
      <w:r>
        <w:rPr>
          <w:rFonts w:eastAsia="Times New Roman"/>
        </w:rPr>
        <w:t xml:space="preserve"> (bald tongue): The tongue loses its bumpy texture, becoming smooth. Sometimes this is due to anemia or a B vitamin deficiency.</w:t>
      </w:r>
    </w:p>
    <w:p w:rsidR="0021396B" w:rsidRDefault="004D5341">
      <w:r>
        <w:t>Question</w:t>
      </w:r>
      <w:r w:rsidR="0039686D">
        <w:t xml:space="preserve"> 2. Write an essay on the air sinuses.</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b/>
          <w:bCs/>
          <w:bdr w:val="none" w:sz="0" w:space="0" w:color="auto" w:frame="1"/>
        </w:rPr>
        <w:t>Paranasal sinuses</w:t>
      </w:r>
      <w:r>
        <w:rPr>
          <w:rStyle w:val="apple-converted-space"/>
          <w:rFonts w:ascii="inherit" w:hAnsi="inherit"/>
        </w:rPr>
        <w:t> </w:t>
      </w:r>
      <w:r>
        <w:rPr>
          <w:rFonts w:ascii="inherit" w:hAnsi="inherit"/>
        </w:rPr>
        <w:t>are a group of four paired</w:t>
      </w:r>
      <w:r>
        <w:rPr>
          <w:rStyle w:val="apple-converted-space"/>
          <w:rFonts w:ascii="inherit" w:hAnsi="inherit"/>
        </w:rPr>
        <w:t> </w:t>
      </w:r>
      <w:hyperlink r:id="rId9" w:tooltip="Skeletal pneumaticity" w:history="1">
        <w:r>
          <w:rPr>
            <w:rStyle w:val="Hyperlink"/>
            <w:rFonts w:ascii="inherit" w:hAnsi="inherit"/>
            <w:color w:val="6B4BA1"/>
            <w:u w:val="none"/>
            <w:bdr w:val="none" w:sz="0" w:space="0" w:color="auto" w:frame="1"/>
          </w:rPr>
          <w:t>air-filled spaces</w:t>
        </w:r>
      </w:hyperlink>
      <w:r>
        <w:rPr>
          <w:rStyle w:val="apple-converted-space"/>
          <w:rFonts w:ascii="inherit" w:hAnsi="inherit"/>
        </w:rPr>
        <w:t> </w:t>
      </w:r>
      <w:r>
        <w:rPr>
          <w:rFonts w:ascii="inherit" w:hAnsi="inherit"/>
        </w:rPr>
        <w:t>that surround the</w:t>
      </w:r>
      <w:r>
        <w:rPr>
          <w:rStyle w:val="apple-converted-space"/>
          <w:rFonts w:ascii="inherit" w:hAnsi="inherit"/>
        </w:rPr>
        <w:t> </w:t>
      </w:r>
      <w:hyperlink r:id="rId10" w:tooltip="Nasal cavity" w:history="1">
        <w:r>
          <w:rPr>
            <w:rStyle w:val="Hyperlink"/>
            <w:rFonts w:ascii="inherit" w:hAnsi="inherit"/>
            <w:color w:val="6B4BA1"/>
            <w:u w:val="none"/>
            <w:bdr w:val="none" w:sz="0" w:space="0" w:color="auto" w:frame="1"/>
          </w:rPr>
          <w:t>nasal cavity</w:t>
        </w:r>
      </w:hyperlink>
      <w:r>
        <w:rPr>
          <w:rFonts w:ascii="inherit" w:hAnsi="inherit"/>
        </w:rPr>
        <w:t>.</w:t>
      </w:r>
      <w:r w:rsidR="00322269">
        <w:rPr>
          <w:rFonts w:ascii="inherit" w:hAnsi="inherit"/>
        </w:rPr>
        <w:t xml:space="preserve"> </w:t>
      </w:r>
      <w:hyperlink r:id="rId11" w:tooltip="Maxillary sinus" w:history="1">
        <w:r>
          <w:rPr>
            <w:rStyle w:val="Hyperlink"/>
            <w:rFonts w:ascii="inherit" w:hAnsi="inherit"/>
            <w:color w:val="6B4BA1"/>
            <w:u w:val="none"/>
            <w:bdr w:val="none" w:sz="0" w:space="0" w:color="auto" w:frame="1"/>
          </w:rPr>
          <w:t>maxillary sinuses</w:t>
        </w:r>
      </w:hyperlink>
      <w:r>
        <w:rPr>
          <w:rStyle w:val="apple-converted-space"/>
          <w:rFonts w:ascii="inherit" w:hAnsi="inherit"/>
        </w:rPr>
        <w:t> </w:t>
      </w:r>
      <w:r>
        <w:rPr>
          <w:rFonts w:ascii="inherit" w:hAnsi="inherit"/>
        </w:rPr>
        <w:t>are located under the</w:t>
      </w:r>
      <w:r>
        <w:rPr>
          <w:rStyle w:val="apple-converted-space"/>
          <w:rFonts w:ascii="inherit" w:hAnsi="inherit"/>
        </w:rPr>
        <w:t> </w:t>
      </w:r>
      <w:hyperlink r:id="rId12" w:tooltip="Human eye" w:history="1">
        <w:r>
          <w:rPr>
            <w:rStyle w:val="Hyperlink"/>
            <w:rFonts w:ascii="inherit" w:hAnsi="inherit"/>
            <w:color w:val="6B4BA1"/>
            <w:u w:val="none"/>
            <w:bdr w:val="none" w:sz="0" w:space="0" w:color="auto" w:frame="1"/>
          </w:rPr>
          <w:t>eyes</w:t>
        </w:r>
      </w:hyperlink>
      <w:r>
        <w:rPr>
          <w:rFonts w:ascii="inherit" w:hAnsi="inherit"/>
        </w:rPr>
        <w:t>; the</w:t>
      </w:r>
      <w:r>
        <w:rPr>
          <w:rStyle w:val="apple-converted-space"/>
          <w:rFonts w:ascii="inherit" w:hAnsi="inherit"/>
        </w:rPr>
        <w:t> </w:t>
      </w:r>
      <w:hyperlink r:id="rId13" w:tooltip="Frontal sinus" w:history="1">
        <w:r>
          <w:rPr>
            <w:rStyle w:val="Hyperlink"/>
            <w:rFonts w:ascii="inherit" w:hAnsi="inherit"/>
            <w:color w:val="6B4BA1"/>
            <w:u w:val="none"/>
            <w:bdr w:val="none" w:sz="0" w:space="0" w:color="auto" w:frame="1"/>
          </w:rPr>
          <w:t>frontal sinuses</w:t>
        </w:r>
      </w:hyperlink>
      <w:r>
        <w:rPr>
          <w:rStyle w:val="apple-converted-space"/>
          <w:rFonts w:ascii="inherit" w:hAnsi="inherit"/>
        </w:rPr>
        <w:t> </w:t>
      </w:r>
      <w:r>
        <w:rPr>
          <w:rFonts w:ascii="inherit" w:hAnsi="inherit"/>
        </w:rPr>
        <w:t xml:space="preserve">are above the eyes; </w:t>
      </w:r>
      <w:proofErr w:type="spellStart"/>
      <w:r>
        <w:rPr>
          <w:rFonts w:ascii="inherit" w:hAnsi="inherit"/>
        </w:rPr>
        <w:t>the</w:t>
      </w:r>
      <w:hyperlink r:id="rId14" w:tooltip="Ethmoid sinus" w:history="1">
        <w:r>
          <w:rPr>
            <w:rStyle w:val="Hyperlink"/>
            <w:rFonts w:ascii="inherit" w:hAnsi="inherit"/>
            <w:color w:val="6B4BA1"/>
            <w:u w:val="none"/>
            <w:bdr w:val="none" w:sz="0" w:space="0" w:color="auto" w:frame="1"/>
          </w:rPr>
          <w:t>ethmoidal</w:t>
        </w:r>
        <w:proofErr w:type="spellEnd"/>
        <w:r>
          <w:rPr>
            <w:rStyle w:val="Hyperlink"/>
            <w:rFonts w:ascii="inherit" w:hAnsi="inherit"/>
            <w:color w:val="6B4BA1"/>
            <w:u w:val="none"/>
            <w:bdr w:val="none" w:sz="0" w:space="0" w:color="auto" w:frame="1"/>
          </w:rPr>
          <w:t xml:space="preserve"> sinuses</w:t>
        </w:r>
      </w:hyperlink>
      <w:r>
        <w:rPr>
          <w:rStyle w:val="apple-converted-space"/>
          <w:rFonts w:ascii="inherit" w:hAnsi="inherit"/>
        </w:rPr>
        <w:t> </w:t>
      </w:r>
      <w:r>
        <w:rPr>
          <w:rFonts w:ascii="inherit" w:hAnsi="inherit"/>
        </w:rPr>
        <w:t>are between the eyes and the</w:t>
      </w:r>
      <w:r>
        <w:rPr>
          <w:rStyle w:val="apple-converted-space"/>
          <w:rFonts w:ascii="inherit" w:hAnsi="inherit"/>
        </w:rPr>
        <w:t> </w:t>
      </w:r>
      <w:hyperlink r:id="rId15" w:tooltip="Sphenoidal sinus" w:history="1">
        <w:r>
          <w:rPr>
            <w:rStyle w:val="Hyperlink"/>
            <w:rFonts w:ascii="inherit" w:hAnsi="inherit"/>
            <w:color w:val="6B4BA1"/>
            <w:u w:val="none"/>
            <w:bdr w:val="none" w:sz="0" w:space="0" w:color="auto" w:frame="1"/>
          </w:rPr>
          <w:t>sphenoidal sinuses</w:t>
        </w:r>
      </w:hyperlink>
      <w:r>
        <w:rPr>
          <w:rStyle w:val="apple-converted-space"/>
          <w:rFonts w:ascii="inherit" w:hAnsi="inherit"/>
        </w:rPr>
        <w:t> </w:t>
      </w:r>
      <w:r>
        <w:rPr>
          <w:rFonts w:ascii="inherit" w:hAnsi="inherit"/>
        </w:rPr>
        <w:t xml:space="preserve">are behind the eyes. </w:t>
      </w:r>
      <w:proofErr w:type="spellStart"/>
      <w:r>
        <w:rPr>
          <w:rFonts w:ascii="inherit" w:hAnsi="inherit"/>
        </w:rPr>
        <w:t>The</w:t>
      </w:r>
      <w:hyperlink r:id="rId16" w:tooltip="Sinus (anatomy)" w:history="1">
        <w:r>
          <w:rPr>
            <w:rStyle w:val="Hyperlink"/>
            <w:rFonts w:ascii="inherit" w:hAnsi="inherit"/>
            <w:color w:val="6B4BA1"/>
            <w:u w:val="none"/>
            <w:bdr w:val="none" w:sz="0" w:space="0" w:color="auto" w:frame="1"/>
          </w:rPr>
          <w:t>sinuses</w:t>
        </w:r>
        <w:proofErr w:type="spellEnd"/>
      </w:hyperlink>
      <w:r>
        <w:rPr>
          <w:rStyle w:val="apple-converted-space"/>
          <w:rFonts w:ascii="inherit" w:hAnsi="inherit"/>
        </w:rPr>
        <w:t> </w:t>
      </w:r>
      <w:r>
        <w:rPr>
          <w:rFonts w:ascii="inherit" w:hAnsi="inherit"/>
        </w:rPr>
        <w:t>are named for the</w:t>
      </w:r>
      <w:r>
        <w:rPr>
          <w:rStyle w:val="apple-converted-space"/>
          <w:rFonts w:ascii="inherit" w:hAnsi="inherit"/>
        </w:rPr>
        <w:t> </w:t>
      </w:r>
      <w:hyperlink r:id="rId17" w:tooltip="Facial skeleton" w:history="1">
        <w:r>
          <w:rPr>
            <w:rStyle w:val="Hyperlink"/>
            <w:rFonts w:ascii="inherit" w:hAnsi="inherit"/>
            <w:color w:val="6B4BA1"/>
            <w:u w:val="none"/>
            <w:bdr w:val="none" w:sz="0" w:space="0" w:color="auto" w:frame="1"/>
          </w:rPr>
          <w:t>facial bones</w:t>
        </w:r>
      </w:hyperlink>
      <w:r>
        <w:rPr>
          <w:rStyle w:val="apple-converted-space"/>
          <w:rFonts w:ascii="inherit" w:hAnsi="inherit"/>
        </w:rPr>
        <w:t> </w:t>
      </w:r>
      <w:r>
        <w:rPr>
          <w:rFonts w:ascii="inherit" w:hAnsi="inherit"/>
        </w:rPr>
        <w:t>in which they are located.</w:t>
      </w:r>
    </w:p>
    <w:p w:rsidR="004D3109" w:rsidRDefault="004D3109">
      <w:pPr>
        <w:pStyle w:val="Heading2"/>
        <w:shd w:val="clear" w:color="auto" w:fill="F8F9FA"/>
        <w:spacing w:before="0"/>
        <w:textAlignment w:val="center"/>
        <w:divId w:val="1141659175"/>
        <w:rPr>
          <w:rFonts w:ascii="Helvetica" w:eastAsia="Times New Roman" w:hAnsi="Helvetica"/>
          <w:sz w:val="27"/>
          <w:szCs w:val="27"/>
          <w:lang w:val="en"/>
        </w:rPr>
      </w:pPr>
    </w:p>
    <w:p w:rsidR="004D3109" w:rsidRDefault="00DD347B">
      <w:pPr>
        <w:pStyle w:val="Heading2"/>
        <w:pBdr>
          <w:bottom w:val="single" w:sz="6" w:space="6" w:color="EAECF0"/>
        </w:pBdr>
        <w:shd w:val="clear" w:color="auto" w:fill="FFFFFF"/>
        <w:spacing w:before="0"/>
        <w:textAlignment w:val="baseline"/>
        <w:divId w:val="1830829133"/>
        <w:rPr>
          <w:rFonts w:ascii="Georgia" w:eastAsia="Times New Roman" w:hAnsi="Georgia"/>
          <w:color w:val="222222"/>
          <w:sz w:val="36"/>
          <w:szCs w:val="36"/>
        </w:rPr>
      </w:pPr>
      <w:r>
        <w:rPr>
          <w:rStyle w:val="mw-editsection"/>
          <w:rFonts w:ascii="inherit" w:eastAsia="Times New Roman" w:hAnsi="inherit"/>
          <w:color w:val="222222"/>
          <w:bdr w:val="none" w:sz="0" w:space="0" w:color="auto" w:frame="1"/>
        </w:rPr>
        <w:t>Structure.</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rPr>
        <w:t>Humans possess four paired paranasal sinuses, divided into subgroups that are named according to the</w:t>
      </w:r>
      <w:r>
        <w:rPr>
          <w:rStyle w:val="apple-converted-space"/>
          <w:rFonts w:ascii="inherit" w:hAnsi="inherit"/>
        </w:rPr>
        <w:t> </w:t>
      </w:r>
      <w:hyperlink r:id="rId18" w:tooltip="Bone" w:history="1">
        <w:r>
          <w:rPr>
            <w:rStyle w:val="Hyperlink"/>
            <w:rFonts w:ascii="inherit" w:hAnsi="inherit"/>
            <w:color w:val="6B4BA1"/>
            <w:u w:val="none"/>
            <w:bdr w:val="none" w:sz="0" w:space="0" w:color="auto" w:frame="1"/>
          </w:rPr>
          <w:t>bones</w:t>
        </w:r>
      </w:hyperlink>
      <w:r>
        <w:rPr>
          <w:rStyle w:val="apple-converted-space"/>
          <w:rFonts w:ascii="inherit" w:hAnsi="inherit"/>
        </w:rPr>
        <w:t> </w:t>
      </w:r>
      <w:r>
        <w:rPr>
          <w:rFonts w:ascii="inherit" w:hAnsi="inherit"/>
        </w:rPr>
        <w:t>within which the sinuses lie:</w:t>
      </w:r>
    </w:p>
    <w:p w:rsidR="004D3109" w:rsidRDefault="004D3109" w:rsidP="004D3109">
      <w:pPr>
        <w:numPr>
          <w:ilvl w:val="0"/>
          <w:numId w:val="4"/>
        </w:numPr>
        <w:spacing w:after="0" w:line="240" w:lineRule="auto"/>
        <w:ind w:left="0"/>
        <w:textAlignment w:val="baseline"/>
        <w:divId w:val="1830829133"/>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19" w:tooltip="Maxillary sinus" w:history="1">
        <w:r>
          <w:rPr>
            <w:rStyle w:val="Hyperlink"/>
            <w:rFonts w:ascii="inherit" w:eastAsia="Times New Roman" w:hAnsi="inherit"/>
            <w:color w:val="6B4BA1"/>
            <w:u w:val="none"/>
            <w:bdr w:val="none" w:sz="0" w:space="0" w:color="auto" w:frame="1"/>
          </w:rPr>
          <w:t>maxillary sinuses</w:t>
        </w:r>
      </w:hyperlink>
      <w:r>
        <w:rPr>
          <w:rFonts w:ascii="inherit" w:eastAsia="Times New Roman" w:hAnsi="inherit"/>
        </w:rPr>
        <w:t>, the largest of the paranasal sinuses, are under the</w:t>
      </w:r>
      <w:r>
        <w:rPr>
          <w:rStyle w:val="apple-converted-space"/>
          <w:rFonts w:ascii="inherit" w:eastAsia="Times New Roman" w:hAnsi="inherit"/>
        </w:rPr>
        <w:t> </w:t>
      </w:r>
      <w:hyperlink r:id="rId20" w:tooltip="Human eye" w:history="1">
        <w:r>
          <w:rPr>
            <w:rStyle w:val="Hyperlink"/>
            <w:rFonts w:ascii="inherit" w:eastAsia="Times New Roman" w:hAnsi="inherit"/>
            <w:color w:val="6B4BA1"/>
            <w:u w:val="none"/>
            <w:bdr w:val="none" w:sz="0" w:space="0" w:color="auto" w:frame="1"/>
          </w:rPr>
          <w:t>eyes</w:t>
        </w:r>
      </w:hyperlink>
      <w:r>
        <w:rPr>
          <w:rFonts w:ascii="inherit" w:eastAsia="Times New Roman" w:hAnsi="inherit"/>
        </w:rPr>
        <w:t xml:space="preserve">, in the maxillary bones (open in the back of </w:t>
      </w:r>
      <w:proofErr w:type="spellStart"/>
      <w:r>
        <w:rPr>
          <w:rFonts w:ascii="inherit" w:eastAsia="Times New Roman" w:hAnsi="inherit"/>
        </w:rPr>
        <w:t>the</w:t>
      </w:r>
      <w:hyperlink r:id="rId21" w:tooltip="Semilunar hiatus" w:history="1">
        <w:r>
          <w:rPr>
            <w:rStyle w:val="Hyperlink"/>
            <w:rFonts w:ascii="inherit" w:eastAsia="Times New Roman" w:hAnsi="inherit"/>
            <w:color w:val="6B4BA1"/>
            <w:u w:val="none"/>
            <w:bdr w:val="none" w:sz="0" w:space="0" w:color="auto" w:frame="1"/>
          </w:rPr>
          <w:t>semilunar</w:t>
        </w:r>
        <w:proofErr w:type="spellEnd"/>
        <w:r>
          <w:rPr>
            <w:rStyle w:val="Hyperlink"/>
            <w:rFonts w:ascii="inherit" w:eastAsia="Times New Roman" w:hAnsi="inherit"/>
            <w:color w:val="6B4BA1"/>
            <w:u w:val="none"/>
            <w:bdr w:val="none" w:sz="0" w:space="0" w:color="auto" w:frame="1"/>
          </w:rPr>
          <w:t xml:space="preserve"> hiatus</w:t>
        </w:r>
      </w:hyperlink>
      <w:r>
        <w:rPr>
          <w:rStyle w:val="apple-converted-space"/>
          <w:rFonts w:ascii="inherit" w:eastAsia="Times New Roman" w:hAnsi="inherit"/>
        </w:rPr>
        <w:t> </w:t>
      </w:r>
      <w:r>
        <w:rPr>
          <w:rFonts w:ascii="inherit" w:eastAsia="Times New Roman" w:hAnsi="inherit"/>
        </w:rPr>
        <w:t>of the nose). They are innervated by the</w:t>
      </w:r>
      <w:r>
        <w:rPr>
          <w:rStyle w:val="apple-converted-space"/>
          <w:rFonts w:ascii="inherit" w:eastAsia="Times New Roman" w:hAnsi="inherit"/>
        </w:rPr>
        <w:t> </w:t>
      </w:r>
      <w:hyperlink r:id="rId22" w:tooltip="Trigeminal nerve" w:history="1">
        <w:r>
          <w:rPr>
            <w:rStyle w:val="Hyperlink"/>
            <w:rFonts w:ascii="inherit" w:eastAsia="Times New Roman" w:hAnsi="inherit"/>
            <w:color w:val="6B4BA1"/>
            <w:u w:val="none"/>
            <w:bdr w:val="none" w:sz="0" w:space="0" w:color="auto" w:frame="1"/>
          </w:rPr>
          <w:t>trigeminal nerve</w:t>
        </w:r>
      </w:hyperlink>
      <w:r w:rsidR="00F403C9">
        <w:rPr>
          <w:rFonts w:ascii="inherit" w:eastAsia="Times New Roman" w:hAnsi="inherit"/>
        </w:rPr>
        <w:t xml:space="preserve"> </w:t>
      </w:r>
    </w:p>
    <w:p w:rsidR="004D3109" w:rsidRDefault="004D3109" w:rsidP="004D3109">
      <w:pPr>
        <w:numPr>
          <w:ilvl w:val="0"/>
          <w:numId w:val="4"/>
        </w:numPr>
        <w:spacing w:after="0" w:line="240" w:lineRule="auto"/>
        <w:ind w:left="0"/>
        <w:textAlignment w:val="baseline"/>
        <w:divId w:val="1830829133"/>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23" w:tooltip="Frontal sinus" w:history="1">
        <w:r>
          <w:rPr>
            <w:rStyle w:val="Hyperlink"/>
            <w:rFonts w:ascii="inherit" w:eastAsia="Times New Roman" w:hAnsi="inherit"/>
            <w:color w:val="6B4BA1"/>
            <w:u w:val="none"/>
            <w:bdr w:val="none" w:sz="0" w:space="0" w:color="auto" w:frame="1"/>
          </w:rPr>
          <w:t>frontal sinuses</w:t>
        </w:r>
      </w:hyperlink>
      <w:r>
        <w:rPr>
          <w:rFonts w:ascii="inherit" w:eastAsia="Times New Roman" w:hAnsi="inherit"/>
        </w:rPr>
        <w:t>, superior to the eyes, in the</w:t>
      </w:r>
      <w:r>
        <w:rPr>
          <w:rStyle w:val="apple-converted-space"/>
          <w:rFonts w:ascii="inherit" w:eastAsia="Times New Roman" w:hAnsi="inherit"/>
        </w:rPr>
        <w:t> </w:t>
      </w:r>
      <w:hyperlink r:id="rId24" w:tooltip="Frontal bone" w:history="1">
        <w:r>
          <w:rPr>
            <w:rStyle w:val="Hyperlink"/>
            <w:rFonts w:ascii="inherit" w:eastAsia="Times New Roman" w:hAnsi="inherit"/>
            <w:color w:val="6B4BA1"/>
            <w:u w:val="none"/>
            <w:bdr w:val="none" w:sz="0" w:space="0" w:color="auto" w:frame="1"/>
          </w:rPr>
          <w:t>frontal bone</w:t>
        </w:r>
      </w:hyperlink>
      <w:r>
        <w:rPr>
          <w:rFonts w:ascii="inherit" w:eastAsia="Times New Roman" w:hAnsi="inherit"/>
        </w:rPr>
        <w:t>, which forms the hard part of the</w:t>
      </w:r>
      <w:r>
        <w:rPr>
          <w:rStyle w:val="apple-converted-space"/>
          <w:rFonts w:ascii="inherit" w:eastAsia="Times New Roman" w:hAnsi="inherit"/>
        </w:rPr>
        <w:t> </w:t>
      </w:r>
      <w:hyperlink r:id="rId25" w:tooltip="Forehead" w:history="1">
        <w:r>
          <w:rPr>
            <w:rStyle w:val="Hyperlink"/>
            <w:rFonts w:ascii="inherit" w:eastAsia="Times New Roman" w:hAnsi="inherit"/>
            <w:color w:val="6B4BA1"/>
            <w:u w:val="none"/>
            <w:bdr w:val="none" w:sz="0" w:space="0" w:color="auto" w:frame="1"/>
          </w:rPr>
          <w:t>forehead</w:t>
        </w:r>
      </w:hyperlink>
      <w:r>
        <w:rPr>
          <w:rFonts w:ascii="inherit" w:eastAsia="Times New Roman" w:hAnsi="inherit"/>
        </w:rPr>
        <w:t>. They are also innervated by the</w:t>
      </w:r>
      <w:r>
        <w:rPr>
          <w:rStyle w:val="apple-converted-space"/>
          <w:rFonts w:ascii="inherit" w:eastAsia="Times New Roman" w:hAnsi="inherit"/>
        </w:rPr>
        <w:t> </w:t>
      </w:r>
      <w:hyperlink r:id="rId26" w:tooltip="Trigeminal nerve" w:history="1">
        <w:r>
          <w:rPr>
            <w:rStyle w:val="Hyperlink"/>
            <w:rFonts w:ascii="inherit" w:eastAsia="Times New Roman" w:hAnsi="inherit"/>
            <w:color w:val="6B4BA1"/>
            <w:u w:val="none"/>
            <w:bdr w:val="none" w:sz="0" w:space="0" w:color="auto" w:frame="1"/>
          </w:rPr>
          <w:t>trigeminal nerve</w:t>
        </w:r>
      </w:hyperlink>
      <w:r w:rsidR="00F403C9">
        <w:rPr>
          <w:rFonts w:ascii="inherit" w:eastAsia="Times New Roman" w:hAnsi="inherit"/>
        </w:rPr>
        <w:t xml:space="preserve"> </w:t>
      </w:r>
    </w:p>
    <w:p w:rsidR="004D3109" w:rsidRDefault="004D3109" w:rsidP="004D3109">
      <w:pPr>
        <w:numPr>
          <w:ilvl w:val="0"/>
          <w:numId w:val="4"/>
        </w:numPr>
        <w:spacing w:after="0" w:line="240" w:lineRule="auto"/>
        <w:ind w:left="0"/>
        <w:textAlignment w:val="baseline"/>
        <w:divId w:val="1830829133"/>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27" w:tooltip="Ethmoid sinus" w:history="1">
        <w:r>
          <w:rPr>
            <w:rStyle w:val="Hyperlink"/>
            <w:rFonts w:ascii="inherit" w:eastAsia="Times New Roman" w:hAnsi="inherit"/>
            <w:color w:val="6B4BA1"/>
            <w:u w:val="none"/>
            <w:bdr w:val="none" w:sz="0" w:space="0" w:color="auto" w:frame="1"/>
          </w:rPr>
          <w:t>ethmoidal sinuses</w:t>
        </w:r>
      </w:hyperlink>
      <w:r>
        <w:rPr>
          <w:rFonts w:ascii="inherit" w:eastAsia="Times New Roman" w:hAnsi="inherit"/>
        </w:rPr>
        <w:t xml:space="preserve">, which are formed from several discrete air cells within </w:t>
      </w:r>
      <w:proofErr w:type="spellStart"/>
      <w:r>
        <w:rPr>
          <w:rFonts w:ascii="inherit" w:eastAsia="Times New Roman" w:hAnsi="inherit"/>
        </w:rPr>
        <w:t>the</w:t>
      </w:r>
      <w:hyperlink r:id="rId28" w:tooltip="Ethmoid bone" w:history="1">
        <w:r>
          <w:rPr>
            <w:rStyle w:val="Hyperlink"/>
            <w:rFonts w:ascii="inherit" w:eastAsia="Times New Roman" w:hAnsi="inherit"/>
            <w:color w:val="6B4BA1"/>
            <w:u w:val="none"/>
            <w:bdr w:val="none" w:sz="0" w:space="0" w:color="auto" w:frame="1"/>
          </w:rPr>
          <w:t>ethmoid</w:t>
        </w:r>
        <w:proofErr w:type="spellEnd"/>
        <w:r>
          <w:rPr>
            <w:rStyle w:val="Hyperlink"/>
            <w:rFonts w:ascii="inherit" w:eastAsia="Times New Roman" w:hAnsi="inherit"/>
            <w:color w:val="6B4BA1"/>
            <w:u w:val="none"/>
            <w:bdr w:val="none" w:sz="0" w:space="0" w:color="auto" w:frame="1"/>
          </w:rPr>
          <w:t xml:space="preserve"> bone</w:t>
        </w:r>
      </w:hyperlink>
      <w:r>
        <w:rPr>
          <w:rStyle w:val="apple-converted-space"/>
          <w:rFonts w:ascii="inherit" w:eastAsia="Times New Roman" w:hAnsi="inherit"/>
        </w:rPr>
        <w:t> </w:t>
      </w:r>
      <w:r>
        <w:rPr>
          <w:rFonts w:ascii="inherit" w:eastAsia="Times New Roman" w:hAnsi="inherit"/>
        </w:rPr>
        <w:t>between the</w:t>
      </w:r>
      <w:r>
        <w:rPr>
          <w:rStyle w:val="apple-converted-space"/>
          <w:rFonts w:ascii="inherit" w:eastAsia="Times New Roman" w:hAnsi="inherit"/>
        </w:rPr>
        <w:t> </w:t>
      </w:r>
      <w:hyperlink r:id="rId29" w:tooltip="Human nose" w:history="1">
        <w:r>
          <w:rPr>
            <w:rStyle w:val="Hyperlink"/>
            <w:rFonts w:ascii="inherit" w:eastAsia="Times New Roman" w:hAnsi="inherit"/>
            <w:color w:val="6B4BA1"/>
            <w:u w:val="none"/>
            <w:bdr w:val="none" w:sz="0" w:space="0" w:color="auto" w:frame="1"/>
          </w:rPr>
          <w:t>nose</w:t>
        </w:r>
      </w:hyperlink>
      <w:r>
        <w:rPr>
          <w:rStyle w:val="apple-converted-space"/>
          <w:rFonts w:ascii="inherit" w:eastAsia="Times New Roman" w:hAnsi="inherit"/>
        </w:rPr>
        <w:t> </w:t>
      </w:r>
      <w:r>
        <w:rPr>
          <w:rFonts w:ascii="inherit" w:eastAsia="Times New Roman" w:hAnsi="inherit"/>
        </w:rPr>
        <w:t>and the eyes. They are innervated by the</w:t>
      </w:r>
      <w:r>
        <w:rPr>
          <w:rStyle w:val="apple-converted-space"/>
          <w:rFonts w:ascii="inherit" w:eastAsia="Times New Roman" w:hAnsi="inherit"/>
        </w:rPr>
        <w:t> </w:t>
      </w:r>
      <w:hyperlink r:id="rId30" w:tooltip="Ethmoidal nerves" w:history="1">
        <w:r>
          <w:rPr>
            <w:rStyle w:val="Hyperlink"/>
            <w:rFonts w:ascii="inherit" w:eastAsia="Times New Roman" w:hAnsi="inherit"/>
            <w:color w:val="6B4BA1"/>
            <w:u w:val="none"/>
            <w:bdr w:val="none" w:sz="0" w:space="0" w:color="auto" w:frame="1"/>
          </w:rPr>
          <w:t>ethmoidal nerves</w:t>
        </w:r>
      </w:hyperlink>
      <w:r>
        <w:rPr>
          <w:rFonts w:ascii="inherit" w:eastAsia="Times New Roman" w:hAnsi="inherit"/>
        </w:rPr>
        <w:t>, which branch from the</w:t>
      </w:r>
      <w:r>
        <w:rPr>
          <w:rStyle w:val="apple-converted-space"/>
          <w:rFonts w:ascii="inherit" w:eastAsia="Times New Roman" w:hAnsi="inherit"/>
        </w:rPr>
        <w:t> </w:t>
      </w:r>
      <w:proofErr w:type="spellStart"/>
      <w:r>
        <w:rPr>
          <w:rFonts w:ascii="inherit" w:eastAsia="Times New Roman" w:hAnsi="inherit"/>
        </w:rPr>
        <w:fldChar w:fldCharType="begin"/>
      </w:r>
      <w:r>
        <w:rPr>
          <w:rFonts w:ascii="inherit" w:eastAsia="Times New Roman" w:hAnsi="inherit"/>
        </w:rPr>
        <w:instrText xml:space="preserve"> HYPERLINK "https://en.m.wikipedia.org/wiki/Nasociliary_nerve" \o "Nasociliary nerve" </w:instrText>
      </w:r>
      <w:r>
        <w:rPr>
          <w:rFonts w:ascii="inherit" w:eastAsia="Times New Roman" w:hAnsi="inherit"/>
        </w:rPr>
        <w:fldChar w:fldCharType="separate"/>
      </w:r>
      <w:r>
        <w:rPr>
          <w:rStyle w:val="Hyperlink"/>
          <w:rFonts w:ascii="inherit" w:eastAsia="Times New Roman" w:hAnsi="inherit"/>
          <w:color w:val="6B4BA1"/>
          <w:u w:val="none"/>
          <w:bdr w:val="none" w:sz="0" w:space="0" w:color="auto" w:frame="1"/>
        </w:rPr>
        <w:t>nasociliary</w:t>
      </w:r>
      <w:proofErr w:type="spellEnd"/>
      <w:r>
        <w:rPr>
          <w:rStyle w:val="Hyperlink"/>
          <w:rFonts w:ascii="inherit" w:eastAsia="Times New Roman" w:hAnsi="inherit"/>
          <w:color w:val="6B4BA1"/>
          <w:u w:val="none"/>
          <w:bdr w:val="none" w:sz="0" w:space="0" w:color="auto" w:frame="1"/>
        </w:rPr>
        <w:t xml:space="preserve"> nerve</w:t>
      </w:r>
      <w:r>
        <w:rPr>
          <w:rFonts w:ascii="inherit" w:eastAsia="Times New Roman" w:hAnsi="inherit"/>
        </w:rPr>
        <w:fldChar w:fldCharType="end"/>
      </w:r>
      <w:r>
        <w:rPr>
          <w:rStyle w:val="apple-converted-space"/>
          <w:rFonts w:ascii="inherit" w:eastAsia="Times New Roman" w:hAnsi="inherit"/>
        </w:rPr>
        <w:t> </w:t>
      </w:r>
      <w:r>
        <w:rPr>
          <w:rFonts w:ascii="inherit" w:eastAsia="Times New Roman" w:hAnsi="inherit"/>
        </w:rPr>
        <w:t>of the</w:t>
      </w:r>
      <w:r>
        <w:rPr>
          <w:rStyle w:val="apple-converted-space"/>
          <w:rFonts w:ascii="inherit" w:eastAsia="Times New Roman" w:hAnsi="inherit"/>
        </w:rPr>
        <w:t> </w:t>
      </w:r>
      <w:hyperlink r:id="rId31" w:tooltip="Trigeminal nerve" w:history="1">
        <w:r>
          <w:rPr>
            <w:rStyle w:val="Hyperlink"/>
            <w:rFonts w:ascii="inherit" w:eastAsia="Times New Roman" w:hAnsi="inherit"/>
            <w:color w:val="6B4BA1"/>
            <w:u w:val="none"/>
            <w:bdr w:val="none" w:sz="0" w:space="0" w:color="auto" w:frame="1"/>
          </w:rPr>
          <w:t>trigeminal nerve</w:t>
        </w:r>
      </w:hyperlink>
    </w:p>
    <w:p w:rsidR="004D3109" w:rsidRDefault="004D3109" w:rsidP="004D3109">
      <w:pPr>
        <w:numPr>
          <w:ilvl w:val="0"/>
          <w:numId w:val="4"/>
        </w:numPr>
        <w:spacing w:beforeAutospacing="1" w:after="0" w:afterAutospacing="1" w:line="240" w:lineRule="auto"/>
        <w:ind w:left="0"/>
        <w:textAlignment w:val="baseline"/>
        <w:divId w:val="1830829133"/>
        <w:rPr>
          <w:rFonts w:ascii="inherit" w:eastAsia="Times New Roman" w:hAnsi="inherit"/>
        </w:rPr>
      </w:pPr>
      <w:r>
        <w:rPr>
          <w:rFonts w:ascii="inherit" w:eastAsia="Times New Roman" w:hAnsi="inherit"/>
        </w:rPr>
        <w:t>The</w:t>
      </w:r>
      <w:r>
        <w:rPr>
          <w:rStyle w:val="apple-converted-space"/>
          <w:rFonts w:ascii="inherit" w:eastAsia="Times New Roman" w:hAnsi="inherit"/>
        </w:rPr>
        <w:t> </w:t>
      </w:r>
      <w:hyperlink r:id="rId32" w:tooltip="Sphenoidal sinus" w:history="1">
        <w:r>
          <w:rPr>
            <w:rStyle w:val="Hyperlink"/>
            <w:rFonts w:ascii="inherit" w:eastAsia="Times New Roman" w:hAnsi="inherit"/>
            <w:color w:val="6B4BA1"/>
            <w:u w:val="none"/>
            <w:bdr w:val="none" w:sz="0" w:space="0" w:color="auto" w:frame="1"/>
          </w:rPr>
          <w:t>sphenoidal sinuses</w:t>
        </w:r>
      </w:hyperlink>
      <w:r>
        <w:rPr>
          <w:rFonts w:ascii="inherit" w:eastAsia="Times New Roman" w:hAnsi="inherit"/>
        </w:rPr>
        <w:t>, in the</w:t>
      </w:r>
      <w:r>
        <w:rPr>
          <w:rStyle w:val="apple-converted-space"/>
          <w:rFonts w:ascii="inherit" w:eastAsia="Times New Roman" w:hAnsi="inherit"/>
        </w:rPr>
        <w:t> </w:t>
      </w:r>
      <w:hyperlink r:id="rId33" w:tooltip="Sphenoid bone" w:history="1">
        <w:r>
          <w:rPr>
            <w:rStyle w:val="Hyperlink"/>
            <w:rFonts w:ascii="inherit" w:eastAsia="Times New Roman" w:hAnsi="inherit"/>
            <w:color w:val="6B4BA1"/>
            <w:u w:val="none"/>
            <w:bdr w:val="none" w:sz="0" w:space="0" w:color="auto" w:frame="1"/>
          </w:rPr>
          <w:t>sphenoid bone</w:t>
        </w:r>
      </w:hyperlink>
      <w:r>
        <w:rPr>
          <w:rFonts w:ascii="inherit" w:eastAsia="Times New Roman" w:hAnsi="inherit"/>
        </w:rPr>
        <w:t>. They are innervated by t</w:t>
      </w:r>
      <w:r w:rsidR="00817728">
        <w:rPr>
          <w:rFonts w:ascii="inherit" w:eastAsia="Times New Roman" w:hAnsi="inherit"/>
        </w:rPr>
        <w:t xml:space="preserve">he trigeminal nerve </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rPr>
        <w:t xml:space="preserve">The paranasal air sinuses are lined </w:t>
      </w:r>
      <w:proofErr w:type="spellStart"/>
      <w:r>
        <w:rPr>
          <w:rFonts w:ascii="inherit" w:hAnsi="inherit"/>
        </w:rPr>
        <w:t>with</w:t>
      </w:r>
      <w:hyperlink r:id="rId34" w:tooltip="Respiratory epithelium" w:history="1">
        <w:r>
          <w:rPr>
            <w:rStyle w:val="Hyperlink"/>
            <w:rFonts w:ascii="inherit" w:hAnsi="inherit"/>
            <w:color w:val="6B4BA1"/>
            <w:u w:val="none"/>
            <w:bdr w:val="none" w:sz="0" w:space="0" w:color="auto" w:frame="1"/>
          </w:rPr>
          <w:t>respiratory</w:t>
        </w:r>
        <w:proofErr w:type="spellEnd"/>
        <w:r>
          <w:rPr>
            <w:rStyle w:val="Hyperlink"/>
            <w:rFonts w:ascii="inherit" w:hAnsi="inherit"/>
            <w:color w:val="6B4BA1"/>
            <w:u w:val="none"/>
            <w:bdr w:val="none" w:sz="0" w:space="0" w:color="auto" w:frame="1"/>
          </w:rPr>
          <w:t xml:space="preserve"> epithelium</w:t>
        </w:r>
      </w:hyperlink>
      <w:r>
        <w:rPr>
          <w:rStyle w:val="apple-converted-space"/>
          <w:rFonts w:ascii="inherit" w:hAnsi="inherit"/>
        </w:rPr>
        <w:t> </w:t>
      </w:r>
      <w:r>
        <w:rPr>
          <w:rFonts w:ascii="inherit" w:hAnsi="inherit"/>
        </w:rPr>
        <w:t xml:space="preserve">(ciliated </w:t>
      </w:r>
      <w:proofErr w:type="spellStart"/>
      <w:r>
        <w:rPr>
          <w:rFonts w:ascii="inherit" w:hAnsi="inherit"/>
        </w:rPr>
        <w:t>pseudostratified</w:t>
      </w:r>
      <w:proofErr w:type="spellEnd"/>
      <w:r>
        <w:rPr>
          <w:rFonts w:ascii="inherit" w:hAnsi="inherit"/>
        </w:rPr>
        <w:t xml:space="preserve"> columnar epithelium).</w:t>
      </w:r>
    </w:p>
    <w:p w:rsidR="004D3109" w:rsidRDefault="00817728">
      <w:pPr>
        <w:pStyle w:val="Heading3"/>
        <w:spacing w:before="0"/>
        <w:textAlignment w:val="baseline"/>
        <w:divId w:val="1830829133"/>
        <w:rPr>
          <w:rFonts w:ascii="inherit" w:eastAsia="Times New Roman" w:hAnsi="inherit"/>
          <w:sz w:val="29"/>
          <w:szCs w:val="29"/>
        </w:rPr>
      </w:pPr>
      <w:r>
        <w:rPr>
          <w:rStyle w:val="mw-editsection"/>
          <w:rFonts w:ascii="inherit" w:eastAsia="Times New Roman" w:hAnsi="inherit"/>
          <w:sz w:val="29"/>
          <w:szCs w:val="29"/>
          <w:bdr w:val="none" w:sz="0" w:space="0" w:color="auto" w:frame="1"/>
        </w:rPr>
        <w:t>Development</w:t>
      </w:r>
      <w:r w:rsidR="00322269">
        <w:rPr>
          <w:rStyle w:val="mw-editsection"/>
          <w:rFonts w:ascii="inherit" w:eastAsia="Times New Roman" w:hAnsi="inherit"/>
          <w:sz w:val="29"/>
          <w:szCs w:val="29"/>
          <w:bdr w:val="none" w:sz="0" w:space="0" w:color="auto" w:frame="1"/>
        </w:rPr>
        <w:t xml:space="preserve"> of the air sinuses.</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rPr>
        <w:t>Paranasal sinuses form developmentally through excavation of bone by air-filled sacs (</w:t>
      </w:r>
      <w:hyperlink r:id="rId35" w:tooltip="Skeletal pneumaticity" w:history="1">
        <w:r>
          <w:rPr>
            <w:rStyle w:val="Hyperlink"/>
            <w:rFonts w:ascii="inherit" w:hAnsi="inherit"/>
            <w:color w:val="6B4BA1"/>
            <w:u w:val="none"/>
            <w:bdr w:val="none" w:sz="0" w:space="0" w:color="auto" w:frame="1"/>
          </w:rPr>
          <w:t>pneumatic diverticula</w:t>
        </w:r>
      </w:hyperlink>
      <w:r>
        <w:rPr>
          <w:rFonts w:ascii="inherit" w:hAnsi="inherit"/>
        </w:rPr>
        <w:t>) from the</w:t>
      </w:r>
      <w:r>
        <w:rPr>
          <w:rStyle w:val="apple-converted-space"/>
          <w:rFonts w:ascii="inherit" w:hAnsi="inherit"/>
        </w:rPr>
        <w:t> </w:t>
      </w:r>
      <w:hyperlink r:id="rId36" w:tooltip="Nasal cavity" w:history="1">
        <w:r>
          <w:rPr>
            <w:rStyle w:val="Hyperlink"/>
            <w:rFonts w:ascii="inherit" w:hAnsi="inherit"/>
            <w:color w:val="6B4BA1"/>
            <w:u w:val="none"/>
            <w:bdr w:val="none" w:sz="0" w:space="0" w:color="auto" w:frame="1"/>
          </w:rPr>
          <w:t>nasal cavity</w:t>
        </w:r>
      </w:hyperlink>
      <w:r>
        <w:rPr>
          <w:rFonts w:ascii="inherit" w:hAnsi="inherit"/>
        </w:rPr>
        <w:t>. This process begins prenatally (intrauterine life), and it continues through the course of an organism's lifetime.</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rPr>
        <w:t>The results of experimental studies suggest that the natural ventilation rate of a sinus with a single</w:t>
      </w:r>
      <w:r>
        <w:rPr>
          <w:rStyle w:val="apple-converted-space"/>
          <w:rFonts w:ascii="inherit" w:hAnsi="inherit"/>
        </w:rPr>
        <w:t> </w:t>
      </w:r>
      <w:hyperlink r:id="rId37" w:tooltip="Sinus ostium" w:history="1">
        <w:r>
          <w:rPr>
            <w:rStyle w:val="Hyperlink"/>
            <w:rFonts w:ascii="inherit" w:hAnsi="inherit"/>
            <w:color w:val="6B4BA1"/>
            <w:u w:val="none"/>
            <w:bdr w:val="none" w:sz="0" w:space="0" w:color="auto" w:frame="1"/>
          </w:rPr>
          <w:t>sinus ostium</w:t>
        </w:r>
      </w:hyperlink>
      <w:r>
        <w:rPr>
          <w:rStyle w:val="apple-converted-space"/>
          <w:rFonts w:ascii="inherit" w:hAnsi="inherit"/>
        </w:rPr>
        <w:t> </w:t>
      </w:r>
      <w:r>
        <w:rPr>
          <w:rFonts w:ascii="inherit" w:hAnsi="inherit"/>
        </w:rPr>
        <w:t>(opening) is extremely slow. Such limited ventilation may be protective for the sinus, as it would help prevent drying of its mucosal surface and maintain a near-sterile environment with high</w:t>
      </w:r>
      <w:r>
        <w:rPr>
          <w:rStyle w:val="apple-converted-space"/>
          <w:rFonts w:ascii="inherit" w:hAnsi="inherit"/>
        </w:rPr>
        <w:t> </w:t>
      </w:r>
      <w:hyperlink r:id="rId38" w:tooltip="Carbon dioxide" w:history="1">
        <w:r>
          <w:rPr>
            <w:rStyle w:val="Hyperlink"/>
            <w:rFonts w:ascii="inherit" w:hAnsi="inherit"/>
            <w:color w:val="6B4BA1"/>
            <w:u w:val="none"/>
            <w:bdr w:val="none" w:sz="0" w:space="0" w:color="auto" w:frame="1"/>
          </w:rPr>
          <w:t>carbon dioxide</w:t>
        </w:r>
      </w:hyperlink>
      <w:r>
        <w:rPr>
          <w:rStyle w:val="apple-converted-space"/>
          <w:rFonts w:ascii="inherit" w:hAnsi="inherit"/>
        </w:rPr>
        <w:t> </w:t>
      </w:r>
      <w:r>
        <w:rPr>
          <w:rFonts w:ascii="inherit" w:hAnsi="inherit"/>
        </w:rPr>
        <w:t>concentrations and minimal</w:t>
      </w:r>
      <w:r>
        <w:rPr>
          <w:rStyle w:val="apple-converted-space"/>
          <w:rFonts w:ascii="inherit" w:hAnsi="inherit"/>
        </w:rPr>
        <w:t> </w:t>
      </w:r>
      <w:hyperlink r:id="rId39" w:tooltip="Pathogen" w:history="1">
        <w:r>
          <w:rPr>
            <w:rStyle w:val="Hyperlink"/>
            <w:rFonts w:ascii="inherit" w:hAnsi="inherit"/>
            <w:color w:val="6B4BA1"/>
            <w:u w:val="none"/>
            <w:bdr w:val="none" w:sz="0" w:space="0" w:color="auto" w:frame="1"/>
          </w:rPr>
          <w:t>pathogen</w:t>
        </w:r>
      </w:hyperlink>
      <w:r>
        <w:rPr>
          <w:rStyle w:val="apple-converted-space"/>
          <w:rFonts w:ascii="inherit" w:hAnsi="inherit"/>
        </w:rPr>
        <w:t> </w:t>
      </w:r>
      <w:r>
        <w:rPr>
          <w:rFonts w:ascii="inherit" w:hAnsi="inherit"/>
        </w:rPr>
        <w:t>access. Thus composition of gas content in the maxillary sinus is similar to</w:t>
      </w:r>
      <w:r>
        <w:rPr>
          <w:rStyle w:val="apple-converted-space"/>
          <w:rFonts w:ascii="inherit" w:hAnsi="inherit"/>
        </w:rPr>
        <w:t> </w:t>
      </w:r>
      <w:hyperlink r:id="rId40" w:tooltip="Venous blood" w:history="1">
        <w:r>
          <w:rPr>
            <w:rStyle w:val="Hyperlink"/>
            <w:rFonts w:ascii="inherit" w:hAnsi="inherit"/>
            <w:color w:val="6B4BA1"/>
            <w:u w:val="none"/>
            <w:bdr w:val="none" w:sz="0" w:space="0" w:color="auto" w:frame="1"/>
          </w:rPr>
          <w:t>venous blood</w:t>
        </w:r>
      </w:hyperlink>
      <w:r>
        <w:rPr>
          <w:rFonts w:ascii="inherit" w:hAnsi="inherit"/>
        </w:rPr>
        <w:t>, with high carbon dioxide and lower</w:t>
      </w:r>
      <w:r>
        <w:rPr>
          <w:rStyle w:val="apple-converted-space"/>
          <w:rFonts w:ascii="inherit" w:hAnsi="inherit"/>
        </w:rPr>
        <w:t> </w:t>
      </w:r>
      <w:hyperlink r:id="rId41" w:tooltip="Oxygen" w:history="1">
        <w:r>
          <w:rPr>
            <w:rStyle w:val="Hyperlink"/>
            <w:rFonts w:ascii="inherit" w:hAnsi="inherit"/>
            <w:color w:val="6B4BA1"/>
            <w:u w:val="none"/>
            <w:bdr w:val="none" w:sz="0" w:space="0" w:color="auto" w:frame="1"/>
          </w:rPr>
          <w:t>oxygen</w:t>
        </w:r>
      </w:hyperlink>
      <w:r>
        <w:rPr>
          <w:rStyle w:val="apple-converted-space"/>
          <w:rFonts w:ascii="inherit" w:hAnsi="inherit"/>
        </w:rPr>
        <w:t> </w:t>
      </w:r>
      <w:r>
        <w:rPr>
          <w:rFonts w:ascii="inherit" w:hAnsi="inherit"/>
        </w:rPr>
        <w:t>levels compared to breathing air.</w:t>
      </w:r>
      <w:r w:rsidR="00817728">
        <w:rPr>
          <w:rFonts w:ascii="inherit" w:hAnsi="inherit"/>
        </w:rPr>
        <w:t xml:space="preserve"> </w:t>
      </w:r>
    </w:p>
    <w:p w:rsidR="004D3109" w:rsidRDefault="004D3109">
      <w:pPr>
        <w:pStyle w:val="NormalWeb"/>
        <w:spacing w:before="0" w:beforeAutospacing="0" w:after="0" w:afterAutospacing="0"/>
        <w:textAlignment w:val="baseline"/>
        <w:divId w:val="1830829133"/>
        <w:rPr>
          <w:rFonts w:ascii="inherit" w:hAnsi="inherit"/>
        </w:rPr>
      </w:pPr>
      <w:r>
        <w:rPr>
          <w:rFonts w:ascii="inherit" w:hAnsi="inherit"/>
        </w:rPr>
        <w:t>At birth only the</w:t>
      </w:r>
      <w:r>
        <w:rPr>
          <w:rStyle w:val="apple-converted-space"/>
          <w:rFonts w:ascii="inherit" w:hAnsi="inherit"/>
        </w:rPr>
        <w:t> </w:t>
      </w:r>
      <w:hyperlink r:id="rId42" w:tooltip="Maxillary sinus" w:history="1">
        <w:r>
          <w:rPr>
            <w:rStyle w:val="Hyperlink"/>
            <w:rFonts w:ascii="inherit" w:hAnsi="inherit"/>
            <w:color w:val="6B4BA1"/>
            <w:u w:val="none"/>
            <w:bdr w:val="none" w:sz="0" w:space="0" w:color="auto" w:frame="1"/>
          </w:rPr>
          <w:t>maxillary sinus</w:t>
        </w:r>
      </w:hyperlink>
      <w:r>
        <w:rPr>
          <w:rStyle w:val="apple-converted-space"/>
          <w:rFonts w:ascii="inherit" w:hAnsi="inherit"/>
        </w:rPr>
        <w:t> </w:t>
      </w:r>
      <w:r>
        <w:rPr>
          <w:rFonts w:ascii="inherit" w:hAnsi="inherit"/>
        </w:rPr>
        <w:t>and the</w:t>
      </w:r>
      <w:r>
        <w:rPr>
          <w:rStyle w:val="apple-converted-space"/>
          <w:rFonts w:ascii="inherit" w:hAnsi="inherit"/>
        </w:rPr>
        <w:t> </w:t>
      </w:r>
      <w:hyperlink r:id="rId43" w:tooltip="Ethmoid sinus" w:history="1">
        <w:r>
          <w:rPr>
            <w:rStyle w:val="Hyperlink"/>
            <w:rFonts w:ascii="inherit" w:hAnsi="inherit"/>
            <w:color w:val="6B4BA1"/>
            <w:u w:val="none"/>
            <w:bdr w:val="none" w:sz="0" w:space="0" w:color="auto" w:frame="1"/>
          </w:rPr>
          <w:t>ethmoid sinus</w:t>
        </w:r>
      </w:hyperlink>
      <w:r>
        <w:rPr>
          <w:rStyle w:val="apple-converted-space"/>
          <w:rFonts w:ascii="inherit" w:hAnsi="inherit"/>
        </w:rPr>
        <w:t> </w:t>
      </w:r>
      <w:r>
        <w:rPr>
          <w:rFonts w:ascii="inherit" w:hAnsi="inherit"/>
        </w:rPr>
        <w:t xml:space="preserve">are developed but not yet </w:t>
      </w:r>
      <w:proofErr w:type="spellStart"/>
      <w:r>
        <w:rPr>
          <w:rFonts w:ascii="inherit" w:hAnsi="inherit"/>
        </w:rPr>
        <w:t>pneumatized</w:t>
      </w:r>
      <w:proofErr w:type="spellEnd"/>
      <w:r>
        <w:rPr>
          <w:rFonts w:ascii="inherit" w:hAnsi="inherit"/>
        </w:rPr>
        <w:t>; only by the age of seven they are fully aerated. The</w:t>
      </w:r>
      <w:r>
        <w:rPr>
          <w:rStyle w:val="apple-converted-space"/>
          <w:rFonts w:ascii="inherit" w:hAnsi="inherit"/>
        </w:rPr>
        <w:t> </w:t>
      </w:r>
      <w:hyperlink r:id="rId44" w:tooltip="Sphenoid sinus" w:history="1">
        <w:r>
          <w:rPr>
            <w:rStyle w:val="Hyperlink"/>
            <w:rFonts w:ascii="inherit" w:hAnsi="inherit"/>
            <w:color w:val="6B4BA1"/>
            <w:u w:val="none"/>
            <w:bdr w:val="none" w:sz="0" w:space="0" w:color="auto" w:frame="1"/>
          </w:rPr>
          <w:t>sphenoid sinus</w:t>
        </w:r>
      </w:hyperlink>
      <w:r>
        <w:rPr>
          <w:rStyle w:val="apple-converted-space"/>
          <w:rFonts w:ascii="inherit" w:hAnsi="inherit"/>
        </w:rPr>
        <w:t> </w:t>
      </w:r>
      <w:r>
        <w:rPr>
          <w:rFonts w:ascii="inherit" w:hAnsi="inherit"/>
        </w:rPr>
        <w:t>appears at the age of three, and the</w:t>
      </w:r>
      <w:r>
        <w:rPr>
          <w:rStyle w:val="apple-converted-space"/>
          <w:rFonts w:ascii="inherit" w:hAnsi="inherit"/>
        </w:rPr>
        <w:t> </w:t>
      </w:r>
      <w:hyperlink r:id="rId45" w:tooltip="Frontal sinus" w:history="1">
        <w:r>
          <w:rPr>
            <w:rStyle w:val="Hyperlink"/>
            <w:rFonts w:ascii="inherit" w:hAnsi="inherit"/>
            <w:color w:val="6B4BA1"/>
            <w:u w:val="none"/>
            <w:bdr w:val="none" w:sz="0" w:space="0" w:color="auto" w:frame="1"/>
          </w:rPr>
          <w:t>frontal sinuses</w:t>
        </w:r>
      </w:hyperlink>
      <w:r>
        <w:rPr>
          <w:rStyle w:val="apple-converted-space"/>
          <w:rFonts w:ascii="inherit" w:hAnsi="inherit"/>
        </w:rPr>
        <w:t> </w:t>
      </w:r>
      <w:r>
        <w:rPr>
          <w:rFonts w:ascii="inherit" w:hAnsi="inherit"/>
        </w:rPr>
        <w:t>first appear at the age of six, and fully develop during adulthood</w:t>
      </w:r>
      <w:r w:rsidR="00817728">
        <w:rPr>
          <w:rFonts w:ascii="inherit" w:hAnsi="inherit"/>
        </w:rPr>
        <w:t>.</w:t>
      </w:r>
    </w:p>
    <w:p w:rsidR="004D3109" w:rsidRDefault="00324BD4">
      <w:r>
        <w:t xml:space="preserve"> </w:t>
      </w:r>
    </w:p>
    <w:p w:rsidR="006C4998" w:rsidRPr="006C4998" w:rsidRDefault="006C4998" w:rsidP="006C4998">
      <w:pPr>
        <w:pStyle w:val="Heading2"/>
        <w:pBdr>
          <w:bottom w:val="single" w:sz="6" w:space="6" w:color="EAECF0"/>
        </w:pBdr>
        <w:shd w:val="clear" w:color="auto" w:fill="FFFFFF"/>
        <w:spacing w:before="0"/>
        <w:textAlignment w:val="baseline"/>
        <w:divId w:val="590435612"/>
        <w:rPr>
          <w:rFonts w:ascii="Georgia" w:eastAsia="Times New Roman" w:hAnsi="Georgia"/>
          <w:color w:val="222222"/>
          <w:sz w:val="36"/>
          <w:szCs w:val="36"/>
        </w:rPr>
      </w:pPr>
      <w:r>
        <w:rPr>
          <w:rFonts w:ascii="Georgia" w:eastAsia="Times New Roman" w:hAnsi="Georgia"/>
          <w:color w:val="222222"/>
          <w:sz w:val="36"/>
          <w:szCs w:val="36"/>
        </w:rPr>
        <w:lastRenderedPageBreak/>
        <w:t xml:space="preserve">Clinical Anatomy </w:t>
      </w:r>
    </w:p>
    <w:p w:rsidR="008A2CD1" w:rsidRPr="007163B6" w:rsidRDefault="007163B6" w:rsidP="007163B6">
      <w:pPr>
        <w:pStyle w:val="Heading3"/>
        <w:spacing w:before="0"/>
        <w:textAlignment w:val="baseline"/>
        <w:divId w:val="590435612"/>
        <w:rPr>
          <w:rFonts w:ascii="inherit" w:eastAsia="Times New Roman" w:hAnsi="inherit"/>
          <w:color w:val="auto"/>
          <w:sz w:val="29"/>
          <w:szCs w:val="29"/>
        </w:rPr>
      </w:pPr>
      <w:r>
        <w:rPr>
          <w:rStyle w:val="mw-editsection"/>
          <w:rFonts w:ascii="inherit" w:eastAsia="Times New Roman" w:hAnsi="inherit"/>
          <w:sz w:val="29"/>
          <w:szCs w:val="29"/>
          <w:bdr w:val="none" w:sz="0" w:space="0" w:color="auto" w:frame="1"/>
        </w:rPr>
        <w:t>Inflammation</w:t>
      </w:r>
    </w:p>
    <w:p w:rsidR="008A2CD1" w:rsidRDefault="008A2CD1">
      <w:pPr>
        <w:pStyle w:val="NormalWeb"/>
        <w:spacing w:before="0" w:beforeAutospacing="0" w:after="0" w:afterAutospacing="0"/>
        <w:textAlignment w:val="baseline"/>
        <w:divId w:val="590435612"/>
        <w:rPr>
          <w:rFonts w:ascii="inherit" w:hAnsi="inherit"/>
        </w:rPr>
      </w:pPr>
      <w:r>
        <w:rPr>
          <w:rFonts w:ascii="inherit" w:hAnsi="inherit"/>
        </w:rPr>
        <w:t>The paranasal sinuses are joined to the</w:t>
      </w:r>
      <w:r>
        <w:rPr>
          <w:rStyle w:val="apple-converted-space"/>
          <w:rFonts w:ascii="inherit" w:hAnsi="inherit"/>
        </w:rPr>
        <w:t> </w:t>
      </w:r>
      <w:hyperlink r:id="rId46" w:tooltip="Nasal cavity" w:history="1">
        <w:r>
          <w:rPr>
            <w:rStyle w:val="Hyperlink"/>
            <w:rFonts w:ascii="inherit" w:hAnsi="inherit"/>
            <w:color w:val="6B4BA1"/>
            <w:bdr w:val="none" w:sz="0" w:space="0" w:color="auto" w:frame="1"/>
          </w:rPr>
          <w:t>nasal cavity</w:t>
        </w:r>
      </w:hyperlink>
      <w:r>
        <w:rPr>
          <w:rStyle w:val="apple-converted-space"/>
          <w:rFonts w:ascii="inherit" w:hAnsi="inherit"/>
        </w:rPr>
        <w:t> </w:t>
      </w:r>
      <w:r>
        <w:rPr>
          <w:rFonts w:ascii="inherit" w:hAnsi="inherit"/>
        </w:rPr>
        <w:t>via small orifices called</w:t>
      </w:r>
      <w:r>
        <w:rPr>
          <w:rStyle w:val="apple-converted-space"/>
          <w:rFonts w:ascii="inherit" w:hAnsi="inherit"/>
        </w:rPr>
        <w:t> </w:t>
      </w:r>
      <w:hyperlink r:id="rId47" w:tooltip="Sinus ostium" w:history="1">
        <w:r>
          <w:rPr>
            <w:rStyle w:val="Hyperlink"/>
            <w:rFonts w:ascii="inherit" w:hAnsi="inherit"/>
            <w:color w:val="6B4BA1"/>
            <w:bdr w:val="none" w:sz="0" w:space="0" w:color="auto" w:frame="1"/>
          </w:rPr>
          <w:t>ostia</w:t>
        </w:r>
      </w:hyperlink>
      <w:r>
        <w:rPr>
          <w:rFonts w:ascii="inherit" w:hAnsi="inherit"/>
        </w:rPr>
        <w:t>. These become blocked easily by allergic inflammation, or by swelling in the nasal lining that occurs with a</w:t>
      </w:r>
      <w:r>
        <w:rPr>
          <w:rStyle w:val="apple-converted-space"/>
          <w:rFonts w:ascii="inherit" w:hAnsi="inherit"/>
        </w:rPr>
        <w:t> </w:t>
      </w:r>
      <w:hyperlink r:id="rId48" w:tooltip="Common cold" w:history="1">
        <w:r>
          <w:rPr>
            <w:rStyle w:val="Hyperlink"/>
            <w:rFonts w:ascii="inherit" w:hAnsi="inherit"/>
            <w:color w:val="6B4BA1"/>
            <w:bdr w:val="none" w:sz="0" w:space="0" w:color="auto" w:frame="1"/>
          </w:rPr>
          <w:t>cold</w:t>
        </w:r>
      </w:hyperlink>
      <w:r>
        <w:rPr>
          <w:rFonts w:ascii="inherit" w:hAnsi="inherit"/>
        </w:rPr>
        <w:t>. If this happens, normal drainage of</w:t>
      </w:r>
      <w:r>
        <w:rPr>
          <w:rStyle w:val="apple-converted-space"/>
          <w:rFonts w:ascii="inherit" w:hAnsi="inherit"/>
        </w:rPr>
        <w:t> </w:t>
      </w:r>
      <w:hyperlink r:id="rId49" w:tooltip="Mucus" w:history="1">
        <w:r>
          <w:rPr>
            <w:rStyle w:val="Hyperlink"/>
            <w:rFonts w:ascii="inherit" w:hAnsi="inherit"/>
            <w:color w:val="6B4BA1"/>
            <w:bdr w:val="none" w:sz="0" w:space="0" w:color="auto" w:frame="1"/>
          </w:rPr>
          <w:t>mucus</w:t>
        </w:r>
      </w:hyperlink>
      <w:r>
        <w:rPr>
          <w:rStyle w:val="apple-converted-space"/>
          <w:rFonts w:ascii="inherit" w:hAnsi="inherit"/>
        </w:rPr>
        <w:t> </w:t>
      </w:r>
      <w:r>
        <w:rPr>
          <w:rFonts w:ascii="inherit" w:hAnsi="inherit"/>
        </w:rPr>
        <w:t>within the sinuses is disrupted, and</w:t>
      </w:r>
      <w:r>
        <w:rPr>
          <w:rStyle w:val="apple-converted-space"/>
          <w:rFonts w:ascii="inherit" w:hAnsi="inherit"/>
        </w:rPr>
        <w:t> </w:t>
      </w:r>
      <w:hyperlink r:id="rId50" w:tooltip="Sinusitis" w:history="1">
        <w:r>
          <w:rPr>
            <w:rStyle w:val="Hyperlink"/>
            <w:rFonts w:ascii="inherit" w:hAnsi="inherit"/>
            <w:color w:val="6B4BA1"/>
            <w:bdr w:val="none" w:sz="0" w:space="0" w:color="auto" w:frame="1"/>
          </w:rPr>
          <w:t>sinusitis</w:t>
        </w:r>
      </w:hyperlink>
      <w:r>
        <w:rPr>
          <w:rStyle w:val="apple-converted-space"/>
          <w:rFonts w:ascii="inherit" w:hAnsi="inherit"/>
        </w:rPr>
        <w:t> </w:t>
      </w:r>
      <w:r>
        <w:rPr>
          <w:rFonts w:ascii="inherit" w:hAnsi="inherit"/>
        </w:rPr>
        <w:t>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p>
    <w:p w:rsidR="008A2CD1" w:rsidRDefault="008A2CD1">
      <w:pPr>
        <w:pStyle w:val="NormalWeb"/>
        <w:spacing w:before="0" w:beforeAutospacing="0" w:after="0" w:afterAutospacing="0"/>
        <w:textAlignment w:val="baseline"/>
        <w:divId w:val="590435612"/>
        <w:rPr>
          <w:rFonts w:ascii="inherit" w:hAnsi="inherit"/>
        </w:rPr>
      </w:pPr>
      <w:r>
        <w:rPr>
          <w:rFonts w:ascii="inherit" w:hAnsi="inherit"/>
        </w:rPr>
        <w:t>These conditions may be treated with drugs such as</w:t>
      </w:r>
      <w:r>
        <w:rPr>
          <w:rStyle w:val="apple-converted-space"/>
          <w:rFonts w:ascii="inherit" w:hAnsi="inherit"/>
        </w:rPr>
        <w:t> </w:t>
      </w:r>
      <w:hyperlink r:id="rId51" w:tooltip="Decongestant" w:history="1">
        <w:r>
          <w:rPr>
            <w:rStyle w:val="Hyperlink"/>
            <w:rFonts w:ascii="inherit" w:hAnsi="inherit"/>
            <w:color w:val="6B4BA1"/>
            <w:bdr w:val="none" w:sz="0" w:space="0" w:color="auto" w:frame="1"/>
          </w:rPr>
          <w:t>decongestants</w:t>
        </w:r>
      </w:hyperlink>
      <w:r>
        <w:rPr>
          <w:rFonts w:ascii="inherit" w:hAnsi="inherit"/>
        </w:rPr>
        <w:t>, which cause vasoconstriction in the sinuses; reducing inflammation; by traditional techniques of</w:t>
      </w:r>
      <w:r>
        <w:rPr>
          <w:rStyle w:val="apple-converted-space"/>
          <w:rFonts w:ascii="inherit" w:hAnsi="inherit"/>
        </w:rPr>
        <w:t> </w:t>
      </w:r>
      <w:hyperlink r:id="rId52" w:tooltip="Nasal irrigation" w:history="1">
        <w:r>
          <w:rPr>
            <w:rStyle w:val="Hyperlink"/>
            <w:rFonts w:ascii="inherit" w:hAnsi="inherit"/>
            <w:color w:val="6B4BA1"/>
            <w:bdr w:val="none" w:sz="0" w:space="0" w:color="auto" w:frame="1"/>
          </w:rPr>
          <w:t>nasal irrigation</w:t>
        </w:r>
      </w:hyperlink>
      <w:r>
        <w:rPr>
          <w:rFonts w:ascii="inherit" w:hAnsi="inherit"/>
        </w:rPr>
        <w:t>; or by</w:t>
      </w:r>
      <w:r>
        <w:rPr>
          <w:rStyle w:val="apple-converted-space"/>
          <w:rFonts w:ascii="inherit" w:hAnsi="inherit"/>
        </w:rPr>
        <w:t> </w:t>
      </w:r>
      <w:hyperlink r:id="rId53" w:tooltip="Corticosteroid" w:history="1">
        <w:r>
          <w:rPr>
            <w:rStyle w:val="Hyperlink"/>
            <w:rFonts w:ascii="inherit" w:hAnsi="inherit"/>
            <w:color w:val="6B4BA1"/>
            <w:bdr w:val="none" w:sz="0" w:space="0" w:color="auto" w:frame="1"/>
          </w:rPr>
          <w:t>corticosteroid</w:t>
        </w:r>
      </w:hyperlink>
      <w:r>
        <w:rPr>
          <w:rFonts w:ascii="inherit" w:hAnsi="inherit"/>
        </w:rPr>
        <w:t>.</w:t>
      </w:r>
    </w:p>
    <w:p w:rsidR="008A2CD1" w:rsidRDefault="007163B6">
      <w:pPr>
        <w:pStyle w:val="Heading3"/>
        <w:spacing w:before="0"/>
        <w:textAlignment w:val="baseline"/>
        <w:divId w:val="590435612"/>
        <w:rPr>
          <w:rFonts w:ascii="inherit" w:eastAsia="Times New Roman" w:hAnsi="inherit"/>
          <w:sz w:val="29"/>
          <w:szCs w:val="29"/>
        </w:rPr>
      </w:pPr>
      <w:r>
        <w:rPr>
          <w:rFonts w:ascii="inherit" w:eastAsia="Times New Roman" w:hAnsi="inherit"/>
          <w:sz w:val="29"/>
          <w:szCs w:val="29"/>
        </w:rPr>
        <w:t>Cancer.</w:t>
      </w:r>
      <w:bookmarkStart w:id="0" w:name="_GoBack"/>
      <w:bookmarkEnd w:id="0"/>
    </w:p>
    <w:p w:rsidR="008A2CD1" w:rsidRDefault="008A2CD1">
      <w:pPr>
        <w:pStyle w:val="NormalWeb"/>
        <w:spacing w:before="0" w:beforeAutospacing="0" w:after="0" w:afterAutospacing="0"/>
        <w:textAlignment w:val="baseline"/>
        <w:divId w:val="590435612"/>
        <w:rPr>
          <w:rFonts w:ascii="inherit" w:hAnsi="inherit"/>
        </w:rPr>
      </w:pPr>
      <w:r>
        <w:rPr>
          <w:rFonts w:ascii="inherit" w:hAnsi="inherit"/>
        </w:rPr>
        <w:t>Malignancies of the paranasal sinuses comprise approximately 0.2% of all malignancies. About 80% of these malignancies arise in the maxillary sinus. Men are much more often affected than women. They most often occur in the age group between 40 and 70 years.</w:t>
      </w:r>
      <w:r>
        <w:rPr>
          <w:rStyle w:val="apple-converted-space"/>
          <w:rFonts w:ascii="inherit" w:hAnsi="inherit"/>
        </w:rPr>
        <w:t> </w:t>
      </w:r>
      <w:hyperlink r:id="rId54" w:tooltip="Carcinoma" w:history="1">
        <w:r>
          <w:rPr>
            <w:rStyle w:val="Hyperlink"/>
            <w:rFonts w:ascii="inherit" w:hAnsi="inherit"/>
            <w:color w:val="6B4BA1"/>
            <w:bdr w:val="none" w:sz="0" w:space="0" w:color="auto" w:frame="1"/>
          </w:rPr>
          <w:t>Carcinomas</w:t>
        </w:r>
      </w:hyperlink>
      <w:r>
        <w:rPr>
          <w:rStyle w:val="apple-converted-space"/>
          <w:rFonts w:ascii="inherit" w:hAnsi="inherit"/>
        </w:rPr>
        <w:t> </w:t>
      </w:r>
      <w:r>
        <w:rPr>
          <w:rFonts w:ascii="inherit" w:hAnsi="inherit"/>
        </w:rPr>
        <w:t>are more frequent than</w:t>
      </w:r>
      <w:r>
        <w:rPr>
          <w:rStyle w:val="apple-converted-space"/>
          <w:rFonts w:ascii="inherit" w:hAnsi="inherit"/>
        </w:rPr>
        <w:t> </w:t>
      </w:r>
      <w:hyperlink r:id="rId55" w:tooltip="Sarcoma" w:history="1">
        <w:r>
          <w:rPr>
            <w:rStyle w:val="Hyperlink"/>
            <w:rFonts w:ascii="inherit" w:hAnsi="inherit"/>
            <w:color w:val="6B4BA1"/>
            <w:bdr w:val="none" w:sz="0" w:space="0" w:color="auto" w:frame="1"/>
          </w:rPr>
          <w:t>sarcomas</w:t>
        </w:r>
      </w:hyperlink>
      <w:r>
        <w:rPr>
          <w:rFonts w:ascii="inherit" w:hAnsi="inherit"/>
        </w:rPr>
        <w:t>. Metastases are rare.</w:t>
      </w:r>
      <w:r>
        <w:rPr>
          <w:rStyle w:val="apple-converted-space"/>
          <w:rFonts w:ascii="inherit" w:hAnsi="inherit"/>
        </w:rPr>
        <w:t> </w:t>
      </w:r>
      <w:proofErr w:type="spellStart"/>
      <w:r>
        <w:rPr>
          <w:rFonts w:ascii="inherit" w:hAnsi="inherit"/>
        </w:rPr>
        <w:fldChar w:fldCharType="begin"/>
      </w:r>
      <w:r>
        <w:rPr>
          <w:rFonts w:ascii="inherit" w:hAnsi="inherit"/>
        </w:rPr>
        <w:instrText xml:space="preserve"> HYPERLINK "https://en.m.wikipedia.org/wiki/Neoplasm" \o "Neoplasm" </w:instrText>
      </w:r>
      <w:r>
        <w:rPr>
          <w:rFonts w:ascii="inherit" w:hAnsi="inherit"/>
        </w:rPr>
        <w:fldChar w:fldCharType="separate"/>
      </w:r>
      <w:r>
        <w:rPr>
          <w:rStyle w:val="Hyperlink"/>
          <w:rFonts w:ascii="inherit" w:hAnsi="inherit"/>
          <w:color w:val="6B4BA1"/>
          <w:bdr w:val="none" w:sz="0" w:space="0" w:color="auto" w:frame="1"/>
        </w:rPr>
        <w:t>Tumours</w:t>
      </w:r>
      <w:proofErr w:type="spellEnd"/>
      <w:r>
        <w:rPr>
          <w:rFonts w:ascii="inherit" w:hAnsi="inherit"/>
        </w:rPr>
        <w:fldChar w:fldCharType="end"/>
      </w:r>
      <w:r>
        <w:rPr>
          <w:rStyle w:val="apple-converted-space"/>
          <w:rFonts w:ascii="inherit" w:hAnsi="inherit"/>
        </w:rPr>
        <w:t> </w:t>
      </w:r>
      <w:r>
        <w:rPr>
          <w:rFonts w:ascii="inherit" w:hAnsi="inherit"/>
        </w:rPr>
        <w:t>of the sphenoid and frontal sinuses are extremely rare.</w:t>
      </w:r>
    </w:p>
    <w:p w:rsidR="00324BD4" w:rsidRDefault="00324BD4"/>
    <w:sectPr w:rsidR="0032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4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E18A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B248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B12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6B"/>
    <w:rsid w:val="00182DDF"/>
    <w:rsid w:val="0021396B"/>
    <w:rsid w:val="00235D24"/>
    <w:rsid w:val="002E4CD5"/>
    <w:rsid w:val="00322269"/>
    <w:rsid w:val="00324BD4"/>
    <w:rsid w:val="0039686D"/>
    <w:rsid w:val="004D3109"/>
    <w:rsid w:val="004D5341"/>
    <w:rsid w:val="006C4998"/>
    <w:rsid w:val="007163B6"/>
    <w:rsid w:val="00793233"/>
    <w:rsid w:val="00817728"/>
    <w:rsid w:val="008927D2"/>
    <w:rsid w:val="008A2CD1"/>
    <w:rsid w:val="00B31CF8"/>
    <w:rsid w:val="00C46BD3"/>
    <w:rsid w:val="00D71588"/>
    <w:rsid w:val="00DC3FB9"/>
    <w:rsid w:val="00DD347B"/>
    <w:rsid w:val="00F403C9"/>
    <w:rsid w:val="00F9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AB922"/>
  <w15:chartTrackingRefBased/>
  <w15:docId w15:val="{1686529F-8AB5-9B4C-AE39-33BBDDCC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F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31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96B"/>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C3F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3FB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C3FB9"/>
    <w:rPr>
      <w:color w:val="0000FF"/>
      <w:u w:val="single"/>
    </w:rPr>
  </w:style>
  <w:style w:type="paragraph" w:styleId="z-TopofForm">
    <w:name w:val="HTML Top of Form"/>
    <w:basedOn w:val="Normal"/>
    <w:next w:val="Normal"/>
    <w:link w:val="z-TopofFormChar"/>
    <w:hidden/>
    <w:uiPriority w:val="99"/>
    <w:semiHidden/>
    <w:unhideWhenUsed/>
    <w:rsid w:val="00DC3FB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C3F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C3FB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C3FB9"/>
    <w:rPr>
      <w:rFonts w:ascii="Arial" w:hAnsi="Arial" w:cs="Arial"/>
      <w:vanish/>
      <w:sz w:val="16"/>
      <w:szCs w:val="16"/>
    </w:rPr>
  </w:style>
  <w:style w:type="character" w:customStyle="1" w:styleId="apple-converted-space">
    <w:name w:val="apple-converted-space"/>
    <w:basedOn w:val="DefaultParagraphFont"/>
    <w:rsid w:val="00DC3FB9"/>
  </w:style>
  <w:style w:type="paragraph" w:customStyle="1" w:styleId="subhead">
    <w:name w:val="subhead"/>
    <w:basedOn w:val="Normal"/>
    <w:rsid w:val="00DC3FB9"/>
    <w:pPr>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DC3FB9"/>
  </w:style>
  <w:style w:type="character" w:customStyle="1" w:styleId="st-continue-reading-below">
    <w:name w:val="st-continue-reading-below"/>
    <w:basedOn w:val="DefaultParagraphFont"/>
    <w:rsid w:val="00DC3FB9"/>
  </w:style>
  <w:style w:type="character" w:customStyle="1" w:styleId="Heading3Char">
    <w:name w:val="Heading 3 Char"/>
    <w:basedOn w:val="DefaultParagraphFont"/>
    <w:link w:val="Heading3"/>
    <w:uiPriority w:val="9"/>
    <w:semiHidden/>
    <w:rsid w:val="004D310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4D3109"/>
  </w:style>
  <w:style w:type="character" w:customStyle="1" w:styleId="mw-editsection">
    <w:name w:val="mw-editsection"/>
    <w:basedOn w:val="DefaultParagraphFont"/>
    <w:rsid w:val="004D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5612">
      <w:bodyDiv w:val="1"/>
      <w:marLeft w:val="0"/>
      <w:marRight w:val="0"/>
      <w:marTop w:val="0"/>
      <w:marBottom w:val="0"/>
      <w:divBdr>
        <w:top w:val="none" w:sz="0" w:space="0" w:color="auto"/>
        <w:left w:val="none" w:sz="0" w:space="0" w:color="auto"/>
        <w:bottom w:val="none" w:sz="0" w:space="0" w:color="auto"/>
        <w:right w:val="none" w:sz="0" w:space="0" w:color="auto"/>
      </w:divBdr>
      <w:divsChild>
        <w:div w:id="21129945">
          <w:marLeft w:val="0"/>
          <w:marRight w:val="0"/>
          <w:marTop w:val="0"/>
          <w:marBottom w:val="15"/>
          <w:divBdr>
            <w:top w:val="none" w:sz="0" w:space="0" w:color="auto"/>
            <w:left w:val="none" w:sz="0" w:space="0" w:color="auto"/>
            <w:bottom w:val="none" w:sz="0" w:space="0" w:color="auto"/>
            <w:right w:val="none" w:sz="0" w:space="0" w:color="auto"/>
          </w:divBdr>
        </w:div>
      </w:divsChild>
    </w:div>
    <w:div w:id="949553790">
      <w:bodyDiv w:val="1"/>
      <w:marLeft w:val="0"/>
      <w:marRight w:val="0"/>
      <w:marTop w:val="0"/>
      <w:marBottom w:val="0"/>
      <w:divBdr>
        <w:top w:val="none" w:sz="0" w:space="0" w:color="auto"/>
        <w:left w:val="none" w:sz="0" w:space="0" w:color="auto"/>
        <w:bottom w:val="none" w:sz="0" w:space="0" w:color="auto"/>
        <w:right w:val="none" w:sz="0" w:space="0" w:color="auto"/>
      </w:divBdr>
      <w:divsChild>
        <w:div w:id="1574512882">
          <w:marLeft w:val="0"/>
          <w:marRight w:val="0"/>
          <w:marTop w:val="0"/>
          <w:marBottom w:val="0"/>
          <w:divBdr>
            <w:top w:val="none" w:sz="0" w:space="0" w:color="auto"/>
            <w:left w:val="none" w:sz="0" w:space="0" w:color="auto"/>
            <w:bottom w:val="none" w:sz="0" w:space="0" w:color="auto"/>
            <w:right w:val="none" w:sz="0" w:space="0" w:color="auto"/>
          </w:divBdr>
          <w:divsChild>
            <w:div w:id="40790940">
              <w:marLeft w:val="0"/>
              <w:marRight w:val="0"/>
              <w:marTop w:val="0"/>
              <w:marBottom w:val="0"/>
              <w:divBdr>
                <w:top w:val="single" w:sz="12" w:space="0" w:color="333132"/>
                <w:left w:val="none" w:sz="0" w:space="0" w:color="auto"/>
                <w:bottom w:val="none" w:sz="0" w:space="0" w:color="auto"/>
                <w:right w:val="none" w:sz="0" w:space="0" w:color="auto"/>
              </w:divBdr>
              <w:divsChild>
                <w:div w:id="72512293">
                  <w:marLeft w:val="0"/>
                  <w:marRight w:val="0"/>
                  <w:marTop w:val="0"/>
                  <w:marBottom w:val="0"/>
                  <w:divBdr>
                    <w:top w:val="none" w:sz="0" w:space="0" w:color="auto"/>
                    <w:left w:val="none" w:sz="0" w:space="0" w:color="auto"/>
                    <w:bottom w:val="none" w:sz="0" w:space="0" w:color="auto"/>
                    <w:right w:val="none" w:sz="0" w:space="0" w:color="auto"/>
                  </w:divBdr>
                  <w:divsChild>
                    <w:div w:id="1647321217">
                      <w:marLeft w:val="0"/>
                      <w:marRight w:val="0"/>
                      <w:marTop w:val="0"/>
                      <w:marBottom w:val="0"/>
                      <w:divBdr>
                        <w:top w:val="none" w:sz="0" w:space="0" w:color="auto"/>
                        <w:left w:val="none" w:sz="0" w:space="0" w:color="auto"/>
                        <w:bottom w:val="none" w:sz="0" w:space="0" w:color="auto"/>
                        <w:right w:val="none" w:sz="0" w:space="0" w:color="auto"/>
                      </w:divBdr>
                    </w:div>
                    <w:div w:id="3082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5446">
          <w:marLeft w:val="0"/>
          <w:marRight w:val="0"/>
          <w:marTop w:val="0"/>
          <w:marBottom w:val="0"/>
          <w:divBdr>
            <w:top w:val="none" w:sz="0" w:space="0" w:color="auto"/>
            <w:left w:val="none" w:sz="0" w:space="0" w:color="auto"/>
            <w:bottom w:val="none" w:sz="0" w:space="0" w:color="auto"/>
            <w:right w:val="none" w:sz="0" w:space="0" w:color="auto"/>
          </w:divBdr>
          <w:divsChild>
            <w:div w:id="1709988601">
              <w:marLeft w:val="0"/>
              <w:marRight w:val="0"/>
              <w:marTop w:val="0"/>
              <w:marBottom w:val="0"/>
              <w:divBdr>
                <w:top w:val="none" w:sz="0" w:space="0" w:color="auto"/>
                <w:left w:val="none" w:sz="0" w:space="0" w:color="auto"/>
                <w:bottom w:val="none" w:sz="0" w:space="0" w:color="auto"/>
                <w:right w:val="none" w:sz="0" w:space="0" w:color="auto"/>
              </w:divBdr>
              <w:divsChild>
                <w:div w:id="870189493">
                  <w:marLeft w:val="0"/>
                  <w:marRight w:val="0"/>
                  <w:marTop w:val="0"/>
                  <w:marBottom w:val="0"/>
                  <w:divBdr>
                    <w:top w:val="none" w:sz="0" w:space="0" w:color="auto"/>
                    <w:left w:val="none" w:sz="0" w:space="0" w:color="auto"/>
                    <w:bottom w:val="none" w:sz="0" w:space="0" w:color="auto"/>
                    <w:right w:val="none" w:sz="0" w:space="0" w:color="auto"/>
                  </w:divBdr>
                  <w:divsChild>
                    <w:div w:id="338316575">
                      <w:marLeft w:val="0"/>
                      <w:marRight w:val="0"/>
                      <w:marTop w:val="0"/>
                      <w:marBottom w:val="0"/>
                      <w:divBdr>
                        <w:top w:val="none" w:sz="0" w:space="0" w:color="auto"/>
                        <w:left w:val="none" w:sz="0" w:space="0" w:color="auto"/>
                        <w:bottom w:val="none" w:sz="0" w:space="0" w:color="auto"/>
                        <w:right w:val="none" w:sz="0" w:space="0" w:color="auto"/>
                      </w:divBdr>
                      <w:divsChild>
                        <w:div w:id="9939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9133">
      <w:bodyDiv w:val="1"/>
      <w:marLeft w:val="0"/>
      <w:marRight w:val="0"/>
      <w:marTop w:val="0"/>
      <w:marBottom w:val="0"/>
      <w:divBdr>
        <w:top w:val="none" w:sz="0" w:space="0" w:color="auto"/>
        <w:left w:val="none" w:sz="0" w:space="0" w:color="auto"/>
        <w:bottom w:val="none" w:sz="0" w:space="0" w:color="auto"/>
        <w:right w:val="none" w:sz="0" w:space="0" w:color="auto"/>
      </w:divBdr>
      <w:divsChild>
        <w:div w:id="871453117">
          <w:marLeft w:val="0"/>
          <w:marRight w:val="0"/>
          <w:marTop w:val="240"/>
          <w:marBottom w:val="240"/>
          <w:divBdr>
            <w:top w:val="single" w:sz="6" w:space="2" w:color="EAECF0"/>
            <w:left w:val="single" w:sz="6" w:space="6" w:color="EAECF0"/>
            <w:bottom w:val="single" w:sz="6" w:space="2" w:color="EAECF0"/>
            <w:right w:val="single" w:sz="6" w:space="6" w:color="EAECF0"/>
          </w:divBdr>
          <w:divsChild>
            <w:div w:id="11416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Frontal_sinus" TargetMode="External" /><Relationship Id="rId18" Type="http://schemas.openxmlformats.org/officeDocument/2006/relationships/hyperlink" Target="https://en.m.wikipedia.org/wiki/Bone" TargetMode="External" /><Relationship Id="rId26" Type="http://schemas.openxmlformats.org/officeDocument/2006/relationships/hyperlink" Target="https://en.m.wikipedia.org/wiki/Trigeminal_nerve" TargetMode="External" /><Relationship Id="rId39" Type="http://schemas.openxmlformats.org/officeDocument/2006/relationships/hyperlink" Target="https://en.m.wikipedia.org/wiki/Pathogen" TargetMode="External" /><Relationship Id="rId21" Type="http://schemas.openxmlformats.org/officeDocument/2006/relationships/hyperlink" Target="https://en.m.wikipedia.org/wiki/Semilunar_hiatus" TargetMode="External" /><Relationship Id="rId34" Type="http://schemas.openxmlformats.org/officeDocument/2006/relationships/hyperlink" Target="https://en.m.wikipedia.org/wiki/Respiratory_epithelium" TargetMode="External" /><Relationship Id="rId42" Type="http://schemas.openxmlformats.org/officeDocument/2006/relationships/hyperlink" Target="https://en.m.wikipedia.org/wiki/Maxillary_sinus" TargetMode="External" /><Relationship Id="rId47" Type="http://schemas.openxmlformats.org/officeDocument/2006/relationships/hyperlink" Target="https://en.m.wikipedia.org/wiki/Sinus_ostium" TargetMode="External" /><Relationship Id="rId50" Type="http://schemas.openxmlformats.org/officeDocument/2006/relationships/hyperlink" Target="https://en.m.wikipedia.org/wiki/Sinusitis" TargetMode="External" /><Relationship Id="rId55" Type="http://schemas.openxmlformats.org/officeDocument/2006/relationships/hyperlink" Target="https://en.m.wikipedia.org/wiki/Sarcoma" TargetMode="External" /><Relationship Id="rId7" Type="http://schemas.openxmlformats.org/officeDocument/2006/relationships/hyperlink" Target="https://www.webmd.com/oral-health/tongue-problem-basics-sore-or-discolored-tongue-and-tongue-bumps" TargetMode="External" /><Relationship Id="rId12" Type="http://schemas.openxmlformats.org/officeDocument/2006/relationships/hyperlink" Target="https://en.m.wikipedia.org/wiki/Human_eye" TargetMode="External" /><Relationship Id="rId17" Type="http://schemas.openxmlformats.org/officeDocument/2006/relationships/hyperlink" Target="https://en.m.wikipedia.org/wiki/Facial_skeleton" TargetMode="External" /><Relationship Id="rId25" Type="http://schemas.openxmlformats.org/officeDocument/2006/relationships/hyperlink" Target="https://en.m.wikipedia.org/wiki/Forehead" TargetMode="External" /><Relationship Id="rId33" Type="http://schemas.openxmlformats.org/officeDocument/2006/relationships/hyperlink" Target="https://en.m.wikipedia.org/wiki/Sphenoid_bone" TargetMode="External" /><Relationship Id="rId38" Type="http://schemas.openxmlformats.org/officeDocument/2006/relationships/hyperlink" Target="https://en.m.wikipedia.org/wiki/Carbon_dioxide" TargetMode="External" /><Relationship Id="rId46" Type="http://schemas.openxmlformats.org/officeDocument/2006/relationships/hyperlink" Target="https://en.m.wikipedia.org/wiki/Nasal_cavity" TargetMode="External" /><Relationship Id="rId2" Type="http://schemas.openxmlformats.org/officeDocument/2006/relationships/styles" Target="styles.xml" /><Relationship Id="rId16" Type="http://schemas.openxmlformats.org/officeDocument/2006/relationships/hyperlink" Target="https://en.m.wikipedia.org/wiki/Sinus_(anatomy)" TargetMode="External" /><Relationship Id="rId20" Type="http://schemas.openxmlformats.org/officeDocument/2006/relationships/hyperlink" Target="https://en.m.wikipedia.org/wiki/Human_eye" TargetMode="External" /><Relationship Id="rId29" Type="http://schemas.openxmlformats.org/officeDocument/2006/relationships/hyperlink" Target="https://en.m.wikipedia.org/wiki/Human_nose" TargetMode="External" /><Relationship Id="rId41" Type="http://schemas.openxmlformats.org/officeDocument/2006/relationships/hyperlink" Target="https://en.m.wikipedia.org/wiki/Oxygen" TargetMode="External" /><Relationship Id="rId54" Type="http://schemas.openxmlformats.org/officeDocument/2006/relationships/hyperlink" Target="https://en.m.wikipedia.org/wiki/Carcinoma" TargetMode="External" /><Relationship Id="rId1" Type="http://schemas.openxmlformats.org/officeDocument/2006/relationships/numbering" Target="numbering.xml" /><Relationship Id="rId6" Type="http://schemas.openxmlformats.org/officeDocument/2006/relationships/hyperlink" Target="https://www.webmd.com/oral-health/guide/oral-cancer" TargetMode="External" /><Relationship Id="rId11" Type="http://schemas.openxmlformats.org/officeDocument/2006/relationships/hyperlink" Target="https://en.m.wikipedia.org/wiki/Maxillary_sinus" TargetMode="External" /><Relationship Id="rId24" Type="http://schemas.openxmlformats.org/officeDocument/2006/relationships/hyperlink" Target="https://en.m.wikipedia.org/wiki/Frontal_bone" TargetMode="External" /><Relationship Id="rId32" Type="http://schemas.openxmlformats.org/officeDocument/2006/relationships/hyperlink" Target="https://en.m.wikipedia.org/wiki/Sphenoidal_sinus" TargetMode="External" /><Relationship Id="rId37" Type="http://schemas.openxmlformats.org/officeDocument/2006/relationships/hyperlink" Target="https://en.m.wikipedia.org/wiki/Sinus_ostium" TargetMode="External" /><Relationship Id="rId40" Type="http://schemas.openxmlformats.org/officeDocument/2006/relationships/hyperlink" Target="https://en.m.wikipedia.org/wiki/Venous_blood" TargetMode="External" /><Relationship Id="rId45" Type="http://schemas.openxmlformats.org/officeDocument/2006/relationships/hyperlink" Target="https://en.m.wikipedia.org/wiki/Frontal_sinus" TargetMode="External" /><Relationship Id="rId53" Type="http://schemas.openxmlformats.org/officeDocument/2006/relationships/hyperlink" Target="https://en.m.wikipedia.org/wiki/Corticosteroid" TargetMode="External" /><Relationship Id="rId5" Type="http://schemas.openxmlformats.org/officeDocument/2006/relationships/hyperlink" Target="https://www.webmd.com/oral-health/guide/dental-health-thrush" TargetMode="External" /><Relationship Id="rId15" Type="http://schemas.openxmlformats.org/officeDocument/2006/relationships/hyperlink" Target="https://en.m.wikipedia.org/wiki/Sphenoidal_sinus" TargetMode="External" /><Relationship Id="rId23" Type="http://schemas.openxmlformats.org/officeDocument/2006/relationships/hyperlink" Target="https://en.m.wikipedia.org/wiki/Frontal_sinus" TargetMode="External" /><Relationship Id="rId28" Type="http://schemas.openxmlformats.org/officeDocument/2006/relationships/hyperlink" Target="https://en.m.wikipedia.org/wiki/Ethmoid_bone" TargetMode="External" /><Relationship Id="rId36" Type="http://schemas.openxmlformats.org/officeDocument/2006/relationships/hyperlink" Target="https://en.m.wikipedia.org/wiki/Nasal_cavity" TargetMode="External" /><Relationship Id="rId49" Type="http://schemas.openxmlformats.org/officeDocument/2006/relationships/hyperlink" Target="https://en.m.wikipedia.org/wiki/Mucus" TargetMode="External" /><Relationship Id="rId57" Type="http://schemas.openxmlformats.org/officeDocument/2006/relationships/theme" Target="theme/theme1.xml" /><Relationship Id="rId10" Type="http://schemas.openxmlformats.org/officeDocument/2006/relationships/hyperlink" Target="https://en.m.wikipedia.org/wiki/Nasal_cavity" TargetMode="External" /><Relationship Id="rId19" Type="http://schemas.openxmlformats.org/officeDocument/2006/relationships/hyperlink" Target="https://en.m.wikipedia.org/wiki/Maxillary_sinus" TargetMode="External" /><Relationship Id="rId31" Type="http://schemas.openxmlformats.org/officeDocument/2006/relationships/hyperlink" Target="https://en.m.wikipedia.org/wiki/Trigeminal_nerve" TargetMode="External" /><Relationship Id="rId44" Type="http://schemas.openxmlformats.org/officeDocument/2006/relationships/hyperlink" Target="https://en.m.wikipedia.org/wiki/Sphenoid_sinus" TargetMode="External" /><Relationship Id="rId52" Type="http://schemas.openxmlformats.org/officeDocument/2006/relationships/hyperlink" Target="https://en.m.wikipedia.org/wiki/Nasal_irrigation" TargetMode="External" /><Relationship Id="rId4" Type="http://schemas.openxmlformats.org/officeDocument/2006/relationships/webSettings" Target="webSettings.xml" /><Relationship Id="rId9" Type="http://schemas.openxmlformats.org/officeDocument/2006/relationships/hyperlink" Target="https://en.m.wikipedia.org/wiki/Skeletal_pneumaticity" TargetMode="External" /><Relationship Id="rId14" Type="http://schemas.openxmlformats.org/officeDocument/2006/relationships/hyperlink" Target="https://en.m.wikipedia.org/wiki/Ethmoid_sinus" TargetMode="External" /><Relationship Id="rId22" Type="http://schemas.openxmlformats.org/officeDocument/2006/relationships/hyperlink" Target="https://en.m.wikipedia.org/wiki/Trigeminal_nerve" TargetMode="External" /><Relationship Id="rId27" Type="http://schemas.openxmlformats.org/officeDocument/2006/relationships/hyperlink" Target="https://en.m.wikipedia.org/wiki/Ethmoid_sinus" TargetMode="External" /><Relationship Id="rId30" Type="http://schemas.openxmlformats.org/officeDocument/2006/relationships/hyperlink" Target="https://en.m.wikipedia.org/wiki/Ethmoidal_nerves" TargetMode="External" /><Relationship Id="rId35" Type="http://schemas.openxmlformats.org/officeDocument/2006/relationships/hyperlink" Target="https://en.m.wikipedia.org/wiki/Skeletal_pneumaticity" TargetMode="External" /><Relationship Id="rId43" Type="http://schemas.openxmlformats.org/officeDocument/2006/relationships/hyperlink" Target="https://en.m.wikipedia.org/wiki/Ethmoid_sinus" TargetMode="External" /><Relationship Id="rId48" Type="http://schemas.openxmlformats.org/officeDocument/2006/relationships/hyperlink" Target="https://en.m.wikipedia.org/wiki/Common_cold" TargetMode="External" /><Relationship Id="rId56" Type="http://schemas.openxmlformats.org/officeDocument/2006/relationships/fontTable" Target="fontTable.xml" /><Relationship Id="rId8" Type="http://schemas.openxmlformats.org/officeDocument/2006/relationships/hyperlink" Target="https://www.webmd.com/oral-health/burning-mouth-syndrome-mefref" TargetMode="External" /><Relationship Id="rId51" Type="http://schemas.openxmlformats.org/officeDocument/2006/relationships/hyperlink" Target="https://en.m.wikipedia.org/wiki/Decongestant"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17</cp:revision>
  <dcterms:created xsi:type="dcterms:W3CDTF">2020-04-28T14:45:00Z</dcterms:created>
  <dcterms:modified xsi:type="dcterms:W3CDTF">2020-04-28T14:58:00Z</dcterms:modified>
</cp:coreProperties>
</file>