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95" w:rsidRDefault="00B0679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 :</w:t>
      </w:r>
      <w:proofErr w:type="gramEnd"/>
      <w:r>
        <w:rPr>
          <w:sz w:val="32"/>
          <w:szCs w:val="32"/>
        </w:rPr>
        <w:t xml:space="preserve"> PEARL EBUNOLUWA IHENSEKHIEN                                                 MATRIC: 17/MHS01/151                                                                              CLASS: 300L(MEDICINE AND SURGERY)                                                              COURSE: GROSS ANATOMY OF THE HEAD AND NECK</w:t>
      </w:r>
    </w:p>
    <w:p w:rsidR="00B06795" w:rsidRPr="00C415BE" w:rsidRDefault="00B06795" w:rsidP="00B06795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C415BE">
        <w:rPr>
          <w:sz w:val="36"/>
          <w:szCs w:val="32"/>
        </w:rPr>
        <w:t xml:space="preserve">Write an essay on the </w:t>
      </w:r>
      <w:proofErr w:type="spellStart"/>
      <w:r w:rsidRPr="00C415BE">
        <w:rPr>
          <w:sz w:val="36"/>
          <w:szCs w:val="32"/>
        </w:rPr>
        <w:t>carvenous</w:t>
      </w:r>
      <w:proofErr w:type="spellEnd"/>
      <w:r w:rsidRPr="00C415BE">
        <w:rPr>
          <w:sz w:val="36"/>
          <w:szCs w:val="32"/>
        </w:rPr>
        <w:t xml:space="preserve"> sinus.</w:t>
      </w:r>
    </w:p>
    <w:p w:rsidR="00CF3E41" w:rsidRDefault="00B06795" w:rsidP="00B06795">
      <w:pPr>
        <w:rPr>
          <w:sz w:val="32"/>
          <w:szCs w:val="32"/>
        </w:rPr>
      </w:pPr>
      <w:r>
        <w:rPr>
          <w:sz w:val="32"/>
          <w:szCs w:val="32"/>
        </w:rPr>
        <w:t xml:space="preserve">It is the largest venous plexuses located on each side of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sella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turcica</w:t>
      </w:r>
      <w:proofErr w:type="spellEnd"/>
      <w:r w:rsidR="00C415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on the upper surface of the body of the sphenoid, which contains the </w:t>
      </w:r>
      <w:proofErr w:type="spellStart"/>
      <w:r>
        <w:rPr>
          <w:sz w:val="32"/>
          <w:szCs w:val="32"/>
        </w:rPr>
        <w:t>sphenoidal</w:t>
      </w:r>
      <w:proofErr w:type="spellEnd"/>
      <w:r>
        <w:rPr>
          <w:sz w:val="32"/>
          <w:szCs w:val="32"/>
        </w:rPr>
        <w:t xml:space="preserve"> (air) sinus. The cavernous   venous plexus of </w:t>
      </w:r>
      <w:proofErr w:type="spellStart"/>
      <w:r>
        <w:rPr>
          <w:sz w:val="32"/>
          <w:szCs w:val="32"/>
        </w:rPr>
        <w:t>extremelythin</w:t>
      </w:r>
      <w:proofErr w:type="spellEnd"/>
      <w:r>
        <w:rPr>
          <w:sz w:val="32"/>
          <w:szCs w:val="32"/>
        </w:rPr>
        <w:t xml:space="preserve">-walled veins </w:t>
      </w:r>
      <w:proofErr w:type="gramStart"/>
      <w:r>
        <w:rPr>
          <w:sz w:val="32"/>
          <w:szCs w:val="32"/>
        </w:rPr>
        <w:t>That</w:t>
      </w:r>
      <w:proofErr w:type="gramEnd"/>
      <w:r>
        <w:rPr>
          <w:sz w:val="32"/>
          <w:szCs w:val="32"/>
        </w:rPr>
        <w:t xml:space="preserve"> extends from the superior orbital Fissure </w:t>
      </w:r>
      <w:proofErr w:type="spellStart"/>
      <w:r>
        <w:rPr>
          <w:sz w:val="32"/>
          <w:szCs w:val="32"/>
        </w:rPr>
        <w:t>anteriorly</w:t>
      </w:r>
      <w:proofErr w:type="spellEnd"/>
      <w:r>
        <w:rPr>
          <w:sz w:val="32"/>
          <w:szCs w:val="32"/>
        </w:rPr>
        <w:t xml:space="preserve"> to the apex of </w:t>
      </w:r>
      <w:r w:rsidR="00CF3E41">
        <w:rPr>
          <w:sz w:val="32"/>
          <w:szCs w:val="32"/>
        </w:rPr>
        <w:t xml:space="preserve">the </w:t>
      </w:r>
      <w:proofErr w:type="spellStart"/>
      <w:r w:rsidR="00CF3E41">
        <w:rPr>
          <w:sz w:val="32"/>
          <w:szCs w:val="32"/>
        </w:rPr>
        <w:t>petrous</w:t>
      </w:r>
      <w:proofErr w:type="spellEnd"/>
      <w:r w:rsidR="00CF3E41">
        <w:rPr>
          <w:sz w:val="32"/>
          <w:szCs w:val="32"/>
        </w:rPr>
        <w:t xml:space="preserve"> part of the temporal bone </w:t>
      </w:r>
      <w:proofErr w:type="spellStart"/>
      <w:r w:rsidR="00CF3E41">
        <w:rPr>
          <w:sz w:val="32"/>
          <w:szCs w:val="32"/>
        </w:rPr>
        <w:t>posteriorly</w:t>
      </w:r>
      <w:proofErr w:type="spellEnd"/>
      <w:r w:rsidR="00CF3E41">
        <w:rPr>
          <w:sz w:val="32"/>
          <w:szCs w:val="32"/>
        </w:rPr>
        <w:t xml:space="preserve">. The sinus relieves blood from The </w:t>
      </w:r>
      <w:proofErr w:type="spellStart"/>
      <w:r w:rsidR="00CF3E41">
        <w:rPr>
          <w:sz w:val="32"/>
          <w:szCs w:val="32"/>
        </w:rPr>
        <w:t>superiorand</w:t>
      </w:r>
      <w:proofErr w:type="spellEnd"/>
      <w:r w:rsidR="00CF3E41">
        <w:rPr>
          <w:sz w:val="32"/>
          <w:szCs w:val="32"/>
        </w:rPr>
        <w:t xml:space="preserve"> inferior ophthalmic veins superficial middle cerebral </w:t>
      </w:r>
      <w:proofErr w:type="gramStart"/>
      <w:r w:rsidR="00CF3E41">
        <w:rPr>
          <w:sz w:val="32"/>
          <w:szCs w:val="32"/>
        </w:rPr>
        <w:t>vein ,and</w:t>
      </w:r>
      <w:proofErr w:type="gramEnd"/>
      <w:r w:rsidR="00CF3E41">
        <w:rPr>
          <w:sz w:val="32"/>
          <w:szCs w:val="32"/>
        </w:rPr>
        <w:t xml:space="preserve"> </w:t>
      </w:r>
      <w:proofErr w:type="spellStart"/>
      <w:r w:rsidR="00CF3E41">
        <w:rPr>
          <w:sz w:val="32"/>
          <w:szCs w:val="32"/>
        </w:rPr>
        <w:t>sphenoparietal</w:t>
      </w:r>
      <w:proofErr w:type="spellEnd"/>
      <w:r w:rsidR="00CF3E41">
        <w:rPr>
          <w:sz w:val="32"/>
          <w:szCs w:val="32"/>
        </w:rPr>
        <w:t xml:space="preserve"> sinus. The venous channels in these sinuses communicate with each other through venous channels anterior and posted or to the stalk of the pituitary gland </w:t>
      </w:r>
      <w:r w:rsidR="00335D3F">
        <w:rPr>
          <w:sz w:val="32"/>
          <w:szCs w:val="32"/>
        </w:rPr>
        <w:t>–</w:t>
      </w:r>
      <w:r w:rsidR="00CF3E41">
        <w:rPr>
          <w:sz w:val="32"/>
          <w:szCs w:val="32"/>
        </w:rPr>
        <w:t xml:space="preserve">The </w:t>
      </w:r>
      <w:proofErr w:type="spellStart"/>
      <w:r w:rsidR="00CF3E41">
        <w:rPr>
          <w:sz w:val="32"/>
          <w:szCs w:val="32"/>
        </w:rPr>
        <w:t>Intercavernous</w:t>
      </w:r>
      <w:proofErr w:type="spellEnd"/>
      <w:r w:rsidR="00CF3E41">
        <w:rPr>
          <w:sz w:val="32"/>
          <w:szCs w:val="32"/>
        </w:rPr>
        <w:t xml:space="preserve"> sinuses and sometimes through</w:t>
      </w:r>
      <w:r w:rsidR="00C415BE">
        <w:rPr>
          <w:sz w:val="32"/>
          <w:szCs w:val="32"/>
        </w:rPr>
        <w:t xml:space="preserve"> </w:t>
      </w:r>
      <w:r w:rsidR="00CF3E41">
        <w:rPr>
          <w:sz w:val="32"/>
          <w:szCs w:val="32"/>
        </w:rPr>
        <w:t>veins posterior to the pituitary gland-the cavernous sinuses drain posters-inferiorly thr</w:t>
      </w:r>
      <w:r w:rsidR="00C415BE">
        <w:rPr>
          <w:sz w:val="32"/>
          <w:szCs w:val="32"/>
        </w:rPr>
        <w:t xml:space="preserve">ough the superior and interior </w:t>
      </w:r>
      <w:proofErr w:type="spellStart"/>
      <w:r w:rsidR="00C415BE">
        <w:rPr>
          <w:sz w:val="32"/>
          <w:szCs w:val="32"/>
        </w:rPr>
        <w:t>p</w:t>
      </w:r>
      <w:r w:rsidR="00CF3E41">
        <w:rPr>
          <w:sz w:val="32"/>
          <w:szCs w:val="32"/>
        </w:rPr>
        <w:t>etrosal</w:t>
      </w:r>
      <w:proofErr w:type="spellEnd"/>
      <w:r w:rsidR="00CF3E41">
        <w:rPr>
          <w:sz w:val="32"/>
          <w:szCs w:val="32"/>
        </w:rPr>
        <w:t xml:space="preserve"> sinuses and emiss</w:t>
      </w:r>
      <w:r w:rsidR="00335D3F">
        <w:rPr>
          <w:sz w:val="32"/>
          <w:szCs w:val="32"/>
        </w:rPr>
        <w:t>ary veins to the basilar and</w:t>
      </w:r>
      <w:r w:rsidR="00C415BE">
        <w:rPr>
          <w:sz w:val="32"/>
          <w:szCs w:val="32"/>
        </w:rPr>
        <w:t xml:space="preserve"> </w:t>
      </w:r>
      <w:proofErr w:type="spellStart"/>
      <w:r w:rsidR="00C415BE">
        <w:rPr>
          <w:sz w:val="32"/>
          <w:szCs w:val="32"/>
        </w:rPr>
        <w:t>p</w:t>
      </w:r>
      <w:r w:rsidR="00335D3F">
        <w:rPr>
          <w:sz w:val="32"/>
          <w:szCs w:val="32"/>
        </w:rPr>
        <w:t>terygoid</w:t>
      </w:r>
      <w:proofErr w:type="spellEnd"/>
      <w:r w:rsidR="00335D3F">
        <w:rPr>
          <w:sz w:val="32"/>
          <w:szCs w:val="32"/>
        </w:rPr>
        <w:t xml:space="preserve"> </w:t>
      </w:r>
      <w:proofErr w:type="gramStart"/>
      <w:r w:rsidR="00335D3F">
        <w:rPr>
          <w:sz w:val="32"/>
          <w:szCs w:val="32"/>
        </w:rPr>
        <w:t>plexuses .</w:t>
      </w:r>
      <w:proofErr w:type="gramEnd"/>
      <w:r w:rsidR="00335D3F">
        <w:rPr>
          <w:sz w:val="32"/>
          <w:szCs w:val="32"/>
        </w:rPr>
        <w:t xml:space="preserve"> </w:t>
      </w:r>
    </w:p>
    <w:p w:rsidR="00335D3F" w:rsidRDefault="00335D3F" w:rsidP="00B06795">
      <w:pPr>
        <w:rPr>
          <w:sz w:val="32"/>
          <w:szCs w:val="32"/>
        </w:rPr>
      </w:pPr>
      <w:r>
        <w:rPr>
          <w:sz w:val="32"/>
          <w:szCs w:val="32"/>
        </w:rPr>
        <w:t xml:space="preserve">Inside each </w:t>
      </w:r>
      <w:proofErr w:type="spellStart"/>
      <w:r>
        <w:rPr>
          <w:sz w:val="32"/>
          <w:szCs w:val="32"/>
        </w:rPr>
        <w:t>carvenous</w:t>
      </w:r>
      <w:proofErr w:type="spellEnd"/>
      <w:r>
        <w:rPr>
          <w:sz w:val="32"/>
          <w:szCs w:val="32"/>
        </w:rPr>
        <w:t xml:space="preserve"> sinus is the internal carotid artery with </w:t>
      </w:r>
      <w:proofErr w:type="gramStart"/>
      <w:r>
        <w:rPr>
          <w:sz w:val="32"/>
          <w:szCs w:val="32"/>
        </w:rPr>
        <w:t>Its</w:t>
      </w:r>
      <w:proofErr w:type="gramEnd"/>
      <w:r>
        <w:rPr>
          <w:sz w:val="32"/>
          <w:szCs w:val="32"/>
        </w:rPr>
        <w:t xml:space="preserve"> small branches, surrounded by th</w:t>
      </w:r>
      <w:r w:rsidR="00C415BE">
        <w:rPr>
          <w:sz w:val="32"/>
          <w:szCs w:val="32"/>
        </w:rPr>
        <w:t xml:space="preserve">e carotid plexus of the </w:t>
      </w:r>
      <w:r>
        <w:rPr>
          <w:sz w:val="32"/>
          <w:szCs w:val="32"/>
        </w:rPr>
        <w:t>sympathetic</w:t>
      </w:r>
      <w:r w:rsidR="00C415BE">
        <w:rPr>
          <w:sz w:val="32"/>
          <w:szCs w:val="32"/>
        </w:rPr>
        <w:t xml:space="preserve"> nerve, and the </w:t>
      </w:r>
      <w:proofErr w:type="spellStart"/>
      <w:r w:rsidR="00C415BE">
        <w:rPr>
          <w:sz w:val="32"/>
          <w:szCs w:val="32"/>
        </w:rPr>
        <w:t>a</w:t>
      </w:r>
      <w:r>
        <w:rPr>
          <w:sz w:val="32"/>
          <w:szCs w:val="32"/>
        </w:rPr>
        <w:t>bducent</w:t>
      </w:r>
      <w:proofErr w:type="spellEnd"/>
      <w:r>
        <w:rPr>
          <w:sz w:val="32"/>
          <w:szCs w:val="32"/>
        </w:rPr>
        <w:t xml:space="preserve"> nerve (CN VI). The </w:t>
      </w:r>
      <w:proofErr w:type="spellStart"/>
      <w:r>
        <w:rPr>
          <w:sz w:val="32"/>
          <w:szCs w:val="32"/>
        </w:rPr>
        <w:t>occulomotor</w:t>
      </w:r>
      <w:proofErr w:type="spellEnd"/>
      <w:r>
        <w:rPr>
          <w:sz w:val="32"/>
          <w:szCs w:val="32"/>
        </w:rPr>
        <w:t xml:space="preserve"> (CN IV) nerves plus two of the three division of the </w:t>
      </w:r>
      <w:proofErr w:type="spellStart"/>
      <w:r>
        <w:rPr>
          <w:sz w:val="32"/>
          <w:szCs w:val="32"/>
        </w:rPr>
        <w:t>trigerm</w:t>
      </w:r>
      <w:r w:rsidR="00C415BE">
        <w:rPr>
          <w:sz w:val="32"/>
          <w:szCs w:val="32"/>
        </w:rPr>
        <w:t>i</w:t>
      </w:r>
      <w:r>
        <w:rPr>
          <w:sz w:val="32"/>
          <w:szCs w:val="32"/>
        </w:rPr>
        <w:t>nal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nerve,</w:t>
      </w:r>
      <w:proofErr w:type="gramEnd"/>
      <w:r>
        <w:rPr>
          <w:sz w:val="32"/>
          <w:szCs w:val="32"/>
        </w:rPr>
        <w:t xml:space="preserve"> are embedded in the lateral wall of the sinus. </w:t>
      </w:r>
      <w:proofErr w:type="gramStart"/>
      <w:r>
        <w:rPr>
          <w:sz w:val="32"/>
          <w:szCs w:val="32"/>
        </w:rPr>
        <w:t>The artery, ca</w:t>
      </w:r>
      <w:r w:rsidR="00C415BE">
        <w:rPr>
          <w:sz w:val="32"/>
          <w:szCs w:val="32"/>
        </w:rPr>
        <w:t>rrying warm blood from the body’</w:t>
      </w:r>
      <w:r>
        <w:rPr>
          <w:sz w:val="32"/>
          <w:szCs w:val="32"/>
        </w:rPr>
        <w:t>s core, transverses the sinus filled with cooler blood returning from the capillaries</w:t>
      </w:r>
      <w:r w:rsidR="00C415BE">
        <w:rPr>
          <w:sz w:val="32"/>
          <w:szCs w:val="32"/>
        </w:rPr>
        <w:t xml:space="preserve"> </w:t>
      </w:r>
      <w:r>
        <w:rPr>
          <w:sz w:val="32"/>
          <w:szCs w:val="32"/>
        </w:rPr>
        <w:t>of the body’s periphery,</w:t>
      </w:r>
      <w:r w:rsidR="00C415BE">
        <w:rPr>
          <w:sz w:val="32"/>
          <w:szCs w:val="32"/>
        </w:rPr>
        <w:t xml:space="preserve"> </w:t>
      </w:r>
      <w:r>
        <w:rPr>
          <w:sz w:val="32"/>
          <w:szCs w:val="32"/>
        </w:rPr>
        <w:t>allowing for heat exchange to conserve energy or cool the a</w:t>
      </w:r>
      <w:r w:rsidR="00C415BE">
        <w:rPr>
          <w:sz w:val="32"/>
          <w:szCs w:val="32"/>
        </w:rPr>
        <w:t>r</w:t>
      </w:r>
      <w:r>
        <w:rPr>
          <w:sz w:val="32"/>
          <w:szCs w:val="32"/>
        </w:rPr>
        <w:t>terial blood.</w:t>
      </w:r>
      <w:proofErr w:type="gramEnd"/>
      <w:r>
        <w:rPr>
          <w:sz w:val="32"/>
          <w:szCs w:val="32"/>
        </w:rPr>
        <w:t xml:space="preserve"> This does not appear to be important in humans as it is in runn</w:t>
      </w:r>
      <w:r w:rsidR="00C415BE">
        <w:rPr>
          <w:sz w:val="32"/>
          <w:szCs w:val="32"/>
        </w:rPr>
        <w:t xml:space="preserve">ing animals like horses in which </w:t>
      </w:r>
      <w:r>
        <w:rPr>
          <w:sz w:val="32"/>
          <w:szCs w:val="32"/>
        </w:rPr>
        <w:lastRenderedPageBreak/>
        <w:t>the carotid artery runs a longer and more tortuous course through the cavernous sinuses, allowing cooling of the blood before it enters the b</w:t>
      </w:r>
      <w:r w:rsidR="00C953BF">
        <w:rPr>
          <w:sz w:val="32"/>
          <w:szCs w:val="32"/>
        </w:rPr>
        <w:t>r</w:t>
      </w:r>
      <w:r>
        <w:rPr>
          <w:sz w:val="32"/>
          <w:szCs w:val="32"/>
        </w:rPr>
        <w:t>ain</w:t>
      </w:r>
      <w:r w:rsidR="00C953BF">
        <w:rPr>
          <w:sz w:val="32"/>
          <w:szCs w:val="32"/>
        </w:rPr>
        <w:t>. Pulsation of the artery with the cavernous sinus are said to promote propulsions of venous blood from the sinus, as does gravity (standring</w:t>
      </w:r>
      <w:proofErr w:type="gramStart"/>
      <w:r w:rsidR="00C953BF">
        <w:rPr>
          <w:sz w:val="32"/>
          <w:szCs w:val="32"/>
        </w:rPr>
        <w:t>,2016</w:t>
      </w:r>
      <w:proofErr w:type="gramEnd"/>
      <w:r w:rsidR="00C953BF">
        <w:rPr>
          <w:sz w:val="32"/>
          <w:szCs w:val="32"/>
        </w:rPr>
        <w:t>}</w:t>
      </w:r>
    </w:p>
    <w:p w:rsidR="00C953BF" w:rsidRDefault="00C953BF" w:rsidP="00C953BF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C953BF">
        <w:rPr>
          <w:sz w:val="36"/>
          <w:szCs w:val="32"/>
        </w:rPr>
        <w:t>Write on the walls of the nose</w:t>
      </w:r>
    </w:p>
    <w:p w:rsidR="00C415BE" w:rsidRPr="00C415BE" w:rsidRDefault="00C415BE" w:rsidP="00C415BE">
      <w:pPr>
        <w:rPr>
          <w:b/>
          <w:sz w:val="32"/>
          <w:szCs w:val="32"/>
        </w:rPr>
      </w:pPr>
      <w:r w:rsidRPr="00C415BE">
        <w:rPr>
          <w:b/>
          <w:sz w:val="32"/>
          <w:szCs w:val="32"/>
        </w:rPr>
        <w:t>Roof</w:t>
      </w:r>
    </w:p>
    <w:p w:rsidR="00C415BE" w:rsidRPr="00C415BE" w:rsidRDefault="00C415BE" w:rsidP="00C415B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it</w:t>
      </w:r>
      <w:proofErr w:type="gramEnd"/>
      <w:r>
        <w:rPr>
          <w:sz w:val="32"/>
          <w:szCs w:val="32"/>
        </w:rPr>
        <w:t xml:space="preserve"> is divided into three parts </w:t>
      </w:r>
      <w:proofErr w:type="spellStart"/>
      <w:r>
        <w:rPr>
          <w:sz w:val="32"/>
          <w:szCs w:val="32"/>
        </w:rPr>
        <w:t>frontonasal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ethmoidal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spheniodal</w:t>
      </w:r>
      <w:proofErr w:type="spellEnd"/>
      <w:r>
        <w:rPr>
          <w:sz w:val="32"/>
          <w:szCs w:val="32"/>
        </w:rPr>
        <w:t>. Each part corresponds to the underlying bone of the same name</w:t>
      </w:r>
    </w:p>
    <w:p w:rsidR="00C953BF" w:rsidRPr="00C415BE" w:rsidRDefault="002D0178" w:rsidP="00C953B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C415BE">
        <w:rPr>
          <w:b/>
          <w:sz w:val="32"/>
          <w:szCs w:val="32"/>
        </w:rPr>
        <w:t xml:space="preserve">Floor  </w:t>
      </w:r>
    </w:p>
    <w:p w:rsidR="002D0178" w:rsidRDefault="002D0178" w:rsidP="00C953BF">
      <w:pPr>
        <w:rPr>
          <w:sz w:val="32"/>
          <w:szCs w:val="32"/>
        </w:rPr>
      </w:pPr>
      <w:r>
        <w:rPr>
          <w:sz w:val="32"/>
          <w:szCs w:val="32"/>
        </w:rPr>
        <w:t xml:space="preserve">Consists of the palatine process of the maxilla and the horizontal </w:t>
      </w:r>
      <w:proofErr w:type="spellStart"/>
      <w:r>
        <w:rPr>
          <w:sz w:val="32"/>
          <w:szCs w:val="32"/>
        </w:rPr>
        <w:t>palte</w:t>
      </w:r>
      <w:proofErr w:type="spellEnd"/>
      <w:r>
        <w:rPr>
          <w:sz w:val="32"/>
          <w:szCs w:val="32"/>
        </w:rPr>
        <w:t xml:space="preserve"> of the palatine bone</w:t>
      </w:r>
    </w:p>
    <w:p w:rsidR="002D0178" w:rsidRPr="00C415BE" w:rsidRDefault="002D0178" w:rsidP="00C953BF">
      <w:pPr>
        <w:rPr>
          <w:b/>
          <w:sz w:val="32"/>
          <w:szCs w:val="32"/>
        </w:rPr>
      </w:pPr>
      <w:r w:rsidRPr="00C415BE">
        <w:rPr>
          <w:b/>
          <w:sz w:val="32"/>
          <w:szCs w:val="32"/>
        </w:rPr>
        <w:t>Medial wall</w:t>
      </w:r>
    </w:p>
    <w:p w:rsidR="002D0178" w:rsidRDefault="002D0178" w:rsidP="00C953BF">
      <w:pPr>
        <w:rPr>
          <w:sz w:val="32"/>
          <w:szCs w:val="32"/>
        </w:rPr>
      </w:pPr>
      <w:r>
        <w:rPr>
          <w:sz w:val="32"/>
          <w:szCs w:val="32"/>
        </w:rPr>
        <w:t xml:space="preserve">This wall is the nasal septum, which is formed by the perpendicular plate of the </w:t>
      </w:r>
      <w:proofErr w:type="spellStart"/>
      <w:r>
        <w:rPr>
          <w:sz w:val="32"/>
          <w:szCs w:val="32"/>
        </w:rPr>
        <w:t>ethmoid</w:t>
      </w:r>
      <w:proofErr w:type="spellEnd"/>
      <w:r>
        <w:rPr>
          <w:sz w:val="32"/>
          <w:szCs w:val="32"/>
        </w:rPr>
        <w:t xml:space="preserve"> bone, the </w:t>
      </w:r>
      <w:proofErr w:type="spellStart"/>
      <w:r>
        <w:rPr>
          <w:sz w:val="32"/>
          <w:szCs w:val="32"/>
        </w:rPr>
        <w:t>vomer</w:t>
      </w:r>
      <w:proofErr w:type="spellEnd"/>
      <w:r>
        <w:rPr>
          <w:sz w:val="32"/>
          <w:szCs w:val="32"/>
        </w:rPr>
        <w:t>, cartilage and the nasal crests of the maxillary and pal</w:t>
      </w:r>
      <w:r w:rsidR="00C415BE">
        <w:rPr>
          <w:sz w:val="32"/>
          <w:szCs w:val="32"/>
        </w:rPr>
        <w:t>a</w:t>
      </w:r>
      <w:r>
        <w:rPr>
          <w:sz w:val="32"/>
          <w:szCs w:val="32"/>
        </w:rPr>
        <w:t>tine bones.</w:t>
      </w:r>
    </w:p>
    <w:p w:rsidR="002D0178" w:rsidRPr="00C415BE" w:rsidRDefault="002D0178" w:rsidP="00C953BF">
      <w:pPr>
        <w:rPr>
          <w:b/>
          <w:sz w:val="32"/>
          <w:szCs w:val="32"/>
        </w:rPr>
      </w:pPr>
      <w:r w:rsidRPr="00C415BE">
        <w:rPr>
          <w:b/>
          <w:sz w:val="32"/>
          <w:szCs w:val="32"/>
        </w:rPr>
        <w:t>Lateral wall</w:t>
      </w:r>
    </w:p>
    <w:p w:rsidR="002D0178" w:rsidRDefault="002D0178" w:rsidP="00C953BF">
      <w:pPr>
        <w:rPr>
          <w:sz w:val="32"/>
          <w:szCs w:val="32"/>
        </w:rPr>
      </w:pPr>
      <w:r>
        <w:rPr>
          <w:sz w:val="32"/>
          <w:szCs w:val="32"/>
        </w:rPr>
        <w:t xml:space="preserve">This wall is hallmarked by the three nasal </w:t>
      </w:r>
      <w:proofErr w:type="spellStart"/>
      <w:proofErr w:type="gramStart"/>
      <w:r>
        <w:rPr>
          <w:sz w:val="32"/>
          <w:szCs w:val="32"/>
        </w:rPr>
        <w:t>co</w:t>
      </w:r>
      <w:r w:rsidR="00C415BE">
        <w:rPr>
          <w:sz w:val="32"/>
          <w:szCs w:val="32"/>
        </w:rPr>
        <w:t>nchae</w:t>
      </w:r>
      <w:proofErr w:type="spellEnd"/>
      <w:r w:rsidR="00C415BE">
        <w:rPr>
          <w:sz w:val="32"/>
          <w:szCs w:val="32"/>
        </w:rPr>
        <w:t xml:space="preserve">  (</w:t>
      </w:r>
      <w:proofErr w:type="spellStart"/>
      <w:proofErr w:type="gramEnd"/>
      <w:r>
        <w:rPr>
          <w:sz w:val="32"/>
          <w:szCs w:val="32"/>
        </w:rPr>
        <w:t>superior,middle</w:t>
      </w:r>
      <w:proofErr w:type="spellEnd"/>
      <w:r>
        <w:rPr>
          <w:sz w:val="32"/>
          <w:szCs w:val="32"/>
        </w:rPr>
        <w:t xml:space="preserve"> and inferior) that projects inferiorly from the wall. They divide the nasal cavity into four passages that have openings to the </w:t>
      </w:r>
      <w:proofErr w:type="spellStart"/>
      <w:r>
        <w:rPr>
          <w:sz w:val="32"/>
          <w:szCs w:val="32"/>
        </w:rPr>
        <w:t>paranasal</w:t>
      </w:r>
      <w:proofErr w:type="spellEnd"/>
      <w:r>
        <w:rPr>
          <w:sz w:val="32"/>
          <w:szCs w:val="32"/>
        </w:rPr>
        <w:t xml:space="preserve"> sinuses;</w:t>
      </w:r>
    </w:p>
    <w:p w:rsidR="002D0178" w:rsidRDefault="002D0178" w:rsidP="002D017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sphenoethmoid</w:t>
      </w:r>
      <w:proofErr w:type="spellEnd"/>
      <w:r>
        <w:rPr>
          <w:sz w:val="32"/>
          <w:szCs w:val="32"/>
        </w:rPr>
        <w:t xml:space="preserve"> recess lies posterior to the superior </w:t>
      </w:r>
      <w:proofErr w:type="spellStart"/>
      <w:r>
        <w:rPr>
          <w:sz w:val="32"/>
          <w:szCs w:val="32"/>
        </w:rPr>
        <w:t>concha</w:t>
      </w:r>
      <w:proofErr w:type="spellEnd"/>
      <w:r>
        <w:rPr>
          <w:sz w:val="32"/>
          <w:szCs w:val="32"/>
        </w:rPr>
        <w:t xml:space="preserve"> and has the opening for the </w:t>
      </w:r>
      <w:proofErr w:type="spellStart"/>
      <w:r>
        <w:rPr>
          <w:sz w:val="32"/>
          <w:szCs w:val="32"/>
        </w:rPr>
        <w:t>sphenoidal</w:t>
      </w:r>
      <w:proofErr w:type="spellEnd"/>
      <w:r>
        <w:rPr>
          <w:sz w:val="32"/>
          <w:szCs w:val="32"/>
        </w:rPr>
        <w:t xml:space="preserve"> sinus</w:t>
      </w:r>
    </w:p>
    <w:p w:rsidR="002D0178" w:rsidRDefault="002D0178" w:rsidP="002D017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 superior nasal </w:t>
      </w:r>
      <w:proofErr w:type="spellStart"/>
      <w:r>
        <w:rPr>
          <w:sz w:val="32"/>
          <w:szCs w:val="32"/>
        </w:rPr>
        <w:t>meatus</w:t>
      </w:r>
      <w:proofErr w:type="spellEnd"/>
      <w:r>
        <w:rPr>
          <w:sz w:val="32"/>
          <w:szCs w:val="32"/>
        </w:rPr>
        <w:t xml:space="preserve"> lies between the superior and midd</w:t>
      </w:r>
      <w:r w:rsidR="00C415BE">
        <w:rPr>
          <w:sz w:val="32"/>
          <w:szCs w:val="32"/>
        </w:rPr>
        <w:t xml:space="preserve">le </w:t>
      </w:r>
      <w:proofErr w:type="spellStart"/>
      <w:r w:rsidR="00C415BE">
        <w:rPr>
          <w:sz w:val="32"/>
          <w:szCs w:val="32"/>
        </w:rPr>
        <w:t>conchae</w:t>
      </w:r>
      <w:proofErr w:type="spellEnd"/>
      <w:r w:rsidR="00C415BE">
        <w:rPr>
          <w:sz w:val="32"/>
          <w:szCs w:val="32"/>
        </w:rPr>
        <w:t xml:space="preserve"> and has openings to t</w:t>
      </w:r>
      <w:r>
        <w:rPr>
          <w:sz w:val="32"/>
          <w:szCs w:val="32"/>
        </w:rPr>
        <w:t xml:space="preserve">he posterior </w:t>
      </w:r>
      <w:proofErr w:type="spellStart"/>
      <w:r>
        <w:rPr>
          <w:sz w:val="32"/>
          <w:szCs w:val="32"/>
        </w:rPr>
        <w:t>ethmoidal</w:t>
      </w:r>
      <w:proofErr w:type="spellEnd"/>
      <w:r>
        <w:rPr>
          <w:sz w:val="32"/>
          <w:szCs w:val="32"/>
        </w:rPr>
        <w:t xml:space="preserve"> sinuses.</w:t>
      </w:r>
    </w:p>
    <w:p w:rsidR="002D0178" w:rsidRDefault="002D0178" w:rsidP="002D017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middle nasal </w:t>
      </w:r>
      <w:proofErr w:type="spellStart"/>
      <w:r>
        <w:rPr>
          <w:sz w:val="32"/>
          <w:szCs w:val="32"/>
        </w:rPr>
        <w:t>meatus</w:t>
      </w:r>
      <w:proofErr w:type="spellEnd"/>
      <w:r>
        <w:rPr>
          <w:sz w:val="32"/>
          <w:szCs w:val="32"/>
        </w:rPr>
        <w:t xml:space="preserve"> is longer and deeper than the superior nasal </w:t>
      </w:r>
      <w:proofErr w:type="spellStart"/>
      <w:r>
        <w:rPr>
          <w:sz w:val="32"/>
          <w:szCs w:val="32"/>
        </w:rPr>
        <w:t>meatus</w:t>
      </w:r>
      <w:proofErr w:type="spellEnd"/>
      <w:r>
        <w:rPr>
          <w:sz w:val="32"/>
          <w:szCs w:val="32"/>
        </w:rPr>
        <w:t>. The frontal sinus co</w:t>
      </w:r>
      <w:r w:rsidR="00C415BE">
        <w:rPr>
          <w:sz w:val="32"/>
          <w:szCs w:val="32"/>
        </w:rPr>
        <w:t xml:space="preserve">mmunicates with the middle nasal </w:t>
      </w:r>
      <w:proofErr w:type="spellStart"/>
      <w:r w:rsidR="00C415BE">
        <w:rPr>
          <w:sz w:val="32"/>
          <w:szCs w:val="32"/>
        </w:rPr>
        <w:t>meatus</w:t>
      </w:r>
      <w:proofErr w:type="spellEnd"/>
      <w:r w:rsidR="00C415BE">
        <w:rPr>
          <w:sz w:val="32"/>
          <w:szCs w:val="32"/>
        </w:rPr>
        <w:t xml:space="preserve"> via</w:t>
      </w:r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infundibulum</w:t>
      </w:r>
      <w:proofErr w:type="spellEnd"/>
      <w:r>
        <w:rPr>
          <w:sz w:val="32"/>
          <w:szCs w:val="32"/>
        </w:rPr>
        <w:t xml:space="preserve">, a passageway that opens into the </w:t>
      </w:r>
      <w:proofErr w:type="spellStart"/>
      <w:r>
        <w:rPr>
          <w:sz w:val="32"/>
          <w:szCs w:val="32"/>
        </w:rPr>
        <w:t>semilun</w:t>
      </w:r>
      <w:r w:rsidR="00C415BE">
        <w:rPr>
          <w:sz w:val="32"/>
          <w:szCs w:val="32"/>
        </w:rPr>
        <w:t>ar</w:t>
      </w:r>
      <w:proofErr w:type="spellEnd"/>
      <w:r w:rsidR="00C415BE">
        <w:rPr>
          <w:sz w:val="32"/>
          <w:szCs w:val="32"/>
        </w:rPr>
        <w:t xml:space="preserve"> hiatus (groove in the </w:t>
      </w:r>
      <w:proofErr w:type="spellStart"/>
      <w:r w:rsidR="00C415BE">
        <w:rPr>
          <w:sz w:val="32"/>
          <w:szCs w:val="32"/>
        </w:rPr>
        <w:t>ethmoid</w:t>
      </w:r>
      <w:proofErr w:type="spellEnd"/>
      <w:r w:rsidR="00C415BE">
        <w:rPr>
          <w:sz w:val="32"/>
          <w:szCs w:val="32"/>
        </w:rPr>
        <w:t xml:space="preserve"> bone). The maxillary sinus opens into the </w:t>
      </w:r>
      <w:proofErr w:type="spellStart"/>
      <w:r w:rsidR="00C415BE">
        <w:rPr>
          <w:sz w:val="32"/>
          <w:szCs w:val="32"/>
        </w:rPr>
        <w:t>semilunar</w:t>
      </w:r>
      <w:proofErr w:type="spellEnd"/>
      <w:r w:rsidR="00C415BE">
        <w:rPr>
          <w:sz w:val="32"/>
          <w:szCs w:val="32"/>
        </w:rPr>
        <w:t xml:space="preserve"> hiatus. An </w:t>
      </w:r>
      <w:proofErr w:type="spellStart"/>
      <w:r w:rsidR="00C415BE">
        <w:rPr>
          <w:sz w:val="32"/>
          <w:szCs w:val="32"/>
        </w:rPr>
        <w:t>ethmoidal</w:t>
      </w:r>
      <w:proofErr w:type="spellEnd"/>
      <w:r w:rsidR="00C415BE">
        <w:rPr>
          <w:sz w:val="32"/>
          <w:szCs w:val="32"/>
        </w:rPr>
        <w:t xml:space="preserve"> bulla </w:t>
      </w:r>
      <w:proofErr w:type="gramStart"/>
      <w:r w:rsidR="00C415BE">
        <w:rPr>
          <w:sz w:val="32"/>
          <w:szCs w:val="32"/>
        </w:rPr>
        <w:t>( around</w:t>
      </w:r>
      <w:proofErr w:type="gramEnd"/>
      <w:r w:rsidR="00C415BE">
        <w:rPr>
          <w:sz w:val="32"/>
          <w:szCs w:val="32"/>
        </w:rPr>
        <w:t xml:space="preserve"> swelling formed by the middle </w:t>
      </w:r>
      <w:proofErr w:type="spellStart"/>
      <w:r w:rsidR="00C415BE">
        <w:rPr>
          <w:sz w:val="32"/>
          <w:szCs w:val="32"/>
        </w:rPr>
        <w:t>ethmoidal</w:t>
      </w:r>
      <w:proofErr w:type="spellEnd"/>
      <w:r w:rsidR="00C415BE">
        <w:rPr>
          <w:sz w:val="32"/>
          <w:szCs w:val="32"/>
        </w:rPr>
        <w:t xml:space="preserve"> cells, or air filled cavities) is formed just above the </w:t>
      </w:r>
      <w:proofErr w:type="spellStart"/>
      <w:r w:rsidR="00C415BE">
        <w:rPr>
          <w:sz w:val="32"/>
          <w:szCs w:val="32"/>
        </w:rPr>
        <w:t>semilunar</w:t>
      </w:r>
      <w:proofErr w:type="spellEnd"/>
      <w:r w:rsidR="00C415BE">
        <w:rPr>
          <w:sz w:val="32"/>
          <w:szCs w:val="32"/>
        </w:rPr>
        <w:t xml:space="preserve"> hiatus. The middle and anterior </w:t>
      </w:r>
      <w:proofErr w:type="spellStart"/>
      <w:r w:rsidR="00C415BE">
        <w:rPr>
          <w:sz w:val="32"/>
          <w:szCs w:val="32"/>
        </w:rPr>
        <w:t>ethmodial</w:t>
      </w:r>
      <w:proofErr w:type="spellEnd"/>
      <w:r w:rsidR="00C415BE">
        <w:rPr>
          <w:sz w:val="32"/>
          <w:szCs w:val="32"/>
        </w:rPr>
        <w:t xml:space="preserve"> sinuses drain into the middles nasal </w:t>
      </w:r>
      <w:proofErr w:type="spellStart"/>
      <w:r w:rsidR="00C415BE">
        <w:rPr>
          <w:sz w:val="32"/>
          <w:szCs w:val="32"/>
        </w:rPr>
        <w:t>meatus</w:t>
      </w:r>
      <w:proofErr w:type="spellEnd"/>
      <w:r w:rsidR="00C415BE">
        <w:rPr>
          <w:sz w:val="32"/>
          <w:szCs w:val="32"/>
        </w:rPr>
        <w:t>.</w:t>
      </w:r>
    </w:p>
    <w:p w:rsidR="00C415BE" w:rsidRPr="002D0178" w:rsidRDefault="00C415BE" w:rsidP="002D017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 inferior </w:t>
      </w:r>
      <w:proofErr w:type="spellStart"/>
      <w:r>
        <w:rPr>
          <w:sz w:val="32"/>
          <w:szCs w:val="32"/>
        </w:rPr>
        <w:t>nasak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meatus</w:t>
      </w:r>
      <w:proofErr w:type="spellEnd"/>
      <w:r>
        <w:rPr>
          <w:sz w:val="32"/>
          <w:szCs w:val="32"/>
        </w:rPr>
        <w:t xml:space="preserve"> is found below the inferior nasal </w:t>
      </w:r>
      <w:proofErr w:type="spellStart"/>
      <w:proofErr w:type="gramStart"/>
      <w:r>
        <w:rPr>
          <w:sz w:val="32"/>
          <w:szCs w:val="32"/>
        </w:rPr>
        <w:t>conchae</w:t>
      </w:r>
      <w:proofErr w:type="spellEnd"/>
      <w:proofErr w:type="gramEnd"/>
      <w:r>
        <w:rPr>
          <w:sz w:val="32"/>
          <w:szCs w:val="32"/>
        </w:rPr>
        <w:t xml:space="preserve">. The </w:t>
      </w:r>
      <w:proofErr w:type="spellStart"/>
      <w:r>
        <w:rPr>
          <w:sz w:val="32"/>
          <w:szCs w:val="32"/>
        </w:rPr>
        <w:t>nasolacrimal</w:t>
      </w:r>
      <w:proofErr w:type="spellEnd"/>
      <w:r>
        <w:rPr>
          <w:sz w:val="32"/>
          <w:szCs w:val="32"/>
        </w:rPr>
        <w:t xml:space="preserve"> duct opens into this </w:t>
      </w:r>
      <w:proofErr w:type="spellStart"/>
      <w:r>
        <w:rPr>
          <w:sz w:val="32"/>
          <w:szCs w:val="32"/>
        </w:rPr>
        <w:t>meatus</w:t>
      </w:r>
      <w:proofErr w:type="spellEnd"/>
    </w:p>
    <w:sectPr w:rsidR="00C415BE" w:rsidRPr="002D0178" w:rsidSect="0030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8CC"/>
    <w:multiLevelType w:val="hybridMultilevel"/>
    <w:tmpl w:val="52561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BD4453"/>
    <w:multiLevelType w:val="hybridMultilevel"/>
    <w:tmpl w:val="41A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6795"/>
    <w:rsid w:val="002D0178"/>
    <w:rsid w:val="0030011B"/>
    <w:rsid w:val="00335D3F"/>
    <w:rsid w:val="00B06795"/>
    <w:rsid w:val="00C415BE"/>
    <w:rsid w:val="00C953BF"/>
    <w:rsid w:val="00CF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2020-04-28T20:38:00Z</dcterms:created>
  <dcterms:modified xsi:type="dcterms:W3CDTF">2020-04-28T21:38:00Z</dcterms:modified>
</cp:coreProperties>
</file>