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CB" w:rsidRPr="00FE2D11" w:rsidRDefault="00250A86"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RAJI UMMI-SALMA ONIZE</w:t>
      </w:r>
    </w:p>
    <w:p w:rsidR="00250A86" w:rsidRPr="00FE2D11" w:rsidRDefault="00250A86"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18/ENG08/020</w:t>
      </w:r>
    </w:p>
    <w:p w:rsidR="00250A86" w:rsidRPr="00FE2D11" w:rsidRDefault="00250A86"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BIOMEDICAL ENGINEERING</w:t>
      </w:r>
    </w:p>
    <w:p w:rsidR="00250A86" w:rsidRPr="00FE2D11" w:rsidRDefault="00250A86"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ASSIGNMENT</w:t>
      </w:r>
    </w:p>
    <w:p w:rsidR="00250A86" w:rsidRPr="00FE2D11" w:rsidRDefault="00250A86"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 xml:space="preserve">A </w:t>
      </w:r>
      <w:r w:rsidRPr="00FE2D11">
        <w:rPr>
          <w:rFonts w:ascii="Times New Roman" w:hAnsi="Times New Roman" w:cs="Times New Roman"/>
          <w:b/>
          <w:sz w:val="24"/>
          <w:szCs w:val="24"/>
        </w:rPr>
        <w:t>BUSINESS PLAN FOR THE DEVELOPMENT OF A</w:t>
      </w:r>
      <w:r w:rsidRPr="00FE2D11">
        <w:rPr>
          <w:rFonts w:ascii="Times New Roman" w:hAnsi="Times New Roman" w:cs="Times New Roman"/>
          <w:b/>
          <w:sz w:val="24"/>
          <w:szCs w:val="24"/>
        </w:rPr>
        <w:t xml:space="preserve"> FRUIT </w:t>
      </w:r>
      <w:r w:rsidR="00431248" w:rsidRPr="00FE2D11">
        <w:rPr>
          <w:rFonts w:ascii="Times New Roman" w:hAnsi="Times New Roman" w:cs="Times New Roman"/>
          <w:b/>
          <w:sz w:val="24"/>
          <w:szCs w:val="24"/>
        </w:rPr>
        <w:t xml:space="preserve">AND VEGETABLE </w:t>
      </w:r>
      <w:r w:rsidRPr="00FE2D11">
        <w:rPr>
          <w:rFonts w:ascii="Times New Roman" w:hAnsi="Times New Roman" w:cs="Times New Roman"/>
          <w:b/>
          <w:sz w:val="24"/>
          <w:szCs w:val="24"/>
        </w:rPr>
        <w:t>FARM AT MURPHY</w:t>
      </w:r>
      <w:r w:rsidR="00EA1BCB">
        <w:rPr>
          <w:rFonts w:ascii="Times New Roman" w:hAnsi="Times New Roman" w:cs="Times New Roman"/>
          <w:b/>
          <w:sz w:val="24"/>
          <w:szCs w:val="24"/>
        </w:rPr>
        <w:t>’S</w:t>
      </w:r>
      <w:bookmarkStart w:id="0" w:name="_GoBack"/>
      <w:bookmarkEnd w:id="0"/>
      <w:r w:rsidRPr="00FE2D11">
        <w:rPr>
          <w:rFonts w:ascii="Times New Roman" w:hAnsi="Times New Roman" w:cs="Times New Roman"/>
          <w:b/>
          <w:sz w:val="24"/>
          <w:szCs w:val="24"/>
        </w:rPr>
        <w:t xml:space="preserve"> EVERGREEN FARM, IKOYI, LAGOS</w:t>
      </w:r>
      <w:r w:rsidRPr="00FE2D11">
        <w:rPr>
          <w:rFonts w:ascii="Times New Roman" w:hAnsi="Times New Roman" w:cs="Times New Roman"/>
          <w:b/>
          <w:sz w:val="24"/>
          <w:szCs w:val="24"/>
        </w:rPr>
        <w:t xml:space="preserve"> STATE, NIGERIA BY TOYOM AGRIBUSINESS VENTURES AND CONSULTANCY CONFIDENTIALITY AGREEMENT</w:t>
      </w:r>
    </w:p>
    <w:p w:rsidR="00F91BE6" w:rsidRPr="00FE2D11" w:rsidRDefault="00972708" w:rsidP="00FE2D11">
      <w:pPr>
        <w:spacing w:line="480" w:lineRule="auto"/>
        <w:jc w:val="both"/>
        <w:rPr>
          <w:rFonts w:ascii="Times New Roman" w:hAnsi="Times New Roman" w:cs="Times New Roman"/>
          <w:sz w:val="24"/>
          <w:szCs w:val="24"/>
        </w:rPr>
      </w:pPr>
      <w:r w:rsidRPr="00FE2D11">
        <w:rPr>
          <w:rFonts w:ascii="Times New Roman" w:hAnsi="Times New Roman" w:cs="Times New Roman"/>
          <w:sz w:val="24"/>
          <w:szCs w:val="24"/>
        </w:rPr>
        <w:t xml:space="preserve">The assigned reader </w:t>
      </w:r>
      <w:r w:rsidR="00250A86" w:rsidRPr="00FE2D11">
        <w:rPr>
          <w:rFonts w:ascii="Times New Roman" w:hAnsi="Times New Roman" w:cs="Times New Roman"/>
          <w:sz w:val="24"/>
          <w:szCs w:val="24"/>
        </w:rPr>
        <w:t>acknowledges that the information provided in this business plan</w:t>
      </w:r>
      <w:r w:rsidRPr="00FE2D11">
        <w:rPr>
          <w:rFonts w:ascii="Times New Roman" w:hAnsi="Times New Roman" w:cs="Times New Roman"/>
          <w:sz w:val="24"/>
          <w:szCs w:val="24"/>
        </w:rPr>
        <w:t xml:space="preserve"> is a confidential property</w:t>
      </w:r>
      <w:r w:rsidR="00250A86" w:rsidRPr="00FE2D11">
        <w:rPr>
          <w:rFonts w:ascii="Times New Roman" w:hAnsi="Times New Roman" w:cs="Times New Roman"/>
          <w:sz w:val="24"/>
          <w:szCs w:val="24"/>
        </w:rPr>
        <w:t xml:space="preserve"> therefore the reader </w:t>
      </w:r>
      <w:r w:rsidRPr="00FE2D11">
        <w:rPr>
          <w:rFonts w:ascii="Times New Roman" w:hAnsi="Times New Roman" w:cs="Times New Roman"/>
          <w:sz w:val="24"/>
          <w:szCs w:val="24"/>
        </w:rPr>
        <w:t xml:space="preserve">should not </w:t>
      </w:r>
      <w:r w:rsidR="00250A86" w:rsidRPr="00FE2D11">
        <w:rPr>
          <w:rFonts w:ascii="Times New Roman" w:hAnsi="Times New Roman" w:cs="Times New Roman"/>
          <w:sz w:val="24"/>
          <w:szCs w:val="24"/>
        </w:rPr>
        <w:t>d</w:t>
      </w:r>
      <w:r w:rsidRPr="00FE2D11">
        <w:rPr>
          <w:rFonts w:ascii="Times New Roman" w:hAnsi="Times New Roman" w:cs="Times New Roman"/>
          <w:sz w:val="24"/>
          <w:szCs w:val="24"/>
        </w:rPr>
        <w:t>isclose it to anyone not part of this business.</w:t>
      </w:r>
    </w:p>
    <w:p w:rsidR="00F91BE6" w:rsidRPr="00FE2D11" w:rsidRDefault="00250A86" w:rsidP="00FE2D11">
      <w:pPr>
        <w:spacing w:line="480" w:lineRule="auto"/>
        <w:jc w:val="both"/>
        <w:rPr>
          <w:rFonts w:ascii="Times New Roman" w:hAnsi="Times New Roman" w:cs="Times New Roman"/>
          <w:sz w:val="24"/>
          <w:szCs w:val="24"/>
        </w:rPr>
      </w:pPr>
      <w:r w:rsidRPr="00FE2D11">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w:t>
      </w:r>
      <w:r w:rsidR="00972708" w:rsidRPr="00FE2D11">
        <w:rPr>
          <w:rFonts w:ascii="Times New Roman" w:hAnsi="Times New Roman" w:cs="Times New Roman"/>
          <w:sz w:val="24"/>
          <w:szCs w:val="24"/>
        </w:rPr>
        <w:t>moters of the proposed business.</w:t>
      </w:r>
    </w:p>
    <w:p w:rsidR="00F91BE6" w:rsidRPr="00FE2D11" w:rsidRDefault="00250A86"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Project Description</w:t>
      </w:r>
    </w:p>
    <w:p w:rsidR="00F91BE6" w:rsidRPr="00FE2D11" w:rsidRDefault="00250A86" w:rsidP="00FE2D11">
      <w:pPr>
        <w:spacing w:line="480" w:lineRule="auto"/>
        <w:jc w:val="both"/>
        <w:rPr>
          <w:rFonts w:ascii="Times New Roman" w:hAnsi="Times New Roman" w:cs="Times New Roman"/>
          <w:sz w:val="24"/>
          <w:szCs w:val="24"/>
        </w:rPr>
      </w:pPr>
      <w:r w:rsidRPr="00FE2D11">
        <w:rPr>
          <w:rFonts w:ascii="Times New Roman" w:hAnsi="Times New Roman" w:cs="Times New Roman"/>
          <w:sz w:val="24"/>
          <w:szCs w:val="24"/>
        </w:rPr>
        <w:t xml:space="preserve">This business plan examines the feasibility of </w:t>
      </w:r>
      <w:r w:rsidR="00972708" w:rsidRPr="00FE2D11">
        <w:rPr>
          <w:rFonts w:ascii="Times New Roman" w:hAnsi="Times New Roman" w:cs="Times New Roman"/>
          <w:sz w:val="24"/>
          <w:szCs w:val="24"/>
        </w:rPr>
        <w:t xml:space="preserve">a fruit </w:t>
      </w:r>
      <w:r w:rsidR="00431248" w:rsidRPr="00FE2D11">
        <w:rPr>
          <w:rFonts w:ascii="Times New Roman" w:hAnsi="Times New Roman" w:cs="Times New Roman"/>
          <w:sz w:val="24"/>
          <w:szCs w:val="24"/>
        </w:rPr>
        <w:t xml:space="preserve">and vegetable </w:t>
      </w:r>
      <w:r w:rsidR="00972708" w:rsidRPr="00FE2D11">
        <w:rPr>
          <w:rFonts w:ascii="Times New Roman" w:hAnsi="Times New Roman" w:cs="Times New Roman"/>
          <w:sz w:val="24"/>
          <w:szCs w:val="24"/>
        </w:rPr>
        <w:t>farm at Murphy</w:t>
      </w:r>
      <w:r w:rsidR="00EA1BCB">
        <w:rPr>
          <w:rFonts w:ascii="Times New Roman" w:hAnsi="Times New Roman" w:cs="Times New Roman"/>
          <w:sz w:val="24"/>
          <w:szCs w:val="24"/>
        </w:rPr>
        <w:t>’s</w:t>
      </w:r>
      <w:r w:rsidR="00972708" w:rsidRPr="00FE2D11">
        <w:rPr>
          <w:rFonts w:ascii="Times New Roman" w:hAnsi="Times New Roman" w:cs="Times New Roman"/>
          <w:sz w:val="24"/>
          <w:szCs w:val="24"/>
        </w:rPr>
        <w:t xml:space="preserve"> Evergreen farm and Raj’</w:t>
      </w:r>
      <w:r w:rsidR="00431248" w:rsidRPr="00FE2D11">
        <w:rPr>
          <w:rFonts w:ascii="Times New Roman" w:hAnsi="Times New Roman" w:cs="Times New Roman"/>
          <w:sz w:val="24"/>
          <w:szCs w:val="24"/>
        </w:rPr>
        <w:t xml:space="preserve">s Group’s </w:t>
      </w:r>
      <w:r w:rsidR="00972708" w:rsidRPr="00FE2D11">
        <w:rPr>
          <w:rFonts w:ascii="Times New Roman" w:hAnsi="Times New Roman" w:cs="Times New Roman"/>
          <w:sz w:val="24"/>
          <w:szCs w:val="24"/>
        </w:rPr>
        <w:t>Society Limited.</w:t>
      </w:r>
      <w:r w:rsidR="00431248" w:rsidRPr="00FE2D11">
        <w:rPr>
          <w:rFonts w:ascii="Times New Roman" w:hAnsi="Times New Roman" w:cs="Times New Roman"/>
          <w:sz w:val="24"/>
          <w:szCs w:val="24"/>
        </w:rPr>
        <w:t xml:space="preserve"> The farm will have a capacity sufficient to produce in excess of 200000 lbs of vegetables per year. Raj’s Group’s Society Limited plans to concentrate on vegetables as its primary product. This includes growing lettuce, carrots, squash, spinach, pumpkins, beets and winter greens.</w:t>
      </w:r>
      <w:r w:rsidRPr="00FE2D11">
        <w:rPr>
          <w:rFonts w:ascii="Times New Roman" w:hAnsi="Times New Roman" w:cs="Times New Roman"/>
          <w:sz w:val="24"/>
          <w:szCs w:val="24"/>
        </w:rPr>
        <w:t xml:space="preserve"> There is high domestic demand for these products because of </w:t>
      </w:r>
      <w:r w:rsidRPr="00FE2D11">
        <w:rPr>
          <w:rFonts w:ascii="Times New Roman" w:hAnsi="Times New Roman" w:cs="Times New Roman"/>
          <w:sz w:val="24"/>
          <w:szCs w:val="24"/>
        </w:rPr>
        <w:lastRenderedPageBreak/>
        <w:t xml:space="preserve">our huge population and production constraints leading to shortage of the commodity. </w:t>
      </w:r>
      <w:r w:rsidR="00431248" w:rsidRPr="00FE2D11">
        <w:rPr>
          <w:rFonts w:ascii="Times New Roman" w:hAnsi="Times New Roman" w:cs="Times New Roman"/>
          <w:sz w:val="24"/>
          <w:szCs w:val="24"/>
        </w:rPr>
        <w:t xml:space="preserve">The company plans to utilize traditional and more advanced plant technologies to produce new cultivars of strawberries and lima beans. This strategy will allow Murphy’s Evergreen farm to produce crops during most of the year and will allow double cultivation of the greenhouses with almost no additional heating necessary in the months that are cold. </w:t>
      </w:r>
      <w:r w:rsidR="00B73A70" w:rsidRPr="00FE2D11">
        <w:rPr>
          <w:rFonts w:ascii="Times New Roman" w:hAnsi="Times New Roman" w:cs="Times New Roman"/>
          <w:sz w:val="24"/>
          <w:szCs w:val="24"/>
        </w:rPr>
        <w:t xml:space="preserve">The idea behind the business is to provide healthy and delicious vegetables and fruits to the public. In addition to vegetables and fruits, the company plans to produce and market manure compost garden amendment products. </w:t>
      </w:r>
      <w:r w:rsidRPr="00FE2D11">
        <w:rPr>
          <w:rFonts w:ascii="Times New Roman" w:hAnsi="Times New Roman" w:cs="Times New Roman"/>
          <w:sz w:val="24"/>
          <w:szCs w:val="24"/>
        </w:rPr>
        <w:t>The proposed project will create economic opportunities, impact positively on the people and help conserve s</w:t>
      </w:r>
      <w:r w:rsidR="00B73A70" w:rsidRPr="00FE2D11">
        <w:rPr>
          <w:rFonts w:ascii="Times New Roman" w:hAnsi="Times New Roman" w:cs="Times New Roman"/>
          <w:sz w:val="24"/>
          <w:szCs w:val="24"/>
        </w:rPr>
        <w:t xml:space="preserve">carce foreign exchange. </w:t>
      </w:r>
      <w:r w:rsidRPr="00FE2D11">
        <w:rPr>
          <w:rFonts w:ascii="Times New Roman" w:hAnsi="Times New Roman" w:cs="Times New Roman"/>
          <w:sz w:val="24"/>
          <w:szCs w:val="24"/>
        </w:rPr>
        <w:t>The project will create market access, improve income of farmers and contribute significantly to food security. It will also generate satisfactory returns for sponsors and investors.</w:t>
      </w:r>
    </w:p>
    <w:p w:rsidR="00F91BE6" w:rsidRPr="00FE2D11" w:rsidRDefault="00250A86"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Sponsorship</w:t>
      </w:r>
    </w:p>
    <w:p w:rsidR="00250A86" w:rsidRPr="00FE2D11" w:rsidRDefault="00250A86" w:rsidP="00FE2D11">
      <w:pPr>
        <w:spacing w:line="480" w:lineRule="auto"/>
        <w:jc w:val="both"/>
        <w:rPr>
          <w:rFonts w:ascii="Times New Roman" w:hAnsi="Times New Roman" w:cs="Times New Roman"/>
          <w:sz w:val="24"/>
          <w:szCs w:val="24"/>
        </w:rPr>
      </w:pPr>
      <w:r w:rsidRPr="00FE2D11">
        <w:rPr>
          <w:rFonts w:ascii="Times New Roman" w:hAnsi="Times New Roman" w:cs="Times New Roman"/>
          <w:sz w:val="24"/>
          <w:szCs w:val="24"/>
        </w:rPr>
        <w:t>The project i</w:t>
      </w:r>
      <w:r w:rsidR="00B73A70" w:rsidRPr="00FE2D11">
        <w:rPr>
          <w:rFonts w:ascii="Times New Roman" w:hAnsi="Times New Roman" w:cs="Times New Roman"/>
          <w:sz w:val="24"/>
          <w:szCs w:val="24"/>
        </w:rPr>
        <w:t>s sponsored by Mr Raj as a business manager who has extensive knowledge of the industry</w:t>
      </w:r>
      <w:r w:rsidR="000031F0" w:rsidRPr="00FE2D11">
        <w:rPr>
          <w:rFonts w:ascii="Times New Roman" w:hAnsi="Times New Roman" w:cs="Times New Roman"/>
          <w:sz w:val="24"/>
          <w:szCs w:val="24"/>
        </w:rPr>
        <w:t xml:space="preserve"> and has been tracking vegetable trends for 42 years</w:t>
      </w:r>
      <w:r w:rsidR="00B73A70" w:rsidRPr="00FE2D11">
        <w:rPr>
          <w:rFonts w:ascii="Times New Roman" w:hAnsi="Times New Roman" w:cs="Times New Roman"/>
          <w:sz w:val="24"/>
          <w:szCs w:val="24"/>
        </w:rPr>
        <w:t>. The company expects to employ four temporary employees during the equipment re-location phase, six employees on a permanent basis, and three part-time employees.</w:t>
      </w:r>
      <w:r w:rsidR="000031F0" w:rsidRPr="00FE2D11">
        <w:rPr>
          <w:rFonts w:ascii="Times New Roman" w:hAnsi="Times New Roman" w:cs="Times New Roman"/>
          <w:sz w:val="24"/>
          <w:szCs w:val="24"/>
        </w:rPr>
        <w:t xml:space="preserve"> The company’s management philosophy is based on responsibility and mutual respect.</w:t>
      </w:r>
    </w:p>
    <w:p w:rsidR="00F91BE6" w:rsidRPr="00FE2D11" w:rsidRDefault="00F91BE6"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Management</w:t>
      </w:r>
    </w:p>
    <w:p w:rsidR="00F91BE6" w:rsidRPr="00FE2D11" w:rsidRDefault="000031F0"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Management will be responsible for supervising and participating in the daily operations of the facility. </w:t>
      </w:r>
      <w:r w:rsidR="00F91BE6" w:rsidRPr="00FE2D11">
        <w:rPr>
          <w:rFonts w:ascii="Times New Roman" w:hAnsi="Times New Roman"/>
          <w:sz w:val="24"/>
          <w:szCs w:val="24"/>
        </w:rPr>
        <w:t xml:space="preserve">The operation will utilize: one large greenhouse, enclosing vegetable area, horticultural greenhouse, filters, water treatment devices, backwash facilities, outdoor vegetables facilities, business office building. </w:t>
      </w:r>
      <w:r w:rsidR="00F91BE6" w:rsidRPr="00FE2D11">
        <w:rPr>
          <w:rFonts w:ascii="Times New Roman" w:hAnsi="Times New Roman"/>
          <w:sz w:val="24"/>
          <w:szCs w:val="24"/>
        </w:rPr>
        <w:t>The management will comprise of a democratically elected Bo</w:t>
      </w:r>
      <w:r w:rsidR="00F91BE6" w:rsidRPr="00FE2D11">
        <w:rPr>
          <w:rFonts w:ascii="Times New Roman" w:hAnsi="Times New Roman"/>
          <w:sz w:val="24"/>
          <w:szCs w:val="24"/>
        </w:rPr>
        <w:t xml:space="preserve">ard of </w:t>
      </w:r>
      <w:r w:rsidR="00F91BE6" w:rsidRPr="00FE2D11">
        <w:rPr>
          <w:rFonts w:ascii="Times New Roman" w:hAnsi="Times New Roman"/>
          <w:sz w:val="24"/>
          <w:szCs w:val="24"/>
        </w:rPr>
        <w:lastRenderedPageBreak/>
        <w:t>Directors at the organization</w:t>
      </w:r>
      <w:r w:rsidR="00F91BE6" w:rsidRPr="00FE2D11">
        <w:rPr>
          <w:rFonts w:ascii="Times New Roman" w:hAnsi="Times New Roman"/>
          <w:sz w:val="24"/>
          <w:szCs w:val="24"/>
        </w:rPr>
        <w:t>. This will be made up of shareholder</w:t>
      </w:r>
      <w:r w:rsidR="00F91BE6" w:rsidRPr="00FE2D11">
        <w:rPr>
          <w:rFonts w:ascii="Times New Roman" w:hAnsi="Times New Roman"/>
          <w:sz w:val="24"/>
          <w:szCs w:val="24"/>
        </w:rPr>
        <w:t xml:space="preserve">s who have stake in the </w:t>
      </w:r>
      <w:r w:rsidR="00F91BE6" w:rsidRPr="00FE2D11">
        <w:rPr>
          <w:rFonts w:ascii="Times New Roman" w:hAnsi="Times New Roman"/>
          <w:sz w:val="24"/>
          <w:szCs w:val="24"/>
        </w:rPr>
        <w:t xml:space="preserve">growth and profitability of the business as well as distinguished agribusiness professionals </w:t>
      </w:r>
      <w:r w:rsidR="00F91BE6" w:rsidRPr="00FE2D11">
        <w:rPr>
          <w:rFonts w:ascii="Times New Roman" w:hAnsi="Times New Roman"/>
          <w:sz w:val="24"/>
          <w:szCs w:val="24"/>
        </w:rPr>
        <w:t>with</w:t>
      </w:r>
      <w:r w:rsidR="00F91BE6" w:rsidRPr="00FE2D11">
        <w:rPr>
          <w:rFonts w:ascii="Times New Roman" w:hAnsi="Times New Roman"/>
          <w:sz w:val="24"/>
          <w:szCs w:val="24"/>
        </w:rPr>
        <w:t xml:space="preserve"> vast experience in the project area. The prime objective of the board will be to give strategic directions and policies that will ensure long term suc</w:t>
      </w:r>
      <w:r w:rsidR="00F91BE6" w:rsidRPr="00FE2D11">
        <w:rPr>
          <w:rFonts w:ascii="Times New Roman" w:hAnsi="Times New Roman"/>
          <w:sz w:val="24"/>
          <w:szCs w:val="24"/>
        </w:rPr>
        <w:t xml:space="preserve">cess of the organization. The Managing Director </w:t>
      </w:r>
      <w:r w:rsidR="00F91BE6" w:rsidRPr="00FE2D11">
        <w:rPr>
          <w:rFonts w:ascii="Times New Roman" w:hAnsi="Times New Roman"/>
          <w:sz w:val="24"/>
          <w:szCs w:val="24"/>
        </w:rPr>
        <w:t>shall be responsible for the co-ordination of the day to day management of the cooperative business. He is accountable to</w:t>
      </w:r>
      <w:r w:rsidR="00F91BE6" w:rsidRPr="00FE2D11">
        <w:rPr>
          <w:rFonts w:ascii="Times New Roman" w:hAnsi="Times New Roman"/>
          <w:sz w:val="24"/>
          <w:szCs w:val="24"/>
        </w:rPr>
        <w:t xml:space="preserve"> the Board of Directors.</w:t>
      </w:r>
    </w:p>
    <w:p w:rsidR="00F91BE6" w:rsidRPr="00FE2D11" w:rsidRDefault="00F91BE6" w:rsidP="00FE2D11">
      <w:pPr>
        <w:pStyle w:val="ListParagraph"/>
        <w:spacing w:line="480" w:lineRule="auto"/>
        <w:ind w:left="0"/>
        <w:jc w:val="both"/>
        <w:rPr>
          <w:rFonts w:ascii="Times New Roman" w:hAnsi="Times New Roman"/>
          <w:b/>
          <w:sz w:val="24"/>
          <w:szCs w:val="24"/>
        </w:rPr>
      </w:pPr>
    </w:p>
    <w:p w:rsidR="00F91BE6" w:rsidRPr="00FE2D11" w:rsidRDefault="00F91BE6"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Technical Assistance</w:t>
      </w:r>
    </w:p>
    <w:p w:rsidR="0034618C" w:rsidRPr="00FE2D11" w:rsidRDefault="00F91BE6"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The </w:t>
      </w:r>
      <w:r w:rsidR="003D2B8D" w:rsidRPr="00FE2D11">
        <w:rPr>
          <w:rFonts w:ascii="Times New Roman" w:hAnsi="Times New Roman"/>
          <w:sz w:val="24"/>
          <w:szCs w:val="24"/>
        </w:rPr>
        <w:t>company is currently seeking contact with RHMF Green farm in order to learn about and acquire new hybrids of strawberries and vegetables that are hardier and grow faster in our local microclimates. These and other available species and systems will be constantly tracked. In addition to the above, the company is seeking contacts at different universities in Lagos, Ibadan and also foreign universities in Italy and Germany that are involved in greens, and will continue the quest for the best flavoured strawberries. Currently, Murphy’s Evergreen farm is conducting research to test certain clay-sand-manure mixture levels to obtain better, cheaper bedding and agronomic soil mixtures that are more e</w:t>
      </w:r>
      <w:r w:rsidR="0034618C" w:rsidRPr="00FE2D11">
        <w:rPr>
          <w:rFonts w:ascii="Times New Roman" w:hAnsi="Times New Roman"/>
          <w:sz w:val="24"/>
          <w:szCs w:val="24"/>
        </w:rPr>
        <w:t xml:space="preserve">ffective. </w:t>
      </w:r>
      <w:r w:rsidRPr="00FE2D11">
        <w:rPr>
          <w:rFonts w:ascii="Times New Roman" w:hAnsi="Times New Roman"/>
          <w:sz w:val="24"/>
          <w:szCs w:val="24"/>
        </w:rPr>
        <w:t xml:space="preserve">Bank of Agriculture has agreed to finance </w:t>
      </w:r>
      <w:r w:rsidR="0034618C" w:rsidRPr="00FE2D11">
        <w:rPr>
          <w:rFonts w:ascii="Times New Roman" w:hAnsi="Times New Roman"/>
          <w:sz w:val="24"/>
          <w:szCs w:val="24"/>
        </w:rPr>
        <w:t>the development of the fruit and vegetable farm through a loan at 15</w:t>
      </w:r>
      <w:r w:rsidRPr="00FE2D11">
        <w:rPr>
          <w:rFonts w:ascii="Times New Roman" w:hAnsi="Times New Roman"/>
          <w:sz w:val="24"/>
          <w:szCs w:val="24"/>
        </w:rPr>
        <w:t xml:space="preserve">% interest </w:t>
      </w:r>
      <w:r w:rsidR="0034618C" w:rsidRPr="00FE2D11">
        <w:rPr>
          <w:rFonts w:ascii="Times New Roman" w:hAnsi="Times New Roman"/>
          <w:sz w:val="24"/>
          <w:szCs w:val="24"/>
        </w:rPr>
        <w:t xml:space="preserve">rate </w:t>
      </w:r>
      <w:r w:rsidRPr="00FE2D11">
        <w:rPr>
          <w:rFonts w:ascii="Times New Roman" w:hAnsi="Times New Roman"/>
          <w:sz w:val="24"/>
          <w:szCs w:val="24"/>
        </w:rPr>
        <w:t>given to the cooperative</w:t>
      </w:r>
      <w:r w:rsidR="0034618C" w:rsidRPr="00FE2D11">
        <w:rPr>
          <w:rFonts w:ascii="Times New Roman" w:hAnsi="Times New Roman"/>
          <w:sz w:val="24"/>
          <w:szCs w:val="24"/>
        </w:rPr>
        <w:t xml:space="preserve">. </w:t>
      </w:r>
    </w:p>
    <w:p w:rsidR="0034618C" w:rsidRPr="00FE2D11" w:rsidRDefault="00F91BE6"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The cooperative will also seek grant from United State Africa Development Foundation(US</w:t>
      </w:r>
      <w:r w:rsidR="0034618C" w:rsidRPr="00FE2D11">
        <w:rPr>
          <w:rFonts w:ascii="Times New Roman" w:hAnsi="Times New Roman"/>
          <w:sz w:val="24"/>
          <w:szCs w:val="24"/>
        </w:rPr>
        <w:t>ADF).</w:t>
      </w:r>
    </w:p>
    <w:p w:rsidR="00F91BE6" w:rsidRPr="00FE2D11" w:rsidRDefault="00F91BE6" w:rsidP="00FE2D11">
      <w:pPr>
        <w:pStyle w:val="ListParagraph"/>
        <w:spacing w:line="480" w:lineRule="auto"/>
        <w:ind w:left="0"/>
        <w:jc w:val="both"/>
        <w:rPr>
          <w:rFonts w:ascii="Times New Roman" w:hAnsi="Times New Roman"/>
          <w:sz w:val="24"/>
          <w:szCs w:val="24"/>
        </w:rPr>
      </w:pPr>
      <w:r w:rsidRPr="00FE2D11">
        <w:rPr>
          <w:rFonts w:ascii="Times New Roman" w:hAnsi="Times New Roman"/>
          <w:b/>
          <w:sz w:val="24"/>
          <w:szCs w:val="24"/>
        </w:rPr>
        <w:t>Market and Sales</w:t>
      </w:r>
    </w:p>
    <w:p w:rsidR="00F91BE6" w:rsidRPr="00FE2D11" w:rsidRDefault="00F91BE6"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Market o</w:t>
      </w:r>
      <w:r w:rsidR="0034618C" w:rsidRPr="00FE2D11">
        <w:rPr>
          <w:rFonts w:ascii="Times New Roman" w:hAnsi="Times New Roman"/>
          <w:sz w:val="24"/>
          <w:szCs w:val="24"/>
        </w:rPr>
        <w:t>rientation: domestic; South East &amp; South West</w:t>
      </w:r>
      <w:r w:rsidRPr="00FE2D11">
        <w:rPr>
          <w:rFonts w:ascii="Times New Roman" w:hAnsi="Times New Roman"/>
          <w:sz w:val="24"/>
          <w:szCs w:val="24"/>
        </w:rPr>
        <w:t>, Nigeria</w:t>
      </w:r>
    </w:p>
    <w:p w:rsidR="00F91BE6" w:rsidRPr="00FE2D11" w:rsidRDefault="0034618C"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Market Share: 12</w:t>
      </w:r>
      <w:r w:rsidR="00F91BE6" w:rsidRPr="00FE2D11">
        <w:rPr>
          <w:rFonts w:ascii="Times New Roman" w:hAnsi="Times New Roman"/>
          <w:sz w:val="24"/>
          <w:szCs w:val="24"/>
        </w:rPr>
        <w:t>% niche market in South West, South East Nigeria</w:t>
      </w:r>
    </w:p>
    <w:p w:rsidR="00BA5E24" w:rsidRPr="00FE2D11" w:rsidRDefault="0034618C"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lastRenderedPageBreak/>
        <w:t>Company’s target customers: Oriental vegetable markets demabding organic and semi-organic vegetables, vegetable processors, people approaching the farm, roadside stands and farmer</w:t>
      </w:r>
      <w:r w:rsidR="00BA5E24" w:rsidRPr="00FE2D11">
        <w:rPr>
          <w:rFonts w:ascii="Times New Roman" w:hAnsi="Times New Roman"/>
          <w:sz w:val="24"/>
          <w:szCs w:val="24"/>
        </w:rPr>
        <w:t>s’ market.</w:t>
      </w:r>
    </w:p>
    <w:p w:rsidR="00BA5E24" w:rsidRPr="00FE2D11" w:rsidRDefault="00BA5E24"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Product-bagged manure: Nursery and Garden centers, private customers approaching facility.</w:t>
      </w:r>
    </w:p>
    <w:p w:rsidR="00A21EBF" w:rsidRPr="00FE2D11" w:rsidRDefault="00F91BE6" w:rsidP="00FE2D11">
      <w:pPr>
        <w:pStyle w:val="ListParagraph"/>
        <w:spacing w:line="480" w:lineRule="auto"/>
        <w:ind w:left="60"/>
        <w:jc w:val="both"/>
        <w:rPr>
          <w:rFonts w:ascii="Times New Roman" w:hAnsi="Times New Roman"/>
          <w:b/>
          <w:sz w:val="24"/>
          <w:szCs w:val="24"/>
        </w:rPr>
      </w:pPr>
      <w:r w:rsidRPr="00FE2D11">
        <w:rPr>
          <w:rFonts w:ascii="Times New Roman" w:hAnsi="Times New Roman"/>
          <w:b/>
          <w:sz w:val="24"/>
          <w:szCs w:val="24"/>
        </w:rPr>
        <w:t>Competition analysis</w:t>
      </w:r>
    </w:p>
    <w:p w:rsidR="00A21EBF" w:rsidRPr="00FE2D11" w:rsidRDefault="00A21EBF"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Murphy’s Evergreen farm main competitive advantages are:</w:t>
      </w:r>
    </w:p>
    <w:p w:rsidR="00A21EBF" w:rsidRPr="00FE2D11" w:rsidRDefault="00A21EBF"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Efficient production utilizing greenhouses</w:t>
      </w:r>
    </w:p>
    <w:p w:rsidR="00A21EBF" w:rsidRPr="00FE2D11" w:rsidRDefault="00A21EBF"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Reduced overhead by fully realizing crop output potential and economies of scale through joint costs.</w:t>
      </w:r>
    </w:p>
    <w:p w:rsidR="00A21EBF" w:rsidRPr="00FE2D11" w:rsidRDefault="00A21EBF"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Knowledge due to research since 1987</w:t>
      </w:r>
    </w:p>
    <w:p w:rsidR="00F91BE6" w:rsidRPr="00FE2D11" w:rsidRDefault="00F91BE6" w:rsidP="00FE2D11">
      <w:pPr>
        <w:pStyle w:val="ListParagraph"/>
        <w:spacing w:line="480" w:lineRule="auto"/>
        <w:ind w:left="60"/>
        <w:jc w:val="both"/>
        <w:rPr>
          <w:rFonts w:ascii="Times New Roman" w:hAnsi="Times New Roman"/>
          <w:sz w:val="24"/>
          <w:szCs w:val="24"/>
        </w:rPr>
      </w:pPr>
      <w:r w:rsidRPr="00FE2D11">
        <w:rPr>
          <w:rFonts w:ascii="Times New Roman" w:hAnsi="Times New Roman"/>
          <w:b/>
          <w:sz w:val="24"/>
          <w:szCs w:val="24"/>
        </w:rPr>
        <w:t>Tariff and Import Restriction</w:t>
      </w:r>
    </w:p>
    <w:p w:rsidR="00F91BE6" w:rsidRPr="00FE2D11" w:rsidRDefault="00F91BE6"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Forex restriction on food importation and zero duty on imported agricultural equipment will favour the project under consideration.</w:t>
      </w:r>
    </w:p>
    <w:p w:rsidR="00925BEF" w:rsidRPr="00FE2D11" w:rsidRDefault="00925BEF"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Market Potential</w:t>
      </w:r>
    </w:p>
    <w:p w:rsidR="00925BEF" w:rsidRPr="00FE2D11" w:rsidRDefault="00925BE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The company will initially market and supply its product to target customers. The company is further exploring marketing opportunities on the internet. To this extent, the company would like to set up a website to market its products. The company sets its pricing based on market rates as far as vegetable products are concerned.</w:t>
      </w:r>
    </w:p>
    <w:p w:rsidR="00925BEF" w:rsidRPr="00FE2D11" w:rsidRDefault="00925BEF"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Profitability </w:t>
      </w:r>
    </w:p>
    <w:p w:rsidR="00925BEF" w:rsidRPr="00FE2D11" w:rsidRDefault="00925BE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w:t>
      </w:r>
      <w:r w:rsidRPr="00FE2D11">
        <w:rPr>
          <w:rFonts w:ascii="Times New Roman" w:hAnsi="Times New Roman"/>
          <w:sz w:val="24"/>
          <w:szCs w:val="24"/>
        </w:rPr>
        <w:t>.</w:t>
      </w:r>
    </w:p>
    <w:p w:rsidR="00925BEF" w:rsidRPr="00FE2D11" w:rsidRDefault="00925BEF" w:rsidP="00FE2D11">
      <w:pPr>
        <w:pStyle w:val="ListParagraph"/>
        <w:spacing w:line="480" w:lineRule="auto"/>
        <w:ind w:left="0"/>
        <w:jc w:val="both"/>
        <w:rPr>
          <w:rFonts w:ascii="Times New Roman" w:hAnsi="Times New Roman"/>
          <w:sz w:val="24"/>
          <w:szCs w:val="24"/>
        </w:rPr>
      </w:pPr>
      <w:r w:rsidRPr="00FE2D11">
        <w:rPr>
          <w:rFonts w:ascii="Times New Roman" w:hAnsi="Times New Roman"/>
          <w:b/>
          <w:sz w:val="24"/>
          <w:szCs w:val="24"/>
        </w:rPr>
        <w:lastRenderedPageBreak/>
        <w:t>Government Support and Regulation</w:t>
      </w:r>
    </w:p>
    <w:p w:rsidR="00925BEF" w:rsidRPr="00FE2D11" w:rsidRDefault="00925BEF"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 xml:space="preserve">The project conform with the economic diversification objective of the  government. It also supports </w:t>
      </w:r>
      <w:r w:rsidRPr="00FE2D11">
        <w:rPr>
          <w:rFonts w:ascii="Times New Roman" w:hAnsi="Times New Roman"/>
          <w:sz w:val="24"/>
          <w:szCs w:val="24"/>
        </w:rPr>
        <w:t>foreign exchange</w:t>
      </w:r>
      <w:r w:rsidRPr="00FE2D11">
        <w:rPr>
          <w:rFonts w:ascii="Times New Roman" w:hAnsi="Times New Roman"/>
          <w:sz w:val="24"/>
          <w:szCs w:val="24"/>
        </w:rPr>
        <w:t>. It creates economic opportunities, market access, improved income for far</w:t>
      </w:r>
      <w:r w:rsidRPr="00FE2D11">
        <w:rPr>
          <w:rFonts w:ascii="Times New Roman" w:hAnsi="Times New Roman"/>
          <w:sz w:val="24"/>
          <w:szCs w:val="24"/>
        </w:rPr>
        <w:t>mers</w:t>
      </w:r>
      <w:r w:rsidRPr="00FE2D11">
        <w:rPr>
          <w:rFonts w:ascii="Times New Roman" w:hAnsi="Times New Roman"/>
          <w:sz w:val="24"/>
          <w:szCs w:val="24"/>
        </w:rPr>
        <w:t>. The project will benefit from government intervention fund in the agriculture sector.  The project will also benefit from the favourable policy of zero duty for agricul</w:t>
      </w:r>
      <w:r w:rsidRPr="00FE2D11">
        <w:rPr>
          <w:rFonts w:ascii="Times New Roman" w:hAnsi="Times New Roman"/>
          <w:sz w:val="24"/>
          <w:szCs w:val="24"/>
        </w:rPr>
        <w:t xml:space="preserve">tural and equipment import. </w:t>
      </w:r>
    </w:p>
    <w:p w:rsidR="00925BEF" w:rsidRPr="00FE2D11" w:rsidRDefault="00925BEF" w:rsidP="00FE2D11">
      <w:pPr>
        <w:pStyle w:val="ListParagraph"/>
        <w:spacing w:line="480" w:lineRule="auto"/>
        <w:ind w:left="60"/>
        <w:jc w:val="both"/>
        <w:rPr>
          <w:rFonts w:ascii="Times New Roman" w:hAnsi="Times New Roman"/>
          <w:sz w:val="24"/>
          <w:szCs w:val="24"/>
        </w:rPr>
      </w:pPr>
      <w:r w:rsidRPr="00FE2D11">
        <w:rPr>
          <w:rFonts w:ascii="Times New Roman" w:hAnsi="Times New Roman"/>
          <w:b/>
          <w:sz w:val="24"/>
          <w:szCs w:val="24"/>
        </w:rPr>
        <w:t>Project Timeline</w:t>
      </w:r>
    </w:p>
    <w:p w:rsidR="00925BEF" w:rsidRPr="00FE2D11" w:rsidRDefault="00925BEF"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The pr</w:t>
      </w:r>
      <w:r w:rsidRPr="00FE2D11">
        <w:rPr>
          <w:rFonts w:ascii="Times New Roman" w:hAnsi="Times New Roman"/>
          <w:sz w:val="24"/>
          <w:szCs w:val="24"/>
        </w:rPr>
        <w:t xml:space="preserve">oject will be completed within 9 </w:t>
      </w:r>
      <w:r w:rsidRPr="00FE2D11">
        <w:rPr>
          <w:rFonts w:ascii="Times New Roman" w:hAnsi="Times New Roman"/>
          <w:sz w:val="24"/>
          <w:szCs w:val="24"/>
        </w:rPr>
        <w:t xml:space="preserve">months </w:t>
      </w:r>
      <w:r w:rsidRPr="00FE2D11">
        <w:rPr>
          <w:rFonts w:ascii="Times New Roman" w:hAnsi="Times New Roman"/>
          <w:sz w:val="24"/>
          <w:szCs w:val="24"/>
        </w:rPr>
        <w:t>preferably between August</w:t>
      </w:r>
      <w:r w:rsidRPr="00FE2D11">
        <w:rPr>
          <w:rFonts w:ascii="Times New Roman" w:hAnsi="Times New Roman"/>
          <w:sz w:val="24"/>
          <w:szCs w:val="24"/>
        </w:rPr>
        <w:t>, 2019 to April, 2020 because land clearing is mostly done in the dry season.</w:t>
      </w:r>
    </w:p>
    <w:p w:rsidR="000F3741" w:rsidRPr="00FE2D11" w:rsidRDefault="000F3741" w:rsidP="00FE2D11">
      <w:pPr>
        <w:pStyle w:val="ListParagraph"/>
        <w:spacing w:line="480" w:lineRule="auto"/>
        <w:ind w:left="0"/>
        <w:jc w:val="both"/>
        <w:rPr>
          <w:rFonts w:ascii="Times New Roman" w:hAnsi="Times New Roman"/>
          <w:sz w:val="24"/>
          <w:szCs w:val="24"/>
        </w:rPr>
      </w:pPr>
      <w:r w:rsidRPr="00FE2D11">
        <w:rPr>
          <w:rFonts w:ascii="Times New Roman" w:hAnsi="Times New Roman"/>
          <w:b/>
          <w:sz w:val="24"/>
          <w:szCs w:val="24"/>
        </w:rPr>
        <w:t>Estimated Project Costs and Revenue</w:t>
      </w:r>
    </w:p>
    <w:p w:rsidR="000F3741" w:rsidRPr="00FE2D11" w:rsidRDefault="000F3741" w:rsidP="00FE2D11">
      <w:pPr>
        <w:pStyle w:val="ListParagraph"/>
        <w:spacing w:line="480" w:lineRule="auto"/>
        <w:ind w:left="60"/>
        <w:jc w:val="both"/>
        <w:rPr>
          <w:rFonts w:ascii="Times New Roman" w:hAnsi="Times New Roman"/>
          <w:b/>
          <w:sz w:val="24"/>
          <w:szCs w:val="24"/>
        </w:rPr>
      </w:pPr>
      <w:r w:rsidRPr="00FE2D11">
        <w:rPr>
          <w:rFonts w:ascii="Times New Roman" w:hAnsi="Times New Roman"/>
          <w:b/>
          <w:sz w:val="24"/>
          <w:szCs w:val="24"/>
        </w:rPr>
        <w:t xml:space="preserve">Fixed Cost  </w:t>
      </w:r>
    </w:p>
    <w:p w:rsidR="000F3741" w:rsidRPr="00FE2D11" w:rsidRDefault="000F3741" w:rsidP="00FE2D11">
      <w:pPr>
        <w:pStyle w:val="ListParagraph"/>
        <w:numPr>
          <w:ilvl w:val="0"/>
          <w:numId w:val="2"/>
        </w:numPr>
        <w:spacing w:line="480" w:lineRule="auto"/>
        <w:jc w:val="both"/>
        <w:rPr>
          <w:rFonts w:ascii="Times New Roman" w:hAnsi="Times New Roman"/>
          <w:b/>
          <w:sz w:val="24"/>
          <w:szCs w:val="24"/>
        </w:rPr>
      </w:pPr>
      <w:r w:rsidRPr="00FE2D11">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F3741" w:rsidRPr="00FE2D11" w:rsidTr="008E1BCA">
        <w:tc>
          <w:tcPr>
            <w:tcW w:w="2310"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Activity</w:t>
            </w:r>
          </w:p>
        </w:tc>
        <w:tc>
          <w:tcPr>
            <w:tcW w:w="2310" w:type="dxa"/>
          </w:tcPr>
          <w:p w:rsidR="000F3741" w:rsidRPr="00FE2D11" w:rsidRDefault="000F3741" w:rsidP="00FE2D11">
            <w:pPr>
              <w:pStyle w:val="ListParagraph"/>
              <w:spacing w:line="480" w:lineRule="auto"/>
              <w:ind w:left="0"/>
              <w:jc w:val="both"/>
              <w:rPr>
                <w:rFonts w:ascii="Times New Roman" w:hAnsi="Times New Roman"/>
                <w:sz w:val="24"/>
                <w:szCs w:val="24"/>
              </w:rPr>
            </w:pPr>
            <w:r w:rsidRPr="00FE2D11">
              <w:rPr>
                <w:rFonts w:ascii="Times New Roman" w:hAnsi="Times New Roman"/>
                <w:b/>
                <w:sz w:val="24"/>
                <w:szCs w:val="24"/>
              </w:rPr>
              <w:t>QTY</w:t>
            </w:r>
          </w:p>
        </w:tc>
        <w:tc>
          <w:tcPr>
            <w:tcW w:w="2311"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w:t>
            </w:r>
          </w:p>
        </w:tc>
        <w:tc>
          <w:tcPr>
            <w:tcW w:w="2311"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K</w:t>
            </w:r>
          </w:p>
        </w:tc>
      </w:tr>
      <w:tr w:rsidR="000F3741" w:rsidRPr="00FE2D11" w:rsidTr="008E1BCA">
        <w:trPr>
          <w:trHeight w:val="632"/>
        </w:trPr>
        <w:tc>
          <w:tcPr>
            <w:tcW w:w="2310" w:type="dxa"/>
          </w:tcPr>
          <w:p w:rsidR="000F3741" w:rsidRPr="00FE2D11" w:rsidRDefault="000F374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Land Clearing</w:t>
            </w:r>
          </w:p>
        </w:tc>
        <w:tc>
          <w:tcPr>
            <w:tcW w:w="2310" w:type="dxa"/>
          </w:tcPr>
          <w:p w:rsidR="000F3741" w:rsidRPr="00FE2D11" w:rsidRDefault="000F374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1Hectare</w:t>
            </w:r>
          </w:p>
        </w:tc>
        <w:tc>
          <w:tcPr>
            <w:tcW w:w="2311" w:type="dxa"/>
          </w:tcPr>
          <w:p w:rsidR="000F3741" w:rsidRPr="00FE2D11" w:rsidRDefault="005065C5"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34</w:t>
            </w:r>
            <w:r w:rsidR="000F3741" w:rsidRPr="00FE2D11">
              <w:rPr>
                <w:rFonts w:ascii="Times New Roman" w:hAnsi="Times New Roman"/>
                <w:sz w:val="24"/>
                <w:szCs w:val="24"/>
              </w:rPr>
              <w:t>0,000</w:t>
            </w:r>
          </w:p>
        </w:tc>
        <w:tc>
          <w:tcPr>
            <w:tcW w:w="2311" w:type="dxa"/>
          </w:tcPr>
          <w:p w:rsidR="000F3741" w:rsidRPr="00FE2D11" w:rsidRDefault="000F374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0F3741" w:rsidRPr="00FE2D11" w:rsidTr="008E1BCA">
        <w:tc>
          <w:tcPr>
            <w:tcW w:w="2310" w:type="dxa"/>
          </w:tcPr>
          <w:p w:rsidR="000F3741" w:rsidRPr="00FE2D11" w:rsidRDefault="000F374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Rome ploughing</w:t>
            </w:r>
          </w:p>
        </w:tc>
        <w:tc>
          <w:tcPr>
            <w:tcW w:w="2310"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1Hectare</w:t>
            </w:r>
          </w:p>
        </w:tc>
        <w:tc>
          <w:tcPr>
            <w:tcW w:w="2311" w:type="dxa"/>
          </w:tcPr>
          <w:p w:rsidR="000F3741" w:rsidRPr="00FE2D11" w:rsidRDefault="005065C5"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7</w:t>
            </w:r>
            <w:r w:rsidR="000F3741" w:rsidRPr="00FE2D11">
              <w:rPr>
                <w:rFonts w:ascii="Times New Roman" w:hAnsi="Times New Roman"/>
                <w:sz w:val="24"/>
                <w:szCs w:val="24"/>
              </w:rPr>
              <w:t>0,000</w:t>
            </w:r>
          </w:p>
        </w:tc>
        <w:tc>
          <w:tcPr>
            <w:tcW w:w="2311" w:type="dxa"/>
          </w:tcPr>
          <w:p w:rsidR="000F3741" w:rsidRPr="00FE2D11" w:rsidRDefault="000F374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0F3741" w:rsidRPr="00FE2D11" w:rsidTr="008E1BCA">
        <w:tc>
          <w:tcPr>
            <w:tcW w:w="2310"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Sub total</w:t>
            </w:r>
          </w:p>
        </w:tc>
        <w:tc>
          <w:tcPr>
            <w:tcW w:w="2310"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1Hectare</w:t>
            </w:r>
          </w:p>
        </w:tc>
        <w:tc>
          <w:tcPr>
            <w:tcW w:w="2311" w:type="dxa"/>
          </w:tcPr>
          <w:p w:rsidR="000F3741" w:rsidRPr="00FE2D11" w:rsidRDefault="005065C5"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41</w:t>
            </w:r>
            <w:r w:rsidR="000F3741" w:rsidRPr="00FE2D11">
              <w:rPr>
                <w:rFonts w:ascii="Times New Roman" w:hAnsi="Times New Roman"/>
                <w:b/>
                <w:sz w:val="24"/>
                <w:szCs w:val="24"/>
              </w:rPr>
              <w:t>0,000</w:t>
            </w:r>
          </w:p>
        </w:tc>
        <w:tc>
          <w:tcPr>
            <w:tcW w:w="2311"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00</w:t>
            </w:r>
          </w:p>
        </w:tc>
      </w:tr>
      <w:tr w:rsidR="000F3741" w:rsidRPr="00FE2D11" w:rsidTr="008E1BCA">
        <w:tc>
          <w:tcPr>
            <w:tcW w:w="2310"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Total</w:t>
            </w:r>
          </w:p>
        </w:tc>
        <w:tc>
          <w:tcPr>
            <w:tcW w:w="2310" w:type="dxa"/>
          </w:tcPr>
          <w:p w:rsidR="000F3741" w:rsidRPr="00FE2D11" w:rsidRDefault="005065C5"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3</w:t>
            </w:r>
            <w:r w:rsidR="000F3741" w:rsidRPr="00FE2D11">
              <w:rPr>
                <w:rFonts w:ascii="Times New Roman" w:hAnsi="Times New Roman"/>
                <w:sz w:val="24"/>
                <w:szCs w:val="24"/>
              </w:rPr>
              <w:t>00 Hectare</w:t>
            </w:r>
          </w:p>
        </w:tc>
        <w:tc>
          <w:tcPr>
            <w:tcW w:w="2311" w:type="dxa"/>
          </w:tcPr>
          <w:p w:rsidR="000F3741" w:rsidRPr="00FE2D11" w:rsidRDefault="005065C5"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123</w:t>
            </w:r>
            <w:r w:rsidR="000F3741" w:rsidRPr="00FE2D11">
              <w:rPr>
                <w:rFonts w:ascii="Times New Roman" w:hAnsi="Times New Roman"/>
                <w:b/>
                <w:sz w:val="24"/>
                <w:szCs w:val="24"/>
              </w:rPr>
              <w:t>,000,000</w:t>
            </w:r>
          </w:p>
        </w:tc>
        <w:tc>
          <w:tcPr>
            <w:tcW w:w="2311" w:type="dxa"/>
          </w:tcPr>
          <w:p w:rsidR="000F3741" w:rsidRPr="00FE2D11" w:rsidRDefault="000F374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00</w:t>
            </w:r>
          </w:p>
        </w:tc>
      </w:tr>
    </w:tbl>
    <w:p w:rsidR="000F3741" w:rsidRPr="00FE2D11" w:rsidRDefault="000F3741" w:rsidP="00FE2D11">
      <w:pPr>
        <w:pStyle w:val="ListParagraph"/>
        <w:numPr>
          <w:ilvl w:val="0"/>
          <w:numId w:val="2"/>
        </w:numPr>
        <w:spacing w:line="480" w:lineRule="auto"/>
        <w:jc w:val="both"/>
        <w:rPr>
          <w:rFonts w:ascii="Times New Roman" w:hAnsi="Times New Roman"/>
          <w:b/>
          <w:sz w:val="24"/>
          <w:szCs w:val="24"/>
        </w:rPr>
      </w:pPr>
      <w:r w:rsidRPr="00FE2D11">
        <w:rPr>
          <w:rFonts w:ascii="Times New Roman" w:hAnsi="Times New Roman"/>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74"/>
        <w:gridCol w:w="1578"/>
        <w:gridCol w:w="1562"/>
      </w:tblGrid>
      <w:tr w:rsidR="00621C4F" w:rsidRPr="00FE2D11" w:rsidTr="00621C4F">
        <w:trPr>
          <w:trHeight w:val="615"/>
        </w:trPr>
        <w:tc>
          <w:tcPr>
            <w:tcW w:w="1796"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Name</w:t>
            </w:r>
          </w:p>
        </w:tc>
        <w:tc>
          <w:tcPr>
            <w:tcW w:w="874"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QTY</w:t>
            </w:r>
          </w:p>
        </w:tc>
        <w:tc>
          <w:tcPr>
            <w:tcW w:w="1578"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w:t>
            </w:r>
          </w:p>
        </w:tc>
        <w:tc>
          <w:tcPr>
            <w:tcW w:w="1562"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K</w:t>
            </w:r>
          </w:p>
        </w:tc>
      </w:tr>
      <w:tr w:rsidR="00621C4F" w:rsidRPr="00FE2D11" w:rsidTr="00621C4F">
        <w:trPr>
          <w:trHeight w:val="630"/>
        </w:trPr>
        <w:tc>
          <w:tcPr>
            <w:tcW w:w="1796"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Tractor</w:t>
            </w:r>
          </w:p>
        </w:tc>
        <w:tc>
          <w:tcPr>
            <w:tcW w:w="874"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w:t>
            </w:r>
          </w:p>
        </w:tc>
        <w:tc>
          <w:tcPr>
            <w:tcW w:w="1578"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4</w:t>
            </w:r>
            <w:r w:rsidRPr="00FE2D11">
              <w:rPr>
                <w:rFonts w:ascii="Times New Roman" w:hAnsi="Times New Roman"/>
                <w:sz w:val="24"/>
                <w:szCs w:val="24"/>
              </w:rPr>
              <w:t xml:space="preserve">,802,000       </w:t>
            </w:r>
          </w:p>
        </w:tc>
        <w:tc>
          <w:tcPr>
            <w:tcW w:w="1562"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621C4F" w:rsidRPr="00FE2D11" w:rsidTr="00621C4F">
        <w:trPr>
          <w:trHeight w:val="630"/>
        </w:trPr>
        <w:tc>
          <w:tcPr>
            <w:tcW w:w="1796"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lastRenderedPageBreak/>
              <w:t>Farm Houses</w:t>
            </w:r>
            <w:r w:rsidRPr="00FE2D11">
              <w:rPr>
                <w:rFonts w:ascii="Times New Roman" w:hAnsi="Times New Roman"/>
                <w:sz w:val="24"/>
                <w:szCs w:val="24"/>
              </w:rPr>
              <w:t xml:space="preserve">  </w:t>
            </w:r>
          </w:p>
        </w:tc>
        <w:tc>
          <w:tcPr>
            <w:tcW w:w="874"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w:t>
            </w:r>
          </w:p>
        </w:tc>
        <w:tc>
          <w:tcPr>
            <w:tcW w:w="1578"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1,555</w:t>
            </w:r>
            <w:r w:rsidRPr="00FE2D11">
              <w:rPr>
                <w:rFonts w:ascii="Times New Roman" w:hAnsi="Times New Roman"/>
                <w:sz w:val="24"/>
                <w:szCs w:val="24"/>
              </w:rPr>
              <w:t xml:space="preserve">,200      </w:t>
            </w:r>
          </w:p>
        </w:tc>
        <w:tc>
          <w:tcPr>
            <w:tcW w:w="1562"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621C4F" w:rsidRPr="00FE2D11" w:rsidTr="00621C4F">
        <w:trPr>
          <w:trHeight w:val="1260"/>
        </w:trPr>
        <w:tc>
          <w:tcPr>
            <w:tcW w:w="1796"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Buildingd for machinery and supplies.</w:t>
            </w:r>
            <w:r w:rsidRPr="00FE2D11">
              <w:rPr>
                <w:rFonts w:ascii="Times New Roman" w:hAnsi="Times New Roman"/>
                <w:sz w:val="24"/>
                <w:szCs w:val="24"/>
              </w:rPr>
              <w:t xml:space="preserve">     </w:t>
            </w:r>
          </w:p>
        </w:tc>
        <w:tc>
          <w:tcPr>
            <w:tcW w:w="874"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w:t>
            </w:r>
          </w:p>
        </w:tc>
        <w:tc>
          <w:tcPr>
            <w:tcW w:w="1578"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1,10</w:t>
            </w:r>
            <w:r w:rsidRPr="00FE2D11">
              <w:rPr>
                <w:rFonts w:ascii="Times New Roman" w:hAnsi="Times New Roman"/>
                <w:sz w:val="24"/>
                <w:szCs w:val="24"/>
              </w:rPr>
              <w:t xml:space="preserve">0,000      </w:t>
            </w:r>
          </w:p>
        </w:tc>
        <w:tc>
          <w:tcPr>
            <w:tcW w:w="1562"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621C4F" w:rsidRPr="00FE2D11" w:rsidTr="00621C4F">
        <w:trPr>
          <w:trHeight w:val="860"/>
        </w:trPr>
        <w:tc>
          <w:tcPr>
            <w:tcW w:w="1796"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Special-purpose structures</w:t>
            </w:r>
            <w:r w:rsidRPr="00FE2D11">
              <w:rPr>
                <w:rFonts w:ascii="Times New Roman" w:hAnsi="Times New Roman"/>
                <w:sz w:val="24"/>
                <w:szCs w:val="24"/>
              </w:rPr>
              <w:t xml:space="preserve">    </w:t>
            </w:r>
          </w:p>
        </w:tc>
        <w:tc>
          <w:tcPr>
            <w:tcW w:w="874"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w:t>
            </w:r>
          </w:p>
        </w:tc>
        <w:tc>
          <w:tcPr>
            <w:tcW w:w="1578"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1,76</w:t>
            </w:r>
            <w:r w:rsidRPr="00FE2D11">
              <w:rPr>
                <w:rFonts w:ascii="Times New Roman" w:hAnsi="Times New Roman"/>
                <w:sz w:val="24"/>
                <w:szCs w:val="24"/>
              </w:rPr>
              <w:t xml:space="preserve">2,000      </w:t>
            </w:r>
          </w:p>
        </w:tc>
        <w:tc>
          <w:tcPr>
            <w:tcW w:w="1562"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621C4F" w:rsidRPr="00FE2D11" w:rsidTr="00621C4F">
        <w:trPr>
          <w:trHeight w:val="147"/>
        </w:trPr>
        <w:tc>
          <w:tcPr>
            <w:tcW w:w="1796"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 xml:space="preserve">  Combine Harvester     </w:t>
            </w:r>
          </w:p>
        </w:tc>
        <w:tc>
          <w:tcPr>
            <w:tcW w:w="874"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w:t>
            </w:r>
          </w:p>
        </w:tc>
        <w:tc>
          <w:tcPr>
            <w:tcW w:w="1578" w:type="dxa"/>
          </w:tcPr>
          <w:p w:rsidR="00621C4F" w:rsidRPr="00FE2D11" w:rsidRDefault="00621C4F" w:rsidP="00FE2D11">
            <w:pPr>
              <w:pStyle w:val="ListParagraph"/>
              <w:spacing w:line="480" w:lineRule="auto"/>
              <w:ind w:left="0"/>
              <w:jc w:val="both"/>
              <w:rPr>
                <w:rFonts w:ascii="Times New Roman" w:hAnsi="Times New Roman"/>
                <w:b/>
                <w:sz w:val="24"/>
                <w:szCs w:val="24"/>
              </w:rPr>
            </w:pPr>
            <w:r w:rsidRPr="00FE2D11">
              <w:rPr>
                <w:rFonts w:ascii="Times New Roman" w:hAnsi="Times New Roman"/>
                <w:sz w:val="24"/>
                <w:szCs w:val="24"/>
              </w:rPr>
              <w:t xml:space="preserve">37,260,000        </w:t>
            </w:r>
          </w:p>
        </w:tc>
        <w:tc>
          <w:tcPr>
            <w:tcW w:w="1562" w:type="dxa"/>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621C4F" w:rsidRPr="00FE2D11" w:rsidTr="00621C4F">
        <w:trPr>
          <w:trHeight w:val="147"/>
        </w:trPr>
        <w:tc>
          <w:tcPr>
            <w:tcW w:w="1796"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Greenhouse</w:t>
            </w:r>
          </w:p>
        </w:tc>
        <w:tc>
          <w:tcPr>
            <w:tcW w:w="874"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w:t>
            </w:r>
          </w:p>
        </w:tc>
        <w:tc>
          <w:tcPr>
            <w:tcW w:w="1578"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2</w:t>
            </w:r>
            <w:r w:rsidRPr="00FE2D11">
              <w:rPr>
                <w:rFonts w:ascii="Times New Roman" w:hAnsi="Times New Roman"/>
                <w:sz w:val="24"/>
                <w:szCs w:val="24"/>
              </w:rPr>
              <w:t>3</w:t>
            </w:r>
            <w:r w:rsidRPr="00FE2D11">
              <w:rPr>
                <w:rFonts w:ascii="Times New Roman" w:hAnsi="Times New Roman"/>
                <w:sz w:val="24"/>
                <w:szCs w:val="24"/>
              </w:rPr>
              <w:t xml:space="preserve">,502,000       </w:t>
            </w:r>
          </w:p>
        </w:tc>
        <w:tc>
          <w:tcPr>
            <w:tcW w:w="1562"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621C4F" w:rsidRPr="00FE2D11" w:rsidTr="00621C4F">
        <w:trPr>
          <w:trHeight w:val="147"/>
        </w:trPr>
        <w:tc>
          <w:tcPr>
            <w:tcW w:w="1796"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Sub total                                             </w:t>
            </w:r>
          </w:p>
        </w:tc>
        <w:tc>
          <w:tcPr>
            <w:tcW w:w="874"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69981200</w:t>
            </w:r>
            <w:r w:rsidRPr="00FE2D11">
              <w:rPr>
                <w:rFonts w:ascii="Times New Roman" w:hAnsi="Times New Roman"/>
                <w:sz w:val="24"/>
                <w:szCs w:val="24"/>
              </w:rPr>
              <w:t xml:space="preserve">    </w:t>
            </w:r>
          </w:p>
        </w:tc>
        <w:tc>
          <w:tcPr>
            <w:tcW w:w="1562" w:type="dxa"/>
            <w:tcBorders>
              <w:top w:val="single" w:sz="4" w:space="0" w:color="auto"/>
              <w:left w:val="single" w:sz="4" w:space="0" w:color="auto"/>
              <w:bottom w:val="single" w:sz="4" w:space="0" w:color="auto"/>
              <w:right w:val="single" w:sz="4" w:space="0" w:color="auto"/>
            </w:tcBorders>
          </w:tcPr>
          <w:p w:rsidR="00621C4F" w:rsidRPr="00FE2D11" w:rsidRDefault="00621C4F"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bl>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(C) Vehicle</w:t>
      </w:r>
    </w:p>
    <w:p w:rsidR="007230E4" w:rsidRPr="00FE2D11" w:rsidRDefault="007230E4" w:rsidP="00FE2D11">
      <w:pPr>
        <w:pStyle w:val="ListParagraph"/>
        <w:spacing w:line="480" w:lineRule="auto"/>
        <w:ind w:left="450"/>
        <w:jc w:val="both"/>
        <w:rPr>
          <w:rFonts w:ascii="Times New Roman" w:hAnsi="Times New Roman"/>
          <w:b/>
          <w:sz w:val="24"/>
          <w:szCs w:val="24"/>
        </w:rPr>
      </w:pPr>
      <w:r w:rsidRPr="00FE2D11">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7230E4" w:rsidRPr="00FE2D11" w:rsidTr="008E1BCA">
        <w:tc>
          <w:tcPr>
            <w:tcW w:w="2214"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Pick up Truck                                                         </w:t>
            </w:r>
          </w:p>
        </w:tc>
        <w:tc>
          <w:tcPr>
            <w:tcW w:w="2224"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HILUX                                   </w:t>
            </w:r>
          </w:p>
        </w:tc>
        <w:tc>
          <w:tcPr>
            <w:tcW w:w="1883" w:type="dxa"/>
          </w:tcPr>
          <w:p w:rsidR="007230E4" w:rsidRPr="00FE2D11" w:rsidRDefault="00244F02"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4</w:t>
            </w:r>
          </w:p>
        </w:tc>
        <w:tc>
          <w:tcPr>
            <w:tcW w:w="2471" w:type="dxa"/>
          </w:tcPr>
          <w:p w:rsidR="007230E4" w:rsidRPr="00FE2D11" w:rsidRDefault="00244F02"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9</w:t>
            </w:r>
            <w:r w:rsidR="007230E4" w:rsidRPr="00FE2D11">
              <w:rPr>
                <w:rFonts w:ascii="Times New Roman" w:hAnsi="Times New Roman"/>
                <w:b/>
                <w:sz w:val="24"/>
                <w:szCs w:val="24"/>
              </w:rPr>
              <w:t>0,000,000    :     00</w:t>
            </w:r>
          </w:p>
        </w:tc>
      </w:tr>
    </w:tbl>
    <w:p w:rsidR="00244F02" w:rsidRPr="00FE2D11" w:rsidRDefault="00244F02" w:rsidP="00FE2D11">
      <w:pPr>
        <w:spacing w:line="480" w:lineRule="auto"/>
        <w:jc w:val="both"/>
        <w:rPr>
          <w:rFonts w:ascii="Times New Roman" w:hAnsi="Times New Roman" w:cs="Times New Roman"/>
          <w:b/>
          <w:sz w:val="24"/>
          <w:szCs w:val="24"/>
        </w:rPr>
      </w:pPr>
    </w:p>
    <w:p w:rsidR="00244F02" w:rsidRPr="00FE2D11" w:rsidRDefault="007230E4"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Working Capital</w:t>
            </w: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b/>
                <w:sz w:val="24"/>
                <w:szCs w:val="24"/>
              </w:rPr>
            </w:pP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            </w:t>
            </w: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K</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Ploughing/Ha</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w:t>
            </w:r>
            <w:r w:rsidR="00244F02" w:rsidRPr="00FE2D11">
              <w:rPr>
                <w:rFonts w:ascii="Times New Roman" w:hAnsi="Times New Roman"/>
                <w:sz w:val="24"/>
                <w:szCs w:val="24"/>
              </w:rPr>
              <w:t xml:space="preserve">                             10,</w:t>
            </w:r>
            <w:r w:rsidRPr="00FE2D11">
              <w:rPr>
                <w:rFonts w:ascii="Times New Roman" w:hAnsi="Times New Roman"/>
                <w:sz w:val="24"/>
                <w:szCs w:val="24"/>
              </w:rPr>
              <w:t xml:space="preserve">000 </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Harrowing/Ha </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10,000 </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lastRenderedPageBreak/>
              <w:t xml:space="preserve">Sub total </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w:t>
            </w:r>
            <w:r w:rsidR="00244F02" w:rsidRPr="00FE2D11">
              <w:rPr>
                <w:rFonts w:ascii="Times New Roman" w:hAnsi="Times New Roman"/>
                <w:sz w:val="24"/>
                <w:szCs w:val="24"/>
              </w:rPr>
              <w:t xml:space="preserve">                               3</w:t>
            </w:r>
            <w:r w:rsidRPr="00FE2D11">
              <w:rPr>
                <w:rFonts w:ascii="Times New Roman" w:hAnsi="Times New Roman"/>
                <w:sz w:val="24"/>
                <w:szCs w:val="24"/>
              </w:rPr>
              <w:t>5,000</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00</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Mechanization and storage</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w:t>
            </w:r>
            <w:r w:rsidR="00244F02" w:rsidRPr="00FE2D11">
              <w:rPr>
                <w:rFonts w:ascii="Times New Roman" w:hAnsi="Times New Roman"/>
                <w:sz w:val="24"/>
                <w:szCs w:val="24"/>
              </w:rPr>
              <w:t xml:space="preserve">                              23</w:t>
            </w:r>
            <w:r w:rsidRPr="00FE2D11">
              <w:rPr>
                <w:rFonts w:ascii="Times New Roman" w:hAnsi="Times New Roman"/>
                <w:sz w:val="24"/>
                <w:szCs w:val="24"/>
              </w:rPr>
              <w:t xml:space="preserve">5,000 </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00</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Geo Spatial Service</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4,500</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00</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Sub total </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23,500</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00</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Interest per hectare</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w:t>
            </w:r>
            <w:r w:rsidR="00244F02" w:rsidRPr="00FE2D11">
              <w:rPr>
                <w:rFonts w:ascii="Times New Roman" w:hAnsi="Times New Roman"/>
                <w:sz w:val="24"/>
                <w:szCs w:val="24"/>
              </w:rPr>
              <w:t xml:space="preserve">                               2</w:t>
            </w:r>
            <w:r w:rsidRPr="00FE2D11">
              <w:rPr>
                <w:rFonts w:ascii="Times New Roman" w:hAnsi="Times New Roman"/>
                <w:sz w:val="24"/>
                <w:szCs w:val="24"/>
              </w:rPr>
              <w:t>2,079</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25</w:t>
            </w:r>
          </w:p>
        </w:tc>
      </w:tr>
      <w:tr w:rsidR="007230E4" w:rsidRPr="00FE2D11" w:rsidTr="008E1BCA">
        <w:tc>
          <w:tcPr>
            <w:tcW w:w="3080"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Loan principal and interest (cost per Hectare)</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  </w:t>
            </w:r>
            <w:r w:rsidR="00244F02" w:rsidRPr="00FE2D11">
              <w:rPr>
                <w:rFonts w:ascii="Times New Roman" w:hAnsi="Times New Roman"/>
                <w:sz w:val="24"/>
                <w:szCs w:val="24"/>
              </w:rPr>
              <w:t xml:space="preserve">                              20</w:t>
            </w:r>
            <w:r w:rsidRPr="00FE2D11">
              <w:rPr>
                <w:rFonts w:ascii="Times New Roman" w:hAnsi="Times New Roman"/>
                <w:sz w:val="24"/>
                <w:szCs w:val="24"/>
              </w:rPr>
              <w:t>7,404</w:t>
            </w:r>
          </w:p>
        </w:tc>
        <w:tc>
          <w:tcPr>
            <w:tcW w:w="3081" w:type="dxa"/>
          </w:tcPr>
          <w:p w:rsidR="007230E4" w:rsidRPr="00FE2D11" w:rsidRDefault="007230E4"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25</w:t>
            </w:r>
          </w:p>
        </w:tc>
      </w:tr>
      <w:tr w:rsidR="007230E4" w:rsidRPr="00FE2D11" w:rsidTr="008E1BCA">
        <w:tc>
          <w:tcPr>
            <w:tcW w:w="3080" w:type="dxa"/>
          </w:tcPr>
          <w:p w:rsidR="007230E4" w:rsidRPr="00FE2D11" w:rsidRDefault="00330C37"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Total</w:t>
            </w: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w:t>
            </w:r>
            <w:r w:rsidR="00330C37" w:rsidRPr="00FE2D11">
              <w:rPr>
                <w:rFonts w:ascii="Times New Roman" w:hAnsi="Times New Roman"/>
                <w:b/>
                <w:sz w:val="24"/>
                <w:szCs w:val="24"/>
              </w:rPr>
              <w:t xml:space="preserve">                            547,483</w:t>
            </w: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00 </w:t>
            </w:r>
          </w:p>
        </w:tc>
      </w:tr>
      <w:tr w:rsidR="007230E4" w:rsidRPr="00FE2D11" w:rsidTr="008E1BCA">
        <w:tc>
          <w:tcPr>
            <w:tcW w:w="3080" w:type="dxa"/>
          </w:tcPr>
          <w:p w:rsidR="007230E4" w:rsidRPr="00FE2D11" w:rsidRDefault="00330C37"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Irrigationcost</w:t>
            </w:r>
            <w:r w:rsidR="007230E4" w:rsidRPr="00FE2D11">
              <w:rPr>
                <w:rFonts w:ascii="Times New Roman" w:hAnsi="Times New Roman"/>
                <w:b/>
                <w:sz w:val="24"/>
                <w:szCs w:val="24"/>
              </w:rPr>
              <w:t>(excluding fixed cost)</w:t>
            </w: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24,018,120</w:t>
            </w:r>
          </w:p>
        </w:tc>
        <w:tc>
          <w:tcPr>
            <w:tcW w:w="308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00</w:t>
            </w:r>
          </w:p>
        </w:tc>
      </w:tr>
    </w:tbl>
    <w:p w:rsidR="007230E4" w:rsidRPr="00FE2D11" w:rsidRDefault="007230E4" w:rsidP="00FE2D11">
      <w:pPr>
        <w:spacing w:line="480" w:lineRule="auto"/>
        <w:jc w:val="both"/>
        <w:rPr>
          <w:rFonts w:ascii="Times New Roman" w:hAnsi="Times New Roman" w:cs="Times New Roman"/>
          <w:b/>
          <w:sz w:val="24"/>
          <w:szCs w:val="24"/>
        </w:rPr>
      </w:pPr>
      <w:r w:rsidRPr="00FE2D11">
        <w:rPr>
          <w:rFonts w:ascii="Times New Roman" w:hAnsi="Times New Roman" w:cs="Times New Roman"/>
          <w:b/>
          <w:sz w:val="24"/>
          <w:szCs w:val="24"/>
        </w:rPr>
        <w:tab/>
      </w:r>
    </w:p>
    <w:p w:rsidR="007230E4" w:rsidRPr="00FE2D11" w:rsidRDefault="007230E4" w:rsidP="00FE2D11">
      <w:pPr>
        <w:pStyle w:val="ListParagraph"/>
        <w:spacing w:line="480" w:lineRule="auto"/>
        <w:ind w:left="60"/>
        <w:jc w:val="both"/>
        <w:rPr>
          <w:rFonts w:ascii="Times New Roman" w:hAnsi="Times New Roman"/>
          <w:b/>
          <w:sz w:val="24"/>
          <w:szCs w:val="24"/>
        </w:rPr>
      </w:pPr>
    </w:p>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230E4" w:rsidRPr="00FE2D11" w:rsidTr="008E1BCA">
        <w:tc>
          <w:tcPr>
            <w:tcW w:w="4621" w:type="dxa"/>
          </w:tcPr>
          <w:p w:rsidR="007230E4" w:rsidRPr="00FE2D11" w:rsidRDefault="00330C37"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Yield per hectare 8tonnes@ ₦149</w:t>
            </w:r>
            <w:r w:rsidR="007230E4" w:rsidRPr="00FE2D11">
              <w:rPr>
                <w:rFonts w:ascii="Times New Roman" w:hAnsi="Times New Roman"/>
                <w:b/>
                <w:sz w:val="24"/>
                <w:szCs w:val="24"/>
              </w:rPr>
              <w:t>000 per tonne</w:t>
            </w:r>
          </w:p>
        </w:tc>
        <w:tc>
          <w:tcPr>
            <w:tcW w:w="4621" w:type="dxa"/>
          </w:tcPr>
          <w:p w:rsidR="007230E4" w:rsidRPr="00FE2D11" w:rsidRDefault="007230E4" w:rsidP="00FE2D11">
            <w:pPr>
              <w:pStyle w:val="ListParagraph"/>
              <w:spacing w:line="480" w:lineRule="auto"/>
              <w:ind w:left="0"/>
              <w:jc w:val="both"/>
              <w:rPr>
                <w:rFonts w:ascii="Times New Roman" w:hAnsi="Times New Roman"/>
                <w:b/>
                <w:sz w:val="24"/>
                <w:szCs w:val="24"/>
              </w:rPr>
            </w:pPr>
          </w:p>
        </w:tc>
      </w:tr>
      <w:tr w:rsidR="007230E4" w:rsidRPr="00FE2D11" w:rsidTr="008E1BCA">
        <w:tc>
          <w:tcPr>
            <w:tcW w:w="4621" w:type="dxa"/>
          </w:tcPr>
          <w:p w:rsidR="007230E4" w:rsidRPr="00FE2D11" w:rsidRDefault="007230E4" w:rsidP="00FE2D11">
            <w:pPr>
              <w:pStyle w:val="ListParagraph"/>
              <w:spacing w:line="480" w:lineRule="auto"/>
              <w:ind w:left="0"/>
              <w:jc w:val="both"/>
              <w:rPr>
                <w:rFonts w:ascii="Times New Roman" w:hAnsi="Times New Roman"/>
                <w:b/>
                <w:sz w:val="24"/>
                <w:szCs w:val="24"/>
              </w:rPr>
            </w:pPr>
          </w:p>
        </w:tc>
        <w:tc>
          <w:tcPr>
            <w:tcW w:w="462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                         K</w:t>
            </w:r>
          </w:p>
        </w:tc>
      </w:tr>
      <w:tr w:rsidR="007230E4" w:rsidRPr="00FE2D11" w:rsidTr="008E1BCA">
        <w:tc>
          <w:tcPr>
            <w:tcW w:w="462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Revenue per hectare</w:t>
            </w:r>
          </w:p>
        </w:tc>
        <w:tc>
          <w:tcPr>
            <w:tcW w:w="4621" w:type="dxa"/>
          </w:tcPr>
          <w:p w:rsidR="007230E4" w:rsidRPr="00FE2D11" w:rsidRDefault="007230E4"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 xml:space="preserve">                           435,000          :         00 </w:t>
            </w:r>
          </w:p>
        </w:tc>
      </w:tr>
    </w:tbl>
    <w:p w:rsidR="007230E4" w:rsidRPr="00FE2D11" w:rsidRDefault="007230E4" w:rsidP="00FE2D11">
      <w:pPr>
        <w:pStyle w:val="ListParagraph"/>
        <w:spacing w:line="480" w:lineRule="auto"/>
        <w:ind w:left="60"/>
        <w:jc w:val="both"/>
        <w:rPr>
          <w:rFonts w:ascii="Times New Roman" w:hAnsi="Times New Roman"/>
          <w:b/>
          <w:sz w:val="24"/>
          <w:szCs w:val="24"/>
        </w:rPr>
      </w:pPr>
    </w:p>
    <w:p w:rsidR="007230E4" w:rsidRPr="00FE2D11" w:rsidRDefault="00330C37" w:rsidP="00FE2D11">
      <w:pPr>
        <w:pStyle w:val="ListParagraph"/>
        <w:spacing w:line="480" w:lineRule="auto"/>
        <w:ind w:left="60"/>
        <w:jc w:val="both"/>
        <w:rPr>
          <w:rFonts w:ascii="Times New Roman" w:hAnsi="Times New Roman"/>
          <w:b/>
          <w:sz w:val="24"/>
          <w:szCs w:val="24"/>
        </w:rPr>
      </w:pPr>
      <w:r w:rsidRPr="00FE2D11">
        <w:rPr>
          <w:rFonts w:ascii="Times New Roman" w:hAnsi="Times New Roman"/>
          <w:b/>
          <w:sz w:val="24"/>
          <w:szCs w:val="24"/>
        </w:rPr>
        <w:t>Funding Mechanism</w:t>
      </w:r>
    </w:p>
    <w:p w:rsidR="00330C37" w:rsidRPr="00FE2D11" w:rsidRDefault="00330C37"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lastRenderedPageBreak/>
        <w:t>The company is seeking to raise of 830,000 dollars for the purpose of financing the acquisition the vegetable farm facilities modification, equipment, and funding operating expenses. Another 1</w:t>
      </w:r>
      <w:r w:rsidR="00FE2D11" w:rsidRPr="00FE2D11">
        <w:rPr>
          <w:rFonts w:ascii="Times New Roman" w:hAnsi="Times New Roman"/>
          <w:sz w:val="24"/>
          <w:szCs w:val="24"/>
        </w:rPr>
        <w:t>,0</w:t>
      </w:r>
      <w:r w:rsidRPr="00FE2D11">
        <w:rPr>
          <w:rFonts w:ascii="Times New Roman" w:hAnsi="Times New Roman"/>
          <w:sz w:val="24"/>
          <w:szCs w:val="24"/>
        </w:rPr>
        <w:t>00,000</w:t>
      </w:r>
      <w:r w:rsidR="00FE2D11" w:rsidRPr="00FE2D11">
        <w:rPr>
          <w:rFonts w:ascii="Times New Roman" w:hAnsi="Times New Roman"/>
          <w:sz w:val="24"/>
          <w:szCs w:val="24"/>
        </w:rPr>
        <w:t xml:space="preserve"> dollars will be invested in the company by its four co-owners. The following is a breakdown of how the funds will be used:</w:t>
      </w:r>
    </w:p>
    <w:tbl>
      <w:tblPr>
        <w:tblStyle w:val="TableGrid"/>
        <w:tblW w:w="0" w:type="auto"/>
        <w:tblInd w:w="60" w:type="dxa"/>
        <w:tblLook w:val="04A0" w:firstRow="1" w:lastRow="0" w:firstColumn="1" w:lastColumn="0" w:noHBand="0" w:noVBand="1"/>
      </w:tblPr>
      <w:tblGrid>
        <w:gridCol w:w="4758"/>
        <w:gridCol w:w="4758"/>
      </w:tblGrid>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Breakdown of use of funds</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Acquisition</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Property</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$1,300,000</w:t>
            </w: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Equipment system</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$400,000</w:t>
            </w: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Sub-total</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$1,700,000</w:t>
            </w: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Operating expenses:</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Salaries</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$80,000</w:t>
            </w: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Marketing and promotion</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$10,000</w:t>
            </w: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Other operating expenses</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$10,000</w:t>
            </w: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Sub-total</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$100,000</w:t>
            </w:r>
          </w:p>
        </w:tc>
      </w:tr>
      <w:tr w:rsidR="00FE2D11" w:rsidRPr="00FE2D11" w:rsidTr="00FE2D11">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 xml:space="preserve">Total </w:t>
            </w:r>
          </w:p>
        </w:tc>
        <w:tc>
          <w:tcPr>
            <w:tcW w:w="4758" w:type="dxa"/>
          </w:tcPr>
          <w:p w:rsidR="00FE2D11" w:rsidRPr="00FE2D11" w:rsidRDefault="00FE2D11" w:rsidP="00FE2D11">
            <w:pPr>
              <w:pStyle w:val="ListParagraph"/>
              <w:spacing w:line="480" w:lineRule="auto"/>
              <w:ind w:left="0"/>
              <w:jc w:val="both"/>
              <w:rPr>
                <w:rFonts w:ascii="Times New Roman" w:hAnsi="Times New Roman"/>
                <w:sz w:val="24"/>
                <w:szCs w:val="24"/>
              </w:rPr>
            </w:pPr>
            <w:r w:rsidRPr="00FE2D11">
              <w:rPr>
                <w:rFonts w:ascii="Times New Roman" w:hAnsi="Times New Roman"/>
                <w:sz w:val="24"/>
                <w:szCs w:val="24"/>
              </w:rPr>
              <w:t>$1,800,000</w:t>
            </w:r>
          </w:p>
        </w:tc>
      </w:tr>
    </w:tbl>
    <w:p w:rsidR="00FE2D11" w:rsidRPr="00FE2D11" w:rsidRDefault="00FE2D11" w:rsidP="00FE2D11">
      <w:pPr>
        <w:pStyle w:val="ListParagraph"/>
        <w:spacing w:line="480" w:lineRule="auto"/>
        <w:ind w:left="0"/>
        <w:jc w:val="both"/>
        <w:rPr>
          <w:rFonts w:ascii="Times New Roman" w:hAnsi="Times New Roman"/>
          <w:b/>
          <w:sz w:val="24"/>
          <w:szCs w:val="24"/>
        </w:rPr>
      </w:pPr>
      <w:r w:rsidRPr="00FE2D11">
        <w:rPr>
          <w:rFonts w:ascii="Times New Roman" w:hAnsi="Times New Roman"/>
          <w:b/>
          <w:sz w:val="24"/>
          <w:szCs w:val="24"/>
        </w:rPr>
        <w:t>Conclusion</w:t>
      </w:r>
    </w:p>
    <w:p w:rsidR="00FE2D11" w:rsidRPr="00FE2D11" w:rsidRDefault="00FE2D11" w:rsidP="00FE2D11">
      <w:pPr>
        <w:pStyle w:val="ListParagraph"/>
        <w:spacing w:line="480" w:lineRule="auto"/>
        <w:ind w:left="60"/>
        <w:jc w:val="both"/>
        <w:rPr>
          <w:rFonts w:ascii="Times New Roman" w:hAnsi="Times New Roman"/>
          <w:sz w:val="24"/>
          <w:szCs w:val="24"/>
        </w:rPr>
      </w:pPr>
      <w:r w:rsidRPr="00FE2D11">
        <w:rPr>
          <w:rFonts w:ascii="Times New Roman" w:hAnsi="Times New Roman"/>
          <w:sz w:val="24"/>
          <w:szCs w:val="24"/>
        </w:rPr>
        <w:t>The project is technically feasible and commercially viable. It is therefore recommended for funding.</w:t>
      </w:r>
    </w:p>
    <w:p w:rsidR="00FE2D11" w:rsidRPr="00FE2D11" w:rsidRDefault="00FE2D11" w:rsidP="00FE2D11">
      <w:pPr>
        <w:pStyle w:val="ListParagraph"/>
        <w:spacing w:line="480" w:lineRule="auto"/>
        <w:ind w:left="60"/>
        <w:jc w:val="both"/>
        <w:rPr>
          <w:rFonts w:ascii="Times New Roman" w:hAnsi="Times New Roman"/>
          <w:sz w:val="24"/>
          <w:szCs w:val="24"/>
        </w:rPr>
      </w:pPr>
    </w:p>
    <w:p w:rsidR="007230E4" w:rsidRPr="00FE2D11" w:rsidRDefault="007230E4" w:rsidP="00FE2D11">
      <w:pPr>
        <w:pStyle w:val="ListParagraph"/>
        <w:spacing w:line="480" w:lineRule="auto"/>
        <w:ind w:left="0"/>
        <w:jc w:val="both"/>
        <w:rPr>
          <w:rFonts w:ascii="Times New Roman" w:hAnsi="Times New Roman"/>
          <w:sz w:val="24"/>
          <w:szCs w:val="24"/>
        </w:rPr>
      </w:pPr>
    </w:p>
    <w:p w:rsidR="005065C5" w:rsidRPr="00FE2D11" w:rsidRDefault="005065C5" w:rsidP="00FE2D11">
      <w:pPr>
        <w:pStyle w:val="ListParagraph"/>
        <w:spacing w:line="480" w:lineRule="auto"/>
        <w:ind w:left="525"/>
        <w:jc w:val="both"/>
        <w:rPr>
          <w:rFonts w:ascii="Times New Roman" w:hAnsi="Times New Roman"/>
          <w:b/>
          <w:sz w:val="24"/>
          <w:szCs w:val="24"/>
        </w:rPr>
      </w:pPr>
    </w:p>
    <w:p w:rsidR="000F3741" w:rsidRPr="00FE2D11" w:rsidRDefault="000F3741" w:rsidP="00FE2D11">
      <w:pPr>
        <w:pStyle w:val="ListParagraph"/>
        <w:spacing w:line="480" w:lineRule="auto"/>
        <w:ind w:left="60"/>
        <w:jc w:val="both"/>
        <w:rPr>
          <w:rFonts w:ascii="Times New Roman" w:hAnsi="Times New Roman"/>
          <w:sz w:val="24"/>
          <w:szCs w:val="24"/>
        </w:rPr>
      </w:pPr>
    </w:p>
    <w:p w:rsidR="00925BEF" w:rsidRPr="00FE2D11" w:rsidRDefault="00925BEF" w:rsidP="00FE2D11">
      <w:pPr>
        <w:pStyle w:val="ListParagraph"/>
        <w:spacing w:line="480" w:lineRule="auto"/>
        <w:ind w:left="0"/>
        <w:jc w:val="both"/>
        <w:rPr>
          <w:rFonts w:ascii="Times New Roman" w:hAnsi="Times New Roman"/>
          <w:sz w:val="24"/>
          <w:szCs w:val="24"/>
        </w:rPr>
      </w:pPr>
    </w:p>
    <w:p w:rsidR="00F91BE6" w:rsidRPr="00FE2D11" w:rsidRDefault="00F91BE6" w:rsidP="00FE2D11">
      <w:pPr>
        <w:pStyle w:val="ListParagraph"/>
        <w:spacing w:line="480" w:lineRule="auto"/>
        <w:ind w:left="0"/>
        <w:jc w:val="both"/>
        <w:rPr>
          <w:rFonts w:ascii="Times New Roman" w:hAnsi="Times New Roman"/>
          <w:sz w:val="24"/>
          <w:szCs w:val="24"/>
        </w:rPr>
      </w:pPr>
    </w:p>
    <w:p w:rsidR="00250A86" w:rsidRPr="00FE2D11" w:rsidRDefault="00250A86" w:rsidP="00FE2D11">
      <w:pPr>
        <w:spacing w:line="480" w:lineRule="auto"/>
        <w:jc w:val="both"/>
        <w:rPr>
          <w:rFonts w:ascii="Times New Roman" w:hAnsi="Times New Roman" w:cs="Times New Roman"/>
          <w:sz w:val="24"/>
          <w:szCs w:val="24"/>
        </w:rPr>
      </w:pPr>
    </w:p>
    <w:sectPr w:rsidR="00250A86" w:rsidRPr="00FE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86"/>
    <w:rsid w:val="000031F0"/>
    <w:rsid w:val="000F3741"/>
    <w:rsid w:val="00244F02"/>
    <w:rsid w:val="00250A86"/>
    <w:rsid w:val="00330C37"/>
    <w:rsid w:val="0034618C"/>
    <w:rsid w:val="003D2B8D"/>
    <w:rsid w:val="00431248"/>
    <w:rsid w:val="005065C5"/>
    <w:rsid w:val="00621C4F"/>
    <w:rsid w:val="007230E4"/>
    <w:rsid w:val="00925BEF"/>
    <w:rsid w:val="00972708"/>
    <w:rsid w:val="00A21EBF"/>
    <w:rsid w:val="00B73A70"/>
    <w:rsid w:val="00BA5E24"/>
    <w:rsid w:val="00C44B99"/>
    <w:rsid w:val="00E36FC3"/>
    <w:rsid w:val="00EA1BCB"/>
    <w:rsid w:val="00F91BE6"/>
    <w:rsid w:val="00FE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86"/>
    <w:pPr>
      <w:ind w:left="720"/>
      <w:contextualSpacing/>
    </w:pPr>
    <w:rPr>
      <w:rFonts w:ascii="Calibri" w:eastAsia="Calibri" w:hAnsi="Calibri" w:cs="Times New Roman"/>
      <w:lang w:val="en-GB"/>
    </w:rPr>
  </w:style>
  <w:style w:type="table" w:styleId="TableGrid">
    <w:name w:val="Table Grid"/>
    <w:basedOn w:val="TableNormal"/>
    <w:uiPriority w:val="59"/>
    <w:rsid w:val="00FE2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86"/>
    <w:pPr>
      <w:ind w:left="720"/>
      <w:contextualSpacing/>
    </w:pPr>
    <w:rPr>
      <w:rFonts w:ascii="Calibri" w:eastAsia="Calibri" w:hAnsi="Calibri" w:cs="Times New Roman"/>
      <w:lang w:val="en-GB"/>
    </w:rPr>
  </w:style>
  <w:style w:type="table" w:styleId="TableGrid">
    <w:name w:val="Table Grid"/>
    <w:basedOn w:val="TableNormal"/>
    <w:uiPriority w:val="59"/>
    <w:rsid w:val="00FE2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misalma</dc:creator>
  <cp:lastModifiedBy>misalma</cp:lastModifiedBy>
  <cp:revision>5</cp:revision>
  <dcterms:created xsi:type="dcterms:W3CDTF">2020-04-28T19:20:00Z</dcterms:created>
  <dcterms:modified xsi:type="dcterms:W3CDTF">2020-04-28T21:54:00Z</dcterms:modified>
</cp:coreProperties>
</file>