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Name: Ezeoke Chioma Stephanie.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>Level:300(D.E)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Department: Nursing 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Course: Gst 122 English language 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Matric Number: 18/mhs02/204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Assignment: write a report on the corona virus and the effect of the lockdown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and restrictions in Nigeria.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>Answer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>23-04-2020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Coronavirus disease 2019 (COVID-19) is defined as illness caused by a novel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coronavirus now called severe acute respiratory syndrome coronavirus 2 (SARS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-CoV-2; formerly called 2019-nCoV), which was first identified amid an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outbreak of respiratory illness cases in Wuhan City, Hubei Province, China.It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was initially reported to the WHO on December 31, 2019. On January 30, 2020,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the WHO declared the COVID-19 outbreak a global health emergency.On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March 11, 2020, the WHO declared COVID-19 a global pandemic, its first such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designation since declaring H1N1 influenza a pandemic in 2009. 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Illness caused by SARS-CoV-2 was recently termed COVID-19 by the WHO,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the new acronym derived from "coronavirus disease 2019." The name was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chosen to avoid stigmatizing the virus's origins in terms of populations,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geography, or animal associations.On February 11, 2020, the Coronavirus Study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Group of the International Committee on Taxonomy of Viruses issued a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statement announcing an official designation for the novel virus: severe acute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respiratory syndrome coronavirus 2 (SARS-CoV-2).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   EFFECTS OF THE LOCKDOWN IN NIGERIA 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The effect of the lockdown and restriction of movement due to the corona virus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has caused more harm in Nigeria than the corona virus has. Some of which are: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* Educational Disruption: The lockdown has affected the educational sector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therefore disrupting the academic session calendar. This has caused all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educational activities to be on hold which is affecting students by making them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unable to go to school to learn, delaying external and internal school exams and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delaying the graduation of so many students.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* Starvation: Even before the pandemic starvation was already a major issue in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Nigeria. This lockdown has made a lot of people who feed hand-to-mouth daily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to suffer from intense hunger because they aren’t making any money to feed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themselves and their families.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* Theft: Due to the fact that people aren’t allowed to work anymore and so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many people don’t have savings to sustain them throughout the whole lockdown,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they begin to rob people,break into people’s houses,etc all in the name of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“survival of the fittest” and the government isn’t doing anything about it.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* Loss of Jobs: A lot of jobs are collapsing this period because if no one is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allowed to go out, one can’t take care of their business especially those that can’t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work from home. There’d be no customers to patronize you, no import and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export and for those that have perishable goods their goods would have perished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before the end of the pandemic. When people aren’t gaining but they keep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spending on things like food items, by the end of this lockdown they might not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have enough money to start their business so they’d be forced to shut it down.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* Effect on mental health: A lot of people are committing suicide or going crazy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due to the thoughts of staying indoors doing nothing, frustration, stress,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overthinking, anxiety, hunger,depression,etc.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* Economic crisis: Before the pandemic, the Nigerian government had been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grappling with weak recovery from the 2014 oil price shock, with GDP growth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tapering around 2.3 percent in 2019. In February, the IMF revised the 2020 GDP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growth rate from 2.5 percent to 2 percent, as a result of relatively low oil prices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and limited fiscal space. Relatedly, the country’s debt profile has been a source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of concern for policymakers and development practitioners as the most recent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estimate puts the debt service-to-revenue ratio at 60 percent, which is likely to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worsen amid the steep decline in revenue associated with falling oil prices. 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These constraining factors will aggravate the economic impact of the COVID-</w:t>
      </w:r>
      <w:r>
        <w:rPr>
          <w:color w:val="auto"/>
          <w:sz w:val="28"/>
          <w:szCs w:val="28"/>
          <w:rFonts w:ascii="Times New Roman" w:eastAsia="Times New Roman" w:hAnsi="Times New Roman" w:cs="Times New Roman"/>
        </w:rPr>
        <w:t xml:space="preserve">19 outbreak and make it more difficult for the government to weather the crisis.</w:t>
      </w:r>
    </w:p>
    <w:p>
      <w:pPr>
        <w:spacing w:lineRule="auto" w:line="259"/>
        <w:rPr>
          <w:color w:val="auto"/>
          <w:sz w:val="28"/>
          <w:szCs w:val="28"/>
          <w:rFonts w:ascii="Times New Roman" w:eastAsia="Times New Roman" w:hAnsi="Times New Roman" w:cs="Times New Roman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634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Chioma Ezeoke </dc:creator>
  <cp:lastModifiedBy>Chioma Ezeoke </cp:lastModifiedBy>
</cp:coreProperties>
</file>