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AC3" w:rsidRDefault="006A4AC3">
      <w:pPr>
        <w:rPr>
          <w:lang w:val="en-US"/>
        </w:rPr>
      </w:pPr>
      <w:r>
        <w:rPr>
          <w:lang w:val="en-US"/>
        </w:rPr>
        <w:t xml:space="preserve">UGBECHIE VALENTINA </w:t>
      </w:r>
      <w:proofErr w:type="spellStart"/>
      <w:r>
        <w:rPr>
          <w:lang w:val="en-US"/>
        </w:rPr>
        <w:t>CHINONSO</w:t>
      </w:r>
      <w:proofErr w:type="spellEnd"/>
      <w:r>
        <w:rPr>
          <w:lang w:val="en-US"/>
        </w:rPr>
        <w:t xml:space="preserve"> </w:t>
      </w:r>
    </w:p>
    <w:p w:rsidR="006A4AC3" w:rsidRDefault="006A4AC3">
      <w:pPr>
        <w:rPr>
          <w:lang w:val="en-US"/>
        </w:rPr>
      </w:pPr>
      <w:r>
        <w:rPr>
          <w:lang w:val="en-US"/>
        </w:rPr>
        <w:t xml:space="preserve">BIOMEDICAL ENGINEERING </w:t>
      </w:r>
    </w:p>
    <w:p w:rsidR="006A4AC3" w:rsidRDefault="006A4AC3">
      <w:pPr>
        <w:rPr>
          <w:lang w:val="en-US"/>
        </w:rPr>
      </w:pPr>
      <w:r>
        <w:rPr>
          <w:lang w:val="en-US"/>
        </w:rPr>
        <w:t>18/ENG08/023</w:t>
      </w:r>
    </w:p>
    <w:p w:rsidR="006A4AC3" w:rsidRDefault="001C469C">
      <w:pPr>
        <w:rPr>
          <w:lang w:val="en-US"/>
        </w:rPr>
      </w:pPr>
      <w:r>
        <w:rPr>
          <w:lang w:val="en-US"/>
        </w:rPr>
        <w:t>AFE 202</w:t>
      </w:r>
    </w:p>
    <w:p w:rsidR="001C469C" w:rsidRDefault="00E31F32">
      <w:pPr>
        <w:rPr>
          <w:lang w:val="en-US"/>
        </w:rPr>
      </w:pPr>
      <w:r>
        <w:rPr>
          <w:lang w:val="en-US"/>
        </w:rPr>
        <w:t xml:space="preserve">FOOD </w:t>
      </w:r>
      <w:r w:rsidR="00FC1349">
        <w:rPr>
          <w:lang w:val="en-US"/>
        </w:rPr>
        <w:t xml:space="preserve">health and awareness </w:t>
      </w:r>
    </w:p>
    <w:p w:rsidR="001D1A07" w:rsidRPr="001D1A07" w:rsidRDefault="001D1A07" w:rsidP="001D1A07">
      <w:pPr>
        <w:spacing w:after="160" w:line="276" w:lineRule="auto"/>
        <w:jc w:val="both"/>
        <w:rPr>
          <w:rFonts w:ascii="Times New Roman" w:hAnsi="Times New Roman" w:cs="Times New Roman"/>
          <w:b/>
          <w:bCs/>
          <w:sz w:val="24"/>
          <w:szCs w:val="24"/>
          <w:lang w:val="en-GB" w:eastAsia="en-US"/>
        </w:rPr>
      </w:pPr>
      <w:r w:rsidRPr="001D1A07">
        <w:rPr>
          <w:rFonts w:ascii="Times New Roman" w:hAnsi="Times New Roman" w:cs="Times New Roman"/>
          <w:b/>
          <w:bCs/>
          <w:sz w:val="24"/>
          <w:szCs w:val="24"/>
          <w:lang w:val="en-GB" w:eastAsia="en-US"/>
        </w:rPr>
        <w:t>Question: Prepare a business plan for a chosen agricultural enterprise, following the guideline in the note.</w:t>
      </w:r>
    </w:p>
    <w:p w:rsidR="00A3165D" w:rsidRPr="00A3165D" w:rsidRDefault="00A3165D" w:rsidP="00A3165D">
      <w:pPr>
        <w:spacing w:after="160" w:line="276" w:lineRule="auto"/>
        <w:jc w:val="both"/>
        <w:rPr>
          <w:rFonts w:ascii="Times New Roman" w:hAnsi="Times New Roman" w:cs="Times New Roman"/>
          <w:b/>
          <w:bCs/>
          <w:sz w:val="24"/>
          <w:szCs w:val="24"/>
          <w:lang w:val="en-GB" w:eastAsia="en-US"/>
        </w:rPr>
      </w:pPr>
      <w:r w:rsidRPr="00A3165D">
        <w:rPr>
          <w:rFonts w:ascii="Times New Roman" w:hAnsi="Times New Roman" w:cs="Times New Roman"/>
          <w:b/>
          <w:bCs/>
          <w:sz w:val="24"/>
          <w:szCs w:val="24"/>
          <w:lang w:val="en-GB" w:eastAsia="en-US"/>
        </w:rPr>
        <w:t>Chapter 1: Executive summary and brief description of the project</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 </w:t>
      </w:r>
      <w:r w:rsidR="00D673BE">
        <w:rPr>
          <w:rFonts w:ascii="Times New Roman" w:hAnsi="Times New Roman" w:cs="Times New Roman"/>
          <w:sz w:val="24"/>
          <w:szCs w:val="24"/>
          <w:lang w:val="en-GB" w:eastAsia="en-US"/>
        </w:rPr>
        <w:t xml:space="preserve">E&amp;B </w:t>
      </w:r>
      <w:r w:rsidR="00D673BE" w:rsidRPr="00EA184E">
        <w:rPr>
          <w:rFonts w:ascii="Times New Roman" w:hAnsi="Times New Roman" w:cs="Times New Roman"/>
          <w:sz w:val="24"/>
          <w:szCs w:val="24"/>
          <w:lang w:val="en-GB" w:eastAsia="en-US"/>
        </w:rPr>
        <w:t>Farm</w:t>
      </w:r>
      <w:r w:rsidR="00D673BE">
        <w:rPr>
          <w:rFonts w:ascii="Times New Roman" w:hAnsi="Times New Roman" w:cs="Times New Roman"/>
          <w:sz w:val="24"/>
          <w:szCs w:val="24"/>
          <w:lang w:val="en-GB" w:eastAsia="en-US"/>
        </w:rPr>
        <w:t>s enterprise</w:t>
      </w:r>
      <w:r w:rsidR="00D673BE" w:rsidRPr="00A3165D">
        <w:rPr>
          <w:rFonts w:ascii="Times New Roman" w:hAnsi="Times New Roman" w:cs="Times New Roman"/>
          <w:sz w:val="24"/>
          <w:szCs w:val="24"/>
          <w:lang w:val="en-GB" w:eastAsia="en-US"/>
        </w:rPr>
        <w:t xml:space="preserve"> </w:t>
      </w:r>
      <w:r w:rsidRPr="00A3165D">
        <w:rPr>
          <w:rFonts w:ascii="Times New Roman" w:hAnsi="Times New Roman" w:cs="Times New Roman"/>
          <w:sz w:val="24"/>
          <w:szCs w:val="24"/>
          <w:lang w:val="en-GB" w:eastAsia="en-US"/>
        </w:rPr>
        <w:t xml:space="preserve">was created to meet the growing needs of a community that shares these </w:t>
      </w:r>
    </w:p>
    <w:p w:rsidR="00A3165D" w:rsidRPr="00A3165D" w:rsidRDefault="00A3165D" w:rsidP="00A3165D">
      <w:pPr>
        <w:spacing w:after="160" w:line="276" w:lineRule="auto"/>
        <w:jc w:val="both"/>
        <w:rPr>
          <w:rFonts w:ascii="Times New Roman" w:hAnsi="Times New Roman" w:cs="Times New Roman"/>
          <w:sz w:val="24"/>
          <w:szCs w:val="24"/>
          <w:lang w:val="en-GB" w:eastAsia="zh-CN"/>
        </w:rPr>
      </w:pPr>
      <w:r w:rsidRPr="00A3165D">
        <w:rPr>
          <w:rFonts w:ascii="Times New Roman" w:hAnsi="Times New Roman" w:cs="Times New Roman"/>
          <w:sz w:val="24"/>
          <w:szCs w:val="24"/>
          <w:lang w:val="en-GB" w:eastAsia="en-US"/>
        </w:rPr>
        <w:t xml:space="preserve">same views and is concerned about what they eat and feed their children. </w:t>
      </w:r>
      <w:r w:rsidR="00FB69CC">
        <w:rPr>
          <w:rFonts w:ascii="Times New Roman" w:hAnsi="Times New Roman" w:cs="Times New Roman"/>
          <w:sz w:val="24"/>
          <w:szCs w:val="24"/>
          <w:lang w:val="en-GB" w:eastAsia="en-US"/>
        </w:rPr>
        <w:t xml:space="preserve">The </w:t>
      </w:r>
      <w:r w:rsidRPr="00A3165D">
        <w:rPr>
          <w:rFonts w:ascii="Times New Roman" w:hAnsi="Times New Roman" w:cs="Times New Roman"/>
          <w:sz w:val="24"/>
          <w:szCs w:val="24"/>
          <w:lang w:val="en-GB" w:eastAsia="en-US"/>
        </w:rPr>
        <w:t xml:space="preserve"> </w:t>
      </w:r>
      <w:r w:rsidR="00D673BE">
        <w:rPr>
          <w:rFonts w:ascii="Times New Roman" w:hAnsi="Times New Roman" w:cs="Times New Roman"/>
          <w:sz w:val="24"/>
          <w:szCs w:val="24"/>
          <w:lang w:val="en-GB" w:eastAsia="en-US"/>
        </w:rPr>
        <w:t xml:space="preserve">E&amp;B </w:t>
      </w:r>
      <w:r w:rsidR="00D673BE" w:rsidRPr="00EA184E">
        <w:rPr>
          <w:rFonts w:ascii="Times New Roman" w:hAnsi="Times New Roman" w:cs="Times New Roman"/>
          <w:sz w:val="24"/>
          <w:szCs w:val="24"/>
          <w:lang w:val="en-GB" w:eastAsia="en-US"/>
        </w:rPr>
        <w:t>Farm</w:t>
      </w:r>
      <w:r w:rsidR="00D673BE">
        <w:rPr>
          <w:rFonts w:ascii="Times New Roman" w:hAnsi="Times New Roman" w:cs="Times New Roman"/>
          <w:sz w:val="24"/>
          <w:szCs w:val="24"/>
          <w:lang w:val="en-GB" w:eastAsia="en-US"/>
        </w:rPr>
        <w:t>s enterprise</w:t>
      </w:r>
      <w:r w:rsidR="00D673BE" w:rsidRPr="00A3165D">
        <w:rPr>
          <w:rFonts w:ascii="Times New Roman" w:hAnsi="Times New Roman" w:cs="Times New Roman"/>
          <w:sz w:val="24"/>
          <w:szCs w:val="24"/>
          <w:lang w:val="en-GB" w:eastAsia="en-US"/>
        </w:rPr>
        <w:t xml:space="preserve"> </w:t>
      </w:r>
      <w:r w:rsidRPr="00A3165D">
        <w:rPr>
          <w:rFonts w:ascii="Times New Roman" w:hAnsi="Times New Roman" w:cs="Times New Roman"/>
          <w:sz w:val="24"/>
          <w:szCs w:val="24"/>
          <w:lang w:val="en-GB" w:eastAsia="en-US"/>
        </w:rPr>
        <w:t xml:space="preserve">is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based on the sound principles of conserving natural resources, limiting the carbon footprint,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growing, hiring and eating locally grown and prepared foods, and making the world a better place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to live in.</w:t>
      </w:r>
      <w:r w:rsidRPr="00A3165D">
        <w:rPr>
          <w:rFonts w:ascii="Times New Roman" w:hAnsi="Times New Roman" w:cs="Times New Roman" w:hint="eastAsia"/>
          <w:sz w:val="24"/>
          <w:szCs w:val="24"/>
          <w:lang w:val="en-GB" w:eastAsia="zh-CN"/>
        </w:rPr>
        <w:t xml:space="preserve"> </w:t>
      </w:r>
      <w:r w:rsidRPr="00A3165D">
        <w:rPr>
          <w:rFonts w:ascii="Times New Roman" w:hAnsi="Times New Roman" w:cs="Times New Roman"/>
          <w:sz w:val="24"/>
          <w:szCs w:val="24"/>
          <w:lang w:val="en-GB" w:eastAsia="en-US"/>
        </w:rPr>
        <w:t xml:space="preserve">This is a community that is tired of ‘fresh’ </w:t>
      </w:r>
      <w:r w:rsidR="00800A5A">
        <w:rPr>
          <w:rFonts w:ascii="Times New Roman" w:hAnsi="Times New Roman" w:cs="Times New Roman"/>
          <w:sz w:val="24"/>
          <w:szCs w:val="24"/>
          <w:lang w:val="en-GB" w:eastAsia="en-US"/>
        </w:rPr>
        <w:t xml:space="preserve">pepper </w:t>
      </w:r>
      <w:r w:rsidRPr="00A3165D">
        <w:rPr>
          <w:rFonts w:ascii="Times New Roman" w:hAnsi="Times New Roman" w:cs="Times New Roman"/>
          <w:sz w:val="24"/>
          <w:szCs w:val="24"/>
          <w:lang w:val="en-GB" w:eastAsia="en-US"/>
        </w:rPr>
        <w:t xml:space="preserve"> bought at the local grocery store.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When more than likely the “fresh” </w:t>
      </w:r>
      <w:r w:rsidR="00800A5A">
        <w:rPr>
          <w:rFonts w:ascii="Times New Roman" w:hAnsi="Times New Roman" w:cs="Times New Roman"/>
          <w:sz w:val="24"/>
          <w:szCs w:val="24"/>
          <w:lang w:val="en-GB" w:eastAsia="en-US"/>
        </w:rPr>
        <w:t>pepper</w:t>
      </w:r>
      <w:r w:rsidRPr="00A3165D">
        <w:rPr>
          <w:rFonts w:ascii="Times New Roman" w:hAnsi="Times New Roman" w:cs="Times New Roman"/>
          <w:sz w:val="24"/>
          <w:szCs w:val="24"/>
          <w:lang w:val="en-GB" w:eastAsia="en-US"/>
        </w:rPr>
        <w:t xml:space="preserve"> were picked while still unripe, shipped </w:t>
      </w:r>
      <w:r w:rsidR="00C60515">
        <w:rPr>
          <w:rFonts w:ascii="Times New Roman" w:hAnsi="Times New Roman" w:cs="Times New Roman"/>
          <w:sz w:val="24"/>
          <w:szCs w:val="24"/>
          <w:lang w:val="en-GB" w:eastAsia="en-US"/>
        </w:rPr>
        <w:t>5</w:t>
      </w:r>
      <w:r w:rsidRPr="00A3165D">
        <w:rPr>
          <w:rFonts w:ascii="Times New Roman" w:hAnsi="Times New Roman" w:cs="Times New Roman"/>
          <w:sz w:val="24"/>
          <w:szCs w:val="24"/>
          <w:lang w:val="en-GB" w:eastAsia="en-US"/>
        </w:rPr>
        <w:t xml:space="preserve">,000 miles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over several days/weeks, and then artificially "ripened" using ethylene gas, thus robbing it of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practically all of its nutritional value.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 </w:t>
      </w:r>
      <w:r w:rsidR="00D673BE">
        <w:rPr>
          <w:rFonts w:ascii="Times New Roman" w:hAnsi="Times New Roman" w:cs="Times New Roman"/>
          <w:sz w:val="24"/>
          <w:szCs w:val="24"/>
          <w:lang w:val="en-GB" w:eastAsia="en-US"/>
        </w:rPr>
        <w:t xml:space="preserve">E&amp;B </w:t>
      </w:r>
      <w:r w:rsidR="00D673BE" w:rsidRPr="00EA184E">
        <w:rPr>
          <w:rFonts w:ascii="Times New Roman" w:hAnsi="Times New Roman" w:cs="Times New Roman"/>
          <w:sz w:val="24"/>
          <w:szCs w:val="24"/>
          <w:lang w:val="en-GB" w:eastAsia="en-US"/>
        </w:rPr>
        <w:t>Farm</w:t>
      </w:r>
      <w:r w:rsidR="00D673BE">
        <w:rPr>
          <w:rFonts w:ascii="Times New Roman" w:hAnsi="Times New Roman" w:cs="Times New Roman"/>
          <w:sz w:val="24"/>
          <w:szCs w:val="24"/>
          <w:lang w:val="en-GB" w:eastAsia="en-US"/>
        </w:rPr>
        <w:t>s enterprise</w:t>
      </w:r>
      <w:r w:rsidR="00D673BE" w:rsidRPr="00A3165D">
        <w:rPr>
          <w:rFonts w:ascii="Times New Roman" w:hAnsi="Times New Roman" w:cs="Times New Roman"/>
          <w:sz w:val="24"/>
          <w:szCs w:val="24"/>
          <w:lang w:val="en-GB" w:eastAsia="en-US"/>
        </w:rPr>
        <w:t xml:space="preserve"> </w:t>
      </w:r>
      <w:r w:rsidRPr="00A3165D">
        <w:rPr>
          <w:rFonts w:ascii="Times New Roman" w:hAnsi="Times New Roman" w:cs="Times New Roman"/>
          <w:sz w:val="24"/>
          <w:szCs w:val="24"/>
          <w:lang w:val="en-GB" w:eastAsia="en-US"/>
        </w:rPr>
        <w:t xml:space="preserve">is a Community Supported Agriculture (“CSA”) Business entity. CSA is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both a marketing strategy and a philosophy. The farmers sell shares (subscriptions) in the next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season’s produce, usually before the season begins. Each week of the season, the member</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receives a ‘share’ of produce from the farm. In some cases the members are involved in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decision-making of all aspects of the operation; in others the farmer makes all the decisions.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Each CSA is as unique to the farmer and the community it serves. Members may pick up their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boxes at the farm, at delivery sites, or home delivery may be offered.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The purpose of this business plan is to provide a blueprint for near term and long term goals.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The business plan will be </w:t>
      </w:r>
      <w:proofErr w:type="spellStart"/>
      <w:r w:rsidRPr="00A3165D">
        <w:rPr>
          <w:rFonts w:ascii="Times New Roman" w:hAnsi="Times New Roman" w:cs="Times New Roman"/>
          <w:sz w:val="24"/>
          <w:szCs w:val="24"/>
          <w:lang w:val="en-GB" w:eastAsia="en-US"/>
        </w:rPr>
        <w:t>utilized</w:t>
      </w:r>
      <w:proofErr w:type="spellEnd"/>
      <w:r w:rsidRPr="00A3165D">
        <w:rPr>
          <w:rFonts w:ascii="Times New Roman" w:hAnsi="Times New Roman" w:cs="Times New Roman"/>
          <w:sz w:val="24"/>
          <w:szCs w:val="24"/>
          <w:lang w:val="en-GB" w:eastAsia="en-US"/>
        </w:rPr>
        <w:t xml:space="preserve"> as a tool to gauge how well the farm is doing in the future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compared to their initial goals and keep them on target. The business plan is also a tool for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lenders, explaining the need for initial financing, the source and use of funds, and debt repayment capabilities. </w:t>
      </w:r>
      <w:r w:rsidR="00FC1428">
        <w:rPr>
          <w:rFonts w:ascii="Times New Roman" w:hAnsi="Times New Roman" w:cs="Times New Roman"/>
          <w:sz w:val="24"/>
          <w:szCs w:val="24"/>
          <w:lang w:val="en-GB" w:eastAsia="en-US"/>
        </w:rPr>
        <w:t>The</w:t>
      </w:r>
      <w:r w:rsidRPr="00A3165D">
        <w:rPr>
          <w:rFonts w:ascii="Times New Roman" w:hAnsi="Times New Roman" w:cs="Times New Roman"/>
          <w:sz w:val="24"/>
          <w:szCs w:val="24"/>
          <w:lang w:val="en-GB" w:eastAsia="en-US"/>
        </w:rPr>
        <w:t xml:space="preserve"> Farm has simple objectives: provide healthy and delicious tasting </w:t>
      </w:r>
    </w:p>
    <w:p w:rsidR="00A3165D" w:rsidRDefault="00A3165D" w:rsidP="00372894">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vegetables while simultaneously leaving a minimal carbon footprint. </w:t>
      </w:r>
    </w:p>
    <w:p w:rsidR="00A3165D" w:rsidRPr="00DF4B21" w:rsidRDefault="00DF4B21" w:rsidP="00DF4B21">
      <w:pPr>
        <w:spacing w:after="200" w:line="480" w:lineRule="auto"/>
        <w:rPr>
          <w:rFonts w:ascii="NeW ROMAN" w:eastAsiaTheme="minorHAnsi" w:hAnsi="NeW ROMAN"/>
          <w:b/>
          <w:sz w:val="24"/>
          <w:szCs w:val="24"/>
          <w:lang w:val="en-GB" w:eastAsia="en-US"/>
        </w:rPr>
      </w:pPr>
      <w:r w:rsidRPr="003D55FE">
        <w:rPr>
          <w:rFonts w:ascii="NeW ROMAN" w:eastAsiaTheme="minorHAnsi" w:hAnsi="NeW ROMAN"/>
          <w:sz w:val="24"/>
          <w:szCs w:val="24"/>
          <w:lang w:val="en-GB" w:eastAsia="en-US"/>
        </w:rPr>
        <w:lastRenderedPageBreak/>
        <w:t xml:space="preserve">The business plan examines the </w:t>
      </w:r>
      <w:r w:rsidRPr="003D55FE">
        <w:rPr>
          <w:rFonts w:ascii="NeW ROMAN" w:eastAsiaTheme="minorHAnsi" w:hAnsi="NeW ROMAN" w:hint="eastAsia"/>
          <w:sz w:val="24"/>
          <w:szCs w:val="24"/>
          <w:lang w:val="en-GB" w:eastAsia="en-US"/>
        </w:rPr>
        <w:t>feasibility</w:t>
      </w:r>
      <w:r w:rsidRPr="003D55FE">
        <w:rPr>
          <w:rFonts w:ascii="NeW ROMAN" w:eastAsiaTheme="minorHAnsi" w:hAnsi="NeW ROMAN"/>
          <w:sz w:val="24"/>
          <w:szCs w:val="24"/>
          <w:lang w:val="en-GB" w:eastAsia="en-US"/>
        </w:rPr>
        <w:t xml:space="preserve"> of and indeed economic viability of the </w:t>
      </w:r>
      <w:r w:rsidRPr="003D55FE">
        <w:rPr>
          <w:rFonts w:ascii="NeW ROMAN" w:eastAsiaTheme="minorHAnsi" w:hAnsi="NeW ROMAN" w:hint="eastAsia"/>
          <w:sz w:val="24"/>
          <w:szCs w:val="24"/>
          <w:lang w:val="en-GB" w:eastAsia="en-US"/>
        </w:rPr>
        <w:t>development</w:t>
      </w:r>
      <w:r w:rsidRPr="003D55FE">
        <w:rPr>
          <w:rFonts w:ascii="NeW ROMAN" w:eastAsiaTheme="minorHAnsi" w:hAnsi="NeW ROMAN"/>
          <w:sz w:val="24"/>
          <w:szCs w:val="24"/>
          <w:lang w:val="en-GB" w:eastAsia="en-US"/>
        </w:rPr>
        <w:t xml:space="preserve"> of </w:t>
      </w:r>
      <w:r>
        <w:rPr>
          <w:rFonts w:ascii="NeW ROMAN" w:eastAsiaTheme="minorHAnsi" w:hAnsi="NeW ROMAN"/>
          <w:sz w:val="24"/>
          <w:szCs w:val="24"/>
          <w:lang w:val="en-GB" w:eastAsia="en-US"/>
        </w:rPr>
        <w:t>40,000</w:t>
      </w:r>
      <w:r w:rsidRPr="003D55FE">
        <w:rPr>
          <w:rFonts w:ascii="NeW ROMAN" w:eastAsiaTheme="minorHAnsi" w:hAnsi="NeW ROMAN"/>
          <w:sz w:val="24"/>
          <w:szCs w:val="24"/>
          <w:lang w:val="en-GB" w:eastAsia="en-US"/>
        </w:rPr>
        <w:t xml:space="preserve"> hectares of land for crop cultivation such as </w:t>
      </w:r>
      <w:r>
        <w:rPr>
          <w:rFonts w:ascii="NeW ROMAN" w:eastAsiaTheme="minorHAnsi" w:hAnsi="NeW ROMAN"/>
          <w:sz w:val="24"/>
          <w:szCs w:val="24"/>
          <w:lang w:val="en-GB" w:eastAsia="en-US"/>
        </w:rPr>
        <w:t xml:space="preserve">tomatoes, </w:t>
      </w:r>
      <w:r w:rsidRPr="003D55FE">
        <w:rPr>
          <w:rFonts w:ascii="NeW ROMAN" w:eastAsiaTheme="minorHAnsi" w:hAnsi="NeW ROMAN"/>
          <w:sz w:val="24"/>
          <w:szCs w:val="24"/>
          <w:lang w:val="en-GB" w:eastAsia="en-US"/>
        </w:rPr>
        <w:t>pepper,</w:t>
      </w:r>
      <w:r>
        <w:rPr>
          <w:rFonts w:ascii="NeW ROMAN" w:eastAsiaTheme="minorHAnsi" w:hAnsi="NeW ROMAN"/>
          <w:sz w:val="24"/>
          <w:szCs w:val="24"/>
          <w:lang w:val="en-GB" w:eastAsia="en-US"/>
        </w:rPr>
        <w:t xml:space="preserve"> okra</w:t>
      </w:r>
      <w:r w:rsidRPr="003D55FE">
        <w:rPr>
          <w:rFonts w:ascii="NeW ROMAN" w:eastAsiaTheme="minorHAnsi" w:hAnsi="NeW ROMAN"/>
          <w:sz w:val="24"/>
          <w:szCs w:val="24"/>
          <w:lang w:val="en-GB" w:eastAsia="en-US"/>
        </w:rPr>
        <w:t xml:space="preserve"> etc. The farm will be able to provide about </w:t>
      </w:r>
      <w:r>
        <w:rPr>
          <w:rFonts w:ascii="NeW ROMAN" w:eastAsiaTheme="minorHAnsi" w:hAnsi="NeW ROMAN"/>
          <w:sz w:val="24"/>
          <w:szCs w:val="24"/>
          <w:lang w:val="en-GB" w:eastAsia="en-US"/>
        </w:rPr>
        <w:t>200</w:t>
      </w:r>
      <w:r w:rsidRPr="003D55FE">
        <w:rPr>
          <w:rFonts w:ascii="NeW ROMAN" w:eastAsiaTheme="minorHAnsi" w:hAnsi="NeW ROMAN"/>
          <w:sz w:val="24"/>
          <w:szCs w:val="24"/>
          <w:lang w:val="en-GB" w:eastAsia="en-US"/>
        </w:rPr>
        <w:t xml:space="preserve">,000 tonnes of </w:t>
      </w:r>
      <w:r>
        <w:rPr>
          <w:rFonts w:ascii="NeW ROMAN" w:eastAsiaTheme="minorHAnsi" w:hAnsi="NeW ROMAN"/>
          <w:sz w:val="24"/>
          <w:szCs w:val="24"/>
          <w:lang w:val="en-GB" w:eastAsia="en-US"/>
        </w:rPr>
        <w:t>pepper</w:t>
      </w:r>
      <w:r w:rsidRPr="003D55FE">
        <w:rPr>
          <w:rFonts w:ascii="NeW ROMAN" w:eastAsiaTheme="minorHAnsi" w:hAnsi="NeW ROMAN"/>
          <w:sz w:val="24"/>
          <w:szCs w:val="24"/>
          <w:lang w:val="en-GB" w:eastAsia="en-US"/>
        </w:rPr>
        <w:t>,</w:t>
      </w:r>
      <w:r>
        <w:rPr>
          <w:rFonts w:ascii="NeW ROMAN" w:eastAsiaTheme="minorHAnsi" w:hAnsi="NeW ROMAN"/>
          <w:sz w:val="24"/>
          <w:szCs w:val="24"/>
          <w:lang w:val="en-GB" w:eastAsia="en-US"/>
        </w:rPr>
        <w:t xml:space="preserve"> 243</w:t>
      </w:r>
      <w:r w:rsidRPr="003D55FE">
        <w:rPr>
          <w:rFonts w:ascii="NeW ROMAN" w:eastAsiaTheme="minorHAnsi" w:hAnsi="NeW ROMAN"/>
          <w:sz w:val="24"/>
          <w:szCs w:val="24"/>
          <w:lang w:val="en-GB" w:eastAsia="en-US"/>
        </w:rPr>
        <w:t xml:space="preserve">,000 tonnes of </w:t>
      </w:r>
      <w:r>
        <w:rPr>
          <w:rFonts w:ascii="NeW ROMAN" w:eastAsiaTheme="minorHAnsi" w:hAnsi="NeW ROMAN"/>
          <w:sz w:val="24"/>
          <w:szCs w:val="24"/>
          <w:lang w:val="en-GB" w:eastAsia="en-US"/>
        </w:rPr>
        <w:t>tomatoes</w:t>
      </w:r>
      <w:r w:rsidRPr="003D55FE">
        <w:rPr>
          <w:rFonts w:ascii="NeW ROMAN" w:eastAsiaTheme="minorHAnsi" w:hAnsi="NeW ROMAN"/>
          <w:sz w:val="24"/>
          <w:szCs w:val="24"/>
          <w:lang w:val="en-GB" w:eastAsia="en-US"/>
        </w:rPr>
        <w:t xml:space="preserve">, 200,000 tonnes of </w:t>
      </w:r>
      <w:r>
        <w:rPr>
          <w:rFonts w:ascii="NeW ROMAN" w:eastAsiaTheme="minorHAnsi" w:hAnsi="NeW ROMAN"/>
          <w:sz w:val="24"/>
          <w:szCs w:val="24"/>
          <w:lang w:val="en-GB" w:eastAsia="en-US"/>
        </w:rPr>
        <w:t xml:space="preserve">okra </w:t>
      </w:r>
      <w:r w:rsidRPr="003D55FE">
        <w:rPr>
          <w:rFonts w:ascii="NeW ROMAN" w:eastAsiaTheme="minorHAnsi" w:hAnsi="NeW ROMAN"/>
          <w:sz w:val="24"/>
          <w:szCs w:val="24"/>
          <w:lang w:val="en-GB" w:eastAsia="en-US"/>
        </w:rPr>
        <w:t xml:space="preserve">etc. The </w:t>
      </w:r>
      <w:r>
        <w:rPr>
          <w:rFonts w:ascii="NeW ROMAN" w:eastAsiaTheme="minorHAnsi" w:hAnsi="NeW ROMAN"/>
          <w:sz w:val="24"/>
          <w:szCs w:val="24"/>
          <w:lang w:val="en-GB" w:eastAsia="en-US"/>
        </w:rPr>
        <w:t xml:space="preserve">vegetables </w:t>
      </w:r>
      <w:r w:rsidRPr="003D55FE">
        <w:rPr>
          <w:rFonts w:ascii="NeW ROMAN" w:eastAsiaTheme="minorHAnsi" w:hAnsi="NeW ROMAN"/>
          <w:sz w:val="24"/>
          <w:szCs w:val="24"/>
          <w:lang w:val="en-GB" w:eastAsia="en-US"/>
        </w:rPr>
        <w:t>are not only used for food services</w:t>
      </w:r>
      <w:r>
        <w:rPr>
          <w:rFonts w:ascii="NeW ROMAN" w:eastAsiaTheme="minorHAnsi" w:hAnsi="NeW ROMAN"/>
          <w:sz w:val="24"/>
          <w:szCs w:val="24"/>
          <w:lang w:val="en-GB" w:eastAsia="en-US"/>
        </w:rPr>
        <w:t>.</w:t>
      </w:r>
      <w:r w:rsidRPr="003D55FE">
        <w:rPr>
          <w:rFonts w:ascii="NeW ROMAN" w:eastAsiaTheme="minorHAnsi" w:hAnsi="NeW ROMAN"/>
          <w:sz w:val="24"/>
          <w:szCs w:val="24"/>
          <w:lang w:val="en-GB" w:eastAsia="en-US"/>
        </w:rPr>
        <w:t xml:space="preserve"> </w:t>
      </w:r>
      <w:r w:rsidR="0014609B">
        <w:rPr>
          <w:rFonts w:ascii="Times New Roman" w:hAnsi="Times New Roman" w:cs="Times New Roman"/>
          <w:sz w:val="24"/>
          <w:szCs w:val="24"/>
          <w:lang w:val="en-GB" w:eastAsia="en-US"/>
        </w:rPr>
        <w:t>The</w:t>
      </w:r>
      <w:r w:rsidR="00A3165D" w:rsidRPr="00A3165D">
        <w:rPr>
          <w:rFonts w:ascii="Times New Roman" w:hAnsi="Times New Roman" w:cs="Times New Roman"/>
          <w:sz w:val="24"/>
          <w:szCs w:val="24"/>
          <w:lang w:val="en-GB" w:eastAsia="en-US"/>
        </w:rPr>
        <w:t xml:space="preserve"> </w:t>
      </w:r>
      <w:r w:rsidR="00C87676">
        <w:rPr>
          <w:rFonts w:ascii="Times New Roman" w:hAnsi="Times New Roman" w:cs="Times New Roman"/>
          <w:sz w:val="24"/>
          <w:szCs w:val="24"/>
          <w:lang w:val="en-GB" w:eastAsia="en-US"/>
        </w:rPr>
        <w:t xml:space="preserve">E&amp;B </w:t>
      </w:r>
      <w:r w:rsidR="00C87676" w:rsidRPr="00EA184E">
        <w:rPr>
          <w:rFonts w:ascii="Times New Roman" w:hAnsi="Times New Roman" w:cs="Times New Roman"/>
          <w:sz w:val="24"/>
          <w:szCs w:val="24"/>
          <w:lang w:val="en-GB" w:eastAsia="en-US"/>
        </w:rPr>
        <w:t>Farm</w:t>
      </w:r>
      <w:r w:rsidR="00C87676">
        <w:rPr>
          <w:rFonts w:ascii="Times New Roman" w:hAnsi="Times New Roman" w:cs="Times New Roman"/>
          <w:sz w:val="24"/>
          <w:szCs w:val="24"/>
          <w:lang w:val="en-GB" w:eastAsia="en-US"/>
        </w:rPr>
        <w:t>s enterprise</w:t>
      </w:r>
      <w:r w:rsidR="00A3165D" w:rsidRPr="00A3165D">
        <w:rPr>
          <w:rFonts w:ascii="Times New Roman" w:hAnsi="Times New Roman" w:cs="Times New Roman"/>
          <w:sz w:val="24"/>
          <w:szCs w:val="24"/>
          <w:lang w:val="en-GB" w:eastAsia="en-US"/>
        </w:rPr>
        <w:t xml:space="preserve"> mission is to raise the best tasting and finest quality fruits and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vegetables for the local community. </w:t>
      </w:r>
      <w:r w:rsidR="00AB7CB7">
        <w:rPr>
          <w:rFonts w:ascii="Times New Roman" w:hAnsi="Times New Roman" w:cs="Times New Roman"/>
          <w:sz w:val="24"/>
          <w:szCs w:val="24"/>
          <w:lang w:val="en-GB" w:eastAsia="en-US"/>
        </w:rPr>
        <w:t>The</w:t>
      </w:r>
      <w:r w:rsidRPr="00A3165D">
        <w:rPr>
          <w:rFonts w:ascii="Times New Roman" w:hAnsi="Times New Roman" w:cs="Times New Roman"/>
          <w:sz w:val="24"/>
          <w:szCs w:val="24"/>
          <w:lang w:val="en-GB" w:eastAsia="en-US"/>
        </w:rPr>
        <w:t xml:space="preserve"> Farm uses only natural and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sustainable farming methods, free from pesticides or </w:t>
      </w:r>
      <w:proofErr w:type="spellStart"/>
      <w:r w:rsidRPr="00A3165D">
        <w:rPr>
          <w:rFonts w:ascii="Times New Roman" w:hAnsi="Times New Roman" w:cs="Times New Roman"/>
          <w:sz w:val="24"/>
          <w:szCs w:val="24"/>
          <w:lang w:val="en-GB" w:eastAsia="en-US"/>
        </w:rPr>
        <w:t>fertilizers</w:t>
      </w:r>
      <w:proofErr w:type="spellEnd"/>
      <w:r w:rsidRPr="00A3165D">
        <w:rPr>
          <w:rFonts w:ascii="Times New Roman" w:hAnsi="Times New Roman" w:cs="Times New Roman"/>
          <w:sz w:val="24"/>
          <w:szCs w:val="24"/>
          <w:lang w:val="en-GB" w:eastAsia="en-US"/>
        </w:rPr>
        <w:t xml:space="preserve">. Natural foods and natural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farming methods leaves a smaller carbon footprint while simultaneously improves the health of its customers and it’s local community. </w:t>
      </w:r>
      <w:r w:rsidR="00AB7CB7">
        <w:rPr>
          <w:rFonts w:ascii="Times New Roman" w:hAnsi="Times New Roman" w:cs="Times New Roman"/>
          <w:sz w:val="24"/>
          <w:szCs w:val="24"/>
          <w:lang w:val="en-GB" w:eastAsia="en-US"/>
        </w:rPr>
        <w:t>The</w:t>
      </w:r>
      <w:r w:rsidRPr="00A3165D">
        <w:rPr>
          <w:rFonts w:ascii="Times New Roman" w:hAnsi="Times New Roman" w:cs="Times New Roman"/>
          <w:sz w:val="24"/>
          <w:szCs w:val="24"/>
          <w:lang w:val="en-GB" w:eastAsia="en-US"/>
        </w:rPr>
        <w:t xml:space="preserve"> </w:t>
      </w:r>
      <w:r w:rsidR="00C87676">
        <w:rPr>
          <w:rFonts w:ascii="Times New Roman" w:hAnsi="Times New Roman" w:cs="Times New Roman"/>
          <w:sz w:val="24"/>
          <w:szCs w:val="24"/>
          <w:lang w:val="en-GB" w:eastAsia="en-US"/>
        </w:rPr>
        <w:t xml:space="preserve">E&amp;B </w:t>
      </w:r>
      <w:r w:rsidR="00C87676" w:rsidRPr="00EA184E">
        <w:rPr>
          <w:rFonts w:ascii="Times New Roman" w:hAnsi="Times New Roman" w:cs="Times New Roman"/>
          <w:sz w:val="24"/>
          <w:szCs w:val="24"/>
          <w:lang w:val="en-GB" w:eastAsia="en-US"/>
        </w:rPr>
        <w:t>Farm</w:t>
      </w:r>
      <w:r w:rsidR="00C87676">
        <w:rPr>
          <w:rFonts w:ascii="Times New Roman" w:hAnsi="Times New Roman" w:cs="Times New Roman"/>
          <w:sz w:val="24"/>
          <w:szCs w:val="24"/>
          <w:lang w:val="en-GB" w:eastAsia="en-US"/>
        </w:rPr>
        <w:t>s enterprise</w:t>
      </w:r>
      <w:r w:rsidR="00C87676" w:rsidRPr="00A3165D">
        <w:rPr>
          <w:rFonts w:ascii="Times New Roman" w:hAnsi="Times New Roman" w:cs="Times New Roman"/>
          <w:sz w:val="24"/>
          <w:szCs w:val="24"/>
          <w:lang w:val="en-GB" w:eastAsia="en-US"/>
        </w:rPr>
        <w:t xml:space="preserve"> </w:t>
      </w:r>
      <w:r w:rsidRPr="00A3165D">
        <w:rPr>
          <w:rFonts w:ascii="Times New Roman" w:hAnsi="Times New Roman" w:cs="Times New Roman"/>
          <w:sz w:val="24"/>
          <w:szCs w:val="24"/>
          <w:lang w:val="en-GB" w:eastAsia="en-US"/>
        </w:rPr>
        <w:t>slogan is</w:t>
      </w:r>
      <w:r w:rsidR="00362CF2">
        <w:rPr>
          <w:rFonts w:ascii="Times New Roman" w:hAnsi="Times New Roman" w:cs="Times New Roman"/>
          <w:sz w:val="24"/>
          <w:szCs w:val="24"/>
          <w:lang w:val="en-GB" w:eastAsia="en-US"/>
        </w:rPr>
        <w:t>:</w:t>
      </w:r>
      <w:r w:rsidRPr="00A3165D">
        <w:rPr>
          <w:rFonts w:ascii="Times New Roman" w:hAnsi="Times New Roman" w:cs="Times New Roman"/>
          <w:sz w:val="24"/>
          <w:szCs w:val="24"/>
          <w:lang w:val="en-GB" w:eastAsia="en-US"/>
        </w:rPr>
        <w:t xml:space="preserve"> “</w:t>
      </w:r>
      <w:r w:rsidR="00362CF2">
        <w:rPr>
          <w:rFonts w:ascii="Times New Roman" w:hAnsi="Times New Roman" w:cs="Times New Roman"/>
          <w:sz w:val="24"/>
          <w:szCs w:val="24"/>
          <w:lang w:val="en-GB" w:eastAsia="en-US"/>
        </w:rPr>
        <w:t xml:space="preserve">Healthy </w:t>
      </w:r>
      <w:r w:rsidR="0058446C">
        <w:rPr>
          <w:rFonts w:ascii="Times New Roman" w:hAnsi="Times New Roman" w:cs="Times New Roman"/>
          <w:sz w:val="24"/>
          <w:szCs w:val="24"/>
          <w:lang w:val="en-GB" w:eastAsia="en-US"/>
        </w:rPr>
        <w:t>living is better living”</w:t>
      </w:r>
      <w:r w:rsidRPr="00A3165D">
        <w:rPr>
          <w:rFonts w:ascii="Times New Roman" w:hAnsi="Times New Roman" w:cs="Times New Roman"/>
          <w:sz w:val="24"/>
          <w:szCs w:val="24"/>
          <w:lang w:val="en-GB" w:eastAsia="en-US"/>
        </w:rPr>
        <w:t xml:space="preserve">. The owners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also believe in contributing to their community and the planet by:</w:t>
      </w:r>
    </w:p>
    <w:p w:rsidR="00A3165D" w:rsidRPr="00A3165D" w:rsidRDefault="00A3165D" w:rsidP="00A3165D">
      <w:pPr>
        <w:spacing w:after="160" w:line="276" w:lineRule="auto"/>
        <w:jc w:val="both"/>
        <w:rPr>
          <w:rFonts w:ascii="Times New Roman" w:hAnsi="Times New Roman" w:cs="Times New Roman"/>
          <w:b/>
          <w:bCs/>
          <w:sz w:val="24"/>
          <w:szCs w:val="24"/>
          <w:lang w:val="en-GB" w:eastAsia="en-US"/>
        </w:rPr>
      </w:pPr>
      <w:r w:rsidRPr="00A3165D">
        <w:rPr>
          <w:rFonts w:ascii="Times New Roman" w:hAnsi="Times New Roman" w:cs="Times New Roman"/>
          <w:b/>
          <w:bCs/>
          <w:sz w:val="24"/>
          <w:szCs w:val="24"/>
          <w:lang w:val="en-GB" w:eastAsia="en-US"/>
        </w:rPr>
        <w:t>1. Local</w:t>
      </w:r>
    </w:p>
    <w:p w:rsidR="00A3165D" w:rsidRPr="00A3165D" w:rsidRDefault="0058446C" w:rsidP="00A3165D">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The</w:t>
      </w:r>
      <w:r w:rsidR="00C87676" w:rsidRPr="00C87676">
        <w:rPr>
          <w:rFonts w:ascii="Times New Roman" w:hAnsi="Times New Roman" w:cs="Times New Roman"/>
          <w:sz w:val="24"/>
          <w:szCs w:val="24"/>
          <w:lang w:val="en-GB" w:eastAsia="en-US"/>
        </w:rPr>
        <w:t xml:space="preserve"> </w:t>
      </w:r>
      <w:r w:rsidR="00C87676">
        <w:rPr>
          <w:rFonts w:ascii="Times New Roman" w:hAnsi="Times New Roman" w:cs="Times New Roman"/>
          <w:sz w:val="24"/>
          <w:szCs w:val="24"/>
          <w:lang w:val="en-GB" w:eastAsia="en-US"/>
        </w:rPr>
        <w:t xml:space="preserve">E&amp;B </w:t>
      </w:r>
      <w:r w:rsidR="00C87676" w:rsidRPr="00EA184E">
        <w:rPr>
          <w:rFonts w:ascii="Times New Roman" w:hAnsi="Times New Roman" w:cs="Times New Roman"/>
          <w:sz w:val="24"/>
          <w:szCs w:val="24"/>
          <w:lang w:val="en-GB" w:eastAsia="en-US"/>
        </w:rPr>
        <w:t>Farm</w:t>
      </w:r>
      <w:r w:rsidR="00C87676">
        <w:rPr>
          <w:rFonts w:ascii="Times New Roman" w:hAnsi="Times New Roman" w:cs="Times New Roman"/>
          <w:sz w:val="24"/>
          <w:szCs w:val="24"/>
          <w:lang w:val="en-GB" w:eastAsia="en-US"/>
        </w:rPr>
        <w:t>s enterprise</w:t>
      </w:r>
      <w:r>
        <w:rPr>
          <w:rFonts w:ascii="Times New Roman" w:hAnsi="Times New Roman" w:cs="Times New Roman"/>
          <w:sz w:val="24"/>
          <w:szCs w:val="24"/>
          <w:lang w:val="en-GB" w:eastAsia="en-US"/>
        </w:rPr>
        <w:t xml:space="preserve"> </w:t>
      </w:r>
      <w:r w:rsidR="00A3165D" w:rsidRPr="00A3165D">
        <w:rPr>
          <w:rFonts w:ascii="Times New Roman" w:hAnsi="Times New Roman" w:cs="Times New Roman"/>
          <w:sz w:val="24"/>
          <w:szCs w:val="24"/>
          <w:lang w:val="en-GB" w:eastAsia="en-US"/>
        </w:rPr>
        <w:t xml:space="preserve"> believes that in order for the survival of the planet, we must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rely on local resources. Buying from local farmers supports the local economy</w:t>
      </w:r>
    </w:p>
    <w:p w:rsidR="00A3165D" w:rsidRPr="00A3165D" w:rsidRDefault="00A3165D" w:rsidP="00A3165D">
      <w:pPr>
        <w:spacing w:after="160" w:line="276" w:lineRule="auto"/>
        <w:jc w:val="both"/>
        <w:rPr>
          <w:rFonts w:ascii="Times New Roman" w:hAnsi="Times New Roman" w:cs="Times New Roman"/>
          <w:b/>
          <w:bCs/>
          <w:sz w:val="24"/>
          <w:szCs w:val="24"/>
          <w:lang w:val="en-GB" w:eastAsia="en-US"/>
        </w:rPr>
      </w:pPr>
      <w:r w:rsidRPr="00A3165D">
        <w:rPr>
          <w:rFonts w:ascii="Times New Roman" w:hAnsi="Times New Roman" w:cs="Times New Roman"/>
          <w:b/>
          <w:bCs/>
          <w:sz w:val="24"/>
          <w:szCs w:val="24"/>
          <w:lang w:val="en-GB" w:eastAsia="en-US"/>
        </w:rPr>
        <w:t xml:space="preserve">2. Sustainable Living </w:t>
      </w:r>
    </w:p>
    <w:p w:rsidR="00EA184E"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 xml:space="preserve">By reducing reliance on energy is better for the planet and conserves our natural </w:t>
      </w:r>
    </w:p>
    <w:p w:rsidR="00A3165D" w:rsidRPr="00A3165D" w:rsidRDefault="00A3165D" w:rsidP="00A3165D">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resources</w:t>
      </w:r>
    </w:p>
    <w:p w:rsidR="00A3165D" w:rsidRPr="00A3165D" w:rsidRDefault="00A3165D" w:rsidP="00A3165D">
      <w:pPr>
        <w:spacing w:after="160" w:line="276" w:lineRule="auto"/>
        <w:jc w:val="both"/>
        <w:rPr>
          <w:rFonts w:ascii="Times New Roman" w:hAnsi="Times New Roman" w:cs="Times New Roman"/>
          <w:b/>
          <w:bCs/>
          <w:sz w:val="24"/>
          <w:szCs w:val="24"/>
          <w:lang w:val="en-GB" w:eastAsia="en-US"/>
        </w:rPr>
      </w:pPr>
      <w:r w:rsidRPr="00A3165D">
        <w:rPr>
          <w:rFonts w:ascii="Times New Roman" w:hAnsi="Times New Roman" w:cs="Times New Roman"/>
          <w:b/>
          <w:bCs/>
          <w:sz w:val="24"/>
          <w:szCs w:val="24"/>
          <w:lang w:val="en-GB" w:eastAsia="en-US"/>
        </w:rPr>
        <w:t>3. Satisfied Customers</w:t>
      </w:r>
    </w:p>
    <w:p w:rsidR="009B2AE4" w:rsidRPr="006762D3" w:rsidRDefault="00A3165D" w:rsidP="006762D3">
      <w:pPr>
        <w:spacing w:after="160" w:line="276" w:lineRule="auto"/>
        <w:jc w:val="both"/>
        <w:rPr>
          <w:rFonts w:ascii="Times New Roman" w:hAnsi="Times New Roman" w:cs="Times New Roman"/>
          <w:sz w:val="24"/>
          <w:szCs w:val="24"/>
          <w:lang w:val="en-GB" w:eastAsia="en-US"/>
        </w:rPr>
      </w:pPr>
      <w:r w:rsidRPr="00A3165D">
        <w:rPr>
          <w:rFonts w:ascii="Times New Roman" w:hAnsi="Times New Roman" w:cs="Times New Roman"/>
          <w:sz w:val="24"/>
          <w:szCs w:val="24"/>
          <w:lang w:val="en-GB" w:eastAsia="en-US"/>
        </w:rPr>
        <w:t>Happy members ensure repeat business and their referrals grow the business.</w:t>
      </w:r>
    </w:p>
    <w:p w:rsidR="00EA184E" w:rsidRPr="00EA184E" w:rsidRDefault="00EA184E" w:rsidP="00EA184E">
      <w:pPr>
        <w:spacing w:after="160" w:line="276" w:lineRule="auto"/>
        <w:jc w:val="both"/>
        <w:rPr>
          <w:rFonts w:ascii="Times New Roman" w:hAnsi="Times New Roman" w:cs="Times New Roman"/>
          <w:b/>
          <w:bCs/>
          <w:sz w:val="24"/>
          <w:szCs w:val="24"/>
          <w:lang w:val="en-GB" w:eastAsia="en-US"/>
        </w:rPr>
      </w:pPr>
      <w:r w:rsidRPr="00EA184E">
        <w:rPr>
          <w:rFonts w:ascii="Times New Roman" w:hAnsi="Times New Roman" w:cs="Times New Roman"/>
          <w:b/>
          <w:bCs/>
          <w:sz w:val="24"/>
          <w:szCs w:val="24"/>
          <w:lang w:val="en-GB" w:eastAsia="en-US"/>
        </w:rPr>
        <w:t>Chapter 2: Sponsorship and Management</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The Sponsors of the farm are the owners Mr </w:t>
      </w:r>
      <w:proofErr w:type="spellStart"/>
      <w:r w:rsidR="00C149A1">
        <w:rPr>
          <w:rFonts w:ascii="Times New Roman" w:hAnsi="Times New Roman" w:cs="Times New Roman"/>
          <w:sz w:val="24"/>
          <w:szCs w:val="24"/>
          <w:lang w:val="en-GB" w:eastAsia="en-US"/>
        </w:rPr>
        <w:t>Effiong</w:t>
      </w:r>
      <w:proofErr w:type="spellEnd"/>
      <w:r w:rsidR="00C149A1">
        <w:rPr>
          <w:rFonts w:ascii="Times New Roman" w:hAnsi="Times New Roman" w:cs="Times New Roman"/>
          <w:sz w:val="24"/>
          <w:szCs w:val="24"/>
          <w:lang w:val="en-GB" w:eastAsia="en-US"/>
        </w:rPr>
        <w:t xml:space="preserve"> and Mr </w:t>
      </w:r>
      <w:proofErr w:type="spellStart"/>
      <w:r w:rsidR="00C149A1">
        <w:rPr>
          <w:rFonts w:ascii="Times New Roman" w:hAnsi="Times New Roman" w:cs="Times New Roman"/>
          <w:sz w:val="24"/>
          <w:szCs w:val="24"/>
          <w:lang w:val="en-GB" w:eastAsia="en-US"/>
        </w:rPr>
        <w:t>Bada</w:t>
      </w:r>
      <w:proofErr w:type="spellEnd"/>
      <w:r w:rsidR="00C149A1">
        <w:rPr>
          <w:rFonts w:ascii="Times New Roman" w:hAnsi="Times New Roman" w:cs="Times New Roman"/>
          <w:sz w:val="24"/>
          <w:szCs w:val="24"/>
          <w:lang w:val="en-GB" w:eastAsia="en-US"/>
        </w:rPr>
        <w:t xml:space="preserve"> </w:t>
      </w:r>
      <w:r w:rsidRPr="00EA184E">
        <w:rPr>
          <w:rFonts w:ascii="Times New Roman" w:hAnsi="Times New Roman" w:cs="Times New Roman"/>
          <w:sz w:val="24"/>
          <w:szCs w:val="24"/>
          <w:lang w:val="en-GB" w:eastAsia="en-US"/>
        </w:rPr>
        <w:t xml:space="preserve">with help of a Commercial loan and a Commercial mortgage. The owners will inject </w:t>
      </w:r>
      <w:r w:rsidR="00C149A1">
        <w:rPr>
          <w:rFonts w:ascii="Times New Roman" w:hAnsi="Times New Roman" w:cs="Times New Roman"/>
          <w:sz w:val="24"/>
          <w:szCs w:val="24"/>
          <w:lang w:val="en-GB" w:eastAsia="en-US"/>
        </w:rPr>
        <w:t>N</w:t>
      </w:r>
      <w:r w:rsidR="001102F2">
        <w:rPr>
          <w:rFonts w:ascii="Times New Roman" w:hAnsi="Times New Roman" w:cs="Times New Roman"/>
          <w:sz w:val="24"/>
          <w:szCs w:val="24"/>
          <w:lang w:val="en-GB" w:eastAsia="en-US"/>
        </w:rPr>
        <w:t>4</w:t>
      </w:r>
      <w:r w:rsidRPr="00EA184E">
        <w:rPr>
          <w:rFonts w:ascii="Times New Roman" w:hAnsi="Times New Roman" w:cs="Times New Roman"/>
          <w:sz w:val="24"/>
          <w:szCs w:val="24"/>
          <w:lang w:val="en-GB" w:eastAsia="en-US"/>
        </w:rPr>
        <w:t>,</w:t>
      </w:r>
      <w:r w:rsidR="001102F2">
        <w:rPr>
          <w:rFonts w:ascii="Times New Roman" w:hAnsi="Times New Roman" w:cs="Times New Roman"/>
          <w:sz w:val="24"/>
          <w:szCs w:val="24"/>
          <w:lang w:val="en-GB" w:eastAsia="en-US"/>
        </w:rPr>
        <w:t>5</w:t>
      </w:r>
      <w:r w:rsidRPr="00EA184E">
        <w:rPr>
          <w:rFonts w:ascii="Times New Roman" w:hAnsi="Times New Roman" w:cs="Times New Roman"/>
          <w:sz w:val="24"/>
          <w:szCs w:val="24"/>
          <w:lang w:val="en-GB" w:eastAsia="en-US"/>
        </w:rPr>
        <w:t>00</w:t>
      </w:r>
      <w:r w:rsidR="001102F2">
        <w:rPr>
          <w:rFonts w:ascii="Times New Roman" w:hAnsi="Times New Roman" w:cs="Times New Roman"/>
          <w:sz w:val="24"/>
          <w:szCs w:val="24"/>
          <w:lang w:val="en-GB" w:eastAsia="en-US"/>
        </w:rPr>
        <w:t>,000</w:t>
      </w:r>
      <w:r w:rsidRPr="00EA184E">
        <w:rPr>
          <w:rFonts w:ascii="Times New Roman" w:hAnsi="Times New Roman" w:cs="Times New Roman"/>
          <w:sz w:val="24"/>
          <w:szCs w:val="24"/>
          <w:lang w:val="en-GB" w:eastAsia="en-US"/>
        </w:rPr>
        <w:t xml:space="preserve"> of their personal money into the business and take out a commercial loan of </w:t>
      </w:r>
      <w:r w:rsidR="001102F2">
        <w:rPr>
          <w:rFonts w:ascii="Times New Roman" w:hAnsi="Times New Roman" w:cs="Times New Roman"/>
          <w:sz w:val="24"/>
          <w:szCs w:val="24"/>
          <w:lang w:val="en-GB" w:eastAsia="en-US"/>
        </w:rPr>
        <w:t>N2</w:t>
      </w:r>
      <w:r w:rsidR="006410E6">
        <w:rPr>
          <w:rFonts w:ascii="Times New Roman" w:hAnsi="Times New Roman" w:cs="Times New Roman"/>
          <w:sz w:val="24"/>
          <w:szCs w:val="24"/>
          <w:lang w:val="en-GB" w:eastAsia="en-US"/>
        </w:rPr>
        <w:t>,100</w:t>
      </w:r>
      <w:r w:rsidRPr="00EA184E">
        <w:rPr>
          <w:rFonts w:ascii="Times New Roman" w:hAnsi="Times New Roman" w:cs="Times New Roman"/>
          <w:sz w:val="24"/>
          <w:szCs w:val="24"/>
          <w:lang w:val="en-GB" w:eastAsia="en-US"/>
        </w:rPr>
        <w:t>,000 to support the business.</w:t>
      </w:r>
    </w:p>
    <w:p w:rsidR="00EA184E" w:rsidRPr="00EA184E" w:rsidRDefault="006410E6" w:rsidP="00EA184E">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E&amp;B </w:t>
      </w:r>
      <w:r w:rsidR="00EA184E" w:rsidRPr="00EA184E">
        <w:rPr>
          <w:rFonts w:ascii="Times New Roman" w:hAnsi="Times New Roman" w:cs="Times New Roman"/>
          <w:sz w:val="24"/>
          <w:szCs w:val="24"/>
          <w:lang w:val="en-GB" w:eastAsia="en-US"/>
        </w:rPr>
        <w:t>Farm</w:t>
      </w:r>
      <w:r>
        <w:rPr>
          <w:rFonts w:ascii="Times New Roman" w:hAnsi="Times New Roman" w:cs="Times New Roman"/>
          <w:sz w:val="24"/>
          <w:szCs w:val="24"/>
          <w:lang w:val="en-GB" w:eastAsia="en-US"/>
        </w:rPr>
        <w:t xml:space="preserve">s enterprise </w:t>
      </w:r>
      <w:r w:rsidR="00EA184E" w:rsidRPr="00EA184E">
        <w:rPr>
          <w:rFonts w:ascii="Times New Roman" w:hAnsi="Times New Roman" w:cs="Times New Roman"/>
          <w:sz w:val="24"/>
          <w:szCs w:val="24"/>
          <w:lang w:val="en-GB" w:eastAsia="en-US"/>
        </w:rPr>
        <w:t xml:space="preserve">will be wholly owned and operated by and </w:t>
      </w:r>
      <w:r w:rsidR="007E0F5F">
        <w:rPr>
          <w:rFonts w:ascii="Times New Roman" w:hAnsi="Times New Roman" w:cs="Times New Roman"/>
          <w:sz w:val="24"/>
          <w:szCs w:val="24"/>
          <w:lang w:val="en-GB" w:eastAsia="en-US"/>
        </w:rPr>
        <w:t xml:space="preserve">Mr </w:t>
      </w:r>
      <w:proofErr w:type="spellStart"/>
      <w:r w:rsidR="007E0F5F">
        <w:rPr>
          <w:rFonts w:ascii="Times New Roman" w:hAnsi="Times New Roman" w:cs="Times New Roman"/>
          <w:sz w:val="24"/>
          <w:szCs w:val="24"/>
          <w:lang w:val="en-GB" w:eastAsia="en-US"/>
        </w:rPr>
        <w:t>Effiong</w:t>
      </w:r>
      <w:proofErr w:type="spellEnd"/>
      <w:r w:rsidR="007E0F5F">
        <w:rPr>
          <w:rFonts w:ascii="Times New Roman" w:hAnsi="Times New Roman" w:cs="Times New Roman"/>
          <w:sz w:val="24"/>
          <w:szCs w:val="24"/>
          <w:lang w:val="en-GB" w:eastAsia="en-US"/>
        </w:rPr>
        <w:t xml:space="preserve"> and Mr </w:t>
      </w:r>
      <w:proofErr w:type="spellStart"/>
      <w:r w:rsidR="007E0F5F">
        <w:rPr>
          <w:rFonts w:ascii="Times New Roman" w:hAnsi="Times New Roman" w:cs="Times New Roman"/>
          <w:sz w:val="24"/>
          <w:szCs w:val="24"/>
          <w:lang w:val="en-GB" w:eastAsia="en-US"/>
        </w:rPr>
        <w:t>Bada</w:t>
      </w:r>
      <w:proofErr w:type="spellEnd"/>
      <w:r w:rsidR="00EA184E" w:rsidRPr="00EA184E">
        <w:rPr>
          <w:rFonts w:ascii="Times New Roman" w:hAnsi="Times New Roman" w:cs="Times New Roman"/>
          <w:sz w:val="24"/>
          <w:szCs w:val="24"/>
          <w:lang w:val="en-GB" w:eastAsia="en-US"/>
        </w:rPr>
        <w:t>.</w:t>
      </w:r>
    </w:p>
    <w:p w:rsidR="00EA184E" w:rsidRPr="00EA184E" w:rsidRDefault="00122817" w:rsidP="00EA184E">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Mr </w:t>
      </w:r>
      <w:proofErr w:type="spellStart"/>
      <w:r>
        <w:rPr>
          <w:rFonts w:ascii="Times New Roman" w:hAnsi="Times New Roman" w:cs="Times New Roman"/>
          <w:sz w:val="24"/>
          <w:szCs w:val="24"/>
          <w:lang w:val="en-GB" w:eastAsia="en-US"/>
        </w:rPr>
        <w:t>Effiong</w:t>
      </w:r>
      <w:proofErr w:type="spellEnd"/>
      <w:r w:rsidR="00EA184E" w:rsidRPr="00EA184E">
        <w:rPr>
          <w:rFonts w:ascii="Times New Roman" w:hAnsi="Times New Roman" w:cs="Times New Roman"/>
          <w:sz w:val="24"/>
          <w:szCs w:val="24"/>
          <w:lang w:val="en-GB" w:eastAsia="en-US"/>
        </w:rPr>
        <w:t xml:space="preserve"> will perform all office and accounting functions such as calculating the initial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garden costs, seed costs and planting times. Both owners will harvest the crop.  </w:t>
      </w:r>
      <w:r w:rsidR="00122817">
        <w:rPr>
          <w:rFonts w:ascii="Times New Roman" w:hAnsi="Times New Roman" w:cs="Times New Roman"/>
          <w:sz w:val="24"/>
          <w:szCs w:val="24"/>
          <w:lang w:val="en-GB" w:eastAsia="en-US"/>
        </w:rPr>
        <w:t xml:space="preserve">E&amp;B </w:t>
      </w:r>
      <w:r w:rsidR="00122817" w:rsidRPr="00EA184E">
        <w:rPr>
          <w:rFonts w:ascii="Times New Roman" w:hAnsi="Times New Roman" w:cs="Times New Roman"/>
          <w:sz w:val="24"/>
          <w:szCs w:val="24"/>
          <w:lang w:val="en-GB" w:eastAsia="en-US"/>
        </w:rPr>
        <w:t>Farm</w:t>
      </w:r>
      <w:r w:rsidR="00122817">
        <w:rPr>
          <w:rFonts w:ascii="Times New Roman" w:hAnsi="Times New Roman" w:cs="Times New Roman"/>
          <w:sz w:val="24"/>
          <w:szCs w:val="24"/>
          <w:lang w:val="en-GB" w:eastAsia="en-US"/>
        </w:rPr>
        <w:t>s enterprise</w:t>
      </w:r>
      <w:r w:rsidR="00122817" w:rsidRPr="00EA184E">
        <w:rPr>
          <w:rFonts w:ascii="Times New Roman" w:hAnsi="Times New Roman" w:cs="Times New Roman"/>
          <w:sz w:val="24"/>
          <w:szCs w:val="24"/>
          <w:lang w:val="en-GB" w:eastAsia="en-US"/>
        </w:rPr>
        <w:t xml:space="preserve"> </w:t>
      </w:r>
      <w:r w:rsidRPr="00EA184E">
        <w:rPr>
          <w:rFonts w:ascii="Times New Roman" w:hAnsi="Times New Roman" w:cs="Times New Roman"/>
          <w:sz w:val="24"/>
          <w:szCs w:val="24"/>
          <w:lang w:val="en-GB" w:eastAsia="en-US"/>
        </w:rPr>
        <w:t xml:space="preserve">will </w:t>
      </w:r>
      <w:r w:rsidR="00D15F77">
        <w:rPr>
          <w:rFonts w:ascii="Times New Roman" w:hAnsi="Times New Roman" w:cs="Times New Roman"/>
          <w:sz w:val="24"/>
          <w:szCs w:val="24"/>
          <w:lang w:val="en-GB" w:eastAsia="en-US"/>
        </w:rPr>
        <w:t xml:space="preserve">employ Four </w:t>
      </w:r>
      <w:r w:rsidRPr="00EA184E">
        <w:rPr>
          <w:rFonts w:ascii="Times New Roman" w:hAnsi="Times New Roman" w:cs="Times New Roman"/>
          <w:sz w:val="24"/>
          <w:szCs w:val="24"/>
          <w:lang w:val="en-GB" w:eastAsia="en-US"/>
        </w:rPr>
        <w:t xml:space="preserve"> apprentice farmer for each additional acre that is cultivated.</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Over time, they have plans to hire part-time delivery drivers as well as bookkeeper.</w:t>
      </w:r>
      <w:r w:rsidR="005A7929">
        <w:rPr>
          <w:rFonts w:ascii="Times New Roman" w:hAnsi="Times New Roman" w:cs="Times New Roman"/>
          <w:sz w:val="24"/>
          <w:szCs w:val="24"/>
          <w:lang w:val="en-GB" w:eastAsia="en-US"/>
        </w:rPr>
        <w:t xml:space="preserve"> They </w:t>
      </w:r>
      <w:r w:rsidRPr="00EA184E">
        <w:rPr>
          <w:rFonts w:ascii="Times New Roman" w:hAnsi="Times New Roman" w:cs="Times New Roman"/>
          <w:sz w:val="24"/>
          <w:szCs w:val="24"/>
          <w:lang w:val="en-GB" w:eastAsia="en-US"/>
        </w:rPr>
        <w:t xml:space="preserve"> will actively manage the farm. Farm management duties will include the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creation of a detailed planting guide and building a living soil. Only sustainable and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lastRenderedPageBreak/>
        <w:t xml:space="preserve">organic farming methods will be used with no reliance on off-farm inputs and chemical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pesticides/</w:t>
      </w:r>
      <w:proofErr w:type="spellStart"/>
      <w:r w:rsidRPr="00EA184E">
        <w:rPr>
          <w:rFonts w:ascii="Times New Roman" w:hAnsi="Times New Roman" w:cs="Times New Roman"/>
          <w:sz w:val="24"/>
          <w:szCs w:val="24"/>
          <w:lang w:val="en-GB" w:eastAsia="en-US"/>
        </w:rPr>
        <w:t>fertilizers</w:t>
      </w:r>
      <w:proofErr w:type="spellEnd"/>
      <w:r w:rsidRPr="00EA184E">
        <w:rPr>
          <w:rFonts w:ascii="Times New Roman" w:hAnsi="Times New Roman" w:cs="Times New Roman"/>
          <w:sz w:val="24"/>
          <w:szCs w:val="24"/>
          <w:lang w:val="en-GB" w:eastAsia="en-US"/>
        </w:rPr>
        <w:t xml:space="preserve">. Growing methods include crop rotation, planting cover crops,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applying finished compost and mulches, and encouraging beneficial insects, weed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management, irrigation and harvesting. Mr. </w:t>
      </w:r>
      <w:proofErr w:type="spellStart"/>
      <w:r w:rsidR="002B15A5">
        <w:rPr>
          <w:rFonts w:ascii="Times New Roman" w:hAnsi="Times New Roman" w:cs="Times New Roman"/>
          <w:sz w:val="24"/>
          <w:szCs w:val="24"/>
          <w:lang w:val="en-GB" w:eastAsia="en-US"/>
        </w:rPr>
        <w:t>Effiong</w:t>
      </w:r>
      <w:proofErr w:type="spellEnd"/>
      <w:r w:rsidR="002B15A5">
        <w:rPr>
          <w:rFonts w:ascii="Times New Roman" w:hAnsi="Times New Roman" w:cs="Times New Roman"/>
          <w:sz w:val="24"/>
          <w:szCs w:val="24"/>
          <w:lang w:val="en-GB" w:eastAsia="en-US"/>
        </w:rPr>
        <w:t xml:space="preserve"> </w:t>
      </w:r>
      <w:r w:rsidRPr="00EA184E">
        <w:rPr>
          <w:rFonts w:ascii="Times New Roman" w:hAnsi="Times New Roman" w:cs="Times New Roman"/>
          <w:sz w:val="24"/>
          <w:szCs w:val="24"/>
          <w:lang w:val="en-GB" w:eastAsia="en-US"/>
        </w:rPr>
        <w:t xml:space="preserve">will also be responsibility for preparing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detailed accounting records for their tax accountant.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 </w:t>
      </w:r>
      <w:r w:rsidR="00282922">
        <w:rPr>
          <w:rFonts w:ascii="Times New Roman" w:hAnsi="Times New Roman" w:cs="Times New Roman"/>
          <w:sz w:val="24"/>
          <w:szCs w:val="24"/>
          <w:lang w:val="en-GB" w:eastAsia="en-US"/>
        </w:rPr>
        <w:t xml:space="preserve">Mr </w:t>
      </w:r>
      <w:proofErr w:type="spellStart"/>
      <w:r w:rsidR="00282922">
        <w:rPr>
          <w:rFonts w:ascii="Times New Roman" w:hAnsi="Times New Roman" w:cs="Times New Roman"/>
          <w:sz w:val="24"/>
          <w:szCs w:val="24"/>
          <w:lang w:val="en-GB" w:eastAsia="en-US"/>
        </w:rPr>
        <w:t>Bada</w:t>
      </w:r>
      <w:proofErr w:type="spellEnd"/>
      <w:r w:rsidR="00282922">
        <w:rPr>
          <w:rFonts w:ascii="Times New Roman" w:hAnsi="Times New Roman" w:cs="Times New Roman"/>
          <w:sz w:val="24"/>
          <w:szCs w:val="24"/>
          <w:lang w:val="en-GB" w:eastAsia="en-US"/>
        </w:rPr>
        <w:t xml:space="preserve"> </w:t>
      </w:r>
      <w:r w:rsidRPr="00EA184E">
        <w:rPr>
          <w:rFonts w:ascii="Times New Roman" w:hAnsi="Times New Roman" w:cs="Times New Roman"/>
          <w:sz w:val="24"/>
          <w:szCs w:val="24"/>
          <w:lang w:val="en-GB" w:eastAsia="en-US"/>
        </w:rPr>
        <w:t xml:space="preserve">will also actively participate in managing the crop during the busy summer </w:t>
      </w:r>
    </w:p>
    <w:p w:rsidR="00EA184E" w:rsidRP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months. During the slower winter months, both will work to complete their E-books </w:t>
      </w:r>
    </w:p>
    <w:p w:rsidR="00EA184E" w:rsidRDefault="00EA184E" w:rsidP="00EA184E">
      <w:pPr>
        <w:spacing w:after="160" w:line="276" w:lineRule="auto"/>
        <w:jc w:val="both"/>
        <w:rPr>
          <w:rFonts w:ascii="Times New Roman" w:hAnsi="Times New Roman" w:cs="Times New Roman"/>
          <w:sz w:val="24"/>
          <w:szCs w:val="24"/>
          <w:lang w:val="en-GB" w:eastAsia="en-US"/>
        </w:rPr>
      </w:pPr>
      <w:r w:rsidRPr="00EA184E">
        <w:rPr>
          <w:rFonts w:ascii="Times New Roman" w:hAnsi="Times New Roman" w:cs="Times New Roman"/>
          <w:sz w:val="24"/>
          <w:szCs w:val="24"/>
          <w:lang w:val="en-GB" w:eastAsia="en-US"/>
        </w:rPr>
        <w:t xml:space="preserve">which will be sold on line and supplement revenue. They will also actively market  </w:t>
      </w:r>
      <w:r w:rsidR="00282922">
        <w:rPr>
          <w:rFonts w:ascii="Times New Roman" w:hAnsi="Times New Roman" w:cs="Times New Roman"/>
          <w:sz w:val="24"/>
          <w:szCs w:val="24"/>
          <w:lang w:val="en-GB" w:eastAsia="en-US"/>
        </w:rPr>
        <w:t xml:space="preserve">E&amp;B </w:t>
      </w:r>
      <w:r w:rsidR="00282922" w:rsidRPr="00EA184E">
        <w:rPr>
          <w:rFonts w:ascii="Times New Roman" w:hAnsi="Times New Roman" w:cs="Times New Roman"/>
          <w:sz w:val="24"/>
          <w:szCs w:val="24"/>
          <w:lang w:val="en-GB" w:eastAsia="en-US"/>
        </w:rPr>
        <w:t>Farm</w:t>
      </w:r>
      <w:r w:rsidR="00282922">
        <w:rPr>
          <w:rFonts w:ascii="Times New Roman" w:hAnsi="Times New Roman" w:cs="Times New Roman"/>
          <w:sz w:val="24"/>
          <w:szCs w:val="24"/>
          <w:lang w:val="en-GB" w:eastAsia="en-US"/>
        </w:rPr>
        <w:t>s enterprise</w:t>
      </w:r>
      <w:r w:rsidR="00282922" w:rsidRPr="00EA184E">
        <w:rPr>
          <w:rFonts w:ascii="Times New Roman" w:hAnsi="Times New Roman" w:cs="Times New Roman"/>
          <w:sz w:val="24"/>
          <w:szCs w:val="24"/>
          <w:lang w:val="en-GB" w:eastAsia="en-US"/>
        </w:rPr>
        <w:t xml:space="preserve"> </w:t>
      </w:r>
      <w:r w:rsidRPr="00EA184E">
        <w:rPr>
          <w:rFonts w:ascii="Times New Roman" w:hAnsi="Times New Roman" w:cs="Times New Roman"/>
          <w:sz w:val="24"/>
          <w:szCs w:val="24"/>
          <w:lang w:val="en-GB" w:eastAsia="en-US"/>
        </w:rPr>
        <w:t xml:space="preserve">Farm by speaking to local civic groups, providing tours of the farm, and drafting the weekly newsletters. </w:t>
      </w:r>
      <w:r w:rsidR="00D673BE">
        <w:rPr>
          <w:rFonts w:ascii="Times New Roman" w:hAnsi="Times New Roman" w:cs="Times New Roman"/>
          <w:sz w:val="24"/>
          <w:szCs w:val="24"/>
          <w:lang w:val="en-GB" w:eastAsia="en-US"/>
        </w:rPr>
        <w:t xml:space="preserve">E&amp;B </w:t>
      </w:r>
      <w:r w:rsidR="00D673BE" w:rsidRPr="00EA184E">
        <w:rPr>
          <w:rFonts w:ascii="Times New Roman" w:hAnsi="Times New Roman" w:cs="Times New Roman"/>
          <w:sz w:val="24"/>
          <w:szCs w:val="24"/>
          <w:lang w:val="en-GB" w:eastAsia="en-US"/>
        </w:rPr>
        <w:t>Farm</w:t>
      </w:r>
      <w:r w:rsidR="00D673BE">
        <w:rPr>
          <w:rFonts w:ascii="Times New Roman" w:hAnsi="Times New Roman" w:cs="Times New Roman"/>
          <w:sz w:val="24"/>
          <w:szCs w:val="24"/>
          <w:lang w:val="en-GB" w:eastAsia="en-US"/>
        </w:rPr>
        <w:t>s enterprise</w:t>
      </w:r>
      <w:r w:rsidR="00D673BE" w:rsidRPr="00EA184E">
        <w:rPr>
          <w:rFonts w:ascii="Times New Roman" w:hAnsi="Times New Roman" w:cs="Times New Roman"/>
          <w:sz w:val="24"/>
          <w:szCs w:val="24"/>
          <w:lang w:val="en-GB" w:eastAsia="en-US"/>
        </w:rPr>
        <w:t xml:space="preserve"> </w:t>
      </w:r>
      <w:r w:rsidRPr="00EA184E">
        <w:rPr>
          <w:rFonts w:ascii="Times New Roman" w:hAnsi="Times New Roman" w:cs="Times New Roman"/>
          <w:sz w:val="24"/>
          <w:szCs w:val="24"/>
          <w:lang w:val="en-GB" w:eastAsia="en-US"/>
        </w:rPr>
        <w:t>will rely on its Tax Accountant to assist with tax reporting.</w:t>
      </w:r>
    </w:p>
    <w:p w:rsidR="00013FB7" w:rsidRPr="00013FB7" w:rsidRDefault="00013FB7" w:rsidP="00013FB7">
      <w:pPr>
        <w:spacing w:after="160" w:line="276" w:lineRule="auto"/>
        <w:jc w:val="both"/>
        <w:rPr>
          <w:rFonts w:ascii="Times New Roman" w:hAnsi="Times New Roman" w:cs="Times New Roman"/>
          <w:b/>
          <w:bCs/>
          <w:sz w:val="24"/>
          <w:szCs w:val="24"/>
          <w:lang w:val="en-GB" w:eastAsia="en-US"/>
        </w:rPr>
      </w:pPr>
      <w:r w:rsidRPr="00013FB7">
        <w:rPr>
          <w:rFonts w:ascii="Times New Roman" w:hAnsi="Times New Roman" w:cs="Times New Roman"/>
          <w:b/>
          <w:bCs/>
          <w:sz w:val="24"/>
          <w:szCs w:val="24"/>
          <w:lang w:val="en-GB" w:eastAsia="en-US"/>
        </w:rPr>
        <w:t>Chapter 3: Market and Sales</w:t>
      </w:r>
    </w:p>
    <w:p w:rsidR="00013FB7" w:rsidRPr="00013FB7" w:rsidRDefault="0062207D" w:rsidP="00013FB7">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E&amp;B</w:t>
      </w:r>
      <w:r w:rsidR="001268B6">
        <w:rPr>
          <w:rFonts w:ascii="Times New Roman" w:hAnsi="Times New Roman" w:cs="Times New Roman"/>
          <w:sz w:val="24"/>
          <w:szCs w:val="24"/>
          <w:lang w:val="en-GB" w:eastAsia="en-US"/>
        </w:rPr>
        <w:t xml:space="preserve"> </w:t>
      </w:r>
      <w:r w:rsidR="00013FB7" w:rsidRPr="00013FB7">
        <w:rPr>
          <w:rFonts w:ascii="Times New Roman" w:hAnsi="Times New Roman" w:cs="Times New Roman"/>
          <w:sz w:val="24"/>
          <w:szCs w:val="24"/>
          <w:lang w:val="en-GB" w:eastAsia="en-US"/>
        </w:rPr>
        <w:t>Farm</w:t>
      </w:r>
      <w:r w:rsidR="001268B6">
        <w:rPr>
          <w:rFonts w:ascii="Times New Roman" w:hAnsi="Times New Roman" w:cs="Times New Roman"/>
          <w:sz w:val="24"/>
          <w:szCs w:val="24"/>
          <w:lang w:val="en-GB" w:eastAsia="en-US"/>
        </w:rPr>
        <w:t xml:space="preserve"> enterprise </w:t>
      </w:r>
      <w:r w:rsidR="00013FB7" w:rsidRPr="00013FB7">
        <w:rPr>
          <w:rFonts w:ascii="Times New Roman" w:hAnsi="Times New Roman" w:cs="Times New Roman"/>
          <w:sz w:val="24"/>
          <w:szCs w:val="24"/>
          <w:lang w:val="en-GB" w:eastAsia="en-US"/>
        </w:rPr>
        <w:t xml:space="preserve">is targeting the households with incomes above </w:t>
      </w:r>
      <w:r w:rsidR="001268B6">
        <w:rPr>
          <w:rFonts w:ascii="Times New Roman" w:hAnsi="Times New Roman" w:cs="Times New Roman"/>
          <w:sz w:val="24"/>
          <w:szCs w:val="24"/>
          <w:lang w:val="en-GB" w:eastAsia="en-US"/>
        </w:rPr>
        <w:t>N7,500</w:t>
      </w:r>
      <w:r w:rsidR="00013FB7" w:rsidRPr="00013FB7">
        <w:rPr>
          <w:rFonts w:ascii="Times New Roman" w:hAnsi="Times New Roman" w:cs="Times New Roman"/>
          <w:sz w:val="24"/>
          <w:szCs w:val="24"/>
          <w:lang w:val="en-GB" w:eastAsia="en-US"/>
        </w:rPr>
        <w:t xml:space="preserve">,000. The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target market represents approximately </w:t>
      </w:r>
      <w:r w:rsidR="004E2589">
        <w:rPr>
          <w:rFonts w:ascii="Times New Roman" w:hAnsi="Times New Roman" w:cs="Times New Roman"/>
          <w:sz w:val="24"/>
          <w:szCs w:val="24"/>
          <w:lang w:val="en-GB" w:eastAsia="en-US"/>
        </w:rPr>
        <w:t>64</w:t>
      </w:r>
      <w:r w:rsidRPr="00013FB7">
        <w:rPr>
          <w:rFonts w:ascii="Times New Roman" w:hAnsi="Times New Roman" w:cs="Times New Roman"/>
          <w:sz w:val="24"/>
          <w:szCs w:val="24"/>
          <w:lang w:val="en-GB" w:eastAsia="en-US"/>
        </w:rPr>
        <w:t xml:space="preserve"> percent of the total population, which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should easily absorb  </w:t>
      </w:r>
      <w:r w:rsidR="004E2589">
        <w:rPr>
          <w:rFonts w:ascii="Times New Roman" w:hAnsi="Times New Roman" w:cs="Times New Roman"/>
          <w:sz w:val="24"/>
          <w:szCs w:val="24"/>
          <w:lang w:val="en-GB" w:eastAsia="en-US"/>
        </w:rPr>
        <w:t xml:space="preserve">E&amp;B </w:t>
      </w:r>
      <w:r w:rsidR="004E2589" w:rsidRPr="00013FB7">
        <w:rPr>
          <w:rFonts w:ascii="Times New Roman" w:hAnsi="Times New Roman" w:cs="Times New Roman"/>
          <w:sz w:val="24"/>
          <w:szCs w:val="24"/>
          <w:lang w:val="en-GB" w:eastAsia="en-US"/>
        </w:rPr>
        <w:t>Farm</w:t>
      </w:r>
      <w:r w:rsidR="004E2589">
        <w:rPr>
          <w:rFonts w:ascii="Times New Roman" w:hAnsi="Times New Roman" w:cs="Times New Roman"/>
          <w:sz w:val="24"/>
          <w:szCs w:val="24"/>
          <w:lang w:val="en-GB" w:eastAsia="en-US"/>
        </w:rPr>
        <w:t xml:space="preserve"> enterprise</w:t>
      </w:r>
      <w:r w:rsidR="004E2589" w:rsidRPr="00013FB7">
        <w:rPr>
          <w:rFonts w:ascii="Times New Roman" w:hAnsi="Times New Roman" w:cs="Times New Roman"/>
          <w:sz w:val="24"/>
          <w:szCs w:val="24"/>
          <w:lang w:val="en-GB" w:eastAsia="en-US"/>
        </w:rPr>
        <w:t xml:space="preserve"> </w:t>
      </w:r>
      <w:r w:rsidRPr="00013FB7">
        <w:rPr>
          <w:rFonts w:ascii="Times New Roman" w:hAnsi="Times New Roman" w:cs="Times New Roman"/>
          <w:sz w:val="24"/>
          <w:szCs w:val="24"/>
          <w:lang w:val="en-GB" w:eastAsia="en-US"/>
        </w:rPr>
        <w:t>entrance.</w:t>
      </w:r>
    </w:p>
    <w:p w:rsidR="00013FB7" w:rsidRPr="00013FB7" w:rsidRDefault="00142847" w:rsidP="00013FB7">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Delta </w:t>
      </w:r>
      <w:r w:rsidR="00A0762F">
        <w:rPr>
          <w:rFonts w:ascii="Times New Roman" w:hAnsi="Times New Roman" w:cs="Times New Roman"/>
          <w:sz w:val="24"/>
          <w:szCs w:val="24"/>
          <w:lang w:val="en-GB" w:eastAsia="en-US"/>
        </w:rPr>
        <w:t xml:space="preserve"> </w:t>
      </w:r>
      <w:r w:rsidR="00013FB7" w:rsidRPr="00013FB7">
        <w:rPr>
          <w:rFonts w:ascii="Times New Roman" w:hAnsi="Times New Roman" w:cs="Times New Roman"/>
          <w:sz w:val="24"/>
          <w:szCs w:val="24"/>
          <w:lang w:val="en-GB" w:eastAsia="en-US"/>
        </w:rPr>
        <w:t xml:space="preserve">population is </w:t>
      </w:r>
      <w:r w:rsidR="0053273C">
        <w:rPr>
          <w:rFonts w:ascii="Times New Roman" w:hAnsi="Times New Roman" w:cs="Times New Roman"/>
          <w:sz w:val="24"/>
          <w:szCs w:val="24"/>
          <w:lang w:val="en-GB" w:eastAsia="en-US"/>
        </w:rPr>
        <w:t>1</w:t>
      </w:r>
      <w:r w:rsidR="007154FF" w:rsidRPr="007154FF">
        <w:rPr>
          <w:rFonts w:ascii="Times New Roman" w:hAnsi="Times New Roman" w:cs="Times New Roman"/>
          <w:sz w:val="24"/>
          <w:szCs w:val="24"/>
          <w:lang w:val="en-GB" w:eastAsia="en-US"/>
        </w:rPr>
        <w:t>,112,445</w:t>
      </w:r>
      <w:r w:rsidR="00013FB7" w:rsidRPr="00013FB7">
        <w:rPr>
          <w:rFonts w:ascii="Times New Roman" w:hAnsi="Times New Roman" w:cs="Times New Roman"/>
          <w:sz w:val="24"/>
          <w:szCs w:val="24"/>
          <w:lang w:val="en-GB" w:eastAsia="en-US"/>
        </w:rPr>
        <w:t xml:space="preserve">. It grew </w:t>
      </w:r>
      <w:r w:rsidR="0053273C">
        <w:rPr>
          <w:rFonts w:ascii="Times New Roman" w:hAnsi="Times New Roman" w:cs="Times New Roman"/>
          <w:sz w:val="24"/>
          <w:szCs w:val="24"/>
          <w:lang w:val="en-GB" w:eastAsia="en-US"/>
        </w:rPr>
        <w:t>10</w:t>
      </w:r>
      <w:r w:rsidR="00013FB7" w:rsidRPr="00013FB7">
        <w:rPr>
          <w:rFonts w:ascii="Times New Roman" w:hAnsi="Times New Roman" w:cs="Times New Roman"/>
          <w:sz w:val="24"/>
          <w:szCs w:val="24"/>
          <w:lang w:val="en-GB" w:eastAsia="en-US"/>
        </w:rPr>
        <w:t xml:space="preserve"> percent between  and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2009. The County is expected to continue to grow by a similar rate until 2015 when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it reaches a population of </w:t>
      </w:r>
      <w:r w:rsidR="001D2D34">
        <w:rPr>
          <w:rFonts w:ascii="Times New Roman" w:hAnsi="Times New Roman" w:cs="Times New Roman"/>
          <w:sz w:val="24"/>
          <w:szCs w:val="24"/>
          <w:lang w:val="en-GB" w:eastAsia="en-US"/>
        </w:rPr>
        <w:t>2,515,342</w:t>
      </w:r>
      <w:r w:rsidRPr="00013FB7">
        <w:rPr>
          <w:rFonts w:ascii="Times New Roman" w:hAnsi="Times New Roman" w:cs="Times New Roman"/>
          <w:sz w:val="24"/>
          <w:szCs w:val="24"/>
          <w:lang w:val="en-GB" w:eastAsia="en-US"/>
        </w:rPr>
        <w:t xml:space="preserve">. </w:t>
      </w:r>
      <w:r w:rsidR="00E2101B">
        <w:rPr>
          <w:rFonts w:ascii="Times New Roman" w:hAnsi="Times New Roman" w:cs="Times New Roman"/>
          <w:sz w:val="24"/>
          <w:szCs w:val="24"/>
          <w:lang w:val="en-GB" w:eastAsia="en-US"/>
        </w:rPr>
        <w:t>E&amp;B farm enterprise i</w:t>
      </w:r>
      <w:r w:rsidRPr="00013FB7">
        <w:rPr>
          <w:rFonts w:ascii="Times New Roman" w:hAnsi="Times New Roman" w:cs="Times New Roman"/>
          <w:sz w:val="24"/>
          <w:szCs w:val="24"/>
          <w:lang w:val="en-GB" w:eastAsia="en-US"/>
        </w:rPr>
        <w:t xml:space="preserve">s targeting households with earnings in excess of </w:t>
      </w:r>
      <w:r w:rsidR="00E2101B">
        <w:rPr>
          <w:rFonts w:ascii="Times New Roman" w:hAnsi="Times New Roman" w:cs="Times New Roman"/>
          <w:sz w:val="24"/>
          <w:szCs w:val="24"/>
          <w:lang w:val="en-GB" w:eastAsia="en-US"/>
        </w:rPr>
        <w:t>N7</w:t>
      </w:r>
      <w:r w:rsidR="008845E0">
        <w:rPr>
          <w:rFonts w:ascii="Times New Roman" w:hAnsi="Times New Roman" w:cs="Times New Roman"/>
          <w:sz w:val="24"/>
          <w:szCs w:val="24"/>
          <w:lang w:val="en-GB" w:eastAsia="en-US"/>
        </w:rPr>
        <w:t>,500</w:t>
      </w:r>
      <w:r w:rsidRPr="00013FB7">
        <w:rPr>
          <w:rFonts w:ascii="Times New Roman" w:hAnsi="Times New Roman" w:cs="Times New Roman"/>
          <w:sz w:val="24"/>
          <w:szCs w:val="24"/>
          <w:lang w:val="en-GB" w:eastAsia="en-US"/>
        </w:rPr>
        <w:t xml:space="preserve">,000 in the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greater </w:t>
      </w:r>
      <w:r w:rsidR="008845E0">
        <w:rPr>
          <w:rFonts w:ascii="Times New Roman" w:hAnsi="Times New Roman" w:cs="Times New Roman"/>
          <w:sz w:val="24"/>
          <w:szCs w:val="24"/>
          <w:lang w:val="en-GB" w:eastAsia="en-US"/>
        </w:rPr>
        <w:t>Part of Delta state</w:t>
      </w:r>
      <w:r w:rsidRPr="00013FB7">
        <w:rPr>
          <w:rFonts w:ascii="Times New Roman" w:hAnsi="Times New Roman" w:cs="Times New Roman"/>
          <w:sz w:val="24"/>
          <w:szCs w:val="24"/>
          <w:lang w:val="en-GB" w:eastAsia="en-US"/>
        </w:rPr>
        <w:t xml:space="preserve">. Approximately 51 percent of the population resides in this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category. Other farmers have missed this target by focusing on traditional farming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methods while</w:t>
      </w:r>
      <w:r w:rsidR="00493794">
        <w:rPr>
          <w:rFonts w:ascii="Times New Roman" w:hAnsi="Times New Roman" w:cs="Times New Roman"/>
          <w:sz w:val="24"/>
          <w:szCs w:val="24"/>
          <w:lang w:val="en-GB" w:eastAsia="en-US"/>
        </w:rPr>
        <w:t xml:space="preserve"> E&amp;B farm enterprise</w:t>
      </w:r>
      <w:r w:rsidR="00493794" w:rsidRPr="00013FB7">
        <w:rPr>
          <w:rFonts w:ascii="Times New Roman" w:hAnsi="Times New Roman" w:cs="Times New Roman"/>
          <w:sz w:val="24"/>
          <w:szCs w:val="24"/>
          <w:lang w:val="en-GB" w:eastAsia="en-US"/>
        </w:rPr>
        <w:t xml:space="preserve"> </w:t>
      </w:r>
      <w:r w:rsidRPr="00013FB7">
        <w:rPr>
          <w:rFonts w:ascii="Times New Roman" w:hAnsi="Times New Roman" w:cs="Times New Roman"/>
          <w:sz w:val="24"/>
          <w:szCs w:val="24"/>
          <w:lang w:val="en-GB" w:eastAsia="en-US"/>
        </w:rPr>
        <w:t xml:space="preserve">has obtained the Certified Organic stamp of approval. </w:t>
      </w:r>
    </w:p>
    <w:p w:rsidR="00013FB7" w:rsidRPr="00013FB7" w:rsidRDefault="00493794" w:rsidP="00013FB7">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In addition to</w:t>
      </w:r>
      <w:r w:rsidR="00013FB7" w:rsidRPr="00013FB7">
        <w:rPr>
          <w:rFonts w:ascii="Times New Roman" w:hAnsi="Times New Roman" w:cs="Times New Roman"/>
          <w:sz w:val="24"/>
          <w:szCs w:val="24"/>
          <w:lang w:val="en-GB" w:eastAsia="en-US"/>
        </w:rPr>
        <w:t>,</w:t>
      </w:r>
      <w:r w:rsidRPr="00493794">
        <w:rPr>
          <w:rFonts w:ascii="Times New Roman" w:hAnsi="Times New Roman" w:cs="Times New Roman"/>
          <w:sz w:val="24"/>
          <w:szCs w:val="24"/>
          <w:lang w:val="en-GB" w:eastAsia="en-US"/>
        </w:rPr>
        <w:t xml:space="preserve"> </w:t>
      </w:r>
      <w:r w:rsidRPr="00013FB7">
        <w:rPr>
          <w:rFonts w:ascii="Times New Roman" w:hAnsi="Times New Roman" w:cs="Times New Roman"/>
          <w:sz w:val="24"/>
          <w:szCs w:val="24"/>
          <w:lang w:val="en-GB" w:eastAsia="en-US"/>
        </w:rPr>
        <w:t xml:space="preserve">. </w:t>
      </w:r>
      <w:r>
        <w:rPr>
          <w:rFonts w:ascii="Times New Roman" w:hAnsi="Times New Roman" w:cs="Times New Roman"/>
          <w:sz w:val="24"/>
          <w:szCs w:val="24"/>
          <w:lang w:val="en-GB" w:eastAsia="en-US"/>
        </w:rPr>
        <w:t>E&amp;B farm enterprise</w:t>
      </w:r>
      <w:r w:rsidR="00013FB7" w:rsidRPr="00013FB7">
        <w:rPr>
          <w:rFonts w:ascii="Times New Roman" w:hAnsi="Times New Roman" w:cs="Times New Roman"/>
          <w:sz w:val="24"/>
          <w:szCs w:val="24"/>
          <w:lang w:val="en-GB" w:eastAsia="en-US"/>
        </w:rPr>
        <w:t xml:space="preserve">  will focus its energies primarily on its members and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provide services exceeding expectations by offering farm to door delivery service,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providing supplemental local organic products and by providing a festive like atmosphere </w:t>
      </w:r>
    </w:p>
    <w:p w:rsidR="005553D8"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at the farm – especially on harvest day and other special occasions.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Farm sought the services of the independent certification agency and has earned the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distinction to be labelled an organic farm. Comparatively their CSA counterparts that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continue to operate by traditional farming methods, </w:t>
      </w:r>
      <w:r w:rsidR="005553D8" w:rsidRPr="00013FB7">
        <w:rPr>
          <w:rFonts w:ascii="Times New Roman" w:hAnsi="Times New Roman" w:cs="Times New Roman"/>
          <w:sz w:val="24"/>
          <w:szCs w:val="24"/>
          <w:lang w:val="en-GB" w:eastAsia="en-US"/>
        </w:rPr>
        <w:t xml:space="preserve">. </w:t>
      </w:r>
      <w:r w:rsidR="005553D8">
        <w:rPr>
          <w:rFonts w:ascii="Times New Roman" w:hAnsi="Times New Roman" w:cs="Times New Roman"/>
          <w:sz w:val="24"/>
          <w:szCs w:val="24"/>
          <w:lang w:val="en-GB" w:eastAsia="en-US"/>
        </w:rPr>
        <w:t>E&amp;B farm enterprise</w:t>
      </w:r>
      <w:r w:rsidR="005553D8" w:rsidRPr="00013FB7">
        <w:rPr>
          <w:rFonts w:ascii="Times New Roman" w:hAnsi="Times New Roman" w:cs="Times New Roman"/>
          <w:sz w:val="24"/>
          <w:szCs w:val="24"/>
          <w:lang w:val="en-GB" w:eastAsia="en-US"/>
        </w:rPr>
        <w:t xml:space="preserve"> </w:t>
      </w:r>
      <w:r w:rsidRPr="00013FB7">
        <w:rPr>
          <w:rFonts w:ascii="Times New Roman" w:hAnsi="Times New Roman" w:cs="Times New Roman"/>
          <w:sz w:val="24"/>
          <w:szCs w:val="24"/>
          <w:lang w:val="en-GB" w:eastAsia="en-US"/>
        </w:rPr>
        <w:t xml:space="preserve">holds itself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to a higher standard, which in time, they believe will attract and keep new members. </w:t>
      </w:r>
      <w:r w:rsidR="00AD2FFE">
        <w:rPr>
          <w:rFonts w:ascii="Times New Roman" w:hAnsi="Times New Roman" w:cs="Times New Roman"/>
          <w:sz w:val="24"/>
          <w:szCs w:val="24"/>
          <w:lang w:val="en-GB" w:eastAsia="en-US"/>
        </w:rPr>
        <w:t xml:space="preserve">The farm </w:t>
      </w:r>
      <w:r w:rsidRPr="00013FB7">
        <w:rPr>
          <w:rFonts w:ascii="Times New Roman" w:hAnsi="Times New Roman" w:cs="Times New Roman"/>
          <w:sz w:val="24"/>
          <w:szCs w:val="24"/>
          <w:lang w:val="en-GB" w:eastAsia="en-US"/>
        </w:rPr>
        <w:t xml:space="preserve">will focus its energies primarily on its members and provide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lastRenderedPageBreak/>
        <w:t xml:space="preserve">services exceeding expectations by offering farm to door delivery service, providing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supplemental local organic products and by providing a festive like atmosphere at the farm especially on harvest days and other special occasions.</w:t>
      </w:r>
      <w:r w:rsidR="005553D8">
        <w:rPr>
          <w:rFonts w:ascii="Times New Roman" w:hAnsi="Times New Roman" w:cs="Times New Roman"/>
          <w:sz w:val="24"/>
          <w:szCs w:val="24"/>
          <w:lang w:val="en-GB" w:eastAsia="en-US"/>
        </w:rPr>
        <w:t>E&amp;B farm enterprise</w:t>
      </w:r>
      <w:r w:rsidR="00AD2FFE">
        <w:rPr>
          <w:rFonts w:ascii="Times New Roman" w:hAnsi="Times New Roman" w:cs="Times New Roman"/>
          <w:sz w:val="24"/>
          <w:szCs w:val="24"/>
          <w:lang w:val="en-GB" w:eastAsia="en-US"/>
        </w:rPr>
        <w:t xml:space="preserve"> </w:t>
      </w:r>
      <w:r w:rsidRPr="00013FB7">
        <w:rPr>
          <w:rFonts w:ascii="Times New Roman" w:hAnsi="Times New Roman" w:cs="Times New Roman"/>
          <w:sz w:val="24"/>
          <w:szCs w:val="24"/>
          <w:lang w:val="en-GB" w:eastAsia="en-US"/>
        </w:rPr>
        <w:t xml:space="preserve">will </w:t>
      </w:r>
      <w:proofErr w:type="spellStart"/>
      <w:r w:rsidRPr="00013FB7">
        <w:rPr>
          <w:rFonts w:ascii="Times New Roman" w:hAnsi="Times New Roman" w:cs="Times New Roman"/>
          <w:sz w:val="24"/>
          <w:szCs w:val="24"/>
          <w:lang w:val="en-GB" w:eastAsia="en-US"/>
        </w:rPr>
        <w:t>utilize</w:t>
      </w:r>
      <w:proofErr w:type="spellEnd"/>
      <w:r w:rsidRPr="00013FB7">
        <w:rPr>
          <w:rFonts w:ascii="Times New Roman" w:hAnsi="Times New Roman" w:cs="Times New Roman"/>
          <w:sz w:val="24"/>
          <w:szCs w:val="24"/>
          <w:lang w:val="en-GB" w:eastAsia="en-US"/>
        </w:rPr>
        <w:t xml:space="preserve"> product differentiation to stand apart from the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competition. By growing wholesome organic produce, offering farm to door service, </w:t>
      </w:r>
      <w:proofErr w:type="spellStart"/>
      <w:r w:rsidRPr="00013FB7">
        <w:rPr>
          <w:rFonts w:ascii="Times New Roman" w:hAnsi="Times New Roman" w:cs="Times New Roman"/>
          <w:sz w:val="24"/>
          <w:szCs w:val="24"/>
          <w:lang w:val="en-GB" w:eastAsia="en-US"/>
        </w:rPr>
        <w:t>andactively</w:t>
      </w:r>
      <w:proofErr w:type="spellEnd"/>
      <w:r w:rsidRPr="00013FB7">
        <w:rPr>
          <w:rFonts w:ascii="Times New Roman" w:hAnsi="Times New Roman" w:cs="Times New Roman"/>
          <w:sz w:val="24"/>
          <w:szCs w:val="24"/>
          <w:lang w:val="en-GB" w:eastAsia="en-US"/>
        </w:rPr>
        <w:t xml:space="preserve"> engaging with its members, </w:t>
      </w:r>
      <w:r w:rsidR="00AD2FFE">
        <w:rPr>
          <w:rFonts w:ascii="Times New Roman" w:hAnsi="Times New Roman" w:cs="Times New Roman"/>
          <w:sz w:val="24"/>
          <w:szCs w:val="24"/>
          <w:lang w:val="en-GB" w:eastAsia="en-US"/>
        </w:rPr>
        <w:t>The</w:t>
      </w:r>
      <w:r w:rsidRPr="00013FB7">
        <w:rPr>
          <w:rFonts w:ascii="Times New Roman" w:hAnsi="Times New Roman" w:cs="Times New Roman"/>
          <w:sz w:val="24"/>
          <w:szCs w:val="24"/>
          <w:lang w:val="en-GB" w:eastAsia="en-US"/>
        </w:rPr>
        <w:t xml:space="preserve"> Farm will go above and beyond to maintain and grow its member base. </w:t>
      </w:r>
      <w:r w:rsidR="00AD2FFE">
        <w:rPr>
          <w:rFonts w:ascii="Times New Roman" w:hAnsi="Times New Roman" w:cs="Times New Roman"/>
          <w:sz w:val="24"/>
          <w:szCs w:val="24"/>
          <w:lang w:val="en-GB" w:eastAsia="en-US"/>
        </w:rPr>
        <w:t>The</w:t>
      </w:r>
      <w:r w:rsidRPr="00013FB7">
        <w:rPr>
          <w:rFonts w:ascii="Times New Roman" w:hAnsi="Times New Roman" w:cs="Times New Roman"/>
          <w:sz w:val="24"/>
          <w:szCs w:val="24"/>
          <w:lang w:val="en-GB" w:eastAsia="en-US"/>
        </w:rPr>
        <w:t xml:space="preserve"> Farm will </w:t>
      </w:r>
      <w:proofErr w:type="spellStart"/>
      <w:r w:rsidRPr="00013FB7">
        <w:rPr>
          <w:rFonts w:ascii="Times New Roman" w:hAnsi="Times New Roman" w:cs="Times New Roman"/>
          <w:sz w:val="24"/>
          <w:szCs w:val="24"/>
          <w:lang w:val="en-GB" w:eastAsia="en-US"/>
        </w:rPr>
        <w:t>utilize</w:t>
      </w:r>
      <w:proofErr w:type="spellEnd"/>
      <w:r w:rsidRPr="00013FB7">
        <w:rPr>
          <w:rFonts w:ascii="Times New Roman" w:hAnsi="Times New Roman" w:cs="Times New Roman"/>
          <w:sz w:val="24"/>
          <w:szCs w:val="24"/>
          <w:lang w:val="en-GB" w:eastAsia="en-US"/>
        </w:rPr>
        <w:t xml:space="preserve"> a fair price for a fair value. Some research suggests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that the CSA farm is usually lower in price than organically grown food from local </w:t>
      </w:r>
    </w:p>
    <w:p w:rsidR="00013FB7" w:rsidRPr="00013FB7" w:rsidRDefault="00051300" w:rsidP="00013FB7">
      <w:pPr>
        <w:spacing w:after="160" w:line="276" w:lineRule="auto"/>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E&amp;B farm enterprise</w:t>
      </w:r>
      <w:r w:rsidR="00013FB7" w:rsidRPr="00013FB7">
        <w:rPr>
          <w:rFonts w:ascii="Times New Roman" w:hAnsi="Times New Roman" w:cs="Times New Roman"/>
          <w:sz w:val="24"/>
          <w:szCs w:val="24"/>
          <w:lang w:val="en-GB" w:eastAsia="en-US"/>
        </w:rPr>
        <w:t xml:space="preserve">’s website will provide additional marketing information. In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addition to its map and location,</w:t>
      </w:r>
      <w:r w:rsidR="00051300" w:rsidRPr="00051300">
        <w:rPr>
          <w:rFonts w:ascii="Times New Roman" w:hAnsi="Times New Roman" w:cs="Times New Roman"/>
          <w:sz w:val="24"/>
          <w:szCs w:val="24"/>
          <w:lang w:val="en-GB" w:eastAsia="en-US"/>
        </w:rPr>
        <w:t xml:space="preserve"> </w:t>
      </w:r>
      <w:r w:rsidR="00051300">
        <w:rPr>
          <w:rFonts w:ascii="Times New Roman" w:hAnsi="Times New Roman" w:cs="Times New Roman"/>
          <w:sz w:val="24"/>
          <w:szCs w:val="24"/>
          <w:lang w:val="en-GB" w:eastAsia="en-US"/>
        </w:rPr>
        <w:t>E&amp;B farm enterprise</w:t>
      </w:r>
      <w:r w:rsidRPr="00013FB7">
        <w:rPr>
          <w:rFonts w:ascii="Times New Roman" w:hAnsi="Times New Roman" w:cs="Times New Roman"/>
          <w:sz w:val="24"/>
          <w:szCs w:val="24"/>
          <w:lang w:val="en-GB" w:eastAsia="en-US"/>
        </w:rPr>
        <w:t xml:space="preserve"> will be listed with other CSA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proofErr w:type="spellStart"/>
      <w:r w:rsidRPr="00013FB7">
        <w:rPr>
          <w:rFonts w:ascii="Times New Roman" w:hAnsi="Times New Roman" w:cs="Times New Roman"/>
          <w:sz w:val="24"/>
          <w:szCs w:val="24"/>
          <w:lang w:val="en-GB" w:eastAsia="en-US"/>
        </w:rPr>
        <w:t>organizations</w:t>
      </w:r>
      <w:proofErr w:type="spellEnd"/>
      <w:r w:rsidRPr="00013FB7">
        <w:rPr>
          <w:rFonts w:ascii="Times New Roman" w:hAnsi="Times New Roman" w:cs="Times New Roman"/>
          <w:sz w:val="24"/>
          <w:szCs w:val="24"/>
          <w:lang w:val="en-GB" w:eastAsia="en-US"/>
        </w:rPr>
        <w:t xml:space="preserve"> such as national CSA.</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In the off season, the</w:t>
      </w:r>
      <w:r w:rsidR="00AD2FFE">
        <w:rPr>
          <w:rFonts w:ascii="Times New Roman" w:hAnsi="Times New Roman" w:cs="Times New Roman"/>
          <w:sz w:val="24"/>
          <w:szCs w:val="24"/>
          <w:lang w:val="en-GB" w:eastAsia="en-US"/>
        </w:rPr>
        <w:t xml:space="preserve">y </w:t>
      </w:r>
      <w:r w:rsidRPr="00013FB7">
        <w:rPr>
          <w:rFonts w:ascii="Times New Roman" w:hAnsi="Times New Roman" w:cs="Times New Roman"/>
          <w:sz w:val="24"/>
          <w:szCs w:val="24"/>
          <w:lang w:val="en-GB" w:eastAsia="en-US"/>
        </w:rPr>
        <w:t xml:space="preserve">will provide lectures to civic and environmental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groups.</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During harvest time, the farm will be open to the public to browse and purchase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surplus from the harvest bounty. They will also host special events such as Earth Day.</w:t>
      </w:r>
      <w:r w:rsidR="005F7546" w:rsidRPr="00013FB7">
        <w:rPr>
          <w:rFonts w:ascii="Times New Roman" w:hAnsi="Times New Roman" w:cs="Times New Roman"/>
          <w:sz w:val="24"/>
          <w:szCs w:val="24"/>
          <w:lang w:val="en-GB" w:eastAsia="en-US"/>
        </w:rPr>
        <w:t xml:space="preserve"> </w:t>
      </w:r>
      <w:r w:rsidR="005F7546">
        <w:rPr>
          <w:rFonts w:ascii="Times New Roman" w:hAnsi="Times New Roman" w:cs="Times New Roman"/>
          <w:sz w:val="24"/>
          <w:szCs w:val="24"/>
          <w:lang w:val="en-GB" w:eastAsia="en-US"/>
        </w:rPr>
        <w:t>E&amp;B farm enterprise</w:t>
      </w:r>
      <w:r w:rsidRPr="00013FB7">
        <w:rPr>
          <w:rFonts w:ascii="Times New Roman" w:hAnsi="Times New Roman" w:cs="Times New Roman"/>
          <w:sz w:val="24"/>
          <w:szCs w:val="24"/>
          <w:lang w:val="en-GB" w:eastAsia="en-US"/>
        </w:rPr>
        <w:t xml:space="preserve"> website will be a vital key in marketing. In addition to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providing its history, location and contact information, the site will also have links to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its CSA affiliations, the  website and current organic industry topics. The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website will also have links to the current weekly newsletter (during season) and off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season the owners will maintain a blog of what items are currently going to seedlings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in the greenhouse and what new and exciting produce will be available in the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upcoming season. Additionally, the site will have links to </w:t>
      </w:r>
      <w:proofErr w:type="spellStart"/>
      <w:r w:rsidR="005F7546">
        <w:rPr>
          <w:rFonts w:ascii="Times New Roman" w:hAnsi="Times New Roman" w:cs="Times New Roman"/>
          <w:sz w:val="24"/>
          <w:szCs w:val="24"/>
          <w:lang w:val="en-GB" w:eastAsia="en-US"/>
        </w:rPr>
        <w:t>Effiong</w:t>
      </w:r>
      <w:proofErr w:type="spellEnd"/>
      <w:r w:rsidRPr="00013FB7">
        <w:rPr>
          <w:rFonts w:ascii="Times New Roman" w:hAnsi="Times New Roman" w:cs="Times New Roman"/>
          <w:sz w:val="24"/>
          <w:szCs w:val="24"/>
          <w:lang w:val="en-GB" w:eastAsia="en-US"/>
        </w:rPr>
        <w:t xml:space="preserve"> and </w:t>
      </w:r>
      <w:proofErr w:type="spellStart"/>
      <w:r w:rsidR="005F7546">
        <w:rPr>
          <w:rFonts w:ascii="Times New Roman" w:hAnsi="Times New Roman" w:cs="Times New Roman"/>
          <w:sz w:val="24"/>
          <w:szCs w:val="24"/>
          <w:lang w:val="en-GB" w:eastAsia="en-US"/>
        </w:rPr>
        <w:t>Bada’s</w:t>
      </w:r>
      <w:proofErr w:type="spellEnd"/>
      <w:r w:rsidRPr="00013FB7">
        <w:rPr>
          <w:rFonts w:ascii="Times New Roman" w:hAnsi="Times New Roman" w:cs="Times New Roman"/>
          <w:sz w:val="24"/>
          <w:szCs w:val="24"/>
          <w:lang w:val="en-GB" w:eastAsia="en-US"/>
        </w:rPr>
        <w:t xml:space="preserve"> forthcoming E-books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which will provide additional cash flow during the non-production months. </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The site will also take advantage of social media and have a </w:t>
      </w:r>
      <w:r w:rsidR="005F7546">
        <w:rPr>
          <w:rFonts w:ascii="Times New Roman" w:hAnsi="Times New Roman" w:cs="Times New Roman"/>
          <w:sz w:val="24"/>
          <w:szCs w:val="24"/>
          <w:lang w:val="en-GB" w:eastAsia="en-US"/>
        </w:rPr>
        <w:t xml:space="preserve">Instagram and Facebook </w:t>
      </w:r>
      <w:r w:rsidRPr="00013FB7">
        <w:rPr>
          <w:rFonts w:ascii="Times New Roman" w:hAnsi="Times New Roman" w:cs="Times New Roman"/>
          <w:sz w:val="24"/>
          <w:szCs w:val="24"/>
          <w:lang w:val="en-GB" w:eastAsia="en-US"/>
        </w:rPr>
        <w:t>link as well.</w:t>
      </w:r>
    </w:p>
    <w:p w:rsidR="00013FB7" w:rsidRDefault="00013FB7" w:rsidP="00013FB7">
      <w:pPr>
        <w:spacing w:after="160" w:line="276" w:lineRule="auto"/>
        <w:jc w:val="both"/>
        <w:rPr>
          <w:rFonts w:ascii="Times New Roman" w:hAnsi="Times New Roman" w:cs="Times New Roman"/>
          <w:sz w:val="24"/>
          <w:szCs w:val="24"/>
          <w:lang w:val="en-GB" w:eastAsia="en-US"/>
        </w:rPr>
      </w:pPr>
      <w:r w:rsidRPr="00013FB7">
        <w:rPr>
          <w:rFonts w:ascii="Times New Roman" w:hAnsi="Times New Roman" w:cs="Times New Roman"/>
          <w:sz w:val="24"/>
          <w:szCs w:val="24"/>
          <w:lang w:val="en-GB" w:eastAsia="en-US"/>
        </w:rPr>
        <w:t xml:space="preserve"> </w:t>
      </w:r>
      <w:r w:rsidR="005F7546">
        <w:rPr>
          <w:rFonts w:ascii="Times New Roman" w:hAnsi="Times New Roman" w:cs="Times New Roman"/>
          <w:sz w:val="24"/>
          <w:szCs w:val="24"/>
          <w:lang w:val="en-GB" w:eastAsia="en-US"/>
        </w:rPr>
        <w:t>E&amp;B farm enterprise</w:t>
      </w:r>
      <w:r w:rsidR="005F7546" w:rsidRPr="00013FB7">
        <w:rPr>
          <w:rFonts w:ascii="Times New Roman" w:hAnsi="Times New Roman" w:cs="Times New Roman"/>
          <w:sz w:val="24"/>
          <w:szCs w:val="24"/>
          <w:lang w:val="en-GB" w:eastAsia="en-US"/>
        </w:rPr>
        <w:t xml:space="preserve"> </w:t>
      </w:r>
      <w:r w:rsidRPr="00013FB7">
        <w:rPr>
          <w:rFonts w:ascii="Times New Roman" w:hAnsi="Times New Roman" w:cs="Times New Roman"/>
          <w:sz w:val="24"/>
          <w:szCs w:val="24"/>
          <w:lang w:val="en-GB" w:eastAsia="en-US"/>
        </w:rPr>
        <w:t xml:space="preserve">primary sales program is the sale of shares. </w:t>
      </w:r>
    </w:p>
    <w:p w:rsidR="0052079B" w:rsidRDefault="0052079B" w:rsidP="00013FB7">
      <w:pPr>
        <w:spacing w:after="160" w:line="276" w:lineRule="auto"/>
        <w:jc w:val="both"/>
        <w:rPr>
          <w:rFonts w:ascii="Times New Roman" w:hAnsi="Times New Roman" w:cs="Times New Roman"/>
          <w:sz w:val="24"/>
          <w:szCs w:val="24"/>
          <w:lang w:val="en-GB" w:eastAsia="en-US"/>
        </w:rPr>
      </w:pPr>
    </w:p>
    <w:p w:rsidR="0052079B" w:rsidRPr="0052079B" w:rsidRDefault="0052079B" w:rsidP="0052079B">
      <w:pPr>
        <w:spacing w:after="160" w:line="276" w:lineRule="auto"/>
        <w:jc w:val="both"/>
        <w:rPr>
          <w:rFonts w:ascii="Times New Roman" w:hAnsi="Times New Roman" w:cs="Times New Roman"/>
          <w:b/>
          <w:bCs/>
          <w:sz w:val="24"/>
          <w:szCs w:val="24"/>
          <w:lang w:val="en-GB" w:eastAsia="en-US"/>
        </w:rPr>
      </w:pPr>
      <w:r w:rsidRPr="0052079B">
        <w:rPr>
          <w:rFonts w:ascii="Times New Roman" w:hAnsi="Times New Roman" w:cs="Times New Roman"/>
          <w:b/>
          <w:bCs/>
          <w:sz w:val="24"/>
          <w:szCs w:val="24"/>
          <w:lang w:val="en-GB" w:eastAsia="en-US"/>
        </w:rPr>
        <w:t>Chapter 4: Technical feasibility, Resources and Environment</w:t>
      </w:r>
    </w:p>
    <w:p w:rsidR="0052079B" w:rsidRPr="00013FB7" w:rsidRDefault="0052079B" w:rsidP="00013FB7">
      <w:pPr>
        <w:spacing w:after="160" w:line="276" w:lineRule="auto"/>
        <w:jc w:val="both"/>
        <w:rPr>
          <w:rFonts w:ascii="Times New Roman" w:hAnsi="Times New Roman" w:cs="Times New Roman"/>
          <w:sz w:val="24"/>
          <w:szCs w:val="24"/>
          <w:lang w:val="en-GB" w:eastAsia="en-US"/>
        </w:rPr>
      </w:pPr>
      <w:r w:rsidRPr="0052079B">
        <w:rPr>
          <w:color w:val="000000"/>
          <w:lang w:val="en-GB" w:eastAsia="en-US"/>
        </w:rPr>
        <w:t>Many changes observed in the environment are long term, occurring slowly over time. Organic agriculture considers the medium- and long-term effect of agricultural interventions on the agro-ecosystem. It aims to produce food while establishing an ecological balance to prevent soil fertility or pest problems. Organic agriculture takes a proactive approach as opposed to treating problems afte</w:t>
      </w:r>
      <w:r w:rsidR="004F15AC">
        <w:rPr>
          <w:color w:val="000000"/>
          <w:lang w:val="en-GB" w:eastAsia="en-US"/>
        </w:rPr>
        <w:t xml:space="preserve">r </w:t>
      </w:r>
      <w:r w:rsidRPr="0052079B">
        <w:rPr>
          <w:color w:val="000000"/>
          <w:lang w:val="en-GB" w:eastAsia="en-US"/>
        </w:rPr>
        <w:lastRenderedPageBreak/>
        <w:t>they emerge.</w:t>
      </w:r>
      <w:r w:rsidRPr="0052079B">
        <w:rPr>
          <w:color w:val="000000"/>
          <w:lang w:val="en-GB" w:eastAsia="en-US"/>
        </w:rPr>
        <w:br/>
        <w:t xml:space="preserve">Soil building practices such as crop rotations, inter-cropping, symbiotic associations, cover crops, organic </w:t>
      </w:r>
      <w:proofErr w:type="spellStart"/>
      <w:r w:rsidRPr="0052079B">
        <w:rPr>
          <w:color w:val="000000"/>
          <w:lang w:val="en-GB" w:eastAsia="en-US"/>
        </w:rPr>
        <w:t>fertilizers</w:t>
      </w:r>
      <w:proofErr w:type="spellEnd"/>
      <w:r w:rsidRPr="0052079B">
        <w:rPr>
          <w:color w:val="000000"/>
          <w:lang w:val="en-GB" w:eastAsia="en-US"/>
        </w:rPr>
        <w:t xml:space="preserve">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w:t>
      </w:r>
      <w:proofErr w:type="spellStart"/>
      <w:r w:rsidRPr="0052079B">
        <w:rPr>
          <w:color w:val="000000"/>
          <w:lang w:val="en-GB" w:eastAsia="en-US"/>
        </w:rPr>
        <w:t>fertilizers</w:t>
      </w:r>
      <w:proofErr w:type="spellEnd"/>
      <w:r w:rsidRPr="0052079B">
        <w:rPr>
          <w:color w:val="000000"/>
          <w:lang w:val="en-GB" w:eastAsia="en-US"/>
        </w:rPr>
        <w:t xml:space="preserve">. Such management techniques also play an important role in soil erosion control. The length of time that the soil is exposed to erosive forces is decreased, soil biodiversity is increased, and nutrient losses are reduced, helping to maintain and enhance soil productivity. Crop export of nutrients is usually compensated by farm-derived renewable resources but it is sometimes necessary to supplement organic soils with potassium, phosphate, calcium, magnesium and trace elements from external sources. In many agriculture areas, pollution of groundwater courses with synthetic </w:t>
      </w:r>
      <w:proofErr w:type="spellStart"/>
      <w:r w:rsidRPr="0052079B">
        <w:rPr>
          <w:color w:val="000000"/>
          <w:lang w:val="en-GB" w:eastAsia="en-US"/>
        </w:rPr>
        <w:t>fertilizers</w:t>
      </w:r>
      <w:proofErr w:type="spellEnd"/>
      <w:r w:rsidRPr="0052079B">
        <w:rPr>
          <w:color w:val="000000"/>
          <w:lang w:val="en-GB" w:eastAsia="en-US"/>
        </w:rPr>
        <w:t xml:space="preserve"> and pesticides is a major problem. As the use of these is prohibited in organic agriculture, they are replaced by organic </w:t>
      </w:r>
      <w:proofErr w:type="spellStart"/>
      <w:r w:rsidRPr="0052079B">
        <w:rPr>
          <w:color w:val="000000"/>
          <w:lang w:val="en-GB" w:eastAsia="en-US"/>
        </w:rPr>
        <w:t>fertilizers</w:t>
      </w:r>
      <w:proofErr w:type="spellEnd"/>
      <w:r w:rsidRPr="0052079B">
        <w:rPr>
          <w:color w:val="000000"/>
          <w:lang w:val="en-GB" w:eastAsia="en-US"/>
        </w:rPr>
        <w:t xml:space="preserve"> (e.g. compost, animal manure, green manure) and through the use of greater biodiversity (in terms of species cultivated and permanent vegetation), enhancing soil structure and water infiltration. Well managed organic systems with better nutrient retentive abilities, greatly reduce the risk of groundwater pollution. In some areas where pollution is a real problem, conversion to organic agriculture is highly encouraged as a restorative measure</w:t>
      </w:r>
      <w:r w:rsidR="004F15AC">
        <w:rPr>
          <w:color w:val="000000"/>
          <w:lang w:val="en-GB" w:eastAsia="en-US"/>
        </w:rPr>
        <w:t>.</w:t>
      </w:r>
    </w:p>
    <w:p w:rsidR="00013FB7" w:rsidRPr="00013FB7" w:rsidRDefault="00013FB7" w:rsidP="00013FB7">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hd w:val="clear" w:color="auto" w:fill="FFFFFF"/>
        <w:spacing w:before="100" w:beforeAutospacing="1" w:after="100" w:afterAutospacing="1" w:line="276" w:lineRule="auto"/>
        <w:jc w:val="both"/>
        <w:rPr>
          <w:rFonts w:ascii="Times New Roman" w:hAnsi="Times New Roman" w:cs="Times New Roman"/>
          <w:b/>
          <w:bCs/>
          <w:color w:val="000000"/>
          <w:sz w:val="24"/>
          <w:szCs w:val="24"/>
          <w:lang w:val="en-GB" w:eastAsia="en-US"/>
        </w:rPr>
      </w:pPr>
      <w:r w:rsidRPr="00402EFF">
        <w:rPr>
          <w:rFonts w:ascii="Times New Roman" w:hAnsi="Times New Roman" w:cs="Times New Roman"/>
          <w:b/>
          <w:bCs/>
          <w:color w:val="000000"/>
          <w:sz w:val="24"/>
          <w:szCs w:val="24"/>
          <w:lang w:val="en-GB" w:eastAsia="en-US"/>
        </w:rPr>
        <w:t>Chapter 5: Government support and regulation</w:t>
      </w:r>
    </w:p>
    <w:p w:rsidR="00402EFF" w:rsidRPr="00402EFF" w:rsidRDefault="00402EFF" w:rsidP="00402EFF">
      <w:pPr>
        <w:shd w:val="clear" w:color="auto" w:fill="FFFFFF"/>
        <w:spacing w:before="100" w:beforeAutospacing="1" w:after="100" w:afterAutospacing="1" w:line="276" w:lineRule="auto"/>
        <w:jc w:val="both"/>
        <w:rPr>
          <w:rFonts w:ascii="Times New Roman" w:eastAsia="Times New Roman" w:hAnsi="Times New Roman" w:cs="Times New Roman"/>
          <w:color w:val="221122"/>
          <w:sz w:val="24"/>
          <w:szCs w:val="24"/>
          <w:shd w:val="clear" w:color="auto" w:fill="FFFFFF"/>
          <w:lang w:val="en-GB" w:eastAsia="en-US"/>
        </w:rPr>
      </w:pPr>
      <w:r w:rsidRPr="00402EFF">
        <w:rPr>
          <w:rFonts w:ascii="Times New Roman" w:eastAsia="Times New Roman" w:hAnsi="Times New Roman" w:cs="Times New Roman"/>
          <w:color w:val="221122"/>
          <w:sz w:val="24"/>
          <w:szCs w:val="24"/>
          <w:shd w:val="clear" w:color="auto" w:fill="FFFFFF"/>
          <w:lang w:val="en-GB" w:eastAsia="en-US"/>
        </w:rPr>
        <w:t xml:space="preserve">Organic farmers, ranchers, and food processors follow a defined set of standards to produce organic food and </w:t>
      </w:r>
      <w:proofErr w:type="spellStart"/>
      <w:r w:rsidRPr="00402EFF">
        <w:rPr>
          <w:rFonts w:ascii="Times New Roman" w:eastAsia="Times New Roman" w:hAnsi="Times New Roman" w:cs="Times New Roman"/>
          <w:color w:val="221122"/>
          <w:sz w:val="24"/>
          <w:szCs w:val="24"/>
          <w:shd w:val="clear" w:color="auto" w:fill="FFFFFF"/>
          <w:lang w:val="en-GB" w:eastAsia="en-US"/>
        </w:rPr>
        <w:t>fiber</w:t>
      </w:r>
      <w:proofErr w:type="spellEnd"/>
      <w:r w:rsidRPr="00402EFF">
        <w:rPr>
          <w:rFonts w:ascii="Times New Roman" w:eastAsia="Times New Roman" w:hAnsi="Times New Roman" w:cs="Times New Roman"/>
          <w:color w:val="221122"/>
          <w:sz w:val="24"/>
          <w:szCs w:val="24"/>
          <w:shd w:val="clear" w:color="auto" w:fill="FFFFFF"/>
          <w:lang w:val="en-GB" w:eastAsia="en-US"/>
        </w:rPr>
        <w:t xml:space="preserve">. Congress described general organic principles in the Organic Foods Production Act, and the </w:t>
      </w:r>
      <w:r>
        <w:rPr>
          <w:rFonts w:ascii="Times New Roman" w:eastAsia="Times New Roman" w:hAnsi="Times New Roman" w:cs="Times New Roman"/>
          <w:color w:val="221122"/>
          <w:sz w:val="24"/>
          <w:szCs w:val="24"/>
          <w:shd w:val="clear" w:color="auto" w:fill="FFFFFF"/>
          <w:lang w:val="en-GB" w:eastAsia="en-US"/>
        </w:rPr>
        <w:t xml:space="preserve">CSA </w:t>
      </w:r>
      <w:r w:rsidRPr="00402EFF">
        <w:rPr>
          <w:rFonts w:ascii="Times New Roman" w:eastAsia="Times New Roman" w:hAnsi="Times New Roman" w:cs="Times New Roman"/>
          <w:color w:val="221122"/>
          <w:sz w:val="24"/>
          <w:szCs w:val="24"/>
          <w:shd w:val="clear" w:color="auto" w:fill="FFFFFF"/>
          <w:lang w:val="en-GB" w:eastAsia="en-US"/>
        </w:rPr>
        <w:t>defines specific </w:t>
      </w:r>
      <w:hyperlink r:id="rId4" w:tgtFrame="_blank" w:tooltip="Organic Standards" w:history="1">
        <w:r w:rsidRPr="00402EFF">
          <w:rPr>
            <w:rFonts w:ascii="Times New Roman" w:eastAsia="Times New Roman" w:hAnsi="Times New Roman" w:cs="Times New Roman"/>
            <w:color w:val="000000" w:themeColor="text1"/>
            <w:sz w:val="24"/>
            <w:szCs w:val="24"/>
            <w:u w:val="single"/>
            <w:shd w:val="clear" w:color="auto" w:fill="FFFFFF"/>
            <w:lang w:val="en-GB" w:eastAsia="en-US"/>
          </w:rPr>
          <w:t>organic standards</w:t>
        </w:r>
      </w:hyperlink>
      <w:r w:rsidRPr="00402EFF">
        <w:rPr>
          <w:rFonts w:ascii="Times New Roman" w:eastAsia="Times New Roman" w:hAnsi="Times New Roman" w:cs="Times New Roman"/>
          <w:color w:val="221122"/>
          <w:sz w:val="24"/>
          <w:szCs w:val="24"/>
          <w:shd w:val="clear" w:color="auto" w:fill="FFFFFF"/>
          <w:lang w:val="en-GB" w:eastAsia="en-US"/>
        </w:rPr>
        <w:t>. These standards cover the product from farm to table, including soil and water quality, pest control, livestock practices, and rules for food additives.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 The Noninsured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 Farm Storage Facility Loans provide low-interest financing to build or upgrade storage facilities for organic commodities, including cold storage, grain bins, bulk tanks and drying and handling equipment. For more information on facility loans.</w:t>
      </w:r>
    </w:p>
    <w:p w:rsidR="00402EFF" w:rsidRPr="00402EFF" w:rsidRDefault="00402EFF" w:rsidP="00402EFF">
      <w:pPr>
        <w:shd w:val="clear" w:color="auto" w:fill="FFFFFF"/>
        <w:spacing w:before="100" w:beforeAutospacing="1" w:after="100" w:afterAutospacing="1" w:line="276" w:lineRule="auto"/>
        <w:jc w:val="both"/>
        <w:rPr>
          <w:rFonts w:ascii="Times New Roman" w:eastAsia="Times New Roman" w:hAnsi="Times New Roman" w:cs="Times New Roman"/>
          <w:b/>
          <w:bCs/>
          <w:color w:val="221122"/>
          <w:sz w:val="24"/>
          <w:szCs w:val="24"/>
          <w:shd w:val="clear" w:color="auto" w:fill="FFFFFF"/>
          <w:lang w:val="en-GB" w:eastAsia="en-US"/>
        </w:rPr>
      </w:pPr>
      <w:r w:rsidRPr="00402EFF">
        <w:rPr>
          <w:rFonts w:ascii="Times New Roman" w:eastAsia="Times New Roman" w:hAnsi="Times New Roman" w:cs="Times New Roman"/>
          <w:b/>
          <w:bCs/>
          <w:color w:val="221122"/>
          <w:sz w:val="24"/>
          <w:szCs w:val="24"/>
          <w:shd w:val="clear" w:color="auto" w:fill="FFFFFF"/>
          <w:lang w:val="en-GB" w:eastAsia="en-US"/>
        </w:rPr>
        <w:t>Chapter 6: Timelines of Projects</w:t>
      </w:r>
    </w:p>
    <w:p w:rsidR="00402EFF" w:rsidRPr="00402EFF" w:rsidRDefault="00402EFF" w:rsidP="00402EFF">
      <w:pPr>
        <w:shd w:val="clear" w:color="auto" w:fill="FFFFFF"/>
        <w:spacing w:before="100" w:beforeAutospacing="1" w:after="100" w:afterAutospacing="1" w:line="276" w:lineRule="auto"/>
        <w:jc w:val="both"/>
        <w:rPr>
          <w:rFonts w:ascii="Times New Roman" w:eastAsia="Times New Roman" w:hAnsi="Times New Roman" w:cs="Times New Roman"/>
          <w:color w:val="221122"/>
          <w:sz w:val="24"/>
          <w:szCs w:val="24"/>
          <w:shd w:val="clear" w:color="auto" w:fill="FFFFFF"/>
          <w:lang w:val="en-GB" w:eastAsia="en-US"/>
        </w:rPr>
      </w:pPr>
      <w:r w:rsidRPr="00402EFF">
        <w:rPr>
          <w:rFonts w:ascii="Times New Roman" w:eastAsia="Times New Roman" w:hAnsi="Times New Roman" w:cs="Times New Roman"/>
          <w:color w:val="221122"/>
          <w:sz w:val="24"/>
          <w:szCs w:val="24"/>
          <w:shd w:val="clear" w:color="auto" w:fill="FFFFFF"/>
          <w:lang w:val="en-GB" w:eastAsia="en-US"/>
        </w:rPr>
        <w:lastRenderedPageBreak/>
        <w:t xml:space="preserve">Starting an organic farm is no small feat as you won’t have the help of artificial enhancers like </w:t>
      </w:r>
      <w:proofErr w:type="spellStart"/>
      <w:r w:rsidRPr="00402EFF">
        <w:rPr>
          <w:rFonts w:ascii="Times New Roman" w:eastAsia="Times New Roman" w:hAnsi="Times New Roman" w:cs="Times New Roman"/>
          <w:color w:val="221122"/>
          <w:sz w:val="24"/>
          <w:szCs w:val="24"/>
          <w:shd w:val="clear" w:color="auto" w:fill="FFFFFF"/>
          <w:lang w:val="en-GB" w:eastAsia="en-US"/>
        </w:rPr>
        <w:t>fertilizers</w:t>
      </w:r>
      <w:proofErr w:type="spellEnd"/>
      <w:r w:rsidRPr="00402EFF">
        <w:rPr>
          <w:rFonts w:ascii="Times New Roman" w:eastAsia="Times New Roman" w:hAnsi="Times New Roman" w:cs="Times New Roman"/>
          <w:color w:val="221122"/>
          <w:sz w:val="24"/>
          <w:szCs w:val="24"/>
          <w:shd w:val="clear" w:color="auto" w:fill="FFFFFF"/>
          <w:lang w:val="en-GB" w:eastAsia="en-US"/>
        </w:rPr>
        <w:t>, pesticides, etc. So it was s estimated that an organic farm should be up and running in about Thirty six months (three years) and after this, it should take about six to ten weeks for your farm to be certified as Organic.</w:t>
      </w: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Default="00402EFF" w:rsidP="00402EFF">
      <w:pPr>
        <w:spacing w:after="160" w:line="276" w:lineRule="auto"/>
        <w:jc w:val="both"/>
        <w:rPr>
          <w:rFonts w:ascii="Times New Roman" w:hAnsi="Times New Roman" w:cs="Times New Roman"/>
          <w:b/>
          <w:bCs/>
          <w:sz w:val="24"/>
          <w:szCs w:val="24"/>
          <w:lang w:val="en-GB" w:eastAsia="en-US"/>
        </w:rPr>
      </w:pPr>
      <w:r w:rsidRPr="00402EFF">
        <w:rPr>
          <w:rFonts w:ascii="Times New Roman" w:hAnsi="Times New Roman" w:cs="Times New Roman"/>
          <w:b/>
          <w:bCs/>
          <w:sz w:val="24"/>
          <w:szCs w:val="24"/>
          <w:lang w:val="en-GB" w:eastAsia="en-US"/>
        </w:rPr>
        <w:t>Chapter 7: Estimated Project Cost and Revenue</w:t>
      </w:r>
    </w:p>
    <w:p w:rsidR="00A23809" w:rsidRPr="00A23809" w:rsidRDefault="00A23809" w:rsidP="00A23809">
      <w:pPr>
        <w:spacing w:after="200" w:line="480" w:lineRule="auto"/>
        <w:rPr>
          <w:rFonts w:ascii="NeW ROMAN" w:eastAsiaTheme="minorHAnsi" w:hAnsi="NeW ROMAN"/>
          <w:sz w:val="24"/>
          <w:szCs w:val="24"/>
          <w:lang w:val="en-GB" w:eastAsia="en-US"/>
        </w:rPr>
      </w:pPr>
      <w:r w:rsidRPr="00A23809">
        <w:rPr>
          <w:rFonts w:ascii="NeW ROMAN" w:eastAsiaTheme="minorHAnsi" w:hAnsi="NeW ROMAN"/>
          <w:sz w:val="24"/>
          <w:szCs w:val="24"/>
          <w:lang w:val="en-GB" w:eastAsia="en-US"/>
        </w:rPr>
        <w:t>FIXED COST:</w:t>
      </w:r>
    </w:p>
    <w:p w:rsidR="00A23809" w:rsidRPr="00A23809" w:rsidRDefault="00A23809" w:rsidP="00A23809">
      <w:pPr>
        <w:spacing w:after="200" w:line="480" w:lineRule="auto"/>
        <w:rPr>
          <w:rFonts w:ascii="NeW ROMAN" w:eastAsiaTheme="minorHAnsi" w:hAnsi="NeW ROMAN"/>
          <w:sz w:val="24"/>
          <w:szCs w:val="24"/>
          <w:lang w:val="en-GB" w:eastAsia="en-US"/>
        </w:rPr>
      </w:pPr>
      <w:r w:rsidRPr="00A23809">
        <w:rPr>
          <w:rFonts w:ascii="NeW ROMAN" w:eastAsiaTheme="minorHAnsi" w:hAnsi="NeW ROMAN"/>
          <w:sz w:val="24"/>
          <w:szCs w:val="24"/>
          <w:lang w:val="en-GB" w:eastAsia="en-US"/>
        </w:rPr>
        <w:t>LAND CLEARING:</w:t>
      </w:r>
    </w:p>
    <w:tbl>
      <w:tblPr>
        <w:tblStyle w:val="TableGrid"/>
        <w:tblW w:w="0" w:type="auto"/>
        <w:tblLook w:val="04A0" w:firstRow="1" w:lastRow="0" w:firstColumn="1" w:lastColumn="0" w:noHBand="0" w:noVBand="1"/>
      </w:tblPr>
      <w:tblGrid>
        <w:gridCol w:w="1891"/>
        <w:gridCol w:w="1619"/>
        <w:gridCol w:w="1560"/>
        <w:gridCol w:w="850"/>
      </w:tblGrid>
      <w:tr w:rsidR="00A23809" w:rsidRPr="00A23809" w:rsidTr="00B13B0C">
        <w:trPr>
          <w:trHeight w:val="414"/>
        </w:trPr>
        <w:tc>
          <w:tcPr>
            <w:tcW w:w="1891" w:type="dxa"/>
          </w:tcPr>
          <w:p w:rsidR="00A23809" w:rsidRPr="00A23809" w:rsidRDefault="00A23809" w:rsidP="00A23809">
            <w:pPr>
              <w:spacing w:line="480" w:lineRule="auto"/>
              <w:rPr>
                <w:rFonts w:ascii="NeW ROMAN" w:hAnsi="NeW ROMAN"/>
              </w:rPr>
            </w:pPr>
            <w:r w:rsidRPr="00A23809">
              <w:rPr>
                <w:rFonts w:ascii="NeW ROMAN" w:hAnsi="NeW ROMAN"/>
              </w:rPr>
              <w:t>Activity</w:t>
            </w:r>
          </w:p>
        </w:tc>
        <w:tc>
          <w:tcPr>
            <w:tcW w:w="1619" w:type="dxa"/>
          </w:tcPr>
          <w:p w:rsidR="00A23809" w:rsidRPr="00A23809" w:rsidRDefault="00A23809" w:rsidP="00A23809">
            <w:pPr>
              <w:spacing w:line="480" w:lineRule="auto"/>
              <w:rPr>
                <w:rFonts w:ascii="NeW ROMAN" w:hAnsi="NeW ROMAN"/>
              </w:rPr>
            </w:pPr>
            <w:r w:rsidRPr="00A23809">
              <w:rPr>
                <w:rFonts w:ascii="NeW ROMAN" w:hAnsi="NeW ROMAN"/>
              </w:rPr>
              <w:t>QTY</w:t>
            </w:r>
          </w:p>
        </w:tc>
        <w:tc>
          <w:tcPr>
            <w:tcW w:w="1560" w:type="dxa"/>
          </w:tcPr>
          <w:p w:rsidR="00A23809" w:rsidRPr="00A23809" w:rsidRDefault="00A23809" w:rsidP="00A23809">
            <w:pPr>
              <w:spacing w:line="480" w:lineRule="auto"/>
              <w:rPr>
                <w:rFonts w:ascii="NeW ROMAN" w:hAnsi="NeW ROMAN"/>
              </w:rPr>
            </w:pPr>
            <w:r w:rsidRPr="00A23809">
              <w:t>₦</w:t>
            </w:r>
          </w:p>
        </w:tc>
        <w:tc>
          <w:tcPr>
            <w:tcW w:w="850" w:type="dxa"/>
          </w:tcPr>
          <w:p w:rsidR="00A23809" w:rsidRPr="00A23809" w:rsidRDefault="00A23809" w:rsidP="00A23809">
            <w:pPr>
              <w:spacing w:line="480" w:lineRule="auto"/>
              <w:rPr>
                <w:rFonts w:ascii="NeW ROMAN" w:hAnsi="NeW ROMAN"/>
              </w:rPr>
            </w:pPr>
            <w:r w:rsidRPr="00A23809">
              <w:rPr>
                <w:rFonts w:ascii="NeW ROMAN" w:hAnsi="NeW ROMAN"/>
              </w:rPr>
              <w:t>K</w:t>
            </w:r>
          </w:p>
        </w:tc>
      </w:tr>
      <w:tr w:rsidR="00A23809" w:rsidRPr="00A23809" w:rsidTr="00B13B0C">
        <w:trPr>
          <w:trHeight w:val="402"/>
        </w:trPr>
        <w:tc>
          <w:tcPr>
            <w:tcW w:w="1891" w:type="dxa"/>
          </w:tcPr>
          <w:p w:rsidR="00A23809" w:rsidRPr="00A23809" w:rsidRDefault="00A23809" w:rsidP="00A23809">
            <w:pPr>
              <w:spacing w:line="480" w:lineRule="auto"/>
              <w:rPr>
                <w:rFonts w:ascii="NeW ROMAN" w:hAnsi="NeW ROMAN"/>
              </w:rPr>
            </w:pPr>
            <w:r w:rsidRPr="00A23809">
              <w:rPr>
                <w:rFonts w:ascii="NeW ROMAN" w:hAnsi="NeW ROMAN"/>
              </w:rPr>
              <w:t>Land Clearing</w:t>
            </w:r>
          </w:p>
        </w:tc>
        <w:tc>
          <w:tcPr>
            <w:tcW w:w="1619" w:type="dxa"/>
          </w:tcPr>
          <w:p w:rsidR="00A23809" w:rsidRPr="00A23809" w:rsidRDefault="00AC3E4A" w:rsidP="00A23809">
            <w:pPr>
              <w:spacing w:line="480" w:lineRule="auto"/>
              <w:rPr>
                <w:rFonts w:ascii="NeW ROMAN" w:hAnsi="NeW ROMAN"/>
              </w:rPr>
            </w:pPr>
            <w:r>
              <w:rPr>
                <w:rFonts w:ascii="NeW ROMAN" w:hAnsi="NeW ROMAN"/>
              </w:rPr>
              <w:t>1 Hectare</w:t>
            </w:r>
          </w:p>
        </w:tc>
        <w:tc>
          <w:tcPr>
            <w:tcW w:w="1560" w:type="dxa"/>
          </w:tcPr>
          <w:p w:rsidR="00A23809" w:rsidRPr="00A23809" w:rsidRDefault="00A23809" w:rsidP="00A23809">
            <w:pPr>
              <w:spacing w:line="480" w:lineRule="auto"/>
              <w:rPr>
                <w:rFonts w:ascii="NeW ROMAN" w:hAnsi="NeW ROMAN"/>
              </w:rPr>
            </w:pPr>
            <w:r w:rsidRPr="00A23809">
              <w:rPr>
                <w:rFonts w:ascii="NeW ROMAN" w:hAnsi="NeW ROMAN"/>
              </w:rPr>
              <w:t>2</w:t>
            </w:r>
            <w:r w:rsidR="0025138D">
              <w:rPr>
                <w:rFonts w:ascii="NeW ROMAN" w:hAnsi="NeW ROMAN"/>
              </w:rPr>
              <w:t>00</w:t>
            </w:r>
            <w:r w:rsidRPr="00A23809">
              <w:rPr>
                <w:rFonts w:ascii="NeW ROMAN" w:hAnsi="NeW ROMAN"/>
              </w:rPr>
              <w:t>,000</w:t>
            </w:r>
          </w:p>
        </w:tc>
        <w:tc>
          <w:tcPr>
            <w:tcW w:w="850" w:type="dxa"/>
          </w:tcPr>
          <w:p w:rsidR="00A23809" w:rsidRPr="00A23809" w:rsidRDefault="00A23809" w:rsidP="00A23809">
            <w:pPr>
              <w:spacing w:line="480" w:lineRule="auto"/>
              <w:rPr>
                <w:rFonts w:ascii="NeW ROMAN" w:hAnsi="NeW ROMAN"/>
              </w:rPr>
            </w:pPr>
            <w:r w:rsidRPr="00A23809">
              <w:rPr>
                <w:rFonts w:ascii="NeW ROMAN" w:hAnsi="NeW ROMAN"/>
              </w:rPr>
              <w:t>00</w:t>
            </w:r>
          </w:p>
        </w:tc>
      </w:tr>
      <w:tr w:rsidR="00A23809" w:rsidRPr="00A23809" w:rsidTr="00B13B0C">
        <w:trPr>
          <w:trHeight w:val="414"/>
        </w:trPr>
        <w:tc>
          <w:tcPr>
            <w:tcW w:w="1891" w:type="dxa"/>
          </w:tcPr>
          <w:p w:rsidR="00A23809" w:rsidRPr="00A23809" w:rsidRDefault="00A23809" w:rsidP="00A23809">
            <w:pPr>
              <w:spacing w:line="480" w:lineRule="auto"/>
              <w:rPr>
                <w:rFonts w:ascii="NeW ROMAN" w:hAnsi="NeW ROMAN"/>
              </w:rPr>
            </w:pPr>
            <w:r w:rsidRPr="00A23809">
              <w:rPr>
                <w:rFonts w:ascii="NeW ROMAN" w:hAnsi="NeW ROMAN"/>
              </w:rPr>
              <w:t>Cross Cutting</w:t>
            </w:r>
          </w:p>
        </w:tc>
        <w:tc>
          <w:tcPr>
            <w:tcW w:w="1619" w:type="dxa"/>
          </w:tcPr>
          <w:p w:rsidR="00A23809" w:rsidRPr="00A23809" w:rsidRDefault="00A23809" w:rsidP="00A23809">
            <w:pPr>
              <w:spacing w:line="480" w:lineRule="auto"/>
              <w:rPr>
                <w:rFonts w:ascii="NeW ROMAN" w:hAnsi="NeW ROMAN"/>
              </w:rPr>
            </w:pPr>
            <w:r w:rsidRPr="00A23809">
              <w:rPr>
                <w:rFonts w:ascii="NeW ROMAN" w:hAnsi="NeW ROMAN"/>
              </w:rPr>
              <w:t>1 Hectare</w:t>
            </w:r>
          </w:p>
        </w:tc>
        <w:tc>
          <w:tcPr>
            <w:tcW w:w="1560" w:type="dxa"/>
          </w:tcPr>
          <w:p w:rsidR="00A23809" w:rsidRPr="00A23809" w:rsidRDefault="0025138D" w:rsidP="00A23809">
            <w:pPr>
              <w:spacing w:line="480" w:lineRule="auto"/>
              <w:rPr>
                <w:rFonts w:ascii="NeW ROMAN" w:hAnsi="NeW ROMAN"/>
              </w:rPr>
            </w:pPr>
            <w:r>
              <w:rPr>
                <w:rFonts w:ascii="NeW ROMAN" w:hAnsi="NeW ROMAN"/>
              </w:rPr>
              <w:t>1</w:t>
            </w:r>
            <w:r w:rsidR="00A23809" w:rsidRPr="00A23809">
              <w:rPr>
                <w:rFonts w:ascii="NeW ROMAN" w:hAnsi="NeW ROMAN"/>
              </w:rPr>
              <w:t>0,000</w:t>
            </w:r>
          </w:p>
        </w:tc>
        <w:tc>
          <w:tcPr>
            <w:tcW w:w="850" w:type="dxa"/>
          </w:tcPr>
          <w:p w:rsidR="00A23809" w:rsidRPr="00A23809" w:rsidRDefault="00A23809" w:rsidP="00A23809">
            <w:pPr>
              <w:spacing w:line="480" w:lineRule="auto"/>
              <w:rPr>
                <w:rFonts w:ascii="NeW ROMAN" w:hAnsi="NeW ROMAN"/>
              </w:rPr>
            </w:pPr>
            <w:r w:rsidRPr="00A23809">
              <w:rPr>
                <w:rFonts w:ascii="NeW ROMAN" w:hAnsi="NeW ROMAN"/>
              </w:rPr>
              <w:t>00</w:t>
            </w:r>
          </w:p>
        </w:tc>
      </w:tr>
      <w:tr w:rsidR="00A23809" w:rsidRPr="00A23809" w:rsidTr="00B13B0C">
        <w:trPr>
          <w:trHeight w:val="402"/>
        </w:trPr>
        <w:tc>
          <w:tcPr>
            <w:tcW w:w="1891" w:type="dxa"/>
            <w:tcBorders>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Rome Ploughing</w:t>
            </w:r>
          </w:p>
        </w:tc>
        <w:tc>
          <w:tcPr>
            <w:tcW w:w="1619" w:type="dxa"/>
            <w:tcBorders>
              <w:left w:val="single" w:sz="4" w:space="0" w:color="auto"/>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1 Hectare</w:t>
            </w:r>
          </w:p>
        </w:tc>
        <w:tc>
          <w:tcPr>
            <w:tcW w:w="1560" w:type="dxa"/>
            <w:tcBorders>
              <w:left w:val="single" w:sz="4" w:space="0" w:color="auto"/>
            </w:tcBorders>
          </w:tcPr>
          <w:p w:rsidR="00A23809" w:rsidRPr="00A23809" w:rsidRDefault="0025138D" w:rsidP="00A23809">
            <w:pPr>
              <w:spacing w:line="480" w:lineRule="auto"/>
              <w:rPr>
                <w:rFonts w:ascii="NeW ROMAN" w:hAnsi="NeW ROMAN"/>
              </w:rPr>
            </w:pPr>
            <w:r>
              <w:rPr>
                <w:rFonts w:ascii="NeW ROMAN" w:hAnsi="NeW ROMAN"/>
              </w:rPr>
              <w:t>2</w:t>
            </w:r>
            <w:r w:rsidR="00A23809" w:rsidRPr="00A23809">
              <w:rPr>
                <w:rFonts w:ascii="NeW ROMAN" w:hAnsi="NeW ROMAN"/>
              </w:rPr>
              <w:t>0,000</w:t>
            </w:r>
          </w:p>
        </w:tc>
        <w:tc>
          <w:tcPr>
            <w:tcW w:w="850" w:type="dxa"/>
          </w:tcPr>
          <w:p w:rsidR="00A23809" w:rsidRPr="00A23809" w:rsidRDefault="00A23809" w:rsidP="00A23809">
            <w:pPr>
              <w:spacing w:line="480" w:lineRule="auto"/>
              <w:rPr>
                <w:rFonts w:ascii="NeW ROMAN" w:hAnsi="NeW ROMAN"/>
              </w:rPr>
            </w:pPr>
            <w:r w:rsidRPr="00A23809">
              <w:rPr>
                <w:rFonts w:ascii="NeW ROMAN" w:hAnsi="NeW ROMAN"/>
              </w:rPr>
              <w:t>00</w:t>
            </w:r>
          </w:p>
        </w:tc>
      </w:tr>
      <w:tr w:rsidR="00A23809" w:rsidRPr="00A23809" w:rsidTr="00B1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5"/>
        </w:trPr>
        <w:tc>
          <w:tcPr>
            <w:tcW w:w="1891" w:type="dxa"/>
          </w:tcPr>
          <w:p w:rsidR="00A23809" w:rsidRPr="00A23809" w:rsidRDefault="00A23809" w:rsidP="00A23809">
            <w:pPr>
              <w:spacing w:line="480" w:lineRule="auto"/>
              <w:rPr>
                <w:rFonts w:ascii="NeW ROMAN" w:hAnsi="NeW ROMAN"/>
              </w:rPr>
            </w:pPr>
            <w:r w:rsidRPr="00A23809">
              <w:rPr>
                <w:rFonts w:ascii="NeW ROMAN" w:hAnsi="NeW ROMAN"/>
              </w:rPr>
              <w:t>Sub Total</w:t>
            </w:r>
          </w:p>
        </w:tc>
        <w:tc>
          <w:tcPr>
            <w:tcW w:w="1619" w:type="dxa"/>
          </w:tcPr>
          <w:p w:rsidR="00A23809" w:rsidRPr="00A23809" w:rsidRDefault="00A23809" w:rsidP="00A23809">
            <w:pPr>
              <w:spacing w:line="480" w:lineRule="auto"/>
              <w:rPr>
                <w:rFonts w:ascii="NeW ROMAN" w:hAnsi="NeW ROMAN"/>
              </w:rPr>
            </w:pPr>
            <w:r w:rsidRPr="00A23809">
              <w:rPr>
                <w:rFonts w:ascii="NeW ROMAN" w:hAnsi="NeW ROMAN"/>
              </w:rPr>
              <w:t>1 Hectare</w:t>
            </w:r>
          </w:p>
        </w:tc>
        <w:tc>
          <w:tcPr>
            <w:tcW w:w="1560" w:type="dxa"/>
          </w:tcPr>
          <w:p w:rsidR="00A23809" w:rsidRPr="00A23809" w:rsidRDefault="004F17DC" w:rsidP="00A23809">
            <w:pPr>
              <w:spacing w:line="480" w:lineRule="auto"/>
              <w:ind w:left="108"/>
              <w:rPr>
                <w:rFonts w:ascii="NeW ROMAN" w:hAnsi="NeW ROMAN"/>
              </w:rPr>
            </w:pPr>
            <w:r>
              <w:rPr>
                <w:rFonts w:ascii="NeW ROMAN" w:hAnsi="NeW ROMAN"/>
              </w:rPr>
              <w:t>6</w:t>
            </w:r>
            <w:r w:rsidR="00A23809" w:rsidRPr="00A23809">
              <w:rPr>
                <w:rFonts w:ascii="NeW ROMAN" w:hAnsi="NeW ROMAN"/>
              </w:rPr>
              <w:t>0,000</w:t>
            </w:r>
          </w:p>
        </w:tc>
        <w:tc>
          <w:tcPr>
            <w:tcW w:w="850" w:type="dxa"/>
          </w:tcPr>
          <w:p w:rsidR="00A23809" w:rsidRPr="00A23809" w:rsidRDefault="00A23809" w:rsidP="00A23809">
            <w:pPr>
              <w:spacing w:line="480" w:lineRule="auto"/>
              <w:rPr>
                <w:rFonts w:ascii="NeW ROMAN" w:hAnsi="NeW ROMAN"/>
              </w:rPr>
            </w:pPr>
            <w:r w:rsidRPr="00A23809">
              <w:rPr>
                <w:rFonts w:ascii="NeW ROMAN" w:hAnsi="NeW ROMAN"/>
              </w:rPr>
              <w:t>00</w:t>
            </w:r>
          </w:p>
        </w:tc>
      </w:tr>
      <w:tr w:rsidR="00A23809" w:rsidRPr="00A23809" w:rsidTr="00B1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5"/>
        </w:trPr>
        <w:tc>
          <w:tcPr>
            <w:tcW w:w="1891" w:type="dxa"/>
          </w:tcPr>
          <w:p w:rsidR="00A23809" w:rsidRPr="00A23809" w:rsidRDefault="00A23809" w:rsidP="00A23809">
            <w:pPr>
              <w:spacing w:line="480" w:lineRule="auto"/>
              <w:rPr>
                <w:rFonts w:ascii="NeW ROMAN" w:hAnsi="NeW ROMAN"/>
              </w:rPr>
            </w:pPr>
            <w:r w:rsidRPr="00A23809">
              <w:rPr>
                <w:rFonts w:ascii="NeW ROMAN" w:hAnsi="NeW ROMAN"/>
              </w:rPr>
              <w:t>Total</w:t>
            </w:r>
          </w:p>
        </w:tc>
        <w:tc>
          <w:tcPr>
            <w:tcW w:w="1619" w:type="dxa"/>
          </w:tcPr>
          <w:p w:rsidR="00A23809" w:rsidRPr="00A23809" w:rsidRDefault="00A23809" w:rsidP="00A23809">
            <w:pPr>
              <w:spacing w:line="480" w:lineRule="auto"/>
              <w:rPr>
                <w:rFonts w:ascii="NeW ROMAN" w:hAnsi="NeW ROMAN"/>
              </w:rPr>
            </w:pPr>
            <w:r w:rsidRPr="00A23809">
              <w:rPr>
                <w:rFonts w:ascii="NeW ROMAN" w:hAnsi="NeW ROMAN"/>
              </w:rPr>
              <w:t xml:space="preserve"> Hectare</w:t>
            </w:r>
          </w:p>
        </w:tc>
        <w:tc>
          <w:tcPr>
            <w:tcW w:w="1560" w:type="dxa"/>
          </w:tcPr>
          <w:p w:rsidR="00A23809" w:rsidRPr="00A23809" w:rsidRDefault="00A23809" w:rsidP="004F17DC">
            <w:pPr>
              <w:spacing w:line="480" w:lineRule="auto"/>
              <w:ind w:left="108"/>
              <w:rPr>
                <w:rFonts w:ascii="NeW ROMAN" w:hAnsi="NeW ROMAN"/>
              </w:rPr>
            </w:pPr>
            <w:r w:rsidRPr="00A23809">
              <w:rPr>
                <w:rFonts w:ascii="NeW ROMAN" w:hAnsi="NeW ROMAN"/>
              </w:rPr>
              <w:t>1</w:t>
            </w:r>
            <w:r w:rsidR="004F17DC">
              <w:rPr>
                <w:rFonts w:ascii="NeW ROMAN" w:hAnsi="NeW ROMAN"/>
              </w:rPr>
              <w:t>,</w:t>
            </w:r>
            <w:r w:rsidRPr="00A23809">
              <w:rPr>
                <w:rFonts w:ascii="NeW ROMAN" w:hAnsi="NeW ROMAN"/>
              </w:rPr>
              <w:t>,000,000</w:t>
            </w:r>
          </w:p>
        </w:tc>
        <w:tc>
          <w:tcPr>
            <w:tcW w:w="850" w:type="dxa"/>
          </w:tcPr>
          <w:p w:rsidR="00A23809" w:rsidRPr="00A23809" w:rsidRDefault="00A23809" w:rsidP="00A23809">
            <w:pPr>
              <w:spacing w:line="480" w:lineRule="auto"/>
              <w:rPr>
                <w:rFonts w:ascii="NeW ROMAN" w:hAnsi="NeW ROMAN"/>
              </w:rPr>
            </w:pPr>
            <w:r w:rsidRPr="00A23809">
              <w:rPr>
                <w:rFonts w:ascii="NeW ROMAN" w:hAnsi="NeW ROMAN"/>
              </w:rPr>
              <w:t>00</w:t>
            </w:r>
          </w:p>
        </w:tc>
      </w:tr>
    </w:tbl>
    <w:p w:rsidR="00A23809" w:rsidRPr="00A23809" w:rsidRDefault="00A23809" w:rsidP="00A23809">
      <w:pPr>
        <w:spacing w:after="200" w:line="480" w:lineRule="auto"/>
        <w:rPr>
          <w:rFonts w:ascii="NeW ROMAN" w:eastAsiaTheme="minorHAnsi" w:hAnsi="NeW ROMAN"/>
          <w:sz w:val="24"/>
          <w:szCs w:val="24"/>
          <w:lang w:val="en-GB" w:eastAsia="en-US"/>
        </w:rPr>
      </w:pPr>
    </w:p>
    <w:p w:rsidR="00A23809" w:rsidRPr="00A23809" w:rsidRDefault="00A23809" w:rsidP="00A23809">
      <w:pPr>
        <w:spacing w:after="200" w:line="480" w:lineRule="auto"/>
        <w:rPr>
          <w:rFonts w:ascii="NeW ROMAN" w:eastAsiaTheme="minorHAnsi" w:hAnsi="NeW ROMAN"/>
          <w:sz w:val="24"/>
          <w:szCs w:val="24"/>
          <w:lang w:val="en-GB" w:eastAsia="en-US"/>
        </w:rPr>
      </w:pPr>
      <w:r w:rsidRPr="00A23809">
        <w:rPr>
          <w:rFonts w:ascii="NeW ROMAN" w:eastAsiaTheme="minorHAnsi" w:hAnsi="NeW ROMAN"/>
          <w:sz w:val="24"/>
          <w:szCs w:val="24"/>
          <w:lang w:val="en-GB" w:eastAsia="en-US"/>
        </w:rPr>
        <w:lastRenderedPageBreak/>
        <w:t>VEHICLE:</w:t>
      </w:r>
    </w:p>
    <w:tbl>
      <w:tblPr>
        <w:tblStyle w:val="TableGrid"/>
        <w:tblW w:w="0" w:type="auto"/>
        <w:tblLook w:val="04A0" w:firstRow="1" w:lastRow="0" w:firstColumn="1" w:lastColumn="0" w:noHBand="0" w:noVBand="1"/>
      </w:tblPr>
      <w:tblGrid>
        <w:gridCol w:w="1618"/>
        <w:gridCol w:w="1374"/>
        <w:gridCol w:w="1100"/>
        <w:gridCol w:w="2200"/>
      </w:tblGrid>
      <w:tr w:rsidR="00A23809" w:rsidRPr="00A23809" w:rsidTr="00B13B0C">
        <w:trPr>
          <w:trHeight w:val="503"/>
        </w:trPr>
        <w:tc>
          <w:tcPr>
            <w:tcW w:w="1618" w:type="dxa"/>
          </w:tcPr>
          <w:p w:rsidR="00A23809" w:rsidRPr="00A23809" w:rsidRDefault="00A23809" w:rsidP="00A23809">
            <w:pPr>
              <w:spacing w:line="480" w:lineRule="auto"/>
              <w:rPr>
                <w:rFonts w:ascii="NeW ROMAN" w:hAnsi="NeW ROMAN"/>
              </w:rPr>
            </w:pPr>
            <w:r w:rsidRPr="00A23809">
              <w:rPr>
                <w:rFonts w:ascii="NeW ROMAN" w:hAnsi="NeW ROMAN"/>
              </w:rPr>
              <w:t>TYPE</w:t>
            </w:r>
          </w:p>
        </w:tc>
        <w:tc>
          <w:tcPr>
            <w:tcW w:w="1374" w:type="dxa"/>
          </w:tcPr>
          <w:p w:rsidR="00A23809" w:rsidRPr="00A23809" w:rsidRDefault="00A23809" w:rsidP="00A23809">
            <w:pPr>
              <w:spacing w:line="480" w:lineRule="auto"/>
              <w:rPr>
                <w:rFonts w:ascii="NeW ROMAN" w:hAnsi="NeW ROMAN"/>
              </w:rPr>
            </w:pPr>
            <w:r w:rsidRPr="00A23809">
              <w:rPr>
                <w:rFonts w:ascii="NeW ROMAN" w:hAnsi="NeW ROMAN"/>
              </w:rPr>
              <w:t>MODEL</w:t>
            </w:r>
          </w:p>
        </w:tc>
        <w:tc>
          <w:tcPr>
            <w:tcW w:w="1100" w:type="dxa"/>
          </w:tcPr>
          <w:p w:rsidR="00A23809" w:rsidRPr="00A23809" w:rsidRDefault="00A23809" w:rsidP="00A23809">
            <w:pPr>
              <w:spacing w:line="480" w:lineRule="auto"/>
              <w:rPr>
                <w:rFonts w:ascii="NeW ROMAN" w:hAnsi="NeW ROMAN"/>
              </w:rPr>
            </w:pPr>
            <w:r w:rsidRPr="00A23809">
              <w:rPr>
                <w:rFonts w:ascii="NeW ROMAN" w:hAnsi="NeW ROMAN"/>
              </w:rPr>
              <w:t>QTY</w:t>
            </w:r>
          </w:p>
        </w:tc>
        <w:tc>
          <w:tcPr>
            <w:tcW w:w="2200" w:type="dxa"/>
          </w:tcPr>
          <w:p w:rsidR="00A23809" w:rsidRPr="00A23809" w:rsidRDefault="00A23809" w:rsidP="00A23809">
            <w:pPr>
              <w:tabs>
                <w:tab w:val="right" w:pos="2178"/>
              </w:tabs>
              <w:spacing w:line="480" w:lineRule="auto"/>
              <w:rPr>
                <w:rFonts w:ascii="NeW ROMAN" w:hAnsi="NeW ROMAN"/>
              </w:rPr>
            </w:pPr>
            <w:r w:rsidRPr="00A23809">
              <w:t>₦                      K</w:t>
            </w:r>
          </w:p>
        </w:tc>
      </w:tr>
      <w:tr w:rsidR="00A23809" w:rsidRPr="00A23809" w:rsidTr="00B13B0C">
        <w:trPr>
          <w:trHeight w:val="503"/>
        </w:trPr>
        <w:tc>
          <w:tcPr>
            <w:tcW w:w="1618" w:type="dxa"/>
          </w:tcPr>
          <w:p w:rsidR="00A23809" w:rsidRPr="00A23809" w:rsidRDefault="00A23809" w:rsidP="00A23809">
            <w:pPr>
              <w:spacing w:line="480" w:lineRule="auto"/>
              <w:rPr>
                <w:rFonts w:ascii="NeW ROMAN" w:hAnsi="NeW ROMAN"/>
              </w:rPr>
            </w:pPr>
            <w:r w:rsidRPr="00A23809">
              <w:rPr>
                <w:rFonts w:ascii="NeW ROMAN" w:hAnsi="NeW ROMAN"/>
              </w:rPr>
              <w:t>Pickup Truck</w:t>
            </w:r>
          </w:p>
        </w:tc>
        <w:tc>
          <w:tcPr>
            <w:tcW w:w="1374" w:type="dxa"/>
          </w:tcPr>
          <w:p w:rsidR="00A23809" w:rsidRPr="00A23809" w:rsidRDefault="00A23809" w:rsidP="00A23809">
            <w:pPr>
              <w:spacing w:line="480" w:lineRule="auto"/>
              <w:rPr>
                <w:rFonts w:ascii="NeW ROMAN" w:hAnsi="NeW ROMAN"/>
              </w:rPr>
            </w:pPr>
            <w:r w:rsidRPr="00A23809">
              <w:rPr>
                <w:rFonts w:ascii="NeW ROMAN" w:hAnsi="NeW ROMAN"/>
              </w:rPr>
              <w:t>HILUX</w:t>
            </w:r>
          </w:p>
        </w:tc>
        <w:tc>
          <w:tcPr>
            <w:tcW w:w="1100" w:type="dxa"/>
          </w:tcPr>
          <w:p w:rsidR="00A23809" w:rsidRPr="00A23809" w:rsidRDefault="00A23809" w:rsidP="00A23809">
            <w:pPr>
              <w:spacing w:line="480" w:lineRule="auto"/>
              <w:rPr>
                <w:rFonts w:ascii="NeW ROMAN" w:hAnsi="NeW ROMAN"/>
              </w:rPr>
            </w:pPr>
            <w:r w:rsidRPr="00A23809">
              <w:rPr>
                <w:rFonts w:ascii="NeW ROMAN" w:hAnsi="NeW ROMAN"/>
              </w:rPr>
              <w:t>2</w:t>
            </w:r>
          </w:p>
        </w:tc>
        <w:tc>
          <w:tcPr>
            <w:tcW w:w="2200" w:type="dxa"/>
          </w:tcPr>
          <w:p w:rsidR="00A23809" w:rsidRPr="00A23809" w:rsidRDefault="00A23809" w:rsidP="00A23809">
            <w:pPr>
              <w:spacing w:line="480" w:lineRule="auto"/>
              <w:rPr>
                <w:rFonts w:ascii="NeW ROMAN" w:hAnsi="NeW ROMAN"/>
              </w:rPr>
            </w:pPr>
            <w:r w:rsidRPr="00A23809">
              <w:rPr>
                <w:rFonts w:ascii="NeW ROMAN" w:hAnsi="NeW ROMAN"/>
              </w:rPr>
              <w:t>30,000,000  :    00</w:t>
            </w:r>
          </w:p>
        </w:tc>
      </w:tr>
    </w:tbl>
    <w:p w:rsidR="00A23809" w:rsidRPr="00A23809" w:rsidRDefault="00A23809" w:rsidP="00A23809">
      <w:pPr>
        <w:spacing w:after="200" w:line="480" w:lineRule="auto"/>
        <w:rPr>
          <w:rFonts w:ascii="NeW ROMAN" w:eastAsiaTheme="minorHAnsi" w:hAnsi="NeW ROMAN"/>
          <w:sz w:val="24"/>
          <w:szCs w:val="24"/>
          <w:lang w:val="en-GB" w:eastAsia="en-US"/>
        </w:rPr>
      </w:pPr>
    </w:p>
    <w:p w:rsidR="00A23809" w:rsidRPr="00A23809" w:rsidRDefault="00A23809" w:rsidP="00A23809">
      <w:pPr>
        <w:spacing w:after="200" w:line="480" w:lineRule="auto"/>
        <w:rPr>
          <w:rFonts w:ascii="NeW ROMAN" w:eastAsiaTheme="minorHAnsi" w:hAnsi="NeW ROMAN"/>
          <w:sz w:val="24"/>
          <w:szCs w:val="24"/>
          <w:lang w:val="en-GB" w:eastAsia="en-US"/>
        </w:rPr>
      </w:pPr>
      <w:r w:rsidRPr="00A23809">
        <w:rPr>
          <w:rFonts w:ascii="NeW ROMAN" w:eastAsiaTheme="minorHAnsi" w:hAnsi="NeW ROMAN"/>
          <w:sz w:val="24"/>
          <w:szCs w:val="24"/>
          <w:lang w:val="en-GB" w:eastAsia="en-US"/>
        </w:rPr>
        <w:t>EQUIPMENT:</w:t>
      </w:r>
    </w:p>
    <w:tbl>
      <w:tblPr>
        <w:tblStyle w:val="TableGrid"/>
        <w:tblW w:w="0" w:type="auto"/>
        <w:tblInd w:w="-318" w:type="dxa"/>
        <w:tblLook w:val="04A0" w:firstRow="1" w:lastRow="0" w:firstColumn="1" w:lastColumn="0" w:noHBand="0" w:noVBand="1"/>
      </w:tblPr>
      <w:tblGrid>
        <w:gridCol w:w="1950"/>
        <w:gridCol w:w="724"/>
        <w:gridCol w:w="1937"/>
        <w:gridCol w:w="1622"/>
        <w:gridCol w:w="1687"/>
        <w:gridCol w:w="11"/>
        <w:gridCol w:w="1403"/>
      </w:tblGrid>
      <w:tr w:rsidR="00E149BA" w:rsidRPr="00A23809" w:rsidTr="00B13B0C">
        <w:tc>
          <w:tcPr>
            <w:tcW w:w="2127" w:type="dxa"/>
          </w:tcPr>
          <w:p w:rsidR="00A23809" w:rsidRPr="00A23809" w:rsidRDefault="00A23809" w:rsidP="00A23809">
            <w:pPr>
              <w:spacing w:line="480" w:lineRule="auto"/>
              <w:rPr>
                <w:rFonts w:ascii="NeW ROMAN" w:hAnsi="NeW ROMAN"/>
              </w:rPr>
            </w:pPr>
            <w:r w:rsidRPr="00A23809">
              <w:rPr>
                <w:rFonts w:ascii="NeW ROMAN" w:hAnsi="NeW ROMAN"/>
              </w:rPr>
              <w:t>NAME</w:t>
            </w:r>
          </w:p>
        </w:tc>
        <w:tc>
          <w:tcPr>
            <w:tcW w:w="735" w:type="dxa"/>
          </w:tcPr>
          <w:p w:rsidR="00A23809" w:rsidRPr="00A23809" w:rsidRDefault="00A23809" w:rsidP="00A23809">
            <w:pPr>
              <w:spacing w:line="480" w:lineRule="auto"/>
              <w:rPr>
                <w:rFonts w:ascii="NeW ROMAN" w:hAnsi="NeW ROMAN"/>
              </w:rPr>
            </w:pPr>
            <w:r w:rsidRPr="00A23809">
              <w:rPr>
                <w:rFonts w:ascii="NeW ROMAN" w:hAnsi="NeW ROMAN"/>
              </w:rPr>
              <w:t>QTY</w:t>
            </w:r>
          </w:p>
        </w:tc>
        <w:tc>
          <w:tcPr>
            <w:tcW w:w="2100" w:type="dxa"/>
          </w:tcPr>
          <w:p w:rsidR="00A23809" w:rsidRPr="00A23809" w:rsidRDefault="00A23809" w:rsidP="00A23809">
            <w:pPr>
              <w:spacing w:line="480" w:lineRule="auto"/>
              <w:rPr>
                <w:rFonts w:ascii="NeW ROMAN" w:hAnsi="NeW ROMAN"/>
              </w:rPr>
            </w:pPr>
            <w:r w:rsidRPr="00A23809">
              <w:rPr>
                <w:rFonts w:ascii="NeW ROMAN" w:hAnsi="NeW ROMAN"/>
              </w:rPr>
              <w:t>MODEL</w:t>
            </w:r>
          </w:p>
        </w:tc>
        <w:tc>
          <w:tcPr>
            <w:tcW w:w="1698" w:type="dxa"/>
          </w:tcPr>
          <w:p w:rsidR="00A23809" w:rsidRPr="00A23809" w:rsidRDefault="00A23809" w:rsidP="00A23809">
            <w:pPr>
              <w:spacing w:line="480" w:lineRule="auto"/>
              <w:rPr>
                <w:rFonts w:ascii="NeW ROMAN" w:hAnsi="NeW ROMAN"/>
              </w:rPr>
            </w:pPr>
            <w:r w:rsidRPr="00A23809">
              <w:rPr>
                <w:rFonts w:ascii="NeW ROMAN" w:hAnsi="NeW ROMAN"/>
              </w:rPr>
              <w:t>USD</w:t>
            </w:r>
          </w:p>
        </w:tc>
        <w:tc>
          <w:tcPr>
            <w:tcW w:w="1710" w:type="dxa"/>
          </w:tcPr>
          <w:p w:rsidR="00A23809" w:rsidRPr="00A23809" w:rsidRDefault="00A23809" w:rsidP="00A23809">
            <w:pPr>
              <w:spacing w:line="480" w:lineRule="auto"/>
              <w:rPr>
                <w:rFonts w:ascii="NeW ROMAN" w:hAnsi="NeW ROMAN"/>
              </w:rPr>
            </w:pPr>
            <w:r w:rsidRPr="00A23809">
              <w:t>₦</w:t>
            </w:r>
          </w:p>
        </w:tc>
        <w:tc>
          <w:tcPr>
            <w:tcW w:w="1524" w:type="dxa"/>
            <w:gridSpan w:val="2"/>
          </w:tcPr>
          <w:p w:rsidR="00A23809" w:rsidRPr="00A23809" w:rsidRDefault="00A23809" w:rsidP="00A23809">
            <w:pPr>
              <w:spacing w:line="480" w:lineRule="auto"/>
              <w:rPr>
                <w:rFonts w:ascii="NeW ROMAN" w:hAnsi="NeW ROMAN"/>
              </w:rPr>
            </w:pPr>
            <w:r w:rsidRPr="00A23809">
              <w:rPr>
                <w:rFonts w:ascii="NeW ROMAN" w:hAnsi="NeW ROMAN"/>
              </w:rPr>
              <w:t>K</w:t>
            </w:r>
          </w:p>
        </w:tc>
      </w:tr>
      <w:tr w:rsidR="00E149BA" w:rsidRPr="00A23809" w:rsidTr="00B13B0C">
        <w:tc>
          <w:tcPr>
            <w:tcW w:w="2127" w:type="dxa"/>
          </w:tcPr>
          <w:p w:rsidR="00A23809" w:rsidRPr="00A23809" w:rsidRDefault="00A23809" w:rsidP="00A23809">
            <w:pPr>
              <w:spacing w:line="480" w:lineRule="auto"/>
              <w:rPr>
                <w:rFonts w:ascii="NeW ROMAN" w:hAnsi="NeW ROMAN"/>
              </w:rPr>
            </w:pPr>
            <w:r w:rsidRPr="00A23809">
              <w:rPr>
                <w:rFonts w:ascii="NeW ROMAN" w:hAnsi="NeW ROMAN"/>
              </w:rPr>
              <w:t>Tractor</w:t>
            </w:r>
          </w:p>
        </w:tc>
        <w:tc>
          <w:tcPr>
            <w:tcW w:w="735" w:type="dxa"/>
          </w:tcPr>
          <w:p w:rsidR="00A23809" w:rsidRPr="00A23809" w:rsidRDefault="00A23809" w:rsidP="00A23809">
            <w:pPr>
              <w:spacing w:line="480" w:lineRule="auto"/>
              <w:rPr>
                <w:rFonts w:ascii="NeW ROMAN" w:hAnsi="NeW ROMAN"/>
              </w:rPr>
            </w:pPr>
            <w:r w:rsidRPr="00A23809">
              <w:rPr>
                <w:rFonts w:ascii="NeW ROMAN" w:hAnsi="NeW ROMAN"/>
              </w:rPr>
              <w:t>1</w:t>
            </w:r>
          </w:p>
        </w:tc>
        <w:tc>
          <w:tcPr>
            <w:tcW w:w="2100" w:type="dxa"/>
          </w:tcPr>
          <w:p w:rsidR="00A23809" w:rsidRPr="00A23809" w:rsidRDefault="00A23809" w:rsidP="00A23809">
            <w:pPr>
              <w:spacing w:line="480" w:lineRule="auto"/>
              <w:rPr>
                <w:rFonts w:ascii="NeW ROMAN" w:hAnsi="NeW ROMAN"/>
              </w:rPr>
            </w:pPr>
            <w:r w:rsidRPr="00A23809">
              <w:rPr>
                <w:rFonts w:ascii="NeW ROMAN" w:hAnsi="NeW ROMAN"/>
              </w:rPr>
              <w:t>YTO-904(90hp)</w:t>
            </w:r>
          </w:p>
        </w:tc>
        <w:tc>
          <w:tcPr>
            <w:tcW w:w="1698" w:type="dxa"/>
          </w:tcPr>
          <w:p w:rsidR="00A23809" w:rsidRPr="00A23809" w:rsidRDefault="00A23809" w:rsidP="00A23809">
            <w:pPr>
              <w:spacing w:line="480" w:lineRule="auto"/>
              <w:rPr>
                <w:rFonts w:ascii="NeW ROMAN" w:hAnsi="NeW ROMAN"/>
              </w:rPr>
            </w:pPr>
            <w:r w:rsidRPr="00A23809">
              <w:rPr>
                <w:rFonts w:ascii="NeW ROMAN" w:hAnsi="NeW ROMAN"/>
              </w:rPr>
              <w:t>4,450</w:t>
            </w:r>
          </w:p>
        </w:tc>
        <w:tc>
          <w:tcPr>
            <w:tcW w:w="1710" w:type="dxa"/>
          </w:tcPr>
          <w:p w:rsidR="00A23809" w:rsidRPr="00A23809" w:rsidRDefault="00A23809" w:rsidP="00A23809">
            <w:pPr>
              <w:spacing w:line="480" w:lineRule="auto"/>
              <w:rPr>
                <w:rFonts w:ascii="NeW ROMAN" w:hAnsi="NeW ROMAN"/>
              </w:rPr>
            </w:pPr>
            <w:r w:rsidRPr="00A23809">
              <w:rPr>
                <w:rFonts w:ascii="NeW ROMAN" w:hAnsi="NeW ROMAN"/>
              </w:rPr>
              <w:t>802,000</w:t>
            </w:r>
          </w:p>
        </w:tc>
        <w:tc>
          <w:tcPr>
            <w:tcW w:w="1524" w:type="dxa"/>
            <w:gridSpan w:val="2"/>
          </w:tcPr>
          <w:p w:rsidR="00A23809" w:rsidRPr="00A23809" w:rsidRDefault="00A23809" w:rsidP="00A23809">
            <w:pPr>
              <w:spacing w:line="480" w:lineRule="auto"/>
              <w:rPr>
                <w:rFonts w:ascii="NeW ROMAN" w:hAnsi="NeW ROMAN"/>
              </w:rPr>
            </w:pPr>
            <w:r w:rsidRPr="00A23809">
              <w:rPr>
                <w:rFonts w:ascii="NeW ROMAN" w:hAnsi="NeW ROMAN"/>
              </w:rPr>
              <w:t>00</w:t>
            </w:r>
          </w:p>
        </w:tc>
      </w:tr>
      <w:tr w:rsidR="00E149BA" w:rsidRPr="00A23809" w:rsidTr="00B13B0C">
        <w:tc>
          <w:tcPr>
            <w:tcW w:w="2127" w:type="dxa"/>
          </w:tcPr>
          <w:p w:rsidR="00A23809" w:rsidRPr="00A23809" w:rsidRDefault="00A23809" w:rsidP="00A23809">
            <w:pPr>
              <w:spacing w:line="480" w:lineRule="auto"/>
              <w:rPr>
                <w:rFonts w:ascii="NeW ROMAN" w:hAnsi="NeW ROMAN"/>
              </w:rPr>
            </w:pPr>
            <w:r w:rsidRPr="00A23809">
              <w:rPr>
                <w:rFonts w:ascii="NeW ROMAN" w:hAnsi="NeW ROMAN"/>
              </w:rPr>
              <w:t>Disc Harrow</w:t>
            </w:r>
          </w:p>
        </w:tc>
        <w:tc>
          <w:tcPr>
            <w:tcW w:w="735" w:type="dxa"/>
          </w:tcPr>
          <w:p w:rsidR="00A23809" w:rsidRPr="00A23809" w:rsidRDefault="00A23809" w:rsidP="00A23809">
            <w:pPr>
              <w:spacing w:line="480" w:lineRule="auto"/>
              <w:rPr>
                <w:rFonts w:ascii="NeW ROMAN" w:hAnsi="NeW ROMAN"/>
              </w:rPr>
            </w:pPr>
            <w:r w:rsidRPr="00A23809">
              <w:rPr>
                <w:rFonts w:ascii="NeW ROMAN" w:hAnsi="NeW ROMAN"/>
              </w:rPr>
              <w:t>1</w:t>
            </w:r>
          </w:p>
        </w:tc>
        <w:tc>
          <w:tcPr>
            <w:tcW w:w="2100" w:type="dxa"/>
          </w:tcPr>
          <w:p w:rsidR="00A23809" w:rsidRPr="00A23809" w:rsidRDefault="00A23809" w:rsidP="00A23809">
            <w:pPr>
              <w:spacing w:line="480" w:lineRule="auto"/>
              <w:rPr>
                <w:rFonts w:ascii="NeW ROMAN" w:hAnsi="NeW ROMAN"/>
              </w:rPr>
            </w:pPr>
            <w:r w:rsidRPr="00A23809">
              <w:rPr>
                <w:rFonts w:ascii="NeW ROMAN" w:hAnsi="NeW ROMAN"/>
              </w:rPr>
              <w:t>IBJ-3.0</w:t>
            </w:r>
          </w:p>
        </w:tc>
        <w:tc>
          <w:tcPr>
            <w:tcW w:w="1698" w:type="dxa"/>
          </w:tcPr>
          <w:p w:rsidR="00A23809" w:rsidRPr="00A23809" w:rsidRDefault="00A23809" w:rsidP="00A23809">
            <w:pPr>
              <w:spacing w:line="480" w:lineRule="auto"/>
              <w:rPr>
                <w:rFonts w:ascii="NeW ROMAN" w:hAnsi="NeW ROMAN"/>
              </w:rPr>
            </w:pPr>
            <w:r w:rsidRPr="00A23809">
              <w:rPr>
                <w:rFonts w:ascii="NeW ROMAN" w:hAnsi="NeW ROMAN"/>
              </w:rPr>
              <w:t>3,520</w:t>
            </w:r>
          </w:p>
        </w:tc>
        <w:tc>
          <w:tcPr>
            <w:tcW w:w="1710" w:type="dxa"/>
          </w:tcPr>
          <w:p w:rsidR="00A23809" w:rsidRPr="00A23809" w:rsidRDefault="00A23809" w:rsidP="00A23809">
            <w:pPr>
              <w:spacing w:line="480" w:lineRule="auto"/>
              <w:rPr>
                <w:rFonts w:ascii="NeW ROMAN" w:hAnsi="NeW ROMAN"/>
              </w:rPr>
            </w:pPr>
            <w:r w:rsidRPr="00A23809">
              <w:rPr>
                <w:rFonts w:ascii="NeW ROMAN" w:hAnsi="NeW ROMAN"/>
              </w:rPr>
              <w:t>267,200</w:t>
            </w:r>
          </w:p>
        </w:tc>
        <w:tc>
          <w:tcPr>
            <w:tcW w:w="1524" w:type="dxa"/>
            <w:gridSpan w:val="2"/>
          </w:tcPr>
          <w:p w:rsidR="00A23809" w:rsidRPr="00A23809" w:rsidRDefault="00A23809" w:rsidP="00A23809">
            <w:pPr>
              <w:spacing w:line="480" w:lineRule="auto"/>
              <w:rPr>
                <w:rFonts w:ascii="NeW ROMAN" w:hAnsi="NeW ROMAN"/>
              </w:rPr>
            </w:pPr>
            <w:r w:rsidRPr="00A23809">
              <w:rPr>
                <w:rFonts w:ascii="NeW ROMAN" w:hAnsi="NeW ROMAN"/>
              </w:rPr>
              <w:t>00</w:t>
            </w:r>
          </w:p>
        </w:tc>
      </w:tr>
      <w:tr w:rsidR="00E149BA" w:rsidRPr="00A23809" w:rsidTr="00B13B0C">
        <w:tc>
          <w:tcPr>
            <w:tcW w:w="2127" w:type="dxa"/>
          </w:tcPr>
          <w:p w:rsidR="00A23809" w:rsidRPr="00A23809" w:rsidRDefault="00A23809" w:rsidP="00A23809">
            <w:pPr>
              <w:spacing w:line="480" w:lineRule="auto"/>
              <w:rPr>
                <w:rFonts w:ascii="NeW ROMAN" w:hAnsi="NeW ROMAN"/>
              </w:rPr>
            </w:pPr>
            <w:r w:rsidRPr="00A23809">
              <w:rPr>
                <w:rFonts w:ascii="NeW ROMAN" w:hAnsi="NeW ROMAN"/>
              </w:rPr>
              <w:t>Combine Harvester</w:t>
            </w:r>
          </w:p>
        </w:tc>
        <w:tc>
          <w:tcPr>
            <w:tcW w:w="735" w:type="dxa"/>
          </w:tcPr>
          <w:p w:rsidR="00A23809" w:rsidRPr="00A23809" w:rsidRDefault="00A23809" w:rsidP="00A23809">
            <w:pPr>
              <w:spacing w:line="480" w:lineRule="auto"/>
              <w:rPr>
                <w:rFonts w:ascii="NeW ROMAN" w:hAnsi="NeW ROMAN"/>
              </w:rPr>
            </w:pPr>
            <w:r w:rsidRPr="00A23809">
              <w:rPr>
                <w:rFonts w:ascii="NeW ROMAN" w:hAnsi="NeW ROMAN"/>
              </w:rPr>
              <w:t>1</w:t>
            </w:r>
          </w:p>
        </w:tc>
        <w:tc>
          <w:tcPr>
            <w:tcW w:w="2100" w:type="dxa"/>
          </w:tcPr>
          <w:p w:rsidR="00A23809" w:rsidRPr="00A23809" w:rsidRDefault="00A23809" w:rsidP="00A23809">
            <w:pPr>
              <w:spacing w:line="480" w:lineRule="auto"/>
              <w:rPr>
                <w:rFonts w:ascii="NeW ROMAN" w:hAnsi="NeW ROMAN"/>
              </w:rPr>
            </w:pPr>
            <w:r w:rsidRPr="00A23809">
              <w:rPr>
                <w:rFonts w:ascii="NeW ROMAN" w:hAnsi="NeW ROMAN"/>
              </w:rPr>
              <w:t>4YZ-6</w:t>
            </w:r>
          </w:p>
        </w:tc>
        <w:tc>
          <w:tcPr>
            <w:tcW w:w="1698" w:type="dxa"/>
          </w:tcPr>
          <w:p w:rsidR="00A23809" w:rsidRPr="00A23809" w:rsidRDefault="00A23809" w:rsidP="00A23809">
            <w:pPr>
              <w:spacing w:line="480" w:lineRule="auto"/>
              <w:rPr>
                <w:rFonts w:ascii="NeW ROMAN" w:hAnsi="NeW ROMAN"/>
              </w:rPr>
            </w:pPr>
            <w:r w:rsidRPr="00A23809">
              <w:rPr>
                <w:rFonts w:ascii="NeW ROMAN" w:hAnsi="NeW ROMAN"/>
              </w:rPr>
              <w:t>10,500</w:t>
            </w:r>
          </w:p>
        </w:tc>
        <w:tc>
          <w:tcPr>
            <w:tcW w:w="1710" w:type="dxa"/>
          </w:tcPr>
          <w:p w:rsidR="00A23809" w:rsidRPr="00A23809" w:rsidRDefault="00A23809" w:rsidP="00A23809">
            <w:pPr>
              <w:spacing w:line="480" w:lineRule="auto"/>
              <w:rPr>
                <w:rFonts w:ascii="NeW ROMAN" w:hAnsi="NeW ROMAN"/>
              </w:rPr>
            </w:pPr>
            <w:r w:rsidRPr="00A23809">
              <w:rPr>
                <w:rFonts w:ascii="NeW ROMAN" w:hAnsi="NeW ROMAN"/>
              </w:rPr>
              <w:t>260,000</w:t>
            </w:r>
          </w:p>
        </w:tc>
        <w:tc>
          <w:tcPr>
            <w:tcW w:w="1524" w:type="dxa"/>
            <w:gridSpan w:val="2"/>
          </w:tcPr>
          <w:p w:rsidR="00A23809" w:rsidRPr="00A23809" w:rsidRDefault="00A23809" w:rsidP="00A23809">
            <w:pPr>
              <w:spacing w:line="480" w:lineRule="auto"/>
              <w:rPr>
                <w:rFonts w:ascii="NeW ROMAN" w:hAnsi="NeW ROMAN"/>
              </w:rPr>
            </w:pPr>
            <w:r w:rsidRPr="00A23809">
              <w:rPr>
                <w:rFonts w:ascii="NeW ROMAN" w:hAnsi="NeW ROMAN"/>
              </w:rPr>
              <w:t>00</w:t>
            </w:r>
          </w:p>
        </w:tc>
      </w:tr>
      <w:tr w:rsidR="00E149BA" w:rsidRPr="00A23809" w:rsidTr="00B13B0C">
        <w:tc>
          <w:tcPr>
            <w:tcW w:w="2127" w:type="dxa"/>
            <w:tcBorders>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Boom Sprayer</w:t>
            </w:r>
          </w:p>
        </w:tc>
        <w:tc>
          <w:tcPr>
            <w:tcW w:w="735" w:type="dxa"/>
            <w:tcBorders>
              <w:left w:val="single" w:sz="4" w:space="0" w:color="auto"/>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1</w:t>
            </w:r>
          </w:p>
        </w:tc>
        <w:tc>
          <w:tcPr>
            <w:tcW w:w="2100" w:type="dxa"/>
            <w:tcBorders>
              <w:left w:val="single" w:sz="4" w:space="0" w:color="auto"/>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3W-1000L-18</w:t>
            </w:r>
          </w:p>
        </w:tc>
        <w:tc>
          <w:tcPr>
            <w:tcW w:w="1698" w:type="dxa"/>
            <w:tcBorders>
              <w:left w:val="single" w:sz="4" w:space="0" w:color="auto"/>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6,950</w:t>
            </w:r>
          </w:p>
        </w:tc>
        <w:tc>
          <w:tcPr>
            <w:tcW w:w="1710" w:type="dxa"/>
            <w:tcBorders>
              <w:left w:val="single" w:sz="4" w:space="0" w:color="auto"/>
              <w:righ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502,000</w:t>
            </w:r>
          </w:p>
        </w:tc>
        <w:tc>
          <w:tcPr>
            <w:tcW w:w="1524" w:type="dxa"/>
            <w:gridSpan w:val="2"/>
            <w:tcBorders>
              <w:left w:val="single" w:sz="4" w:space="0" w:color="auto"/>
            </w:tcBorders>
          </w:tcPr>
          <w:p w:rsidR="00A23809" w:rsidRPr="00A23809" w:rsidRDefault="00A23809" w:rsidP="00A23809">
            <w:pPr>
              <w:spacing w:line="480" w:lineRule="auto"/>
              <w:rPr>
                <w:rFonts w:ascii="NeW ROMAN" w:hAnsi="NeW ROMAN"/>
              </w:rPr>
            </w:pPr>
            <w:r w:rsidRPr="00A23809">
              <w:rPr>
                <w:rFonts w:ascii="NeW ROMAN" w:hAnsi="NeW ROMAN"/>
              </w:rPr>
              <w:t>00</w:t>
            </w:r>
          </w:p>
        </w:tc>
      </w:tr>
      <w:tr w:rsidR="00E149BA" w:rsidRPr="00A23809" w:rsidTr="00B13B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2127" w:type="dxa"/>
          </w:tcPr>
          <w:p w:rsidR="00A23809" w:rsidRPr="00A23809" w:rsidRDefault="00A23809" w:rsidP="00A23809">
            <w:pPr>
              <w:spacing w:line="480" w:lineRule="auto"/>
              <w:rPr>
                <w:rFonts w:ascii="NeW ROMAN" w:hAnsi="NeW ROMAN"/>
              </w:rPr>
            </w:pPr>
            <w:r w:rsidRPr="00A23809">
              <w:rPr>
                <w:rFonts w:ascii="NeW ROMAN" w:hAnsi="NeW ROMAN"/>
              </w:rPr>
              <w:t>Total</w:t>
            </w:r>
          </w:p>
        </w:tc>
        <w:tc>
          <w:tcPr>
            <w:tcW w:w="735" w:type="dxa"/>
          </w:tcPr>
          <w:p w:rsidR="00A23809" w:rsidRPr="00A23809" w:rsidRDefault="00A23809" w:rsidP="00A23809">
            <w:pPr>
              <w:spacing w:line="480" w:lineRule="auto"/>
              <w:ind w:left="426"/>
              <w:rPr>
                <w:rFonts w:ascii="NeW ROMAN" w:hAnsi="NeW ROMAN"/>
              </w:rPr>
            </w:pPr>
          </w:p>
        </w:tc>
        <w:tc>
          <w:tcPr>
            <w:tcW w:w="2100" w:type="dxa"/>
          </w:tcPr>
          <w:p w:rsidR="00A23809" w:rsidRPr="00A23809" w:rsidRDefault="00A23809" w:rsidP="00A23809">
            <w:pPr>
              <w:spacing w:line="480" w:lineRule="auto"/>
              <w:ind w:left="426"/>
              <w:rPr>
                <w:rFonts w:ascii="NeW ROMAN" w:hAnsi="NeW ROMAN"/>
              </w:rPr>
            </w:pPr>
          </w:p>
        </w:tc>
        <w:tc>
          <w:tcPr>
            <w:tcW w:w="1698" w:type="dxa"/>
          </w:tcPr>
          <w:p w:rsidR="00A23809" w:rsidRPr="00A23809" w:rsidRDefault="00A23809" w:rsidP="00A23809">
            <w:pPr>
              <w:spacing w:line="480" w:lineRule="auto"/>
              <w:ind w:left="426"/>
              <w:rPr>
                <w:rFonts w:ascii="NeW ROMAN" w:hAnsi="NeW ROMAN"/>
              </w:rPr>
            </w:pPr>
            <w:r w:rsidRPr="00A23809">
              <w:rPr>
                <w:rFonts w:ascii="NeW ROMAN" w:hAnsi="NeW ROMAN"/>
              </w:rPr>
              <w:t>38,420</w:t>
            </w:r>
          </w:p>
        </w:tc>
        <w:tc>
          <w:tcPr>
            <w:tcW w:w="1722" w:type="dxa"/>
            <w:gridSpan w:val="2"/>
          </w:tcPr>
          <w:p w:rsidR="00A23809" w:rsidRPr="00A23809" w:rsidRDefault="00E149BA" w:rsidP="00E149BA">
            <w:pPr>
              <w:spacing w:line="480" w:lineRule="auto"/>
              <w:ind w:left="426"/>
              <w:rPr>
                <w:rFonts w:ascii="NeW ROMAN" w:hAnsi="NeW ROMAN"/>
              </w:rPr>
            </w:pPr>
            <w:r>
              <w:rPr>
                <w:rFonts w:ascii="NeW ROMAN" w:hAnsi="NeW ROMAN"/>
              </w:rPr>
              <w:t>2,</w:t>
            </w:r>
            <w:r w:rsidR="00A23809" w:rsidRPr="00A23809">
              <w:rPr>
                <w:rFonts w:ascii="NeW ROMAN" w:hAnsi="NeW ROMAN"/>
              </w:rPr>
              <w:t>,831,200</w:t>
            </w:r>
          </w:p>
        </w:tc>
        <w:tc>
          <w:tcPr>
            <w:tcW w:w="1512" w:type="dxa"/>
          </w:tcPr>
          <w:p w:rsidR="00A23809" w:rsidRPr="00A23809" w:rsidRDefault="00A23809" w:rsidP="00A23809">
            <w:pPr>
              <w:spacing w:line="480" w:lineRule="auto"/>
              <w:ind w:left="426"/>
              <w:rPr>
                <w:rFonts w:ascii="NeW ROMAN" w:hAnsi="NeW ROMAN"/>
              </w:rPr>
            </w:pPr>
            <w:r w:rsidRPr="00A23809">
              <w:rPr>
                <w:rFonts w:ascii="NeW ROMAN" w:hAnsi="NeW ROMAN"/>
              </w:rPr>
              <w:t>00</w:t>
            </w:r>
          </w:p>
        </w:tc>
      </w:tr>
    </w:tbl>
    <w:p w:rsidR="00A23809" w:rsidRPr="00A23809" w:rsidRDefault="00A23809" w:rsidP="00A23809">
      <w:pPr>
        <w:spacing w:after="200" w:line="480" w:lineRule="auto"/>
        <w:rPr>
          <w:rFonts w:ascii="NeW ROMAN" w:eastAsiaTheme="minorHAnsi" w:hAnsi="NeW ROMAN"/>
          <w:sz w:val="24"/>
          <w:szCs w:val="24"/>
          <w:lang w:val="en-GB" w:eastAsia="en-US"/>
        </w:rPr>
      </w:pPr>
    </w:p>
    <w:p w:rsidR="00A23809" w:rsidRDefault="00A23809" w:rsidP="00402EFF">
      <w:pPr>
        <w:spacing w:after="160" w:line="276" w:lineRule="auto"/>
        <w:jc w:val="both"/>
        <w:rPr>
          <w:rFonts w:ascii="Times New Roman" w:hAnsi="Times New Roman" w:cs="Times New Roman"/>
          <w:b/>
          <w:bCs/>
          <w:sz w:val="24"/>
          <w:szCs w:val="24"/>
          <w:lang w:val="en-GB" w:eastAsia="en-US"/>
        </w:rPr>
      </w:pPr>
    </w:p>
    <w:p w:rsidR="00672E8A" w:rsidRPr="00402EFF" w:rsidRDefault="00672E8A" w:rsidP="00402EFF">
      <w:pPr>
        <w:spacing w:after="160" w:line="276" w:lineRule="auto"/>
        <w:jc w:val="both"/>
        <w:rPr>
          <w:rFonts w:ascii="Times New Roman" w:hAnsi="Times New Roman" w:cs="Times New Roman"/>
          <w:b/>
          <w:bCs/>
          <w:sz w:val="24"/>
          <w:szCs w:val="24"/>
          <w:lang w:val="en-GB" w:eastAsia="en-US"/>
        </w:rPr>
      </w:pPr>
    </w:p>
    <w:p w:rsidR="00402EFF" w:rsidRPr="00402EFF" w:rsidRDefault="00402EFF" w:rsidP="00402EFF">
      <w:pPr>
        <w:spacing w:after="160" w:line="276" w:lineRule="auto"/>
        <w:jc w:val="both"/>
        <w:rPr>
          <w:rFonts w:ascii="Times New Roman" w:hAnsi="Times New Roman" w:cs="Times New Roman"/>
          <w:sz w:val="24"/>
          <w:szCs w:val="24"/>
          <w:lang w:val="en-GB" w:eastAsia="en-US"/>
        </w:rPr>
      </w:pPr>
    </w:p>
    <w:p w:rsidR="00402EFF" w:rsidRPr="00402EFF" w:rsidRDefault="00402EFF" w:rsidP="00402EFF">
      <w:pPr>
        <w:spacing w:after="160" w:line="276" w:lineRule="auto"/>
        <w:jc w:val="both"/>
        <w:rPr>
          <w:rFonts w:ascii="Times New Roman" w:hAnsi="Times New Roman" w:cs="Times New Roman"/>
          <w:b/>
          <w:bCs/>
          <w:sz w:val="24"/>
          <w:szCs w:val="24"/>
          <w:lang w:val="en-GB" w:eastAsia="en-US"/>
        </w:rPr>
      </w:pPr>
      <w:r w:rsidRPr="00402EFF">
        <w:rPr>
          <w:rFonts w:ascii="Times New Roman" w:hAnsi="Times New Roman" w:cs="Times New Roman"/>
          <w:b/>
          <w:bCs/>
          <w:sz w:val="24"/>
          <w:szCs w:val="24"/>
          <w:lang w:val="en-GB" w:eastAsia="en-US"/>
        </w:rPr>
        <w:t>Chapter 8: Funding Mechanism</w:t>
      </w:r>
    </w:p>
    <w:p w:rsidR="00402EFF" w:rsidRPr="00402EFF" w:rsidRDefault="00402EFF" w:rsidP="00402EFF">
      <w:pPr>
        <w:spacing w:after="160" w:line="276" w:lineRule="auto"/>
        <w:jc w:val="both"/>
        <w:rPr>
          <w:rFonts w:ascii="Times New Roman" w:hAnsi="Times New Roman" w:cs="Times New Roman"/>
          <w:sz w:val="24"/>
          <w:szCs w:val="24"/>
          <w:lang w:val="en-GB" w:eastAsia="en-US"/>
        </w:rPr>
      </w:pPr>
      <w:r w:rsidRPr="00402EFF">
        <w:rPr>
          <w:rFonts w:ascii="Times New Roman" w:hAnsi="Times New Roman" w:cs="Times New Roman"/>
          <w:sz w:val="24"/>
          <w:szCs w:val="24"/>
          <w:lang w:val="en-GB" w:eastAsia="en-US"/>
        </w:rPr>
        <w:t>The land is provided for by using mortgage payments and investors are encouraged as there are shares to be bought. Any funding that is not from the purse of the owners, is gotten through loans sourced by the owners at a reasonable interest percentage.</w:t>
      </w:r>
    </w:p>
    <w:p w:rsidR="00402EFF" w:rsidRPr="00402EFF" w:rsidRDefault="00402EFF" w:rsidP="00402EFF">
      <w:pPr>
        <w:spacing w:after="160" w:line="276" w:lineRule="auto"/>
        <w:jc w:val="both"/>
        <w:rPr>
          <w:rFonts w:ascii="Times New Roman" w:hAnsi="Times New Roman" w:cs="Times New Roman"/>
          <w:b/>
          <w:bCs/>
          <w:sz w:val="24"/>
          <w:szCs w:val="24"/>
          <w:lang w:val="en-GB" w:eastAsia="en-US"/>
        </w:rPr>
      </w:pPr>
      <w:r w:rsidRPr="00402EFF">
        <w:rPr>
          <w:rFonts w:ascii="Times New Roman" w:hAnsi="Times New Roman" w:cs="Times New Roman"/>
          <w:b/>
          <w:bCs/>
          <w:sz w:val="24"/>
          <w:szCs w:val="24"/>
          <w:lang w:val="en-GB" w:eastAsia="en-US"/>
        </w:rPr>
        <w:t>Chapter 9: Conclusion</w:t>
      </w:r>
    </w:p>
    <w:p w:rsidR="00402EFF" w:rsidRPr="00402EFF" w:rsidRDefault="00402EFF" w:rsidP="00402EFF">
      <w:pPr>
        <w:spacing w:after="160" w:line="276" w:lineRule="auto"/>
        <w:jc w:val="both"/>
        <w:rPr>
          <w:rFonts w:ascii="Times New Roman" w:hAnsi="Times New Roman" w:cs="Times New Roman"/>
          <w:sz w:val="24"/>
          <w:szCs w:val="24"/>
          <w:lang w:val="en-GB" w:eastAsia="en-US"/>
        </w:rPr>
      </w:pPr>
      <w:r w:rsidRPr="00402EFF">
        <w:rPr>
          <w:rFonts w:ascii="Times New Roman" w:hAnsi="Times New Roman" w:cs="Times New Roman"/>
          <w:sz w:val="24"/>
          <w:szCs w:val="24"/>
          <w:lang w:val="en-GB" w:eastAsia="en-US"/>
        </w:rPr>
        <w:t>The project is Technically feasible and Commercially viable. It is therefore recommended for funding.</w:t>
      </w:r>
    </w:p>
    <w:p w:rsidR="00402EFF" w:rsidRPr="00402EFF" w:rsidRDefault="00402EFF" w:rsidP="00402EFF">
      <w:pPr>
        <w:spacing w:after="160" w:line="276" w:lineRule="auto"/>
        <w:jc w:val="both"/>
        <w:rPr>
          <w:rFonts w:ascii="Times New Roman" w:hAnsi="Times New Roman" w:cs="Times New Roman"/>
          <w:b/>
          <w:bCs/>
          <w:sz w:val="24"/>
          <w:szCs w:val="24"/>
          <w:lang w:val="en-GB" w:eastAsia="en-US"/>
        </w:rPr>
      </w:pPr>
      <w:r w:rsidRPr="00402EFF">
        <w:rPr>
          <w:rFonts w:ascii="Times New Roman" w:hAnsi="Times New Roman" w:cs="Times New Roman" w:hint="eastAsia"/>
          <w:b/>
          <w:bCs/>
          <w:sz w:val="24"/>
          <w:szCs w:val="24"/>
          <w:lang w:val="en-GB" w:eastAsia="zh-CN"/>
        </w:rPr>
        <w:t xml:space="preserve">References: </w:t>
      </w:r>
      <w:r w:rsidR="00050BE3">
        <w:rPr>
          <w:rFonts w:ascii="Times New Roman" w:hAnsi="Times New Roman" w:cs="Times New Roman"/>
          <w:b/>
          <w:bCs/>
          <w:sz w:val="24"/>
          <w:szCs w:val="24"/>
          <w:lang w:val="en-GB" w:eastAsia="zh-CN"/>
        </w:rPr>
        <w:t xml:space="preserve">E&amp;b </w:t>
      </w:r>
      <w:r w:rsidRPr="00402EFF">
        <w:rPr>
          <w:rFonts w:ascii="Times New Roman" w:hAnsi="Times New Roman" w:cs="Times New Roman" w:hint="eastAsia"/>
          <w:b/>
          <w:bCs/>
          <w:sz w:val="24"/>
          <w:szCs w:val="24"/>
          <w:lang w:val="en-GB" w:eastAsia="zh-CN"/>
        </w:rPr>
        <w:t>farm</w:t>
      </w:r>
      <w:r w:rsidR="00050BE3">
        <w:rPr>
          <w:rFonts w:ascii="Times New Roman" w:hAnsi="Times New Roman" w:cs="Times New Roman"/>
          <w:b/>
          <w:bCs/>
          <w:sz w:val="24"/>
          <w:szCs w:val="24"/>
          <w:lang w:val="en-GB" w:eastAsia="zh-CN"/>
        </w:rPr>
        <w:t xml:space="preserve"> enterprise</w:t>
      </w:r>
      <w:r w:rsidR="00672E8A">
        <w:rPr>
          <w:rFonts w:ascii="Times New Roman" w:hAnsi="Times New Roman" w:cs="Times New Roman"/>
          <w:b/>
          <w:bCs/>
          <w:sz w:val="24"/>
          <w:szCs w:val="24"/>
          <w:lang w:val="en-GB" w:eastAsia="zh-CN"/>
        </w:rPr>
        <w:t>.</w:t>
      </w:r>
      <w:r w:rsidRPr="00402EFF">
        <w:rPr>
          <w:rFonts w:ascii="Times New Roman" w:hAnsi="Times New Roman" w:cs="Times New Roman" w:hint="eastAsia"/>
          <w:b/>
          <w:bCs/>
          <w:sz w:val="24"/>
          <w:szCs w:val="24"/>
          <w:lang w:val="en-GB" w:eastAsia="zh-CN"/>
        </w:rPr>
        <w:t>.co</w:t>
      </w:r>
      <w:r w:rsidR="00050BE3">
        <w:rPr>
          <w:rFonts w:ascii="Times New Roman" w:hAnsi="Times New Roman" w:cs="Times New Roman"/>
          <w:b/>
          <w:bCs/>
          <w:sz w:val="24"/>
          <w:szCs w:val="24"/>
          <w:lang w:val="en-GB" w:eastAsia="zh-CN"/>
        </w:rPr>
        <w:t>.org</w:t>
      </w:r>
      <w:r w:rsidRPr="00402EFF">
        <w:rPr>
          <w:rFonts w:ascii="Times New Roman" w:hAnsi="Times New Roman" w:cs="Times New Roman" w:hint="eastAsia"/>
          <w:b/>
          <w:bCs/>
          <w:sz w:val="24"/>
          <w:szCs w:val="24"/>
          <w:lang w:val="en-GB" w:eastAsia="zh-CN"/>
        </w:rPr>
        <w:t xml:space="preserve"> </w:t>
      </w:r>
    </w:p>
    <w:p w:rsidR="00013FB7" w:rsidRPr="00EA184E" w:rsidRDefault="00013FB7" w:rsidP="00EA184E">
      <w:pPr>
        <w:spacing w:after="160" w:line="276" w:lineRule="auto"/>
        <w:jc w:val="both"/>
        <w:rPr>
          <w:rFonts w:ascii="Times New Roman" w:hAnsi="Times New Roman" w:cs="Times New Roman"/>
          <w:sz w:val="24"/>
          <w:szCs w:val="24"/>
          <w:lang w:val="en-GB" w:eastAsia="en-US"/>
        </w:rPr>
      </w:pPr>
    </w:p>
    <w:p w:rsidR="001D1A07" w:rsidRPr="006A4AC3" w:rsidRDefault="001D1A07">
      <w:pPr>
        <w:rPr>
          <w:lang w:val="en-US"/>
        </w:rPr>
      </w:pPr>
    </w:p>
    <w:sectPr w:rsidR="001D1A07" w:rsidRPr="006A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eW ROMAN">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C3"/>
    <w:rsid w:val="00013FB7"/>
    <w:rsid w:val="00050BE3"/>
    <w:rsid w:val="00051300"/>
    <w:rsid w:val="00051EAD"/>
    <w:rsid w:val="001102F2"/>
    <w:rsid w:val="00112EDA"/>
    <w:rsid w:val="00122817"/>
    <w:rsid w:val="001268B6"/>
    <w:rsid w:val="00142847"/>
    <w:rsid w:val="0014609B"/>
    <w:rsid w:val="001C469C"/>
    <w:rsid w:val="001D1A07"/>
    <w:rsid w:val="001D2D34"/>
    <w:rsid w:val="0022458D"/>
    <w:rsid w:val="00246ABA"/>
    <w:rsid w:val="0025138D"/>
    <w:rsid w:val="00263CBE"/>
    <w:rsid w:val="00282922"/>
    <w:rsid w:val="002A0FD1"/>
    <w:rsid w:val="002B15A5"/>
    <w:rsid w:val="00362CF2"/>
    <w:rsid w:val="00372894"/>
    <w:rsid w:val="003D55FE"/>
    <w:rsid w:val="00402EFF"/>
    <w:rsid w:val="00493794"/>
    <w:rsid w:val="004E2589"/>
    <w:rsid w:val="004F15AC"/>
    <w:rsid w:val="004F17DC"/>
    <w:rsid w:val="0052079B"/>
    <w:rsid w:val="0053273C"/>
    <w:rsid w:val="005553D8"/>
    <w:rsid w:val="0058446C"/>
    <w:rsid w:val="005A7929"/>
    <w:rsid w:val="005F7546"/>
    <w:rsid w:val="0062207D"/>
    <w:rsid w:val="006410E6"/>
    <w:rsid w:val="00672E8A"/>
    <w:rsid w:val="006762D3"/>
    <w:rsid w:val="006A4AC3"/>
    <w:rsid w:val="006C6F6F"/>
    <w:rsid w:val="006E68C4"/>
    <w:rsid w:val="00711099"/>
    <w:rsid w:val="007154FF"/>
    <w:rsid w:val="00786E0F"/>
    <w:rsid w:val="00793ACB"/>
    <w:rsid w:val="007E0F5F"/>
    <w:rsid w:val="00800A5A"/>
    <w:rsid w:val="008845E0"/>
    <w:rsid w:val="008B4B7D"/>
    <w:rsid w:val="00932F51"/>
    <w:rsid w:val="009B2AE4"/>
    <w:rsid w:val="00A0762F"/>
    <w:rsid w:val="00A23809"/>
    <w:rsid w:val="00A3165D"/>
    <w:rsid w:val="00AA3BDA"/>
    <w:rsid w:val="00AB7CB7"/>
    <w:rsid w:val="00AC3E4A"/>
    <w:rsid w:val="00AD2FFE"/>
    <w:rsid w:val="00BB37E4"/>
    <w:rsid w:val="00BB3BCB"/>
    <w:rsid w:val="00C149A1"/>
    <w:rsid w:val="00C60515"/>
    <w:rsid w:val="00C87676"/>
    <w:rsid w:val="00CC59F9"/>
    <w:rsid w:val="00D15F77"/>
    <w:rsid w:val="00D673BE"/>
    <w:rsid w:val="00D94568"/>
    <w:rsid w:val="00DF4B21"/>
    <w:rsid w:val="00E149BA"/>
    <w:rsid w:val="00E2101B"/>
    <w:rsid w:val="00E31F32"/>
    <w:rsid w:val="00E6231A"/>
    <w:rsid w:val="00EA184E"/>
    <w:rsid w:val="00FB69CC"/>
    <w:rsid w:val="00FC1349"/>
    <w:rsid w:val="00FC142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6168"/>
  <w15:chartTrackingRefBased/>
  <w15:docId w15:val="{17C31616-C4E7-CA46-9D50-2695A17E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402EFF"/>
    <w:pPr>
      <w:spacing w:before="100" w:beforeAutospacing="1" w:after="100" w:afterAutospacing="1"/>
    </w:pPr>
    <w:rPr>
      <w:rFonts w:ascii="Times New Roman" w:hAnsi="Times New Roman" w:cs="Times New Roman"/>
      <w:sz w:val="24"/>
      <w:szCs w:val="24"/>
      <w:lang w:val="en-GB" w:eastAsia="en-US"/>
    </w:rPr>
  </w:style>
  <w:style w:type="character" w:styleId="Hyperlink">
    <w:name w:val="Hyperlink"/>
    <w:basedOn w:val="DefaultParagraphFont"/>
    <w:uiPriority w:val="99"/>
    <w:semiHidden/>
    <w:unhideWhenUsed/>
    <w:rsid w:val="00402EFF"/>
    <w:rPr>
      <w:color w:val="0000FF"/>
      <w:u w:val="single"/>
    </w:rPr>
  </w:style>
  <w:style w:type="table" w:styleId="TableGrid">
    <w:name w:val="Table Grid"/>
    <w:basedOn w:val="TableNormal"/>
    <w:uiPriority w:val="59"/>
    <w:rsid w:val="00A23809"/>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s.usda.gov/grades-standards/organic-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ugbechie</dc:creator>
  <cp:keywords/>
  <dc:description/>
  <cp:lastModifiedBy>valentina ugbechie</cp:lastModifiedBy>
  <cp:revision>77</cp:revision>
  <dcterms:created xsi:type="dcterms:W3CDTF">2020-04-28T12:41:00Z</dcterms:created>
  <dcterms:modified xsi:type="dcterms:W3CDTF">2020-04-28T23:05:00Z</dcterms:modified>
</cp:coreProperties>
</file>