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2D" w:rsidRDefault="00A13341">
      <w:r>
        <w:t xml:space="preserve">NAME: ADEOBA OLUWANIFEMI ELISHA </w:t>
      </w:r>
    </w:p>
    <w:p w:rsidR="009D21FD" w:rsidRDefault="00A13341">
      <w:r>
        <w:t>MATRIC NUMBER: 17/MHS02/007</w:t>
      </w:r>
    </w:p>
    <w:p w:rsidR="00DA1872" w:rsidRDefault="00A13341">
      <w:r>
        <w:t xml:space="preserve">DEPARTMENT: NURSING </w:t>
      </w:r>
    </w:p>
    <w:p w:rsidR="009D21FD" w:rsidRDefault="00A13341">
      <w:r>
        <w:t xml:space="preserve">COURSE: PHARMACOLOGY IN NURSING </w:t>
      </w:r>
    </w:p>
    <w:p w:rsidR="00DA1872" w:rsidRDefault="00A13341">
      <w:r>
        <w:t>COURSE CODE: PHA 324</w:t>
      </w:r>
    </w:p>
    <w:p w:rsidR="009D21FD" w:rsidRDefault="00A13341">
      <w:r>
        <w:t>A</w:t>
      </w:r>
      <w:bookmarkStart w:id="0" w:name="_GoBack"/>
      <w:bookmarkEnd w:id="0"/>
      <w:r>
        <w:t xml:space="preserve">SSIGNMENT TITLE: CHEMOTHERAPY OF MALARIAL PARASITE </w:t>
      </w:r>
    </w:p>
    <w:p w:rsidR="00DA1872" w:rsidRDefault="00DA1872"/>
    <w:p w:rsidR="00DA1872" w:rsidRDefault="00A13341">
      <w:r>
        <w:t xml:space="preserve">QUESTION </w:t>
      </w:r>
    </w:p>
    <w:p w:rsidR="00DA1872" w:rsidRDefault="00DA1872">
      <w:r>
        <w:t xml:space="preserve">Classify the antimalarial agents and states the mechanism of action of each class of drug listed </w:t>
      </w:r>
    </w:p>
    <w:p w:rsidR="00DA1872" w:rsidRDefault="00DA1872">
      <w:r>
        <w:t xml:space="preserve">CLASSIFICATION OF ANTIMALRIAL AGENT </w:t>
      </w:r>
    </w:p>
    <w:p w:rsidR="00DA1872" w:rsidRDefault="00DA1872" w:rsidP="00DA1872">
      <w:pPr>
        <w:pStyle w:val="ListParagraph"/>
        <w:numPr>
          <w:ilvl w:val="0"/>
          <w:numId w:val="1"/>
        </w:numPr>
        <w:spacing w:after="200" w:line="276" w:lineRule="auto"/>
        <w:jc w:val="both"/>
      </w:pPr>
      <w:r>
        <w:t xml:space="preserve">4 Aminoquinolines: Chloroquine and </w:t>
      </w:r>
      <w:proofErr w:type="spellStart"/>
      <w:r>
        <w:t>Amadioquine</w:t>
      </w:r>
      <w:proofErr w:type="spellEnd"/>
    </w:p>
    <w:p w:rsidR="00DA1872" w:rsidRDefault="00DA1872" w:rsidP="00DA1872">
      <w:pPr>
        <w:pStyle w:val="ListParagraph"/>
        <w:numPr>
          <w:ilvl w:val="0"/>
          <w:numId w:val="1"/>
        </w:numPr>
        <w:spacing w:after="200" w:line="276" w:lineRule="auto"/>
        <w:jc w:val="both"/>
      </w:pPr>
      <w:r>
        <w:t>Quinoline methanol: Mefloquine</w:t>
      </w:r>
    </w:p>
    <w:p w:rsidR="00DA1872" w:rsidRDefault="00DA1872" w:rsidP="00DA1872">
      <w:pPr>
        <w:pStyle w:val="ListParagraph"/>
        <w:numPr>
          <w:ilvl w:val="0"/>
          <w:numId w:val="1"/>
        </w:numPr>
        <w:spacing w:after="200" w:line="276" w:lineRule="auto"/>
        <w:jc w:val="both"/>
      </w:pPr>
      <w:proofErr w:type="spellStart"/>
      <w:r>
        <w:t>Chinchona</w:t>
      </w:r>
      <w:proofErr w:type="spellEnd"/>
      <w:r>
        <w:t xml:space="preserve"> alkaloid: Quinine, Quinidine</w:t>
      </w:r>
    </w:p>
    <w:p w:rsidR="00DA1872" w:rsidRDefault="00DA1872" w:rsidP="00DA1872">
      <w:pPr>
        <w:pStyle w:val="ListParagraph"/>
        <w:numPr>
          <w:ilvl w:val="0"/>
          <w:numId w:val="1"/>
        </w:numPr>
        <w:spacing w:after="200" w:line="276" w:lineRule="auto"/>
        <w:jc w:val="both"/>
      </w:pPr>
      <w:r>
        <w:t>Biguanides: Proguanil (Chloroguanide)</w:t>
      </w:r>
    </w:p>
    <w:p w:rsidR="00DA1872" w:rsidRDefault="00DA1872" w:rsidP="00DA1872">
      <w:pPr>
        <w:pStyle w:val="ListParagraph"/>
        <w:numPr>
          <w:ilvl w:val="0"/>
          <w:numId w:val="1"/>
        </w:numPr>
        <w:spacing w:after="200" w:line="276" w:lineRule="auto"/>
        <w:jc w:val="both"/>
      </w:pPr>
      <w:r>
        <w:t>Antibiotics: Doxycycline, Tetracycline</w:t>
      </w:r>
    </w:p>
    <w:p w:rsidR="00DA1872" w:rsidRDefault="00DA1872" w:rsidP="00DA1872">
      <w:pPr>
        <w:pStyle w:val="ListParagraph"/>
        <w:numPr>
          <w:ilvl w:val="0"/>
          <w:numId w:val="1"/>
        </w:numPr>
        <w:spacing w:after="200" w:line="276" w:lineRule="auto"/>
        <w:jc w:val="both"/>
      </w:pPr>
      <w:r>
        <w:t xml:space="preserve">Sulphonamides and sulfones: Dapsone, </w:t>
      </w:r>
      <w:proofErr w:type="spellStart"/>
      <w:r>
        <w:t>Sulfadoxin</w:t>
      </w:r>
      <w:proofErr w:type="spellEnd"/>
    </w:p>
    <w:p w:rsidR="00DA1872" w:rsidRDefault="00DA1872" w:rsidP="00DA1872">
      <w:pPr>
        <w:pStyle w:val="ListParagraph"/>
        <w:numPr>
          <w:ilvl w:val="0"/>
          <w:numId w:val="1"/>
        </w:numPr>
        <w:spacing w:after="200" w:line="276" w:lineRule="auto"/>
        <w:jc w:val="both"/>
      </w:pPr>
      <w:proofErr w:type="spellStart"/>
      <w:r>
        <w:t>Sesquiterpine</w:t>
      </w:r>
      <w:proofErr w:type="spellEnd"/>
      <w:r>
        <w:t xml:space="preserve"> Lactones: Artesunate, </w:t>
      </w:r>
      <w:proofErr w:type="spellStart"/>
      <w:r>
        <w:t>Artemeter</w:t>
      </w:r>
      <w:proofErr w:type="spellEnd"/>
      <w:r>
        <w:t xml:space="preserve">, </w:t>
      </w:r>
      <w:proofErr w:type="spellStart"/>
      <w:r>
        <w:t>Arteether</w:t>
      </w:r>
      <w:proofErr w:type="spellEnd"/>
    </w:p>
    <w:p w:rsidR="00DA1872" w:rsidRDefault="00DA1872" w:rsidP="00DA1872">
      <w:pPr>
        <w:pStyle w:val="ListParagraph"/>
        <w:numPr>
          <w:ilvl w:val="0"/>
          <w:numId w:val="1"/>
        </w:numPr>
        <w:spacing w:after="200" w:line="276" w:lineRule="auto"/>
        <w:jc w:val="both"/>
      </w:pPr>
      <w:r>
        <w:t>Diaminopyrimidines: Pyrimethamine</w:t>
      </w:r>
    </w:p>
    <w:p w:rsidR="00DA1872" w:rsidRDefault="00DA1872" w:rsidP="00DA1872">
      <w:pPr>
        <w:pStyle w:val="ListParagraph"/>
        <w:numPr>
          <w:ilvl w:val="0"/>
          <w:numId w:val="1"/>
        </w:numPr>
        <w:spacing w:after="200" w:line="276" w:lineRule="auto"/>
        <w:jc w:val="both"/>
      </w:pPr>
      <w:r>
        <w:t>Amino Alcohols: Lumefantrine, Halofantrine</w:t>
      </w:r>
    </w:p>
    <w:p w:rsidR="00DA1872" w:rsidRDefault="00DA1872" w:rsidP="00DA1872">
      <w:pPr>
        <w:pStyle w:val="ListParagraph"/>
        <w:numPr>
          <w:ilvl w:val="0"/>
          <w:numId w:val="1"/>
        </w:numPr>
        <w:spacing w:after="200" w:line="276" w:lineRule="auto"/>
        <w:jc w:val="both"/>
      </w:pPr>
      <w:r>
        <w:t>8 Aminoquinolines: Primaquine, Tafenoquine</w:t>
      </w:r>
    </w:p>
    <w:p w:rsidR="00DA1872" w:rsidRDefault="00DA1872" w:rsidP="00DA1872">
      <w:pPr>
        <w:pStyle w:val="ListParagraph"/>
        <w:numPr>
          <w:ilvl w:val="0"/>
          <w:numId w:val="1"/>
        </w:numPr>
        <w:spacing w:after="200" w:line="276" w:lineRule="auto"/>
        <w:jc w:val="both"/>
      </w:pPr>
      <w:r>
        <w:t>Naphthyridine: Pyronaridine</w:t>
      </w:r>
    </w:p>
    <w:p w:rsidR="00DA1872" w:rsidRDefault="00DA1872" w:rsidP="00DA1872">
      <w:pPr>
        <w:pStyle w:val="ListParagraph"/>
        <w:numPr>
          <w:ilvl w:val="0"/>
          <w:numId w:val="1"/>
        </w:numPr>
      </w:pPr>
      <w:proofErr w:type="spellStart"/>
      <w:r>
        <w:t>Naphthoqunone</w:t>
      </w:r>
      <w:proofErr w:type="spellEnd"/>
      <w:r>
        <w:t>: At</w:t>
      </w:r>
      <w:r w:rsidR="00020197">
        <w:t>o</w:t>
      </w:r>
      <w:r>
        <w:t>v</w:t>
      </w:r>
      <w:r w:rsidR="00020197">
        <w:t>a</w:t>
      </w:r>
      <w:r>
        <w:t>quone</w:t>
      </w:r>
    </w:p>
    <w:p w:rsidR="00020197" w:rsidRDefault="00020197" w:rsidP="00020197"/>
    <w:p w:rsidR="00020197" w:rsidRDefault="00020197" w:rsidP="00020197"/>
    <w:p w:rsidR="00A13341" w:rsidRDefault="00020197" w:rsidP="00020197">
      <w:pPr>
        <w:jc w:val="both"/>
        <w:rPr>
          <w:b/>
          <w:sz w:val="26"/>
          <w:szCs w:val="26"/>
        </w:rPr>
      </w:pPr>
      <w:r>
        <w:rPr>
          <w:b/>
          <w:sz w:val="26"/>
          <w:szCs w:val="26"/>
        </w:rPr>
        <w:t xml:space="preserve">4 AMINOQUINOLINES (Chloroquine and </w:t>
      </w:r>
      <w:proofErr w:type="spellStart"/>
      <w:r>
        <w:rPr>
          <w:b/>
          <w:sz w:val="26"/>
          <w:szCs w:val="26"/>
        </w:rPr>
        <w:t>Amadioquine</w:t>
      </w:r>
      <w:proofErr w:type="spellEnd"/>
      <w:r>
        <w:rPr>
          <w:b/>
          <w:sz w:val="26"/>
          <w:szCs w:val="26"/>
        </w:rPr>
        <w:t>)</w:t>
      </w:r>
    </w:p>
    <w:p w:rsidR="00020197" w:rsidRDefault="00020197" w:rsidP="00020197">
      <w:pPr>
        <w:jc w:val="both"/>
        <w:rPr>
          <w:b/>
          <w:sz w:val="24"/>
        </w:rPr>
      </w:pPr>
      <w:r>
        <w:t xml:space="preserve">It is actively concentrated in the sensitive intra erythrocytic plasmodia by accumulating in the acidic vesicles of the parasite and the weakly basic nature. It raises the vesicular </w:t>
      </w:r>
      <w:proofErr w:type="spellStart"/>
      <w:r>
        <w:t>ph</w:t>
      </w:r>
      <w:proofErr w:type="spellEnd"/>
      <w:r>
        <w:t xml:space="preserve"> and thereby interfering with the degradation of </w:t>
      </w:r>
      <w:proofErr w:type="spellStart"/>
      <w:r>
        <w:t>hemoglobin</w:t>
      </w:r>
      <w:proofErr w:type="spellEnd"/>
      <w:r>
        <w:t xml:space="preserve"> by parasitic lysosomes. Polymerization of toxic </w:t>
      </w:r>
      <w:proofErr w:type="spellStart"/>
      <w:r>
        <w:t>heame</w:t>
      </w:r>
      <w:proofErr w:type="spellEnd"/>
      <w:r>
        <w:t xml:space="preserve"> to nontoxic parasite pigment hemozoin is inhibited by formation of the Chloroquine-</w:t>
      </w:r>
      <w:proofErr w:type="spellStart"/>
      <w:r>
        <w:t>heame</w:t>
      </w:r>
      <w:proofErr w:type="spellEnd"/>
      <w:r>
        <w:t xml:space="preserve"> complex. </w:t>
      </w:r>
      <w:proofErr w:type="spellStart"/>
      <w:r>
        <w:t>Heame</w:t>
      </w:r>
      <w:proofErr w:type="spellEnd"/>
      <w:r>
        <w:t xml:space="preserve"> itself or in complex with Chloroquine then damages the plasmodial membranes. Clumping of pigment and changes in parasite membranes follow: death.</w:t>
      </w:r>
    </w:p>
    <w:p w:rsidR="00A13341" w:rsidRDefault="00020197" w:rsidP="00020197">
      <w:pPr>
        <w:jc w:val="both"/>
        <w:rPr>
          <w:b/>
          <w:sz w:val="26"/>
          <w:szCs w:val="26"/>
        </w:rPr>
      </w:pPr>
      <w:r>
        <w:rPr>
          <w:b/>
          <w:sz w:val="26"/>
          <w:szCs w:val="26"/>
        </w:rPr>
        <w:t>QUINOLINE METHANOL (Mefloquine)</w:t>
      </w:r>
    </w:p>
    <w:p w:rsidR="00020197" w:rsidRDefault="00020197" w:rsidP="00020197">
      <w:pPr>
        <w:jc w:val="both"/>
      </w:pPr>
      <w:r>
        <w:rPr>
          <w:b/>
          <w:sz w:val="24"/>
        </w:rPr>
        <w:t xml:space="preserve"> </w:t>
      </w:r>
      <w:r>
        <w:t xml:space="preserve">It is actively concentrated in the sensitive intra erythrocytic plasmodia by accumulating in the acidic vesicles of the parasite and the weakly basic nature. It raises the vesicular </w:t>
      </w:r>
      <w:proofErr w:type="spellStart"/>
      <w:r>
        <w:t>ph</w:t>
      </w:r>
      <w:proofErr w:type="spellEnd"/>
      <w:r>
        <w:t xml:space="preserve"> and thereby interfering with the degradation of </w:t>
      </w:r>
      <w:proofErr w:type="spellStart"/>
      <w:r>
        <w:t>hemoglobin</w:t>
      </w:r>
      <w:proofErr w:type="spellEnd"/>
      <w:r>
        <w:t xml:space="preserve"> by parasitic lysosomes. Polymerization of toxic </w:t>
      </w:r>
      <w:proofErr w:type="spellStart"/>
      <w:r>
        <w:t>heame</w:t>
      </w:r>
      <w:proofErr w:type="spellEnd"/>
      <w:r>
        <w:t xml:space="preserve"> to nontoxic parasite pigment hemozoin is inhibited by formation of the Mefloquine-</w:t>
      </w:r>
      <w:proofErr w:type="spellStart"/>
      <w:r>
        <w:t>heame</w:t>
      </w:r>
      <w:proofErr w:type="spellEnd"/>
      <w:r>
        <w:t xml:space="preserve"> complex. </w:t>
      </w:r>
      <w:proofErr w:type="spellStart"/>
      <w:r>
        <w:t>Heame</w:t>
      </w:r>
      <w:proofErr w:type="spellEnd"/>
      <w:r>
        <w:t xml:space="preserve"> itself or in complex with Mefloquine then damages the plasmodial membranes. Clumping of pigment and changes in parasite membranes follow: death.</w:t>
      </w:r>
    </w:p>
    <w:p w:rsidR="00A13341" w:rsidRDefault="00020197" w:rsidP="00020197">
      <w:pPr>
        <w:jc w:val="both"/>
        <w:rPr>
          <w:b/>
        </w:rPr>
      </w:pPr>
      <w:r>
        <w:rPr>
          <w:b/>
          <w:sz w:val="26"/>
          <w:szCs w:val="26"/>
        </w:rPr>
        <w:lastRenderedPageBreak/>
        <w:t>CINCHONA ALKALOIDS (Quinine and quinidine</w:t>
      </w:r>
      <w:r>
        <w:rPr>
          <w:b/>
        </w:rPr>
        <w:t>)</w:t>
      </w:r>
    </w:p>
    <w:p w:rsidR="00020197" w:rsidRDefault="00020197" w:rsidP="00020197">
      <w:pPr>
        <w:jc w:val="both"/>
      </w:pPr>
      <w:r>
        <w:rPr>
          <w:b/>
        </w:rPr>
        <w:t xml:space="preserve"> </w:t>
      </w:r>
      <w:r w:rsidR="00A13341">
        <w:t>I</w:t>
      </w:r>
      <w:r>
        <w:t xml:space="preserve">t is actively concentrated in the sensitive intra erythrocytic plasmodia by accumulating in the acidic vesicles of the parasite and the weakly basic nature. It raises the vesicular </w:t>
      </w:r>
      <w:proofErr w:type="spellStart"/>
      <w:r>
        <w:t>ph</w:t>
      </w:r>
      <w:proofErr w:type="spellEnd"/>
      <w:r>
        <w:t xml:space="preserve"> and thereby interfering with the degradation of </w:t>
      </w:r>
      <w:proofErr w:type="spellStart"/>
      <w:r>
        <w:t>hemoglobin</w:t>
      </w:r>
      <w:proofErr w:type="spellEnd"/>
      <w:r>
        <w:t xml:space="preserve"> by parasitic lysosomes. Polymerization of toxic </w:t>
      </w:r>
      <w:proofErr w:type="spellStart"/>
      <w:r>
        <w:t>heame</w:t>
      </w:r>
      <w:proofErr w:type="spellEnd"/>
      <w:r>
        <w:t xml:space="preserve"> to nontoxic parasite pigment hemozoin is inhibited by formation of the Quinine-</w:t>
      </w:r>
      <w:proofErr w:type="spellStart"/>
      <w:r>
        <w:t>heame</w:t>
      </w:r>
      <w:proofErr w:type="spellEnd"/>
      <w:r>
        <w:t xml:space="preserve"> complex. </w:t>
      </w:r>
      <w:proofErr w:type="spellStart"/>
      <w:r>
        <w:t>Heame</w:t>
      </w:r>
      <w:proofErr w:type="spellEnd"/>
      <w:r>
        <w:t xml:space="preserve"> itself or in complex with Quinine then damages the plasmodial membranes. Clumping of pigment and changes in parasite membranes follow: death.</w:t>
      </w:r>
    </w:p>
    <w:p w:rsidR="00A13341" w:rsidRDefault="00020197" w:rsidP="00020197">
      <w:pPr>
        <w:jc w:val="both"/>
        <w:rPr>
          <w:b/>
          <w:sz w:val="24"/>
        </w:rPr>
      </w:pPr>
      <w:r>
        <w:rPr>
          <w:b/>
          <w:sz w:val="26"/>
          <w:szCs w:val="26"/>
        </w:rPr>
        <w:t>AMINO ALCOHOLS (Lumefantrine and Halofantrine</w:t>
      </w:r>
      <w:r>
        <w:rPr>
          <w:b/>
          <w:sz w:val="24"/>
        </w:rPr>
        <w:t>)</w:t>
      </w:r>
    </w:p>
    <w:p w:rsidR="00020197" w:rsidRDefault="00020197" w:rsidP="00020197">
      <w:pPr>
        <w:jc w:val="both"/>
      </w:pPr>
      <w:r>
        <w:t xml:space="preserve"> </w:t>
      </w:r>
      <w:r w:rsidR="00A13341">
        <w:t>I</w:t>
      </w:r>
      <w:r>
        <w:t xml:space="preserve">t is actively concentrated in the sensitive intra erythrocytic plasmodia by accumulating in the acidic vesicles of the parasite and the weakly basic nature. It raises the vesicular </w:t>
      </w:r>
      <w:proofErr w:type="spellStart"/>
      <w:r>
        <w:t>ph</w:t>
      </w:r>
      <w:proofErr w:type="spellEnd"/>
      <w:r>
        <w:t xml:space="preserve"> and thereby interfering with the degradation of </w:t>
      </w:r>
      <w:proofErr w:type="spellStart"/>
      <w:r>
        <w:t>hemoglobin</w:t>
      </w:r>
      <w:proofErr w:type="spellEnd"/>
      <w:r>
        <w:t xml:space="preserve"> by parasitic lysosomes. Polymerization of toxic </w:t>
      </w:r>
      <w:proofErr w:type="spellStart"/>
      <w:r>
        <w:t>heame</w:t>
      </w:r>
      <w:proofErr w:type="spellEnd"/>
      <w:r>
        <w:t xml:space="preserve"> to nontoxic parasite pigment hemozoin is inhibited by formation of the Lumefantrine-</w:t>
      </w:r>
      <w:proofErr w:type="spellStart"/>
      <w:r>
        <w:t>heame</w:t>
      </w:r>
      <w:proofErr w:type="spellEnd"/>
      <w:r>
        <w:t xml:space="preserve"> complex. </w:t>
      </w:r>
      <w:proofErr w:type="spellStart"/>
      <w:r>
        <w:t>Heame</w:t>
      </w:r>
      <w:proofErr w:type="spellEnd"/>
      <w:r>
        <w:t xml:space="preserve"> itself or in complex with Lumefantrine then damages the plasmodial membranes. Clumping of pigment and changes in parasite membranes follow: death.</w:t>
      </w:r>
    </w:p>
    <w:p w:rsidR="00A13341" w:rsidRDefault="00020197" w:rsidP="00020197">
      <w:pPr>
        <w:jc w:val="both"/>
        <w:rPr>
          <w:b/>
          <w:sz w:val="24"/>
        </w:rPr>
      </w:pPr>
      <w:r>
        <w:rPr>
          <w:b/>
          <w:sz w:val="26"/>
        </w:rPr>
        <w:t>DIAMINOPYRIMIDINES (Pyrimethamine</w:t>
      </w:r>
      <w:r>
        <w:rPr>
          <w:b/>
          <w:sz w:val="24"/>
        </w:rPr>
        <w:t>)</w:t>
      </w:r>
    </w:p>
    <w:p w:rsidR="00020197" w:rsidRDefault="00020197" w:rsidP="00020197">
      <w:pPr>
        <w:jc w:val="both"/>
        <w:rPr>
          <w:sz w:val="24"/>
        </w:rPr>
      </w:pPr>
      <w:r>
        <w:rPr>
          <w:b/>
          <w:sz w:val="24"/>
        </w:rPr>
        <w:t xml:space="preserve"> </w:t>
      </w:r>
      <w:r w:rsidR="00A13341">
        <w:rPr>
          <w:sz w:val="24"/>
        </w:rPr>
        <w:t>I</w:t>
      </w:r>
      <w:r>
        <w:rPr>
          <w:sz w:val="24"/>
        </w:rPr>
        <w:t xml:space="preserve">t inhibits plasmodial </w:t>
      </w:r>
      <w:proofErr w:type="spellStart"/>
      <w:r>
        <w:rPr>
          <w:sz w:val="24"/>
        </w:rPr>
        <w:t>hydrofolate</w:t>
      </w:r>
      <w:proofErr w:type="spellEnd"/>
      <w:r>
        <w:rPr>
          <w:sz w:val="24"/>
        </w:rPr>
        <w:t xml:space="preserve"> reductase, reducing the production of folic acid required for nuclei acid synthesis in the malarial parasite. It is used to treat acute malaria but not for prophylaxis.</w:t>
      </w:r>
    </w:p>
    <w:p w:rsidR="00A13341" w:rsidRDefault="00020197" w:rsidP="00020197">
      <w:pPr>
        <w:jc w:val="both"/>
        <w:rPr>
          <w:b/>
          <w:sz w:val="24"/>
        </w:rPr>
      </w:pPr>
      <w:r>
        <w:rPr>
          <w:b/>
          <w:sz w:val="24"/>
        </w:rPr>
        <w:t>SULPHONAMIDES AND SULFONES (</w:t>
      </w:r>
      <w:proofErr w:type="spellStart"/>
      <w:r>
        <w:rPr>
          <w:b/>
          <w:sz w:val="24"/>
        </w:rPr>
        <w:t>Sulfadoxin</w:t>
      </w:r>
      <w:proofErr w:type="spellEnd"/>
      <w:r>
        <w:rPr>
          <w:b/>
          <w:sz w:val="24"/>
        </w:rPr>
        <w:t xml:space="preserve"> and Dapsone)</w:t>
      </w:r>
    </w:p>
    <w:p w:rsidR="00020197" w:rsidRDefault="00A13341" w:rsidP="00020197">
      <w:pPr>
        <w:jc w:val="both"/>
        <w:rPr>
          <w:sz w:val="24"/>
        </w:rPr>
      </w:pPr>
      <w:r>
        <w:rPr>
          <w:sz w:val="24"/>
        </w:rPr>
        <w:t>T</w:t>
      </w:r>
      <w:r w:rsidR="00020197">
        <w:rPr>
          <w:sz w:val="24"/>
        </w:rPr>
        <w:t>hey interfere with</w:t>
      </w:r>
      <w:r w:rsidR="00020197">
        <w:rPr>
          <w:b/>
          <w:sz w:val="24"/>
        </w:rPr>
        <w:t xml:space="preserve"> </w:t>
      </w:r>
      <w:r w:rsidR="00020197">
        <w:rPr>
          <w:sz w:val="24"/>
        </w:rPr>
        <w:t>folic acid synthesis by preventing addition of para-aminobenzoic acid (PABA) into the folic acid molecule through competing for the enzyme, dihydropteroate synthase.</w:t>
      </w:r>
    </w:p>
    <w:p w:rsidR="00A13341" w:rsidRDefault="00020197" w:rsidP="00020197">
      <w:pPr>
        <w:jc w:val="both"/>
        <w:rPr>
          <w:b/>
          <w:sz w:val="24"/>
        </w:rPr>
      </w:pPr>
      <w:r>
        <w:rPr>
          <w:b/>
          <w:sz w:val="26"/>
        </w:rPr>
        <w:t>ANTIBIOTICS (Tetracycline and doxycycline</w:t>
      </w:r>
      <w:r>
        <w:rPr>
          <w:b/>
          <w:sz w:val="24"/>
        </w:rPr>
        <w:t>)</w:t>
      </w:r>
    </w:p>
    <w:p w:rsidR="00020197" w:rsidRDefault="00A13341" w:rsidP="00020197">
      <w:pPr>
        <w:jc w:val="both"/>
        <w:rPr>
          <w:sz w:val="24"/>
        </w:rPr>
      </w:pPr>
      <w:r>
        <w:rPr>
          <w:sz w:val="24"/>
        </w:rPr>
        <w:t>T</w:t>
      </w:r>
      <w:r w:rsidR="00020197">
        <w:rPr>
          <w:sz w:val="24"/>
        </w:rPr>
        <w:t>hey inhibit the initiation of translation in variety of ways by binding to the 30S ribosomal subunit, which is made up of 16S-rRNA and 21 proteins. They inhibit the binding of aminoacyl-tRNA to the mRNA translation complex.</w:t>
      </w:r>
    </w:p>
    <w:p w:rsidR="00A13341" w:rsidRDefault="00020197" w:rsidP="00020197">
      <w:pPr>
        <w:jc w:val="both"/>
        <w:rPr>
          <w:b/>
          <w:sz w:val="24"/>
        </w:rPr>
      </w:pPr>
      <w:r>
        <w:rPr>
          <w:b/>
          <w:sz w:val="26"/>
        </w:rPr>
        <w:t>BIGUANIDES (Proguanil/Chloroguanide</w:t>
      </w:r>
      <w:r>
        <w:rPr>
          <w:b/>
          <w:sz w:val="24"/>
        </w:rPr>
        <w:t>)</w:t>
      </w:r>
    </w:p>
    <w:p w:rsidR="00020197" w:rsidRDefault="00020197" w:rsidP="00020197">
      <w:pPr>
        <w:jc w:val="both"/>
        <w:rPr>
          <w:sz w:val="24"/>
        </w:rPr>
      </w:pPr>
      <w:r>
        <w:rPr>
          <w:b/>
          <w:sz w:val="24"/>
        </w:rPr>
        <w:t xml:space="preserve"> </w:t>
      </w:r>
      <w:r w:rsidR="00A13341">
        <w:rPr>
          <w:b/>
          <w:sz w:val="24"/>
        </w:rPr>
        <w:t xml:space="preserve">     </w:t>
      </w:r>
      <w:r w:rsidR="00A13341">
        <w:rPr>
          <w:bCs/>
          <w:sz w:val="24"/>
        </w:rPr>
        <w:t xml:space="preserve">This </w:t>
      </w:r>
      <w:r>
        <w:rPr>
          <w:sz w:val="24"/>
        </w:rPr>
        <w:t>is a prophylactic antimalarial drug, which works by stopping the malaria parasite, Plasmodium falciparum and Plasmodium vivax, from reproducing once it is in the red blood cells. It does this by inhibiting the enzyme, dihydrofolate reductase which is involved in the reproduction of the parasite.</w:t>
      </w:r>
    </w:p>
    <w:p w:rsidR="00A13341" w:rsidRDefault="00020197" w:rsidP="00020197">
      <w:pPr>
        <w:jc w:val="both"/>
        <w:rPr>
          <w:b/>
          <w:sz w:val="26"/>
        </w:rPr>
      </w:pPr>
      <w:r>
        <w:rPr>
          <w:b/>
          <w:sz w:val="26"/>
        </w:rPr>
        <w:t>NAPHTHOQUONE (</w:t>
      </w:r>
      <w:proofErr w:type="spellStart"/>
      <w:r>
        <w:rPr>
          <w:b/>
          <w:sz w:val="26"/>
        </w:rPr>
        <w:t>Avotaquone</w:t>
      </w:r>
      <w:proofErr w:type="spellEnd"/>
      <w:r>
        <w:rPr>
          <w:b/>
          <w:sz w:val="26"/>
        </w:rPr>
        <w:t>)</w:t>
      </w:r>
    </w:p>
    <w:p w:rsidR="00020197" w:rsidRDefault="00020197" w:rsidP="00020197">
      <w:pPr>
        <w:jc w:val="both"/>
        <w:rPr>
          <w:sz w:val="24"/>
        </w:rPr>
      </w:pPr>
      <w:r>
        <w:rPr>
          <w:b/>
          <w:sz w:val="26"/>
        </w:rPr>
        <w:t xml:space="preserve"> </w:t>
      </w:r>
      <w:r w:rsidR="00A13341">
        <w:rPr>
          <w:sz w:val="24"/>
        </w:rPr>
        <w:t>I</w:t>
      </w:r>
      <w:r>
        <w:rPr>
          <w:sz w:val="24"/>
        </w:rPr>
        <w:t xml:space="preserve">t possesses a novel mode of action against Plasmodium falciparum through inhibition of the electron transport system at the level of cytochrome bc1 complex. </w:t>
      </w:r>
      <w:proofErr w:type="spellStart"/>
      <w:r>
        <w:rPr>
          <w:sz w:val="24"/>
        </w:rPr>
        <w:t>Avotaquone</w:t>
      </w:r>
      <w:proofErr w:type="spellEnd"/>
      <w:r>
        <w:rPr>
          <w:sz w:val="24"/>
        </w:rPr>
        <w:t xml:space="preserve"> also causes the collapse of the parasite mitochondrial membrane potential in Plasmodium falciparum.</w:t>
      </w:r>
    </w:p>
    <w:p w:rsidR="00A13341" w:rsidRDefault="00020197" w:rsidP="00020197">
      <w:pPr>
        <w:jc w:val="both"/>
        <w:rPr>
          <w:b/>
          <w:sz w:val="26"/>
        </w:rPr>
      </w:pPr>
      <w:r>
        <w:rPr>
          <w:b/>
          <w:sz w:val="26"/>
        </w:rPr>
        <w:t>NAPHTHYRIDINE (Pyronaridine)</w:t>
      </w:r>
    </w:p>
    <w:p w:rsidR="00020197" w:rsidRDefault="00020197" w:rsidP="00020197">
      <w:pPr>
        <w:jc w:val="both"/>
      </w:pPr>
      <w:r>
        <w:rPr>
          <w:b/>
          <w:sz w:val="26"/>
        </w:rPr>
        <w:lastRenderedPageBreak/>
        <w:t xml:space="preserve"> </w:t>
      </w:r>
      <w:r w:rsidR="00A13341">
        <w:rPr>
          <w:b/>
          <w:sz w:val="26"/>
        </w:rPr>
        <w:t>I</w:t>
      </w:r>
      <w:r>
        <w:t xml:space="preserve">t is actively concentrated in the sensitive intra erythrocytic plasmodia by accumulating in the acidic vesicles of the parasite and the weakly basic nature. It raises the vesicular </w:t>
      </w:r>
      <w:proofErr w:type="spellStart"/>
      <w:r>
        <w:t>ph</w:t>
      </w:r>
      <w:proofErr w:type="spellEnd"/>
      <w:r>
        <w:t xml:space="preserve"> and thereby interfering with the degradation of </w:t>
      </w:r>
      <w:proofErr w:type="spellStart"/>
      <w:r>
        <w:t>hemoglobin</w:t>
      </w:r>
      <w:proofErr w:type="spellEnd"/>
      <w:r>
        <w:t xml:space="preserve"> by parasitic lysosomes. Polymerization of toxic </w:t>
      </w:r>
      <w:proofErr w:type="spellStart"/>
      <w:r>
        <w:t>heame</w:t>
      </w:r>
      <w:proofErr w:type="spellEnd"/>
      <w:r>
        <w:t xml:space="preserve"> to nontoxic parasite pigment hemozoin is inhibited by formation of the Pyronaridine-</w:t>
      </w:r>
      <w:proofErr w:type="spellStart"/>
      <w:r>
        <w:t>heame</w:t>
      </w:r>
      <w:proofErr w:type="spellEnd"/>
      <w:r>
        <w:t xml:space="preserve"> complex. </w:t>
      </w:r>
      <w:proofErr w:type="spellStart"/>
      <w:r>
        <w:t>Heame</w:t>
      </w:r>
      <w:proofErr w:type="spellEnd"/>
      <w:r>
        <w:t xml:space="preserve"> itself or in complex with Pyronaridine then damages the plasmodial membranes. Clumping of pigment and changes in parasite membranes follow: death.</w:t>
      </w:r>
    </w:p>
    <w:p w:rsidR="00A13341" w:rsidRDefault="00020197" w:rsidP="00020197">
      <w:pPr>
        <w:jc w:val="both"/>
        <w:rPr>
          <w:b/>
          <w:sz w:val="26"/>
        </w:rPr>
      </w:pPr>
      <w:r>
        <w:rPr>
          <w:b/>
          <w:sz w:val="26"/>
        </w:rPr>
        <w:t>8 AMINOQUINOLINES (Primaquine)</w:t>
      </w:r>
    </w:p>
    <w:p w:rsidR="00020197" w:rsidRDefault="00A13341" w:rsidP="00020197">
      <w:pPr>
        <w:jc w:val="both"/>
      </w:pPr>
      <w:r>
        <w:t>I</w:t>
      </w:r>
      <w:r w:rsidR="00020197">
        <w:t xml:space="preserve">t eliminates tissue erythrocyte infection. Thereby, kit prevents the development of the erythrocytic forms of the parasite which is responsible for relapse in vivax and </w:t>
      </w:r>
      <w:proofErr w:type="spellStart"/>
      <w:r w:rsidR="00020197">
        <w:t>ovale</w:t>
      </w:r>
      <w:proofErr w:type="spellEnd"/>
      <w:r w:rsidR="00020197">
        <w:t xml:space="preserve"> malaria. Primaquine phosphate is also active against gametocyte of Plasmodium falciparum.</w:t>
      </w:r>
    </w:p>
    <w:p w:rsidR="00A13341" w:rsidRDefault="00020197" w:rsidP="00020197">
      <w:pPr>
        <w:jc w:val="both"/>
        <w:rPr>
          <w:b/>
          <w:sz w:val="26"/>
        </w:rPr>
      </w:pPr>
      <w:r>
        <w:rPr>
          <w:b/>
          <w:sz w:val="26"/>
        </w:rPr>
        <w:t>SESQUITERPENE LACTONES (</w:t>
      </w:r>
      <w:proofErr w:type="spellStart"/>
      <w:r>
        <w:rPr>
          <w:b/>
          <w:sz w:val="26"/>
        </w:rPr>
        <w:t>Artemeter</w:t>
      </w:r>
      <w:proofErr w:type="spellEnd"/>
      <w:r>
        <w:rPr>
          <w:b/>
          <w:sz w:val="26"/>
        </w:rPr>
        <w:t xml:space="preserve">, </w:t>
      </w:r>
      <w:proofErr w:type="spellStart"/>
      <w:r>
        <w:rPr>
          <w:b/>
          <w:sz w:val="26"/>
        </w:rPr>
        <w:t>Arteether</w:t>
      </w:r>
      <w:proofErr w:type="spellEnd"/>
      <w:r>
        <w:rPr>
          <w:b/>
          <w:sz w:val="26"/>
        </w:rPr>
        <w:t>, and Artesunate)</w:t>
      </w:r>
    </w:p>
    <w:p w:rsidR="00020197" w:rsidRDefault="00A13341" w:rsidP="00020197">
      <w:pPr>
        <w:jc w:val="both"/>
      </w:pPr>
      <w:r>
        <w:t>T</w:t>
      </w:r>
      <w:r w:rsidR="00020197">
        <w:t xml:space="preserve">he mechanism of action for Artesunate is thought to involve the cleavage of the endoperoxide bond. Though reaction with </w:t>
      </w:r>
      <w:proofErr w:type="spellStart"/>
      <w:r w:rsidR="00020197">
        <w:t>heame</w:t>
      </w:r>
      <w:proofErr w:type="spellEnd"/>
      <w:r w:rsidR="00020197">
        <w:t xml:space="preserve">. This produces free radicals with alkylate parasitic proteins. It has been shown to inhibit an essential parasite calcium adenosine triphosphate enzyme. </w:t>
      </w:r>
    </w:p>
    <w:p w:rsidR="00020197" w:rsidRDefault="00020197" w:rsidP="006A594F">
      <w:pPr>
        <w:tabs>
          <w:tab w:val="center" w:pos="4513"/>
        </w:tabs>
        <w:jc w:val="both"/>
      </w:pPr>
      <w:r>
        <w:t xml:space="preserve">The mechanism of action for </w:t>
      </w:r>
      <w:proofErr w:type="spellStart"/>
      <w:r>
        <w:t>Artemeter</w:t>
      </w:r>
      <w:proofErr w:type="spellEnd"/>
      <w:r w:rsidR="006A594F">
        <w:t xml:space="preserve">: the drug work against erythrocytic stages of </w:t>
      </w:r>
      <w:proofErr w:type="spellStart"/>
      <w:proofErr w:type="gramStart"/>
      <w:r w:rsidR="006A594F">
        <w:t>P.falciparum</w:t>
      </w:r>
      <w:proofErr w:type="spellEnd"/>
      <w:proofErr w:type="gramEnd"/>
      <w:r w:rsidR="006A594F">
        <w:t xml:space="preserve"> by inhibiting nucleic acid and protein synthesis.  Artemether is a semi – synthetic derivative of artemisinin extracted from the herb artemisia </w:t>
      </w:r>
      <w:proofErr w:type="spellStart"/>
      <w:r w:rsidR="006A594F">
        <w:t>annua</w:t>
      </w:r>
      <w:proofErr w:type="spellEnd"/>
      <w:r w:rsidR="006A594F">
        <w:t xml:space="preserve">. It is active </w:t>
      </w:r>
      <w:proofErr w:type="gramStart"/>
      <w:r w:rsidR="006A594F">
        <w:t>ted  by</w:t>
      </w:r>
      <w:proofErr w:type="gramEnd"/>
      <w:r w:rsidR="006A594F">
        <w:t xml:space="preserve"> complexing with iron in the </w:t>
      </w:r>
      <w:proofErr w:type="spellStart"/>
      <w:r w:rsidR="006A594F">
        <w:t>heam</w:t>
      </w:r>
      <w:proofErr w:type="spellEnd"/>
      <w:r w:rsidR="006A594F">
        <w:t xml:space="preserve"> </w:t>
      </w:r>
      <w:r w:rsidR="00C24B08">
        <w:t>ingested</w:t>
      </w:r>
      <w:r w:rsidR="006A594F">
        <w:t xml:space="preserve"> by the malarial parasite . the resulting </w:t>
      </w:r>
      <w:proofErr w:type="gramStart"/>
      <w:r w:rsidR="006A594F">
        <w:t>compound  produces</w:t>
      </w:r>
      <w:proofErr w:type="gramEnd"/>
      <w:r w:rsidR="006A594F">
        <w:t xml:space="preserve"> carbon – </w:t>
      </w:r>
      <w:proofErr w:type="spellStart"/>
      <w:r w:rsidR="006A594F">
        <w:t>centered</w:t>
      </w:r>
      <w:proofErr w:type="spellEnd"/>
      <w:r w:rsidR="006A594F">
        <w:t xml:space="preserve">  free radicals and reactive oxygen species that disrupt Ca2+ transport and other cellular</w:t>
      </w:r>
      <w:r w:rsidR="00C24B08">
        <w:t xml:space="preserve"> </w:t>
      </w:r>
      <w:r w:rsidR="006A594F">
        <w:t>function in the parasite</w:t>
      </w:r>
      <w:r w:rsidR="00C24B08">
        <w:t xml:space="preserve">. It is used with </w:t>
      </w:r>
      <w:proofErr w:type="spellStart"/>
      <w:proofErr w:type="gramStart"/>
      <w:r w:rsidR="00C24B08">
        <w:t>lumefratrine</w:t>
      </w:r>
      <w:proofErr w:type="spellEnd"/>
      <w:r w:rsidR="00C24B08">
        <w:t xml:space="preserve"> ,</w:t>
      </w:r>
      <w:proofErr w:type="gramEnd"/>
      <w:r w:rsidR="00C24B08">
        <w:t xml:space="preserve"> which may by inhibiting the </w:t>
      </w:r>
      <w:proofErr w:type="spellStart"/>
      <w:r w:rsidR="00C24B08">
        <w:t>heam</w:t>
      </w:r>
      <w:proofErr w:type="spellEnd"/>
      <w:r w:rsidR="00C24B08">
        <w:t xml:space="preserve"> detoxification pathway in the parasite . the </w:t>
      </w:r>
      <w:proofErr w:type="gramStart"/>
      <w:r w:rsidR="00C24B08">
        <w:t>combination  reduce</w:t>
      </w:r>
      <w:proofErr w:type="gramEnd"/>
      <w:r w:rsidR="00C24B08">
        <w:t xml:space="preserve">  the emergence of resistance, but monotherapy with </w:t>
      </w:r>
      <w:proofErr w:type="spellStart"/>
      <w:r w:rsidR="00C24B08">
        <w:t>arteminsin</w:t>
      </w:r>
      <w:proofErr w:type="spellEnd"/>
      <w:r w:rsidR="00C24B08">
        <w:t xml:space="preserve"> derivatives in some countries has generated plasmodial resistance, arising in part owing to increased efflux transport activity </w:t>
      </w:r>
      <w:r w:rsidR="006A594F">
        <w:t xml:space="preserve"> </w:t>
      </w:r>
    </w:p>
    <w:p w:rsidR="00020197" w:rsidRDefault="00020197" w:rsidP="00020197"/>
    <w:p w:rsidR="00020197" w:rsidRDefault="00020197" w:rsidP="00020197"/>
    <w:p w:rsidR="00DA1872" w:rsidRDefault="00DA1872"/>
    <w:p w:rsidR="009D21FD" w:rsidRDefault="009D21FD"/>
    <w:sectPr w:rsidR="009D2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clip_image001"/>
      </v:shape>
    </w:pict>
  </w:numPicBullet>
  <w:abstractNum w:abstractNumId="0" w15:restartNumberingAfterBreak="0">
    <w:nsid w:val="332606CC"/>
    <w:multiLevelType w:val="hybridMultilevel"/>
    <w:tmpl w:val="850226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C7E64"/>
    <w:multiLevelType w:val="hybridMultilevel"/>
    <w:tmpl w:val="442CC10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FD"/>
    <w:rsid w:val="00020197"/>
    <w:rsid w:val="00097E2D"/>
    <w:rsid w:val="006A594F"/>
    <w:rsid w:val="009D21FD"/>
    <w:rsid w:val="00A13341"/>
    <w:rsid w:val="00C24B08"/>
    <w:rsid w:val="00DA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24CF"/>
  <w15:chartTrackingRefBased/>
  <w15:docId w15:val="{23763908-8F74-4832-AA68-143893C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450">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 olaleye</dc:creator>
  <cp:keywords/>
  <dc:description/>
  <cp:lastModifiedBy>yemi olaleye</cp:lastModifiedBy>
  <cp:revision>1</cp:revision>
  <dcterms:created xsi:type="dcterms:W3CDTF">2020-04-29T06:13:00Z</dcterms:created>
  <dcterms:modified xsi:type="dcterms:W3CDTF">2020-04-29T07:12:00Z</dcterms:modified>
</cp:coreProperties>
</file>