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9D4" w:rsidRPr="00E17F0D" w:rsidRDefault="00DE3A71">
      <w:pPr>
        <w:rPr>
          <w:sz w:val="28"/>
          <w:szCs w:val="28"/>
        </w:rPr>
      </w:pPr>
      <w:r w:rsidRPr="00E17F0D">
        <w:rPr>
          <w:sz w:val="28"/>
          <w:szCs w:val="28"/>
        </w:rPr>
        <w:t>17/MHS01/204</w:t>
      </w:r>
    </w:p>
    <w:p w:rsidR="00DE3A71" w:rsidRPr="00360185" w:rsidRDefault="00DE3A71" w:rsidP="00DE3A71">
      <w:pPr>
        <w:pStyle w:val="ListParagraph"/>
        <w:numPr>
          <w:ilvl w:val="0"/>
          <w:numId w:val="1"/>
        </w:numPr>
        <w:rPr>
          <w:i/>
          <w:sz w:val="28"/>
          <w:szCs w:val="28"/>
        </w:rPr>
      </w:pPr>
      <w:r w:rsidRPr="00360185">
        <w:rPr>
          <w:i/>
          <w:sz w:val="28"/>
          <w:szCs w:val="28"/>
        </w:rPr>
        <w:t>Discuss the anatomy of the tongue and comment on its applied anatomy.</w:t>
      </w:r>
    </w:p>
    <w:p w:rsidR="00DE3A71" w:rsidRPr="00E17F0D" w:rsidRDefault="00DE3A71" w:rsidP="00DE3A71">
      <w:pPr>
        <w:pStyle w:val="ListParagraph"/>
        <w:rPr>
          <w:sz w:val="28"/>
          <w:szCs w:val="28"/>
        </w:rPr>
      </w:pPr>
    </w:p>
    <w:p w:rsidR="00DE3A71" w:rsidRPr="00E17F0D" w:rsidRDefault="00DE3A71" w:rsidP="00DE3A71">
      <w:pPr>
        <w:pStyle w:val="ListParagraph"/>
        <w:rPr>
          <w:sz w:val="28"/>
          <w:szCs w:val="28"/>
        </w:rPr>
      </w:pPr>
      <w:r w:rsidRPr="00E17F0D">
        <w:rPr>
          <w:sz w:val="28"/>
          <w:szCs w:val="28"/>
        </w:rPr>
        <w:t xml:space="preserve">The tongue is a mobile muscular organ covered with mucous membrane. It is partly in the oral cavity and partly in the oropharynx.  The tongues main functions are articulation and squeezing food in the oropharynx as part of deglutition. The tongue is also involved with mastication, taste and oral cleaning. </w:t>
      </w:r>
    </w:p>
    <w:p w:rsidR="00D67766" w:rsidRPr="00E17F0D" w:rsidRDefault="00D67766" w:rsidP="00DE3A71">
      <w:pPr>
        <w:pStyle w:val="ListParagraph"/>
        <w:rPr>
          <w:sz w:val="28"/>
          <w:szCs w:val="28"/>
        </w:rPr>
      </w:pPr>
      <w:r w:rsidRPr="00E17F0D">
        <w:rPr>
          <w:noProof/>
          <w:sz w:val="28"/>
          <w:szCs w:val="28"/>
        </w:rPr>
        <w:drawing>
          <wp:inline distT="0" distB="0" distL="0" distR="0">
            <wp:extent cx="3253983" cy="3646967"/>
            <wp:effectExtent l="19050" t="0" r="3567" b="0"/>
            <wp:docPr id="7" name="Picture 7" descr="Mouth | anatomy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uth | anatomy | Britannica"/>
                    <pic:cNvPicPr>
                      <a:picLocks noChangeAspect="1" noChangeArrowheads="1"/>
                    </pic:cNvPicPr>
                  </pic:nvPicPr>
                  <pic:blipFill>
                    <a:blip r:embed="rId5" cstate="print"/>
                    <a:srcRect/>
                    <a:stretch>
                      <a:fillRect/>
                    </a:stretch>
                  </pic:blipFill>
                  <pic:spPr bwMode="auto">
                    <a:xfrm>
                      <a:off x="0" y="0"/>
                      <a:ext cx="3259295" cy="3652920"/>
                    </a:xfrm>
                    <a:prstGeom prst="rect">
                      <a:avLst/>
                    </a:prstGeom>
                    <a:noFill/>
                    <a:ln w="9525">
                      <a:noFill/>
                      <a:miter lim="800000"/>
                      <a:headEnd/>
                      <a:tailEnd/>
                    </a:ln>
                  </pic:spPr>
                </pic:pic>
              </a:graphicData>
            </a:graphic>
          </wp:inline>
        </w:drawing>
      </w:r>
    </w:p>
    <w:p w:rsidR="00291279" w:rsidRPr="00E17F0D" w:rsidRDefault="00291279" w:rsidP="00DE3A71">
      <w:pPr>
        <w:pStyle w:val="ListParagraph"/>
        <w:rPr>
          <w:sz w:val="28"/>
          <w:szCs w:val="28"/>
        </w:rPr>
      </w:pPr>
    </w:p>
    <w:p w:rsidR="00291279" w:rsidRPr="00E17F0D" w:rsidRDefault="00291279" w:rsidP="00DE3A71">
      <w:pPr>
        <w:pStyle w:val="ListParagraph"/>
        <w:rPr>
          <w:b/>
          <w:sz w:val="28"/>
          <w:szCs w:val="28"/>
        </w:rPr>
      </w:pPr>
      <w:r w:rsidRPr="00E17F0D">
        <w:rPr>
          <w:b/>
          <w:sz w:val="28"/>
          <w:szCs w:val="28"/>
        </w:rPr>
        <w:t>PARTS AND SURFACES OF THE TONGUE</w:t>
      </w:r>
    </w:p>
    <w:p w:rsidR="00EB7010" w:rsidRPr="00E17F0D" w:rsidRDefault="00291279" w:rsidP="00DE3A71">
      <w:pPr>
        <w:pStyle w:val="ListParagraph"/>
        <w:rPr>
          <w:sz w:val="28"/>
          <w:szCs w:val="28"/>
        </w:rPr>
      </w:pPr>
      <w:r w:rsidRPr="00E17F0D">
        <w:rPr>
          <w:sz w:val="28"/>
          <w:szCs w:val="28"/>
        </w:rPr>
        <w:t xml:space="preserve"> The tongue has a root, body and apex. The root of the tongue is attached to the posterior portion, the bod</w:t>
      </w:r>
      <w:r w:rsidR="00EB7010" w:rsidRPr="00E17F0D">
        <w:rPr>
          <w:sz w:val="28"/>
          <w:szCs w:val="28"/>
        </w:rPr>
        <w:t>y</w:t>
      </w:r>
      <w:r w:rsidRPr="00E17F0D">
        <w:rPr>
          <w:sz w:val="28"/>
          <w:szCs w:val="28"/>
        </w:rPr>
        <w:t xml:space="preserve"> if the tongue is the anterior, approximately two thirds of the tongue between the root and apex. The apex of the tongue is the anterior end of the body, which rests against the incisor teeth. The body and apex of the tongue are extremely mobile. </w:t>
      </w:r>
    </w:p>
    <w:p w:rsidR="00EB7010" w:rsidRPr="00E17F0D" w:rsidRDefault="00EB7010" w:rsidP="00DE3A71">
      <w:pPr>
        <w:pStyle w:val="ListParagraph"/>
        <w:rPr>
          <w:sz w:val="28"/>
          <w:szCs w:val="28"/>
        </w:rPr>
      </w:pPr>
    </w:p>
    <w:p w:rsidR="00291279" w:rsidRPr="00E17F0D" w:rsidRDefault="00EB7010" w:rsidP="00DE3A71">
      <w:pPr>
        <w:pStyle w:val="ListParagraph"/>
        <w:rPr>
          <w:sz w:val="28"/>
          <w:szCs w:val="28"/>
        </w:rPr>
      </w:pPr>
      <w:r w:rsidRPr="00E17F0D">
        <w:rPr>
          <w:sz w:val="28"/>
          <w:szCs w:val="28"/>
        </w:rPr>
        <w:lastRenderedPageBreak/>
        <w:t>The tongue features two surfaces: the more extensive superior and posterior surface is the dorsum of the tongue (top of the tongue) and the inferior surface of the tongue (underside of the tongue) which rests on the floor of the tongue.</w:t>
      </w:r>
      <w:r w:rsidR="00291279" w:rsidRPr="00E17F0D">
        <w:rPr>
          <w:sz w:val="28"/>
          <w:szCs w:val="28"/>
        </w:rPr>
        <w:t xml:space="preserve"> </w:t>
      </w:r>
      <w:r w:rsidRPr="00E17F0D">
        <w:rPr>
          <w:sz w:val="28"/>
          <w:szCs w:val="28"/>
        </w:rPr>
        <w:t xml:space="preserve">The dorsum of the tongue is characterized by a V-shaped groove, the terminal sulcus of the tongue, </w:t>
      </w:r>
      <w:proofErr w:type="gramStart"/>
      <w:r w:rsidR="00DD0454" w:rsidRPr="00E17F0D">
        <w:rPr>
          <w:sz w:val="28"/>
          <w:szCs w:val="28"/>
        </w:rPr>
        <w:t>the</w:t>
      </w:r>
      <w:proofErr w:type="gramEnd"/>
      <w:r w:rsidR="00DD0454" w:rsidRPr="00E17F0D">
        <w:rPr>
          <w:sz w:val="28"/>
          <w:szCs w:val="28"/>
        </w:rPr>
        <w:t xml:space="preserve"> angle of which points posteriorly to the foramen cecum.  T</w:t>
      </w:r>
      <w:r w:rsidR="00857AB0" w:rsidRPr="00E17F0D">
        <w:rPr>
          <w:sz w:val="28"/>
          <w:szCs w:val="28"/>
        </w:rPr>
        <w:t>he</w:t>
      </w:r>
      <w:r w:rsidR="00DD0454" w:rsidRPr="00E17F0D">
        <w:rPr>
          <w:sz w:val="28"/>
          <w:szCs w:val="28"/>
        </w:rPr>
        <w:t xml:space="preserve"> terminal sulcus divides the dorsum of the tongue into th</w:t>
      </w:r>
      <w:r w:rsidR="00857AB0" w:rsidRPr="00E17F0D">
        <w:rPr>
          <w:sz w:val="28"/>
          <w:szCs w:val="28"/>
        </w:rPr>
        <w:t>e an</w:t>
      </w:r>
      <w:r w:rsidR="00DD0454" w:rsidRPr="00E17F0D">
        <w:rPr>
          <w:sz w:val="28"/>
          <w:szCs w:val="28"/>
        </w:rPr>
        <w:t>terior part in the oral c</w:t>
      </w:r>
      <w:r w:rsidR="00857AB0" w:rsidRPr="00E17F0D">
        <w:rPr>
          <w:sz w:val="28"/>
          <w:szCs w:val="28"/>
        </w:rPr>
        <w:t>a</w:t>
      </w:r>
      <w:r w:rsidR="00DD0454" w:rsidRPr="00E17F0D">
        <w:rPr>
          <w:sz w:val="28"/>
          <w:szCs w:val="28"/>
        </w:rPr>
        <w:t>vity and posterior part in the oropharynx.</w:t>
      </w:r>
    </w:p>
    <w:p w:rsidR="00D67766" w:rsidRPr="00E17F0D" w:rsidRDefault="00D67766" w:rsidP="00DE3A71">
      <w:pPr>
        <w:pStyle w:val="ListParagraph"/>
        <w:rPr>
          <w:sz w:val="28"/>
          <w:szCs w:val="28"/>
        </w:rPr>
      </w:pPr>
      <w:r w:rsidRPr="00E17F0D">
        <w:rPr>
          <w:noProof/>
          <w:sz w:val="28"/>
          <w:szCs w:val="28"/>
        </w:rPr>
        <w:drawing>
          <wp:inline distT="0" distB="0" distL="0" distR="0">
            <wp:extent cx="2809210" cy="2892056"/>
            <wp:effectExtent l="19050" t="0" r="0" b="0"/>
            <wp:docPr id="2" name="Picture 4" descr="Diagram of Tongue | Human tongue, Tongue muscles, Anatomy of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 of Tongue | Human tongue, Tongue muscles, Anatomy of the ..."/>
                    <pic:cNvPicPr>
                      <a:picLocks noChangeAspect="1" noChangeArrowheads="1"/>
                    </pic:cNvPicPr>
                  </pic:nvPicPr>
                  <pic:blipFill>
                    <a:blip r:embed="rId6"/>
                    <a:srcRect/>
                    <a:stretch>
                      <a:fillRect/>
                    </a:stretch>
                  </pic:blipFill>
                  <pic:spPr bwMode="auto">
                    <a:xfrm>
                      <a:off x="0" y="0"/>
                      <a:ext cx="2809155" cy="2891999"/>
                    </a:xfrm>
                    <a:prstGeom prst="rect">
                      <a:avLst/>
                    </a:prstGeom>
                    <a:noFill/>
                    <a:ln w="9525">
                      <a:noFill/>
                      <a:miter lim="800000"/>
                      <a:headEnd/>
                      <a:tailEnd/>
                    </a:ln>
                  </pic:spPr>
                </pic:pic>
              </a:graphicData>
            </a:graphic>
          </wp:inline>
        </w:drawing>
      </w:r>
    </w:p>
    <w:p w:rsidR="00DD0454" w:rsidRPr="00E17F0D" w:rsidRDefault="00DD0454" w:rsidP="00DE3A71">
      <w:pPr>
        <w:pStyle w:val="ListParagraph"/>
        <w:rPr>
          <w:sz w:val="28"/>
          <w:szCs w:val="28"/>
        </w:rPr>
      </w:pPr>
    </w:p>
    <w:p w:rsidR="00DD0454" w:rsidRPr="00E17F0D" w:rsidRDefault="00DD0454" w:rsidP="00DE3A71">
      <w:pPr>
        <w:pStyle w:val="ListParagraph"/>
        <w:rPr>
          <w:sz w:val="28"/>
          <w:szCs w:val="28"/>
        </w:rPr>
      </w:pPr>
      <w:r w:rsidRPr="00E17F0D">
        <w:rPr>
          <w:sz w:val="28"/>
          <w:szCs w:val="28"/>
        </w:rPr>
        <w:t>The mucosa of the anterior part of the tongue is relatively thin and has numerous papillae:</w:t>
      </w:r>
    </w:p>
    <w:p w:rsidR="00DD0454" w:rsidRPr="00E17F0D" w:rsidRDefault="00DD0454" w:rsidP="00DD0454">
      <w:pPr>
        <w:pStyle w:val="ListParagraph"/>
        <w:ind w:left="1080"/>
        <w:rPr>
          <w:sz w:val="28"/>
          <w:szCs w:val="28"/>
        </w:rPr>
      </w:pPr>
      <w:r w:rsidRPr="00E17F0D">
        <w:rPr>
          <w:sz w:val="28"/>
          <w:szCs w:val="28"/>
        </w:rPr>
        <w:t xml:space="preserve">-Vallate papillae: </w:t>
      </w:r>
      <w:r w:rsidR="00857AB0" w:rsidRPr="00E17F0D">
        <w:rPr>
          <w:sz w:val="28"/>
          <w:szCs w:val="28"/>
        </w:rPr>
        <w:t xml:space="preserve">large and flat topped, directly anterior to the terminal sulcus and are arranged in a V shaped row. </w:t>
      </w:r>
    </w:p>
    <w:p w:rsidR="00857AB0" w:rsidRPr="00E17F0D" w:rsidRDefault="00857AB0" w:rsidP="00DD0454">
      <w:pPr>
        <w:pStyle w:val="ListParagraph"/>
        <w:ind w:left="1080"/>
        <w:rPr>
          <w:sz w:val="28"/>
          <w:szCs w:val="28"/>
        </w:rPr>
      </w:pPr>
      <w:r w:rsidRPr="00E17F0D">
        <w:rPr>
          <w:sz w:val="28"/>
          <w:szCs w:val="28"/>
        </w:rPr>
        <w:t>-Foliate papillae: small lateral folds of lingual mucosa poorly developed in humans.</w:t>
      </w:r>
    </w:p>
    <w:p w:rsidR="00857AB0" w:rsidRPr="00E17F0D" w:rsidRDefault="00857AB0" w:rsidP="00DD0454">
      <w:pPr>
        <w:pStyle w:val="ListParagraph"/>
        <w:ind w:left="1080"/>
        <w:rPr>
          <w:sz w:val="28"/>
          <w:szCs w:val="28"/>
        </w:rPr>
      </w:pPr>
      <w:r w:rsidRPr="00E17F0D">
        <w:rPr>
          <w:sz w:val="28"/>
          <w:szCs w:val="28"/>
        </w:rPr>
        <w:t>-Filiform papillae: long and numerous, contain numerous nerve endings that are sensitive to touch.</w:t>
      </w:r>
    </w:p>
    <w:p w:rsidR="00857AB0" w:rsidRPr="00E17F0D" w:rsidRDefault="00857AB0" w:rsidP="00DD0454">
      <w:pPr>
        <w:pStyle w:val="ListParagraph"/>
        <w:ind w:left="1080"/>
        <w:rPr>
          <w:sz w:val="28"/>
          <w:szCs w:val="28"/>
        </w:rPr>
      </w:pPr>
      <w:r w:rsidRPr="00E17F0D">
        <w:rPr>
          <w:sz w:val="28"/>
          <w:szCs w:val="28"/>
        </w:rPr>
        <w:t xml:space="preserve">-Fungiform papillae: mushroom shaped pink or red spots scattered among the filiform papillae, but most numerous at the apex and margins of the tongue. </w:t>
      </w:r>
    </w:p>
    <w:p w:rsidR="003F6866" w:rsidRPr="00E17F0D" w:rsidRDefault="00857AB0" w:rsidP="003F6866">
      <w:pPr>
        <w:rPr>
          <w:sz w:val="28"/>
          <w:szCs w:val="28"/>
        </w:rPr>
      </w:pPr>
      <w:r w:rsidRPr="00E17F0D">
        <w:rPr>
          <w:sz w:val="28"/>
          <w:szCs w:val="28"/>
        </w:rPr>
        <w:lastRenderedPageBreak/>
        <w:t>The mucosa of the posterior part of the tongue is thi</w:t>
      </w:r>
      <w:r w:rsidR="003F6866" w:rsidRPr="00E17F0D">
        <w:rPr>
          <w:sz w:val="28"/>
          <w:szCs w:val="28"/>
        </w:rPr>
        <w:t>ck and fre</w:t>
      </w:r>
      <w:r w:rsidR="00E17F0D">
        <w:rPr>
          <w:sz w:val="28"/>
          <w:szCs w:val="28"/>
        </w:rPr>
        <w:t xml:space="preserve">ely movable. It has no lingual </w:t>
      </w:r>
      <w:r w:rsidR="003F6866" w:rsidRPr="00E17F0D">
        <w:rPr>
          <w:sz w:val="28"/>
          <w:szCs w:val="28"/>
        </w:rPr>
        <w:t>papillae.  The inferior surface of the tongue is covered with a thin, transparent mucous membrane. The surface of the tongue is connected to the floor of the mouth by the frenulum of the tongue.</w:t>
      </w:r>
    </w:p>
    <w:p w:rsidR="003F6866" w:rsidRPr="00E17F0D" w:rsidRDefault="003F6866" w:rsidP="00857AB0">
      <w:pPr>
        <w:rPr>
          <w:b/>
          <w:sz w:val="28"/>
          <w:szCs w:val="28"/>
        </w:rPr>
      </w:pPr>
      <w:r w:rsidRPr="00E17F0D">
        <w:rPr>
          <w:sz w:val="28"/>
          <w:szCs w:val="28"/>
        </w:rPr>
        <w:tab/>
      </w:r>
      <w:r w:rsidRPr="00E17F0D">
        <w:rPr>
          <w:b/>
          <w:sz w:val="28"/>
          <w:szCs w:val="28"/>
        </w:rPr>
        <w:t>MUSCLES OF THE TONGUE</w:t>
      </w:r>
    </w:p>
    <w:p w:rsidR="003F6866" w:rsidRPr="00E17F0D" w:rsidRDefault="003F6866" w:rsidP="00857AB0">
      <w:pPr>
        <w:rPr>
          <w:sz w:val="28"/>
          <w:szCs w:val="28"/>
        </w:rPr>
      </w:pPr>
      <w:r w:rsidRPr="00E17F0D">
        <w:rPr>
          <w:sz w:val="28"/>
          <w:szCs w:val="28"/>
        </w:rPr>
        <w:tab/>
      </w:r>
      <w:r w:rsidR="00432820" w:rsidRPr="00E17F0D">
        <w:rPr>
          <w:sz w:val="28"/>
          <w:szCs w:val="28"/>
        </w:rPr>
        <w:t>The muscles of the tongue is di</w:t>
      </w:r>
      <w:r w:rsidRPr="00E17F0D">
        <w:rPr>
          <w:sz w:val="28"/>
          <w:szCs w:val="28"/>
        </w:rPr>
        <w:t>vided into intrinsic and extrinsic muscles</w:t>
      </w:r>
    </w:p>
    <w:p w:rsidR="00432820" w:rsidRPr="00E17F0D" w:rsidRDefault="00432820" w:rsidP="00432820">
      <w:pPr>
        <w:pStyle w:val="ListParagraph"/>
        <w:numPr>
          <w:ilvl w:val="0"/>
          <w:numId w:val="3"/>
        </w:numPr>
        <w:rPr>
          <w:b/>
          <w:sz w:val="28"/>
          <w:szCs w:val="28"/>
        </w:rPr>
      </w:pPr>
      <w:r w:rsidRPr="00E17F0D">
        <w:rPr>
          <w:b/>
          <w:sz w:val="28"/>
          <w:szCs w:val="28"/>
        </w:rPr>
        <w:t>Extrinsic muscle of the tongue</w:t>
      </w:r>
    </w:p>
    <w:p w:rsidR="00432820" w:rsidRPr="00E17F0D" w:rsidRDefault="00432820" w:rsidP="00432820">
      <w:pPr>
        <w:pStyle w:val="ListParagraph"/>
        <w:numPr>
          <w:ilvl w:val="0"/>
          <w:numId w:val="4"/>
        </w:numPr>
        <w:rPr>
          <w:sz w:val="28"/>
          <w:szCs w:val="28"/>
        </w:rPr>
      </w:pPr>
      <w:r w:rsidRPr="00E17F0D">
        <w:rPr>
          <w:sz w:val="28"/>
          <w:szCs w:val="28"/>
        </w:rPr>
        <w:t xml:space="preserve">Genioglossus: </w:t>
      </w:r>
      <w:r w:rsidR="000A161E" w:rsidRPr="00E17F0D">
        <w:rPr>
          <w:sz w:val="28"/>
          <w:szCs w:val="28"/>
        </w:rPr>
        <w:t xml:space="preserve">fan shaped muscle, constitutes bulk of the tongue. Arises from the mandibular symphysis, inserts into the body of the hyoid bone and the entire length of the tongue. </w:t>
      </w:r>
    </w:p>
    <w:p w:rsidR="000A161E" w:rsidRPr="00E17F0D" w:rsidRDefault="000A161E" w:rsidP="000A161E">
      <w:pPr>
        <w:pStyle w:val="ListParagraph"/>
        <w:ind w:left="1080"/>
        <w:rPr>
          <w:sz w:val="28"/>
          <w:szCs w:val="28"/>
        </w:rPr>
      </w:pPr>
      <w:r w:rsidRPr="00E17F0D">
        <w:rPr>
          <w:sz w:val="28"/>
          <w:szCs w:val="28"/>
        </w:rPr>
        <w:t xml:space="preserve">Function: Inferior fibers protrude the tongue, middle fibers depress the tongue and superior fibers draw the tip back and down. </w:t>
      </w:r>
    </w:p>
    <w:p w:rsidR="000A161E" w:rsidRPr="00E17F0D" w:rsidRDefault="000A161E" w:rsidP="000A161E">
      <w:pPr>
        <w:pStyle w:val="ListParagraph"/>
        <w:ind w:left="1080"/>
        <w:rPr>
          <w:sz w:val="28"/>
          <w:szCs w:val="28"/>
        </w:rPr>
      </w:pPr>
      <w:r w:rsidRPr="00E17F0D">
        <w:rPr>
          <w:sz w:val="28"/>
          <w:szCs w:val="28"/>
        </w:rPr>
        <w:t>Innervations: motor innervations via the hypoglossal nerve (CNXII).</w:t>
      </w:r>
    </w:p>
    <w:p w:rsidR="000A161E" w:rsidRPr="00E17F0D" w:rsidRDefault="00985227" w:rsidP="000A161E">
      <w:pPr>
        <w:pStyle w:val="ListParagraph"/>
        <w:numPr>
          <w:ilvl w:val="0"/>
          <w:numId w:val="4"/>
        </w:numPr>
        <w:rPr>
          <w:sz w:val="28"/>
          <w:szCs w:val="28"/>
        </w:rPr>
      </w:pPr>
      <w:r w:rsidRPr="00E17F0D">
        <w:rPr>
          <w:sz w:val="28"/>
          <w:szCs w:val="28"/>
        </w:rPr>
        <w:t>Hypoglossus:</w:t>
      </w:r>
      <w:r w:rsidR="000A161E" w:rsidRPr="00E17F0D">
        <w:rPr>
          <w:sz w:val="28"/>
          <w:szCs w:val="28"/>
        </w:rPr>
        <w:t xml:space="preserve"> thin, quadrilateral muscle. Arises from the hyoid bone and inserts into the side of the tongue.</w:t>
      </w:r>
    </w:p>
    <w:p w:rsidR="000A161E" w:rsidRPr="00E17F0D" w:rsidRDefault="000A161E" w:rsidP="000A161E">
      <w:pPr>
        <w:pStyle w:val="ListParagraph"/>
        <w:ind w:left="1080"/>
        <w:rPr>
          <w:sz w:val="28"/>
          <w:szCs w:val="28"/>
        </w:rPr>
      </w:pPr>
      <w:r w:rsidRPr="00E17F0D">
        <w:rPr>
          <w:sz w:val="28"/>
          <w:szCs w:val="28"/>
        </w:rPr>
        <w:t>Function: depresses and retracts the tongue.</w:t>
      </w:r>
    </w:p>
    <w:p w:rsidR="000A161E" w:rsidRPr="00E17F0D" w:rsidRDefault="000A161E" w:rsidP="000A161E">
      <w:pPr>
        <w:pStyle w:val="ListParagraph"/>
        <w:ind w:left="1080"/>
        <w:rPr>
          <w:sz w:val="28"/>
          <w:szCs w:val="28"/>
        </w:rPr>
      </w:pPr>
      <w:r w:rsidRPr="00E17F0D">
        <w:rPr>
          <w:sz w:val="28"/>
          <w:szCs w:val="28"/>
        </w:rPr>
        <w:t>Innervations: motor innervaton via the hypoglossal nerve (CNXII).</w:t>
      </w:r>
    </w:p>
    <w:p w:rsidR="000A161E" w:rsidRPr="00E17F0D" w:rsidRDefault="00985227" w:rsidP="000A161E">
      <w:pPr>
        <w:pStyle w:val="ListParagraph"/>
        <w:numPr>
          <w:ilvl w:val="0"/>
          <w:numId w:val="4"/>
        </w:numPr>
        <w:rPr>
          <w:sz w:val="28"/>
          <w:szCs w:val="28"/>
        </w:rPr>
      </w:pPr>
      <w:r w:rsidRPr="00E17F0D">
        <w:rPr>
          <w:sz w:val="28"/>
          <w:szCs w:val="28"/>
        </w:rPr>
        <w:t xml:space="preserve">Styloglossus: small, thin triangular muscle originates in the syloid process of the temporal bone and inserts into the side of the tongue. </w:t>
      </w:r>
    </w:p>
    <w:p w:rsidR="00985227" w:rsidRPr="00E17F0D" w:rsidRDefault="00985227" w:rsidP="00985227">
      <w:pPr>
        <w:pStyle w:val="ListParagraph"/>
        <w:ind w:left="1080"/>
        <w:rPr>
          <w:sz w:val="28"/>
          <w:szCs w:val="28"/>
        </w:rPr>
      </w:pPr>
      <w:r w:rsidRPr="00E17F0D">
        <w:rPr>
          <w:sz w:val="28"/>
          <w:szCs w:val="28"/>
        </w:rPr>
        <w:t>Function: retracts and elevates the tongue.</w:t>
      </w:r>
    </w:p>
    <w:p w:rsidR="00985227" w:rsidRPr="00E17F0D" w:rsidRDefault="00985227" w:rsidP="00985227">
      <w:pPr>
        <w:pStyle w:val="ListParagraph"/>
        <w:ind w:left="1080"/>
        <w:rPr>
          <w:sz w:val="28"/>
          <w:szCs w:val="28"/>
        </w:rPr>
      </w:pPr>
      <w:r w:rsidRPr="00E17F0D">
        <w:rPr>
          <w:sz w:val="28"/>
          <w:szCs w:val="28"/>
        </w:rPr>
        <w:t>Innervations: motor innervations via the hypoglossal nerve (CNXII).</w:t>
      </w:r>
    </w:p>
    <w:p w:rsidR="00985227" w:rsidRPr="00E17F0D" w:rsidRDefault="00985227" w:rsidP="00985227">
      <w:pPr>
        <w:pStyle w:val="ListParagraph"/>
        <w:numPr>
          <w:ilvl w:val="0"/>
          <w:numId w:val="4"/>
        </w:numPr>
        <w:rPr>
          <w:sz w:val="28"/>
          <w:szCs w:val="28"/>
        </w:rPr>
      </w:pPr>
      <w:r w:rsidRPr="00E17F0D">
        <w:rPr>
          <w:sz w:val="28"/>
          <w:szCs w:val="28"/>
        </w:rPr>
        <w:t>Palatoglossus: narrow crescent shaped palatine muscle, arises from the palatine aponeurosis and inserts broadly into the tongue.</w:t>
      </w:r>
    </w:p>
    <w:p w:rsidR="00985227" w:rsidRPr="00E17F0D" w:rsidRDefault="00985227" w:rsidP="00985227">
      <w:pPr>
        <w:pStyle w:val="ListParagraph"/>
        <w:ind w:left="1080"/>
        <w:rPr>
          <w:sz w:val="28"/>
          <w:szCs w:val="28"/>
        </w:rPr>
      </w:pPr>
      <w:r w:rsidRPr="00E17F0D">
        <w:rPr>
          <w:sz w:val="28"/>
          <w:szCs w:val="28"/>
        </w:rPr>
        <w:t>Function: elevates the posterior aspect of the tongue.</w:t>
      </w:r>
    </w:p>
    <w:p w:rsidR="00985227" w:rsidRPr="00E17F0D" w:rsidRDefault="00985227" w:rsidP="00985227">
      <w:pPr>
        <w:pStyle w:val="ListParagraph"/>
        <w:ind w:left="1080"/>
        <w:rPr>
          <w:sz w:val="28"/>
          <w:szCs w:val="28"/>
        </w:rPr>
      </w:pPr>
      <w:r w:rsidRPr="00E17F0D">
        <w:rPr>
          <w:sz w:val="28"/>
          <w:szCs w:val="28"/>
        </w:rPr>
        <w:t>Innervations: motor innervations via the vagus nerve (CNX).</w:t>
      </w:r>
    </w:p>
    <w:p w:rsidR="00985227" w:rsidRPr="00E17F0D" w:rsidRDefault="00985227" w:rsidP="00985227">
      <w:pPr>
        <w:pStyle w:val="ListParagraph"/>
        <w:numPr>
          <w:ilvl w:val="0"/>
          <w:numId w:val="3"/>
        </w:numPr>
        <w:rPr>
          <w:b/>
          <w:sz w:val="28"/>
          <w:szCs w:val="28"/>
        </w:rPr>
      </w:pPr>
      <w:r w:rsidRPr="00E17F0D">
        <w:rPr>
          <w:b/>
          <w:sz w:val="28"/>
          <w:szCs w:val="28"/>
        </w:rPr>
        <w:t xml:space="preserve">Intrinsic muscle of the </w:t>
      </w:r>
      <w:r w:rsidR="00E17F0D" w:rsidRPr="00E17F0D">
        <w:rPr>
          <w:b/>
          <w:sz w:val="28"/>
          <w:szCs w:val="28"/>
        </w:rPr>
        <w:t>tongue</w:t>
      </w:r>
    </w:p>
    <w:p w:rsidR="00985227" w:rsidRPr="00E17F0D" w:rsidRDefault="005B2916" w:rsidP="005B2916">
      <w:pPr>
        <w:pStyle w:val="ListParagraph"/>
        <w:ind w:left="1440"/>
        <w:rPr>
          <w:sz w:val="28"/>
          <w:szCs w:val="28"/>
        </w:rPr>
      </w:pPr>
      <w:r w:rsidRPr="00E17F0D">
        <w:rPr>
          <w:sz w:val="28"/>
          <w:szCs w:val="28"/>
        </w:rPr>
        <w:t xml:space="preserve">The intrinsic muscle only attach to other structures in the tongue. There are four paired intrinsic muscles of the tongue and they are named by the direction in which they travel: the superior longitudinal, inferior longitudinal, transverse and vertical muscles of the tongue. These muscles affect the shape and size of the tongue- </w:t>
      </w:r>
      <w:r w:rsidRPr="00E17F0D">
        <w:rPr>
          <w:sz w:val="28"/>
          <w:szCs w:val="28"/>
        </w:rPr>
        <w:lastRenderedPageBreak/>
        <w:t>for example, in tongue rolling – and have a role in facilitating speech, eating and swallowing.</w:t>
      </w:r>
    </w:p>
    <w:p w:rsidR="00FD7EAD" w:rsidRPr="00E17F0D" w:rsidRDefault="00FD7EAD" w:rsidP="005B2916">
      <w:pPr>
        <w:pStyle w:val="ListParagraph"/>
        <w:ind w:left="1440"/>
        <w:rPr>
          <w:sz w:val="28"/>
          <w:szCs w:val="28"/>
        </w:rPr>
      </w:pPr>
    </w:p>
    <w:p w:rsidR="00FD7EAD" w:rsidRPr="00E17F0D" w:rsidRDefault="00FD7EAD" w:rsidP="00FD7EAD">
      <w:pPr>
        <w:ind w:firstLine="720"/>
        <w:rPr>
          <w:b/>
          <w:sz w:val="28"/>
          <w:szCs w:val="28"/>
        </w:rPr>
      </w:pPr>
      <w:r w:rsidRPr="00E17F0D">
        <w:rPr>
          <w:b/>
          <w:sz w:val="28"/>
          <w:szCs w:val="28"/>
        </w:rPr>
        <w:t>INNERVATION OF THE TONGUE</w:t>
      </w:r>
    </w:p>
    <w:p w:rsidR="00FD7EAD" w:rsidRPr="00E17F0D" w:rsidRDefault="00FD7EAD" w:rsidP="00FD7EAD">
      <w:pPr>
        <w:pStyle w:val="ListParagraph"/>
        <w:ind w:left="1440"/>
        <w:rPr>
          <w:sz w:val="28"/>
          <w:szCs w:val="28"/>
        </w:rPr>
      </w:pPr>
      <w:r w:rsidRPr="00E17F0D">
        <w:rPr>
          <w:sz w:val="28"/>
          <w:szCs w:val="28"/>
        </w:rPr>
        <w:t>The tongue is divided into anterior 2/3</w:t>
      </w:r>
      <w:r w:rsidRPr="00E17F0D">
        <w:rPr>
          <w:sz w:val="28"/>
          <w:szCs w:val="28"/>
          <w:vertAlign w:val="superscript"/>
        </w:rPr>
        <w:t xml:space="preserve">rd </w:t>
      </w:r>
      <w:r w:rsidRPr="00E17F0D">
        <w:rPr>
          <w:sz w:val="28"/>
          <w:szCs w:val="28"/>
        </w:rPr>
        <w:t>and posterior 1/3</w:t>
      </w:r>
      <w:r w:rsidRPr="00E17F0D">
        <w:rPr>
          <w:sz w:val="28"/>
          <w:szCs w:val="28"/>
          <w:vertAlign w:val="superscript"/>
        </w:rPr>
        <w:t>rd</w:t>
      </w:r>
      <w:r w:rsidRPr="00E17F0D">
        <w:rPr>
          <w:sz w:val="28"/>
          <w:szCs w:val="28"/>
        </w:rPr>
        <w:t xml:space="preserve"> </w:t>
      </w:r>
      <w:r w:rsidR="00E17F0D" w:rsidRPr="00E17F0D">
        <w:rPr>
          <w:sz w:val="28"/>
          <w:szCs w:val="28"/>
        </w:rPr>
        <w:t>in</w:t>
      </w:r>
      <w:r w:rsidRPr="00E17F0D">
        <w:rPr>
          <w:sz w:val="28"/>
          <w:szCs w:val="28"/>
        </w:rPr>
        <w:t xml:space="preserve"> the anterior 2/</w:t>
      </w:r>
      <w:r w:rsidR="00E17F0D" w:rsidRPr="00E17F0D">
        <w:rPr>
          <w:sz w:val="28"/>
          <w:szCs w:val="28"/>
        </w:rPr>
        <w:t>3</w:t>
      </w:r>
      <w:r w:rsidR="00E17F0D" w:rsidRPr="00E17F0D">
        <w:rPr>
          <w:sz w:val="28"/>
          <w:szCs w:val="28"/>
          <w:vertAlign w:val="superscript"/>
        </w:rPr>
        <w:t>rd</w:t>
      </w:r>
      <w:r w:rsidR="00E17F0D" w:rsidRPr="00E17F0D">
        <w:rPr>
          <w:sz w:val="28"/>
          <w:szCs w:val="28"/>
        </w:rPr>
        <w:t>;</w:t>
      </w:r>
      <w:r w:rsidRPr="00E17F0D">
        <w:rPr>
          <w:sz w:val="28"/>
          <w:szCs w:val="28"/>
        </w:rPr>
        <w:t xml:space="preserve"> general sensation is supplied by the trigeminal nerve (CNV). </w:t>
      </w:r>
      <w:r w:rsidR="001633C8" w:rsidRPr="00E17F0D">
        <w:rPr>
          <w:sz w:val="28"/>
          <w:szCs w:val="28"/>
        </w:rPr>
        <w:t>Specifically, the</w:t>
      </w:r>
      <w:r w:rsidRPr="00E17F0D">
        <w:rPr>
          <w:sz w:val="28"/>
          <w:szCs w:val="28"/>
        </w:rPr>
        <w:t xml:space="preserve"> lingual nerve, a branch of the mandibular nerve (CNV3).</w:t>
      </w:r>
    </w:p>
    <w:p w:rsidR="00FD7EAD" w:rsidRPr="00E17F0D" w:rsidRDefault="00FD7EAD" w:rsidP="00FD7EAD">
      <w:pPr>
        <w:pStyle w:val="ListParagraph"/>
        <w:ind w:left="1440"/>
        <w:rPr>
          <w:sz w:val="28"/>
          <w:szCs w:val="28"/>
        </w:rPr>
      </w:pPr>
      <w:r w:rsidRPr="00E17F0D">
        <w:rPr>
          <w:sz w:val="28"/>
          <w:szCs w:val="28"/>
        </w:rPr>
        <w:t>On the other hand, taste in the anterior 2/3is supplied by t</w:t>
      </w:r>
      <w:r w:rsidR="001633C8" w:rsidRPr="00E17F0D">
        <w:rPr>
          <w:sz w:val="28"/>
          <w:szCs w:val="28"/>
        </w:rPr>
        <w:t>he facial nerve (CNVII). In the petrous part of the temporal bone, the facial nerve gives off three branches, one of which is chorda tympani. This travels through the middle ear, and continues on to the tongue.</w:t>
      </w:r>
    </w:p>
    <w:p w:rsidR="001633C8" w:rsidRPr="00E17F0D" w:rsidRDefault="001633C8" w:rsidP="00FD7EAD">
      <w:pPr>
        <w:pStyle w:val="ListParagraph"/>
        <w:ind w:left="1440"/>
        <w:rPr>
          <w:sz w:val="28"/>
          <w:szCs w:val="28"/>
        </w:rPr>
      </w:pPr>
      <w:r w:rsidRPr="00E17F0D">
        <w:rPr>
          <w:sz w:val="28"/>
          <w:szCs w:val="28"/>
        </w:rPr>
        <w:t>The posterior 1/3</w:t>
      </w:r>
      <w:r w:rsidRPr="00E17F0D">
        <w:rPr>
          <w:sz w:val="28"/>
          <w:szCs w:val="28"/>
          <w:vertAlign w:val="superscript"/>
        </w:rPr>
        <w:t>rd</w:t>
      </w:r>
      <w:r w:rsidRPr="00E17F0D">
        <w:rPr>
          <w:sz w:val="28"/>
          <w:szCs w:val="28"/>
        </w:rPr>
        <w:t xml:space="preserve"> of the tongue is slightly easier. Both touch and taste are supplied by the glossopharyngeal nerve (CNIX). </w:t>
      </w:r>
    </w:p>
    <w:p w:rsidR="006948D2" w:rsidRPr="00E17F0D" w:rsidRDefault="006948D2" w:rsidP="006948D2">
      <w:pPr>
        <w:rPr>
          <w:b/>
          <w:sz w:val="28"/>
          <w:szCs w:val="28"/>
        </w:rPr>
      </w:pPr>
      <w:r w:rsidRPr="00E17F0D">
        <w:rPr>
          <w:sz w:val="28"/>
          <w:szCs w:val="28"/>
        </w:rPr>
        <w:tab/>
      </w:r>
      <w:r w:rsidRPr="00E17F0D">
        <w:rPr>
          <w:b/>
          <w:sz w:val="28"/>
          <w:szCs w:val="28"/>
        </w:rPr>
        <w:t>VASCULATURE OF THE TONGUE</w:t>
      </w:r>
    </w:p>
    <w:p w:rsidR="006948D2" w:rsidRPr="00E17F0D" w:rsidRDefault="006948D2" w:rsidP="006948D2">
      <w:pPr>
        <w:rPr>
          <w:sz w:val="28"/>
          <w:szCs w:val="28"/>
        </w:rPr>
      </w:pPr>
      <w:r w:rsidRPr="00E17F0D">
        <w:rPr>
          <w:sz w:val="28"/>
          <w:szCs w:val="28"/>
        </w:rPr>
        <w:tab/>
      </w:r>
      <w:r w:rsidRPr="00E17F0D">
        <w:rPr>
          <w:sz w:val="28"/>
          <w:szCs w:val="28"/>
        </w:rPr>
        <w:tab/>
        <w:t xml:space="preserve">The arteries of the tongue are derived from the lingual artery, which arises from the external carotid artery. </w:t>
      </w:r>
      <w:r w:rsidR="003C3577" w:rsidRPr="00E17F0D">
        <w:rPr>
          <w:sz w:val="28"/>
          <w:szCs w:val="28"/>
        </w:rPr>
        <w:t xml:space="preserve">On entering the tongue, the lingual artery passes deep to the Hypoglossus muscle. The dorsal lingual </w:t>
      </w:r>
      <w:r w:rsidR="004A79E3" w:rsidRPr="00E17F0D">
        <w:rPr>
          <w:sz w:val="28"/>
          <w:szCs w:val="28"/>
        </w:rPr>
        <w:t>artery supplies</w:t>
      </w:r>
      <w:r w:rsidR="003C3577" w:rsidRPr="00E17F0D">
        <w:rPr>
          <w:sz w:val="28"/>
          <w:szCs w:val="28"/>
        </w:rPr>
        <w:t xml:space="preserve"> the root of the tongue; the deep ling</w:t>
      </w:r>
      <w:r w:rsidR="004A79E3" w:rsidRPr="00E17F0D">
        <w:rPr>
          <w:sz w:val="28"/>
          <w:szCs w:val="28"/>
        </w:rPr>
        <w:t>u</w:t>
      </w:r>
      <w:r w:rsidR="003C3577" w:rsidRPr="00E17F0D">
        <w:rPr>
          <w:sz w:val="28"/>
          <w:szCs w:val="28"/>
        </w:rPr>
        <w:t xml:space="preserve">al artery </w:t>
      </w:r>
      <w:r w:rsidR="0041610D" w:rsidRPr="00E17F0D">
        <w:rPr>
          <w:sz w:val="28"/>
          <w:szCs w:val="28"/>
        </w:rPr>
        <w:t xml:space="preserve">supplies the body of the tongue. </w:t>
      </w:r>
      <w:r w:rsidR="00E97A66" w:rsidRPr="00E17F0D">
        <w:rPr>
          <w:noProof/>
          <w:sz w:val="28"/>
          <w:szCs w:val="28"/>
        </w:rPr>
        <w:drawing>
          <wp:inline distT="0" distB="0" distL="0" distR="0">
            <wp:extent cx="3254508" cy="2647507"/>
            <wp:effectExtent l="19050" t="0" r="3042" b="0"/>
            <wp:docPr id="3" name="Picture 2" descr="tongue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gue 1.jfif"/>
                    <pic:cNvPicPr/>
                  </pic:nvPicPr>
                  <pic:blipFill>
                    <a:blip r:embed="rId7"/>
                    <a:stretch>
                      <a:fillRect/>
                    </a:stretch>
                  </pic:blipFill>
                  <pic:spPr>
                    <a:xfrm>
                      <a:off x="0" y="0"/>
                      <a:ext cx="3264876" cy="2655941"/>
                    </a:xfrm>
                    <a:prstGeom prst="rect">
                      <a:avLst/>
                    </a:prstGeom>
                  </pic:spPr>
                </pic:pic>
              </a:graphicData>
            </a:graphic>
          </wp:inline>
        </w:drawing>
      </w:r>
    </w:p>
    <w:p w:rsidR="00431517" w:rsidRPr="00E17F0D" w:rsidRDefault="00431517" w:rsidP="006948D2">
      <w:pPr>
        <w:rPr>
          <w:sz w:val="28"/>
          <w:szCs w:val="28"/>
        </w:rPr>
      </w:pPr>
    </w:p>
    <w:p w:rsidR="0041610D" w:rsidRPr="00E17F0D" w:rsidRDefault="0041610D" w:rsidP="006948D2">
      <w:pPr>
        <w:rPr>
          <w:sz w:val="28"/>
          <w:szCs w:val="28"/>
        </w:rPr>
      </w:pPr>
      <w:r w:rsidRPr="00E17F0D">
        <w:rPr>
          <w:sz w:val="28"/>
          <w:szCs w:val="28"/>
        </w:rPr>
        <w:tab/>
      </w:r>
      <w:r w:rsidRPr="00E17F0D">
        <w:rPr>
          <w:sz w:val="28"/>
          <w:szCs w:val="28"/>
        </w:rPr>
        <w:tab/>
        <w:t xml:space="preserve">The veins of the tongue </w:t>
      </w:r>
      <w:r w:rsidR="004A79E3" w:rsidRPr="00E17F0D">
        <w:rPr>
          <w:sz w:val="28"/>
          <w:szCs w:val="28"/>
        </w:rPr>
        <w:t>are the dorsal lingual veins, which accompany the lingual artery. The deep lingual veins, which begin at the apex of the tongue, run posteriorly beside the lingual frenulum to join the sublingual vein (often varicose in elderly people).</w:t>
      </w:r>
    </w:p>
    <w:p w:rsidR="00E97A66" w:rsidRPr="00E17F0D" w:rsidRDefault="00E97A66" w:rsidP="006948D2">
      <w:pPr>
        <w:rPr>
          <w:sz w:val="28"/>
          <w:szCs w:val="28"/>
        </w:rPr>
      </w:pPr>
      <w:r w:rsidRPr="00E17F0D">
        <w:rPr>
          <w:noProof/>
          <w:sz w:val="28"/>
          <w:szCs w:val="28"/>
        </w:rPr>
        <w:drawing>
          <wp:inline distT="0" distB="0" distL="0" distR="0">
            <wp:extent cx="4805916" cy="2740733"/>
            <wp:effectExtent l="0" t="0" r="0" b="0"/>
            <wp:docPr id="5" name="Picture 4" descr="tongu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gue 2.png"/>
                    <pic:cNvPicPr/>
                  </pic:nvPicPr>
                  <pic:blipFill>
                    <a:blip r:embed="rId8"/>
                    <a:stretch>
                      <a:fillRect/>
                    </a:stretch>
                  </pic:blipFill>
                  <pic:spPr>
                    <a:xfrm>
                      <a:off x="0" y="0"/>
                      <a:ext cx="4810243" cy="2743200"/>
                    </a:xfrm>
                    <a:prstGeom prst="rect">
                      <a:avLst/>
                    </a:prstGeom>
                  </pic:spPr>
                </pic:pic>
              </a:graphicData>
            </a:graphic>
          </wp:inline>
        </w:drawing>
      </w:r>
    </w:p>
    <w:p w:rsidR="00ED5991" w:rsidRPr="00E17F0D" w:rsidRDefault="00ED5991" w:rsidP="006948D2">
      <w:pPr>
        <w:rPr>
          <w:sz w:val="28"/>
          <w:szCs w:val="28"/>
        </w:rPr>
      </w:pPr>
      <w:r w:rsidRPr="00E17F0D">
        <w:rPr>
          <w:sz w:val="28"/>
          <w:szCs w:val="28"/>
        </w:rPr>
        <w:tab/>
      </w:r>
      <w:r w:rsidRPr="00E17F0D">
        <w:rPr>
          <w:sz w:val="28"/>
          <w:szCs w:val="28"/>
        </w:rPr>
        <w:tab/>
        <w:t xml:space="preserve">The lymphatic drainage of the tongue </w:t>
      </w:r>
    </w:p>
    <w:p w:rsidR="00ED5991" w:rsidRPr="00E17F0D" w:rsidRDefault="00ED5991" w:rsidP="00ED5991">
      <w:pPr>
        <w:pStyle w:val="ListParagraph"/>
        <w:numPr>
          <w:ilvl w:val="0"/>
          <w:numId w:val="5"/>
        </w:numPr>
        <w:rPr>
          <w:sz w:val="28"/>
          <w:szCs w:val="28"/>
        </w:rPr>
      </w:pPr>
      <w:r w:rsidRPr="00E17F0D">
        <w:rPr>
          <w:sz w:val="28"/>
          <w:szCs w:val="28"/>
        </w:rPr>
        <w:t>Lymph from the root of the tongue drains bilaterally into the superior deep cervical lymph nodes.</w:t>
      </w:r>
    </w:p>
    <w:p w:rsidR="00C95DCE" w:rsidRPr="00E17F0D" w:rsidRDefault="00ED5991" w:rsidP="00ED5991">
      <w:pPr>
        <w:pStyle w:val="ListParagraph"/>
        <w:numPr>
          <w:ilvl w:val="0"/>
          <w:numId w:val="5"/>
        </w:numPr>
        <w:rPr>
          <w:sz w:val="28"/>
          <w:szCs w:val="28"/>
        </w:rPr>
      </w:pPr>
      <w:r w:rsidRPr="00E17F0D">
        <w:rPr>
          <w:sz w:val="28"/>
          <w:szCs w:val="28"/>
        </w:rPr>
        <w:t xml:space="preserve">Lymph from the medial </w:t>
      </w:r>
      <w:r w:rsidR="00C95DCE" w:rsidRPr="00E17F0D">
        <w:rPr>
          <w:sz w:val="28"/>
          <w:szCs w:val="28"/>
        </w:rPr>
        <w:t>part of the body drains bilaterally into</w:t>
      </w:r>
      <w:r w:rsidR="004D43F9" w:rsidRPr="00E17F0D">
        <w:rPr>
          <w:sz w:val="28"/>
          <w:szCs w:val="28"/>
        </w:rPr>
        <w:t xml:space="preserve"> and directly into the inferio</w:t>
      </w:r>
      <w:r w:rsidR="00C95DCE" w:rsidRPr="00E17F0D">
        <w:rPr>
          <w:sz w:val="28"/>
          <w:szCs w:val="28"/>
        </w:rPr>
        <w:t xml:space="preserve">r deep cervical lymph nodes. </w:t>
      </w:r>
    </w:p>
    <w:p w:rsidR="00C95DCE" w:rsidRPr="00E17F0D" w:rsidRDefault="00C95DCE" w:rsidP="00ED5991">
      <w:pPr>
        <w:pStyle w:val="ListParagraph"/>
        <w:numPr>
          <w:ilvl w:val="0"/>
          <w:numId w:val="5"/>
        </w:numPr>
        <w:rPr>
          <w:sz w:val="28"/>
          <w:szCs w:val="28"/>
        </w:rPr>
      </w:pPr>
      <w:r w:rsidRPr="00E17F0D">
        <w:rPr>
          <w:sz w:val="28"/>
          <w:szCs w:val="28"/>
        </w:rPr>
        <w:t>Lymph from the r</w:t>
      </w:r>
      <w:r w:rsidR="004D43F9" w:rsidRPr="00E17F0D">
        <w:rPr>
          <w:sz w:val="28"/>
          <w:szCs w:val="28"/>
        </w:rPr>
        <w:t>i</w:t>
      </w:r>
      <w:r w:rsidRPr="00E17F0D">
        <w:rPr>
          <w:sz w:val="28"/>
          <w:szCs w:val="28"/>
        </w:rPr>
        <w:t>ght and left lateral parts of the body drains into the submandibular lymph nodes on the ipsilateral sides.</w:t>
      </w:r>
    </w:p>
    <w:p w:rsidR="00ED5991" w:rsidRPr="00E17F0D" w:rsidRDefault="00C95DCE" w:rsidP="00ED5991">
      <w:pPr>
        <w:pStyle w:val="ListParagraph"/>
        <w:numPr>
          <w:ilvl w:val="0"/>
          <w:numId w:val="5"/>
        </w:numPr>
        <w:rPr>
          <w:sz w:val="28"/>
          <w:szCs w:val="28"/>
        </w:rPr>
      </w:pPr>
      <w:r w:rsidRPr="00E17F0D">
        <w:rPr>
          <w:sz w:val="28"/>
          <w:szCs w:val="28"/>
        </w:rPr>
        <w:t xml:space="preserve">The apex and frenulum drain </w:t>
      </w:r>
      <w:r w:rsidR="004D43F9" w:rsidRPr="00E17F0D">
        <w:rPr>
          <w:sz w:val="28"/>
          <w:szCs w:val="28"/>
        </w:rPr>
        <w:t>i</w:t>
      </w:r>
      <w:r w:rsidRPr="00E17F0D">
        <w:rPr>
          <w:sz w:val="28"/>
          <w:szCs w:val="28"/>
        </w:rPr>
        <w:t>nto the submental lym</w:t>
      </w:r>
      <w:r w:rsidR="004D43F9" w:rsidRPr="00E17F0D">
        <w:rPr>
          <w:sz w:val="28"/>
          <w:szCs w:val="28"/>
        </w:rPr>
        <w:t>p</w:t>
      </w:r>
      <w:r w:rsidRPr="00E17F0D">
        <w:rPr>
          <w:sz w:val="28"/>
          <w:szCs w:val="28"/>
        </w:rPr>
        <w:t xml:space="preserve">h nodes, the medial portion draining </w:t>
      </w:r>
      <w:r w:rsidR="004D43F9" w:rsidRPr="00E17F0D">
        <w:rPr>
          <w:sz w:val="28"/>
          <w:szCs w:val="28"/>
        </w:rPr>
        <w:t xml:space="preserve">bilaterally. </w:t>
      </w:r>
    </w:p>
    <w:p w:rsidR="00AE4BC2" w:rsidRPr="00E17F0D" w:rsidRDefault="00AE4BC2" w:rsidP="00AE4BC2">
      <w:pPr>
        <w:pStyle w:val="ListParagraph"/>
        <w:ind w:left="1080"/>
        <w:rPr>
          <w:sz w:val="28"/>
          <w:szCs w:val="28"/>
        </w:rPr>
      </w:pPr>
    </w:p>
    <w:p w:rsidR="00AE4BC2" w:rsidRPr="00E17F0D" w:rsidRDefault="00AE4BC2" w:rsidP="00AE4BC2">
      <w:pPr>
        <w:pStyle w:val="ListParagraph"/>
        <w:ind w:left="1080"/>
        <w:rPr>
          <w:b/>
          <w:sz w:val="28"/>
          <w:szCs w:val="28"/>
        </w:rPr>
      </w:pPr>
      <w:r w:rsidRPr="00E17F0D">
        <w:rPr>
          <w:b/>
          <w:sz w:val="28"/>
          <w:szCs w:val="28"/>
        </w:rPr>
        <w:t>CLINICAL ANATOMY</w:t>
      </w:r>
    </w:p>
    <w:p w:rsidR="00431517" w:rsidRDefault="00AE4BC2" w:rsidP="00431517">
      <w:pPr>
        <w:pStyle w:val="ListParagraph"/>
        <w:numPr>
          <w:ilvl w:val="0"/>
          <w:numId w:val="6"/>
        </w:numPr>
        <w:rPr>
          <w:sz w:val="28"/>
          <w:szCs w:val="28"/>
        </w:rPr>
      </w:pPr>
      <w:r w:rsidRPr="00E17F0D">
        <w:rPr>
          <w:sz w:val="28"/>
          <w:szCs w:val="28"/>
        </w:rPr>
        <w:t xml:space="preserve">Thrush (canddiasis): </w:t>
      </w:r>
      <w:r w:rsidR="00B93571" w:rsidRPr="00E17F0D">
        <w:rPr>
          <w:sz w:val="28"/>
          <w:szCs w:val="28"/>
        </w:rPr>
        <w:t>Yeast</w:t>
      </w:r>
      <w:r w:rsidRPr="00E17F0D">
        <w:rPr>
          <w:sz w:val="28"/>
          <w:szCs w:val="28"/>
        </w:rPr>
        <w:t xml:space="preserve"> grows over the </w:t>
      </w:r>
      <w:r w:rsidR="00060C0D" w:rsidRPr="00E17F0D">
        <w:rPr>
          <w:sz w:val="28"/>
          <w:szCs w:val="28"/>
        </w:rPr>
        <w:t>surface</w:t>
      </w:r>
      <w:r w:rsidR="00B93571" w:rsidRPr="00E17F0D">
        <w:rPr>
          <w:sz w:val="28"/>
          <w:szCs w:val="28"/>
        </w:rPr>
        <w:t xml:space="preserve"> of the</w:t>
      </w:r>
      <w:r w:rsidRPr="00E17F0D">
        <w:rPr>
          <w:sz w:val="28"/>
          <w:szCs w:val="28"/>
        </w:rPr>
        <w:t xml:space="preserve"> mouth and tongue. It </w:t>
      </w:r>
      <w:r w:rsidR="0097497A" w:rsidRPr="00E17F0D">
        <w:rPr>
          <w:sz w:val="28"/>
          <w:szCs w:val="28"/>
        </w:rPr>
        <w:t>can o</w:t>
      </w:r>
      <w:r w:rsidR="00C60D62" w:rsidRPr="00E17F0D">
        <w:rPr>
          <w:sz w:val="28"/>
          <w:szCs w:val="28"/>
        </w:rPr>
        <w:t>ccur in a</w:t>
      </w:r>
      <w:r w:rsidR="00B93571" w:rsidRPr="00E17F0D">
        <w:rPr>
          <w:sz w:val="28"/>
          <w:szCs w:val="28"/>
        </w:rPr>
        <w:t>l</w:t>
      </w:r>
      <w:r w:rsidR="00C60D62" w:rsidRPr="00E17F0D">
        <w:rPr>
          <w:sz w:val="28"/>
          <w:szCs w:val="28"/>
        </w:rPr>
        <w:t>most any</w:t>
      </w:r>
      <w:r w:rsidR="00B93571" w:rsidRPr="00E17F0D">
        <w:rPr>
          <w:sz w:val="28"/>
          <w:szCs w:val="28"/>
        </w:rPr>
        <w:t>one, but it occurs more in peopl</w:t>
      </w:r>
      <w:r w:rsidR="00C60D62" w:rsidRPr="00E17F0D">
        <w:rPr>
          <w:sz w:val="28"/>
          <w:szCs w:val="28"/>
        </w:rPr>
        <w:t>e taking steroids</w:t>
      </w:r>
      <w:r w:rsidR="00B93571" w:rsidRPr="00E17F0D">
        <w:rPr>
          <w:sz w:val="28"/>
          <w:szCs w:val="28"/>
        </w:rPr>
        <w:t xml:space="preserve"> </w:t>
      </w:r>
      <w:r w:rsidR="00C60D62" w:rsidRPr="00E17F0D">
        <w:rPr>
          <w:sz w:val="28"/>
          <w:szCs w:val="28"/>
        </w:rPr>
        <w:t>or with suppressed immune system.</w:t>
      </w:r>
    </w:p>
    <w:p w:rsidR="00E17F0D" w:rsidRPr="00E17F0D" w:rsidRDefault="00E17F0D" w:rsidP="00E17F0D">
      <w:pPr>
        <w:pStyle w:val="ListParagraph"/>
        <w:ind w:left="1080"/>
        <w:rPr>
          <w:sz w:val="28"/>
          <w:szCs w:val="28"/>
        </w:rPr>
      </w:pPr>
      <w:r>
        <w:rPr>
          <w:noProof/>
          <w:sz w:val="28"/>
          <w:szCs w:val="28"/>
        </w:rPr>
        <w:lastRenderedPageBreak/>
        <w:drawing>
          <wp:inline distT="0" distB="0" distL="0" distR="0">
            <wp:extent cx="2010034" cy="2520845"/>
            <wp:effectExtent l="19050" t="0" r="9266" b="0"/>
            <wp:docPr id="6" name="Picture 5" descr="thru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ush.jpg"/>
                    <pic:cNvPicPr/>
                  </pic:nvPicPr>
                  <pic:blipFill>
                    <a:blip r:embed="rId9" cstate="print"/>
                    <a:stretch>
                      <a:fillRect/>
                    </a:stretch>
                  </pic:blipFill>
                  <pic:spPr>
                    <a:xfrm>
                      <a:off x="0" y="0"/>
                      <a:ext cx="2023902" cy="2538237"/>
                    </a:xfrm>
                    <a:prstGeom prst="rect">
                      <a:avLst/>
                    </a:prstGeom>
                  </pic:spPr>
                </pic:pic>
              </a:graphicData>
            </a:graphic>
          </wp:inline>
        </w:drawing>
      </w:r>
    </w:p>
    <w:p w:rsidR="00B93571" w:rsidRDefault="00B93571" w:rsidP="00AE4BC2">
      <w:pPr>
        <w:pStyle w:val="ListParagraph"/>
        <w:numPr>
          <w:ilvl w:val="0"/>
          <w:numId w:val="6"/>
        </w:numPr>
        <w:rPr>
          <w:sz w:val="28"/>
          <w:szCs w:val="28"/>
        </w:rPr>
      </w:pPr>
      <w:r w:rsidRPr="00E17F0D">
        <w:rPr>
          <w:sz w:val="28"/>
          <w:szCs w:val="28"/>
        </w:rPr>
        <w:t>Oral cancer</w:t>
      </w:r>
      <w:r w:rsidR="0065199F" w:rsidRPr="00E17F0D">
        <w:rPr>
          <w:sz w:val="28"/>
          <w:szCs w:val="28"/>
        </w:rPr>
        <w:t>: a growth occurs on the tongue and grows steadily</w:t>
      </w:r>
      <w:r w:rsidR="002D1977" w:rsidRPr="00E17F0D">
        <w:rPr>
          <w:sz w:val="28"/>
          <w:szCs w:val="28"/>
        </w:rPr>
        <w:t xml:space="preserve">. Oral </w:t>
      </w:r>
      <w:r w:rsidR="00A71D31" w:rsidRPr="00E17F0D">
        <w:rPr>
          <w:sz w:val="28"/>
          <w:szCs w:val="28"/>
        </w:rPr>
        <w:t>cancer is common in people</w:t>
      </w:r>
      <w:r w:rsidR="002D1977" w:rsidRPr="00E17F0D">
        <w:rPr>
          <w:sz w:val="28"/>
          <w:szCs w:val="28"/>
        </w:rPr>
        <w:t xml:space="preserve"> who smoke or drink heavily.</w:t>
      </w:r>
    </w:p>
    <w:p w:rsidR="00E17F0D" w:rsidRPr="00E17F0D" w:rsidRDefault="00E17F0D" w:rsidP="00E17F0D">
      <w:pPr>
        <w:pStyle w:val="ListParagraph"/>
        <w:ind w:left="1080"/>
        <w:rPr>
          <w:sz w:val="28"/>
          <w:szCs w:val="28"/>
        </w:rPr>
      </w:pPr>
      <w:r>
        <w:rPr>
          <w:noProof/>
          <w:sz w:val="28"/>
          <w:szCs w:val="28"/>
        </w:rPr>
        <w:drawing>
          <wp:inline distT="0" distB="0" distL="0" distR="0">
            <wp:extent cx="2600325" cy="1752600"/>
            <wp:effectExtent l="19050" t="0" r="9525" b="0"/>
            <wp:docPr id="8" name="Picture 7" descr="oral cancer.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l cancer.jfif"/>
                    <pic:cNvPicPr/>
                  </pic:nvPicPr>
                  <pic:blipFill>
                    <a:blip r:embed="rId10"/>
                    <a:stretch>
                      <a:fillRect/>
                    </a:stretch>
                  </pic:blipFill>
                  <pic:spPr>
                    <a:xfrm>
                      <a:off x="0" y="0"/>
                      <a:ext cx="2600325" cy="1752600"/>
                    </a:xfrm>
                    <a:prstGeom prst="rect">
                      <a:avLst/>
                    </a:prstGeom>
                  </pic:spPr>
                </pic:pic>
              </a:graphicData>
            </a:graphic>
          </wp:inline>
        </w:drawing>
      </w:r>
    </w:p>
    <w:p w:rsidR="00A76E04" w:rsidRDefault="006911B5" w:rsidP="00AE4BC2">
      <w:pPr>
        <w:pStyle w:val="ListParagraph"/>
        <w:numPr>
          <w:ilvl w:val="0"/>
          <w:numId w:val="6"/>
        </w:numPr>
        <w:rPr>
          <w:sz w:val="28"/>
          <w:szCs w:val="28"/>
        </w:rPr>
      </w:pPr>
      <w:r w:rsidRPr="00E17F0D">
        <w:rPr>
          <w:sz w:val="28"/>
          <w:szCs w:val="28"/>
        </w:rPr>
        <w:t>M</w:t>
      </w:r>
      <w:r w:rsidR="00A76E04" w:rsidRPr="00E17F0D">
        <w:rPr>
          <w:sz w:val="28"/>
          <w:szCs w:val="28"/>
        </w:rPr>
        <w:t>acroglossia</w:t>
      </w:r>
      <w:r w:rsidRPr="00E17F0D">
        <w:rPr>
          <w:sz w:val="28"/>
          <w:szCs w:val="28"/>
        </w:rPr>
        <w:t xml:space="preserve"> </w:t>
      </w:r>
      <w:r w:rsidR="00734461" w:rsidRPr="00E17F0D">
        <w:rPr>
          <w:sz w:val="28"/>
          <w:szCs w:val="28"/>
        </w:rPr>
        <w:t xml:space="preserve">(big tongue): it could be as a result of congenital, inflammatory, traumatic, cancerous and metabolic causes. </w:t>
      </w:r>
    </w:p>
    <w:p w:rsidR="00E17F0D" w:rsidRPr="00E17F0D" w:rsidRDefault="00E17F0D" w:rsidP="00E17F0D">
      <w:pPr>
        <w:pStyle w:val="ListParagraph"/>
        <w:ind w:left="1080"/>
        <w:rPr>
          <w:sz w:val="28"/>
          <w:szCs w:val="28"/>
        </w:rPr>
      </w:pPr>
      <w:r>
        <w:rPr>
          <w:noProof/>
          <w:sz w:val="28"/>
          <w:szCs w:val="28"/>
        </w:rPr>
        <w:drawing>
          <wp:inline distT="0" distB="0" distL="0" distR="0">
            <wp:extent cx="2013511" cy="2466754"/>
            <wp:effectExtent l="19050" t="0" r="5789" b="0"/>
            <wp:docPr id="9" name="Picture 8" descr="macroglossi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roglossia.jfif"/>
                    <pic:cNvPicPr/>
                  </pic:nvPicPr>
                  <pic:blipFill>
                    <a:blip r:embed="rId11"/>
                    <a:stretch>
                      <a:fillRect/>
                    </a:stretch>
                  </pic:blipFill>
                  <pic:spPr>
                    <a:xfrm>
                      <a:off x="0" y="0"/>
                      <a:ext cx="2013691" cy="2466975"/>
                    </a:xfrm>
                    <a:prstGeom prst="rect">
                      <a:avLst/>
                    </a:prstGeom>
                  </pic:spPr>
                </pic:pic>
              </a:graphicData>
            </a:graphic>
          </wp:inline>
        </w:drawing>
      </w:r>
    </w:p>
    <w:p w:rsidR="00276EFA" w:rsidRPr="00E17F0D" w:rsidRDefault="00276EFA" w:rsidP="00AE4BC2">
      <w:pPr>
        <w:pStyle w:val="ListParagraph"/>
        <w:numPr>
          <w:ilvl w:val="0"/>
          <w:numId w:val="6"/>
        </w:numPr>
        <w:rPr>
          <w:sz w:val="28"/>
          <w:szCs w:val="28"/>
        </w:rPr>
      </w:pPr>
      <w:r w:rsidRPr="00E17F0D">
        <w:rPr>
          <w:sz w:val="28"/>
          <w:szCs w:val="28"/>
        </w:rPr>
        <w:lastRenderedPageBreak/>
        <w:t>Atrophic glossitis (bald tongue):</w:t>
      </w:r>
      <w:r w:rsidR="00E250B0" w:rsidRPr="00E17F0D">
        <w:rPr>
          <w:sz w:val="28"/>
          <w:szCs w:val="28"/>
        </w:rPr>
        <w:t xml:space="preserve"> the tongue loses its bumpy t</w:t>
      </w:r>
      <w:r w:rsidR="00531C3E" w:rsidRPr="00E17F0D">
        <w:rPr>
          <w:sz w:val="28"/>
          <w:szCs w:val="28"/>
        </w:rPr>
        <w:t>e</w:t>
      </w:r>
      <w:r w:rsidR="00E250B0" w:rsidRPr="00E17F0D">
        <w:rPr>
          <w:sz w:val="28"/>
          <w:szCs w:val="28"/>
        </w:rPr>
        <w:t>xture</w:t>
      </w:r>
      <w:r w:rsidR="00C360AF" w:rsidRPr="00E17F0D">
        <w:rPr>
          <w:sz w:val="28"/>
          <w:szCs w:val="28"/>
        </w:rPr>
        <w:t>, becoming smo</w:t>
      </w:r>
      <w:r w:rsidR="00531C3E" w:rsidRPr="00E17F0D">
        <w:rPr>
          <w:sz w:val="28"/>
          <w:szCs w:val="28"/>
        </w:rPr>
        <w:t>o</w:t>
      </w:r>
      <w:r w:rsidR="00C360AF" w:rsidRPr="00E17F0D">
        <w:rPr>
          <w:sz w:val="28"/>
          <w:szCs w:val="28"/>
        </w:rPr>
        <w:t>th. Sometimes this is due to anaemia or a B vitamin deficiency.</w:t>
      </w:r>
      <w:r w:rsidR="00E17F0D" w:rsidRPr="00E17F0D">
        <w:rPr>
          <w:noProof/>
          <w:sz w:val="28"/>
          <w:szCs w:val="28"/>
        </w:rPr>
        <w:t xml:space="preserve"> </w:t>
      </w:r>
      <w:r w:rsidR="00E17F0D">
        <w:rPr>
          <w:noProof/>
          <w:sz w:val="28"/>
          <w:szCs w:val="28"/>
        </w:rPr>
        <w:drawing>
          <wp:inline distT="0" distB="0" distL="0" distR="0">
            <wp:extent cx="2626241" cy="2138229"/>
            <wp:effectExtent l="19050" t="0" r="2659" b="0"/>
            <wp:docPr id="11" name="Picture 9" descr="atrophic glossiti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rophic glossitis.jfif"/>
                    <pic:cNvPicPr/>
                  </pic:nvPicPr>
                  <pic:blipFill>
                    <a:blip r:embed="rId12"/>
                    <a:stretch>
                      <a:fillRect/>
                    </a:stretch>
                  </pic:blipFill>
                  <pic:spPr>
                    <a:xfrm>
                      <a:off x="0" y="0"/>
                      <a:ext cx="2632254" cy="2143125"/>
                    </a:xfrm>
                    <a:prstGeom prst="rect">
                      <a:avLst/>
                    </a:prstGeom>
                  </pic:spPr>
                </pic:pic>
              </a:graphicData>
            </a:graphic>
          </wp:inline>
        </w:drawing>
      </w:r>
      <w:r w:rsidR="00C360AF" w:rsidRPr="00E17F0D">
        <w:rPr>
          <w:sz w:val="28"/>
          <w:szCs w:val="28"/>
        </w:rPr>
        <w:t xml:space="preserve"> </w:t>
      </w:r>
    </w:p>
    <w:p w:rsidR="00531C3E" w:rsidRDefault="00531C3E" w:rsidP="00AE4BC2">
      <w:pPr>
        <w:pStyle w:val="ListParagraph"/>
        <w:numPr>
          <w:ilvl w:val="0"/>
          <w:numId w:val="6"/>
        </w:numPr>
        <w:rPr>
          <w:sz w:val="28"/>
          <w:szCs w:val="28"/>
        </w:rPr>
      </w:pPr>
      <w:r w:rsidRPr="00E17F0D">
        <w:rPr>
          <w:sz w:val="28"/>
          <w:szCs w:val="28"/>
        </w:rPr>
        <w:t>Oral leukoplakia: white patches appear on the tongue</w:t>
      </w:r>
      <w:r w:rsidR="00202506" w:rsidRPr="00E17F0D">
        <w:rPr>
          <w:sz w:val="28"/>
          <w:szCs w:val="28"/>
        </w:rPr>
        <w:t xml:space="preserve"> that </w:t>
      </w:r>
      <w:r w:rsidR="00B34D49" w:rsidRPr="00E17F0D">
        <w:rPr>
          <w:sz w:val="28"/>
          <w:szCs w:val="28"/>
        </w:rPr>
        <w:t>can’t</w:t>
      </w:r>
      <w:r w:rsidR="00202506" w:rsidRPr="00E17F0D">
        <w:rPr>
          <w:sz w:val="28"/>
          <w:szCs w:val="28"/>
        </w:rPr>
        <w:t xml:space="preserve"> be scraped off. </w:t>
      </w:r>
      <w:r w:rsidR="00953A3F" w:rsidRPr="00E17F0D">
        <w:rPr>
          <w:sz w:val="28"/>
          <w:szCs w:val="28"/>
        </w:rPr>
        <w:t xml:space="preserve">May be benign or may progress to oral cancer. </w:t>
      </w:r>
    </w:p>
    <w:p w:rsidR="00E17F0D" w:rsidRPr="00E17F0D" w:rsidRDefault="00E17F0D" w:rsidP="00E17F0D">
      <w:pPr>
        <w:pStyle w:val="ListParagraph"/>
        <w:ind w:left="1080"/>
        <w:rPr>
          <w:sz w:val="28"/>
          <w:szCs w:val="28"/>
        </w:rPr>
      </w:pPr>
      <w:r>
        <w:rPr>
          <w:noProof/>
          <w:sz w:val="28"/>
          <w:szCs w:val="28"/>
        </w:rPr>
        <w:drawing>
          <wp:inline distT="0" distB="0" distL="0" distR="0">
            <wp:extent cx="3032494" cy="2035141"/>
            <wp:effectExtent l="19050" t="0" r="0" b="0"/>
            <wp:docPr id="12" name="Picture 11" descr="oral leukoplak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l leukoplakia.jpg"/>
                    <pic:cNvPicPr/>
                  </pic:nvPicPr>
                  <pic:blipFill>
                    <a:blip r:embed="rId13"/>
                    <a:stretch>
                      <a:fillRect/>
                    </a:stretch>
                  </pic:blipFill>
                  <pic:spPr>
                    <a:xfrm>
                      <a:off x="0" y="0"/>
                      <a:ext cx="3029145" cy="2032894"/>
                    </a:xfrm>
                    <a:prstGeom prst="rect">
                      <a:avLst/>
                    </a:prstGeom>
                  </pic:spPr>
                </pic:pic>
              </a:graphicData>
            </a:graphic>
          </wp:inline>
        </w:drawing>
      </w:r>
    </w:p>
    <w:p w:rsidR="00803A6C" w:rsidRPr="00E17F0D" w:rsidRDefault="00803A6C" w:rsidP="00803A6C">
      <w:pPr>
        <w:rPr>
          <w:sz w:val="28"/>
          <w:szCs w:val="28"/>
        </w:rPr>
      </w:pPr>
    </w:p>
    <w:p w:rsidR="00803A6C" w:rsidRPr="00E17F0D" w:rsidRDefault="00803A6C" w:rsidP="00803A6C">
      <w:pPr>
        <w:rPr>
          <w:sz w:val="28"/>
          <w:szCs w:val="28"/>
        </w:rPr>
      </w:pPr>
    </w:p>
    <w:p w:rsidR="00803A6C" w:rsidRPr="00E17F0D" w:rsidRDefault="00803A6C" w:rsidP="00803A6C">
      <w:pPr>
        <w:rPr>
          <w:sz w:val="28"/>
          <w:szCs w:val="28"/>
        </w:rPr>
      </w:pPr>
    </w:p>
    <w:p w:rsidR="00D67766" w:rsidRPr="00360185" w:rsidRDefault="00803A6C" w:rsidP="00803A6C">
      <w:pPr>
        <w:pStyle w:val="ListParagraph"/>
        <w:numPr>
          <w:ilvl w:val="0"/>
          <w:numId w:val="1"/>
        </w:numPr>
        <w:rPr>
          <w:i/>
          <w:sz w:val="28"/>
          <w:szCs w:val="28"/>
        </w:rPr>
      </w:pPr>
      <w:r w:rsidRPr="00360185">
        <w:rPr>
          <w:i/>
          <w:sz w:val="28"/>
          <w:szCs w:val="28"/>
        </w:rPr>
        <w:t>Write an essay o</w:t>
      </w:r>
      <w:r w:rsidR="00360185" w:rsidRPr="00360185">
        <w:rPr>
          <w:i/>
          <w:sz w:val="28"/>
          <w:szCs w:val="28"/>
        </w:rPr>
        <w:t>n</w:t>
      </w:r>
      <w:r w:rsidRPr="00360185">
        <w:rPr>
          <w:i/>
          <w:sz w:val="28"/>
          <w:szCs w:val="28"/>
        </w:rPr>
        <w:t xml:space="preserve"> the </w:t>
      </w:r>
      <w:r w:rsidR="00360185" w:rsidRPr="00360185">
        <w:rPr>
          <w:i/>
          <w:sz w:val="28"/>
          <w:szCs w:val="28"/>
        </w:rPr>
        <w:t xml:space="preserve">air </w:t>
      </w:r>
      <w:r w:rsidRPr="00360185">
        <w:rPr>
          <w:i/>
          <w:sz w:val="28"/>
          <w:szCs w:val="28"/>
        </w:rPr>
        <w:t>sinuses.</w:t>
      </w:r>
    </w:p>
    <w:p w:rsidR="00803A6C" w:rsidRPr="00E17F0D" w:rsidRDefault="00803A6C" w:rsidP="00D67766">
      <w:pPr>
        <w:pStyle w:val="ListParagraph"/>
        <w:rPr>
          <w:sz w:val="28"/>
          <w:szCs w:val="28"/>
        </w:rPr>
      </w:pPr>
      <w:r w:rsidRPr="00E17F0D">
        <w:rPr>
          <w:sz w:val="28"/>
          <w:szCs w:val="28"/>
        </w:rPr>
        <w:t xml:space="preserve"> </w:t>
      </w:r>
    </w:p>
    <w:p w:rsidR="00803A6C" w:rsidRPr="00E17F0D" w:rsidRDefault="00803A6C" w:rsidP="00803A6C">
      <w:pPr>
        <w:pStyle w:val="ListParagraph"/>
        <w:rPr>
          <w:sz w:val="28"/>
          <w:szCs w:val="28"/>
        </w:rPr>
      </w:pPr>
      <w:r w:rsidRPr="00E17F0D">
        <w:rPr>
          <w:sz w:val="28"/>
          <w:szCs w:val="28"/>
        </w:rPr>
        <w:t xml:space="preserve">The paranasal sinuses are air-filled extensions of the respiratory part of the nasal cavity into the following cranial bones: frontal, ethmoid, sphenoid and maxilla. They are located according to the bones in which they are </w:t>
      </w:r>
      <w:r w:rsidRPr="00E17F0D">
        <w:rPr>
          <w:sz w:val="28"/>
          <w:szCs w:val="28"/>
        </w:rPr>
        <w:lastRenderedPageBreak/>
        <w:t xml:space="preserve">located. The sinuses continue to invade the surrounding bon, and marked </w:t>
      </w:r>
      <w:r w:rsidR="00D67766" w:rsidRPr="00E17F0D">
        <w:rPr>
          <w:sz w:val="28"/>
          <w:szCs w:val="28"/>
        </w:rPr>
        <w:t>extensions are</w:t>
      </w:r>
      <w:r w:rsidRPr="00E17F0D">
        <w:rPr>
          <w:sz w:val="28"/>
          <w:szCs w:val="28"/>
        </w:rPr>
        <w:t xml:space="preserve"> common in the crania of older pe</w:t>
      </w:r>
      <w:r w:rsidR="00553184" w:rsidRPr="00E17F0D">
        <w:rPr>
          <w:sz w:val="28"/>
          <w:szCs w:val="28"/>
        </w:rPr>
        <w:t>o</w:t>
      </w:r>
      <w:r w:rsidRPr="00E17F0D">
        <w:rPr>
          <w:sz w:val="28"/>
          <w:szCs w:val="28"/>
        </w:rPr>
        <w:t xml:space="preserve">ple. </w:t>
      </w:r>
    </w:p>
    <w:p w:rsidR="00D67766" w:rsidRPr="00E17F0D" w:rsidRDefault="00D67766" w:rsidP="00803A6C">
      <w:pPr>
        <w:pStyle w:val="ListParagraph"/>
        <w:rPr>
          <w:rFonts w:cstheme="minorHAnsi"/>
          <w:color w:val="222222"/>
          <w:sz w:val="28"/>
          <w:szCs w:val="28"/>
          <w:shd w:val="clear" w:color="auto" w:fill="FFFFFF"/>
        </w:rPr>
      </w:pPr>
      <w:r w:rsidRPr="00E17F0D">
        <w:rPr>
          <w:rFonts w:cstheme="minorHAnsi"/>
          <w:bCs/>
          <w:color w:val="222222"/>
          <w:sz w:val="28"/>
          <w:szCs w:val="28"/>
          <w:shd w:val="clear" w:color="auto" w:fill="FFFFFF"/>
        </w:rPr>
        <w:t>Paranasal sinuses</w:t>
      </w:r>
      <w:r w:rsidRPr="00E17F0D">
        <w:rPr>
          <w:rFonts w:cstheme="minorHAnsi"/>
          <w:color w:val="222222"/>
          <w:sz w:val="28"/>
          <w:szCs w:val="28"/>
          <w:shd w:val="clear" w:color="auto" w:fill="FFFFFF"/>
        </w:rPr>
        <w:t> are a group of four paired </w:t>
      </w:r>
      <w:r w:rsidRPr="00E17F0D">
        <w:rPr>
          <w:rFonts w:cstheme="minorHAnsi"/>
          <w:bCs/>
          <w:color w:val="222222"/>
          <w:sz w:val="28"/>
          <w:szCs w:val="28"/>
          <w:shd w:val="clear" w:color="auto" w:fill="FFFFFF"/>
        </w:rPr>
        <w:t>air</w:t>
      </w:r>
      <w:r w:rsidRPr="00E17F0D">
        <w:rPr>
          <w:rFonts w:cstheme="minorHAnsi"/>
          <w:color w:val="222222"/>
          <w:sz w:val="28"/>
          <w:szCs w:val="28"/>
          <w:shd w:val="clear" w:color="auto" w:fill="FFFFFF"/>
        </w:rPr>
        <w:t>-filled spaces that surround the nasal cavity. The maxillary </w:t>
      </w:r>
      <w:r w:rsidRPr="00E17F0D">
        <w:rPr>
          <w:rFonts w:cstheme="minorHAnsi"/>
          <w:bCs/>
          <w:color w:val="222222"/>
          <w:sz w:val="28"/>
          <w:szCs w:val="28"/>
          <w:shd w:val="clear" w:color="auto" w:fill="FFFFFF"/>
        </w:rPr>
        <w:t>sinuses</w:t>
      </w:r>
      <w:r w:rsidRPr="00E17F0D">
        <w:rPr>
          <w:rFonts w:cstheme="minorHAnsi"/>
          <w:color w:val="222222"/>
          <w:sz w:val="28"/>
          <w:szCs w:val="28"/>
          <w:shd w:val="clear" w:color="auto" w:fill="FFFFFF"/>
        </w:rPr>
        <w:t> are located under the eyes; the frontal </w:t>
      </w:r>
      <w:r w:rsidRPr="00E17F0D">
        <w:rPr>
          <w:rFonts w:cstheme="minorHAnsi"/>
          <w:bCs/>
          <w:color w:val="222222"/>
          <w:sz w:val="28"/>
          <w:szCs w:val="28"/>
          <w:shd w:val="clear" w:color="auto" w:fill="FFFFFF"/>
        </w:rPr>
        <w:t>sinuses</w:t>
      </w:r>
      <w:r w:rsidRPr="00E17F0D">
        <w:rPr>
          <w:rFonts w:cstheme="minorHAnsi"/>
          <w:color w:val="222222"/>
          <w:sz w:val="28"/>
          <w:szCs w:val="28"/>
          <w:shd w:val="clear" w:color="auto" w:fill="FFFFFF"/>
        </w:rPr>
        <w:t> are above the eyes; the ethmoidal </w:t>
      </w:r>
      <w:r w:rsidRPr="00E17F0D">
        <w:rPr>
          <w:rFonts w:cstheme="minorHAnsi"/>
          <w:bCs/>
          <w:color w:val="222222"/>
          <w:sz w:val="28"/>
          <w:szCs w:val="28"/>
          <w:shd w:val="clear" w:color="auto" w:fill="FFFFFF"/>
        </w:rPr>
        <w:t>sinuses</w:t>
      </w:r>
      <w:r w:rsidRPr="00E17F0D">
        <w:rPr>
          <w:rFonts w:cstheme="minorHAnsi"/>
          <w:color w:val="222222"/>
          <w:sz w:val="28"/>
          <w:szCs w:val="28"/>
          <w:shd w:val="clear" w:color="auto" w:fill="FFFFFF"/>
        </w:rPr>
        <w:t> are between the eyes and the sphenoidal </w:t>
      </w:r>
      <w:r w:rsidRPr="00E17F0D">
        <w:rPr>
          <w:rFonts w:cstheme="minorHAnsi"/>
          <w:bCs/>
          <w:color w:val="222222"/>
          <w:sz w:val="28"/>
          <w:szCs w:val="28"/>
          <w:shd w:val="clear" w:color="auto" w:fill="FFFFFF"/>
        </w:rPr>
        <w:t>sinuses</w:t>
      </w:r>
      <w:r w:rsidRPr="00E17F0D">
        <w:rPr>
          <w:rFonts w:cstheme="minorHAnsi"/>
          <w:color w:val="222222"/>
          <w:sz w:val="28"/>
          <w:szCs w:val="28"/>
          <w:shd w:val="clear" w:color="auto" w:fill="FFFFFF"/>
        </w:rPr>
        <w:t> are behind the eyes.</w:t>
      </w:r>
    </w:p>
    <w:p w:rsidR="00D67766" w:rsidRPr="00E17F0D" w:rsidRDefault="00D67766" w:rsidP="00803A6C">
      <w:pPr>
        <w:pStyle w:val="ListParagraph"/>
        <w:rPr>
          <w:rFonts w:ascii="Arial" w:hAnsi="Arial" w:cs="Arial"/>
          <w:color w:val="222222"/>
          <w:sz w:val="28"/>
          <w:szCs w:val="28"/>
          <w:shd w:val="clear" w:color="auto" w:fill="FFFFFF"/>
        </w:rPr>
      </w:pPr>
    </w:p>
    <w:p w:rsidR="00D67766" w:rsidRPr="00E17F0D" w:rsidRDefault="00D67766" w:rsidP="00803A6C">
      <w:pPr>
        <w:pStyle w:val="ListParagraph"/>
        <w:rPr>
          <w:sz w:val="28"/>
          <w:szCs w:val="28"/>
        </w:rPr>
      </w:pPr>
      <w:r w:rsidRPr="00E17F0D">
        <w:rPr>
          <w:noProof/>
          <w:sz w:val="28"/>
          <w:szCs w:val="28"/>
        </w:rPr>
        <w:drawing>
          <wp:inline distT="0" distB="0" distL="0" distR="0">
            <wp:extent cx="4404094" cy="3359889"/>
            <wp:effectExtent l="19050" t="0" r="0" b="0"/>
            <wp:docPr id="1" name="Picture 1" descr="Nose and paranasal si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e and paranasal sinus"/>
                    <pic:cNvPicPr>
                      <a:picLocks noChangeAspect="1" noChangeArrowheads="1"/>
                    </pic:cNvPicPr>
                  </pic:nvPicPr>
                  <pic:blipFill>
                    <a:blip r:embed="rId14"/>
                    <a:srcRect/>
                    <a:stretch>
                      <a:fillRect/>
                    </a:stretch>
                  </pic:blipFill>
                  <pic:spPr bwMode="auto">
                    <a:xfrm>
                      <a:off x="0" y="0"/>
                      <a:ext cx="4414433" cy="3367777"/>
                    </a:xfrm>
                    <a:prstGeom prst="rect">
                      <a:avLst/>
                    </a:prstGeom>
                    <a:noFill/>
                    <a:ln w="9525">
                      <a:noFill/>
                      <a:miter lim="800000"/>
                      <a:headEnd/>
                      <a:tailEnd/>
                    </a:ln>
                  </pic:spPr>
                </pic:pic>
              </a:graphicData>
            </a:graphic>
          </wp:inline>
        </w:drawing>
      </w:r>
    </w:p>
    <w:p w:rsidR="00803A6C" w:rsidRPr="00E17F0D" w:rsidRDefault="00803A6C" w:rsidP="00803A6C">
      <w:pPr>
        <w:pStyle w:val="ListParagraph"/>
        <w:rPr>
          <w:sz w:val="28"/>
          <w:szCs w:val="28"/>
        </w:rPr>
      </w:pPr>
    </w:p>
    <w:p w:rsidR="00803A6C" w:rsidRPr="00E17F0D" w:rsidRDefault="00803A6C" w:rsidP="00803A6C">
      <w:pPr>
        <w:pStyle w:val="ListParagraph"/>
        <w:rPr>
          <w:b/>
          <w:sz w:val="28"/>
          <w:szCs w:val="28"/>
        </w:rPr>
      </w:pPr>
      <w:r w:rsidRPr="00E17F0D">
        <w:rPr>
          <w:b/>
          <w:sz w:val="28"/>
          <w:szCs w:val="28"/>
        </w:rPr>
        <w:t>FRONTAL SINUSES</w:t>
      </w:r>
    </w:p>
    <w:p w:rsidR="00803A6C" w:rsidRPr="00E17F0D" w:rsidRDefault="00803A6C" w:rsidP="00803A6C">
      <w:pPr>
        <w:pStyle w:val="ListParagraph"/>
        <w:rPr>
          <w:sz w:val="28"/>
          <w:szCs w:val="28"/>
        </w:rPr>
      </w:pPr>
      <w:r w:rsidRPr="00E17F0D">
        <w:rPr>
          <w:sz w:val="28"/>
          <w:szCs w:val="28"/>
        </w:rPr>
        <w:t>The right and left sinuses are between the outer and inner tables of the frontal bone, posterior to the superciliary arches</w:t>
      </w:r>
      <w:r w:rsidR="00553184" w:rsidRPr="00E17F0D">
        <w:rPr>
          <w:sz w:val="28"/>
          <w:szCs w:val="28"/>
        </w:rPr>
        <w:t xml:space="preserve"> </w:t>
      </w:r>
      <w:r w:rsidRPr="00E17F0D">
        <w:rPr>
          <w:sz w:val="28"/>
          <w:szCs w:val="28"/>
        </w:rPr>
        <w:t xml:space="preserve">and the root of the nose. Frontal sinuses are usually detectable in children by the age of 7 years. The right and left sinuses each drain through a frontonasal duct into the ethmoidal infundibulum, which opens into the semilunar hiatus of the middle nasal meatus. The frontal sinuses are innervated by branches of the supraorbital nerves (CNV1). </w:t>
      </w:r>
    </w:p>
    <w:p w:rsidR="00803A6C" w:rsidRPr="00E17F0D" w:rsidRDefault="00803A6C" w:rsidP="00803A6C">
      <w:pPr>
        <w:pStyle w:val="ListParagraph"/>
        <w:rPr>
          <w:sz w:val="28"/>
          <w:szCs w:val="28"/>
        </w:rPr>
      </w:pPr>
      <w:r w:rsidRPr="00E17F0D">
        <w:rPr>
          <w:sz w:val="28"/>
          <w:szCs w:val="28"/>
        </w:rPr>
        <w:tab/>
        <w:t xml:space="preserve">The right and left </w:t>
      </w:r>
      <w:r w:rsidR="00553184" w:rsidRPr="00E17F0D">
        <w:rPr>
          <w:sz w:val="28"/>
          <w:szCs w:val="28"/>
        </w:rPr>
        <w:t>f</w:t>
      </w:r>
      <w:r w:rsidRPr="00E17F0D">
        <w:rPr>
          <w:sz w:val="28"/>
          <w:szCs w:val="28"/>
        </w:rPr>
        <w:t>rontal sin</w:t>
      </w:r>
      <w:r w:rsidR="00553184" w:rsidRPr="00E17F0D">
        <w:rPr>
          <w:sz w:val="28"/>
          <w:szCs w:val="28"/>
        </w:rPr>
        <w:t>u</w:t>
      </w:r>
      <w:r w:rsidRPr="00E17F0D">
        <w:rPr>
          <w:sz w:val="28"/>
          <w:szCs w:val="28"/>
        </w:rPr>
        <w:t xml:space="preserve">ses are rarely of equal size, and the septum between them is not usually situated entirely in the median plane. The frontal sinuses vary in size from approximately 5 mm to large spaces </w:t>
      </w:r>
      <w:r w:rsidRPr="00E17F0D">
        <w:rPr>
          <w:sz w:val="28"/>
          <w:szCs w:val="28"/>
        </w:rPr>
        <w:lastRenderedPageBreak/>
        <w:t>extending laterally in</w:t>
      </w:r>
      <w:r w:rsidR="00553184" w:rsidRPr="00E17F0D">
        <w:rPr>
          <w:sz w:val="28"/>
          <w:szCs w:val="28"/>
        </w:rPr>
        <w:t>to the greater wigs of the sphen</w:t>
      </w:r>
      <w:r w:rsidRPr="00E17F0D">
        <w:rPr>
          <w:sz w:val="28"/>
          <w:szCs w:val="28"/>
        </w:rPr>
        <w:t xml:space="preserve">oid. </w:t>
      </w:r>
      <w:r w:rsidR="00553184" w:rsidRPr="00E17F0D">
        <w:rPr>
          <w:sz w:val="28"/>
          <w:szCs w:val="28"/>
        </w:rPr>
        <w:t xml:space="preserve">Often, a frontal sinus has two parts: a vertical part in the squamous part of the frontal bone, and a horizontal part in the orbital part of the frontal bone. </w:t>
      </w:r>
    </w:p>
    <w:p w:rsidR="00553184" w:rsidRPr="00E17F0D" w:rsidRDefault="00553184" w:rsidP="00803A6C">
      <w:pPr>
        <w:pStyle w:val="ListParagraph"/>
        <w:rPr>
          <w:sz w:val="28"/>
          <w:szCs w:val="28"/>
        </w:rPr>
      </w:pPr>
    </w:p>
    <w:p w:rsidR="00553184" w:rsidRPr="00E17F0D" w:rsidRDefault="00553184" w:rsidP="00803A6C">
      <w:pPr>
        <w:pStyle w:val="ListParagraph"/>
        <w:rPr>
          <w:b/>
          <w:sz w:val="28"/>
          <w:szCs w:val="28"/>
        </w:rPr>
      </w:pPr>
      <w:r w:rsidRPr="00E17F0D">
        <w:rPr>
          <w:b/>
          <w:sz w:val="28"/>
          <w:szCs w:val="28"/>
        </w:rPr>
        <w:t>ETHMOIDAL CELLS</w:t>
      </w:r>
    </w:p>
    <w:p w:rsidR="00553184" w:rsidRPr="00E17F0D" w:rsidRDefault="00553184" w:rsidP="00803A6C">
      <w:pPr>
        <w:pStyle w:val="ListParagraph"/>
        <w:rPr>
          <w:sz w:val="28"/>
          <w:szCs w:val="28"/>
        </w:rPr>
      </w:pPr>
      <w:r w:rsidRPr="00E17F0D">
        <w:rPr>
          <w:sz w:val="28"/>
          <w:szCs w:val="28"/>
        </w:rPr>
        <w:t xml:space="preserve"> The ethmoidal sinuses are small invaginations of the mucous membrane of the middle and superior nasal meatus into the ethmoid bone between the nasal cavity and the orbit. The ethmoidal cells usually </w:t>
      </w:r>
      <w:r w:rsidR="0002764B" w:rsidRPr="00E17F0D">
        <w:rPr>
          <w:sz w:val="28"/>
          <w:szCs w:val="28"/>
        </w:rPr>
        <w:t>are not</w:t>
      </w:r>
      <w:r w:rsidRPr="00E17F0D">
        <w:rPr>
          <w:sz w:val="28"/>
          <w:szCs w:val="28"/>
        </w:rPr>
        <w:t xml:space="preserve"> visible in plain radiographs before 2 years of age; however, they are recognizable in CT scans. The anterior ethmoidal cells drain directly or indirectly into the middle nasal meatus through the ethmoidal infundibulum. The middle ethmoidal cells open directly into the middle meatus and are sometimes called “ bullar cells”</w:t>
      </w:r>
      <w:r w:rsidR="0002764B" w:rsidRPr="00E17F0D">
        <w:rPr>
          <w:sz w:val="28"/>
          <w:szCs w:val="28"/>
        </w:rPr>
        <w:t xml:space="preserve"> because they form</w:t>
      </w:r>
      <w:r w:rsidRPr="00E17F0D">
        <w:rPr>
          <w:sz w:val="28"/>
          <w:szCs w:val="28"/>
        </w:rPr>
        <w:t xml:space="preserve"> the ethmoidal bulla, a swelling on the superior border</w:t>
      </w:r>
      <w:r w:rsidR="0002764B" w:rsidRPr="00E17F0D">
        <w:rPr>
          <w:sz w:val="28"/>
          <w:szCs w:val="28"/>
        </w:rPr>
        <w:t xml:space="preserve"> of the s</w:t>
      </w:r>
      <w:r w:rsidRPr="00E17F0D">
        <w:rPr>
          <w:sz w:val="28"/>
          <w:szCs w:val="28"/>
        </w:rPr>
        <w:t>emil</w:t>
      </w:r>
      <w:r w:rsidR="0002764B" w:rsidRPr="00E17F0D">
        <w:rPr>
          <w:sz w:val="28"/>
          <w:szCs w:val="28"/>
        </w:rPr>
        <w:t>u</w:t>
      </w:r>
      <w:r w:rsidRPr="00E17F0D">
        <w:rPr>
          <w:sz w:val="28"/>
          <w:szCs w:val="28"/>
        </w:rPr>
        <w:t>nar hiatus. The posterior ethmoidal cells open directly into the superior meatus. The ethmoidal cells are supplied by the anterior and posterior ethmoidal branches of the nasociliary nerves (CNV1)</w:t>
      </w:r>
      <w:r w:rsidR="0002764B" w:rsidRPr="00E17F0D">
        <w:rPr>
          <w:sz w:val="28"/>
          <w:szCs w:val="28"/>
        </w:rPr>
        <w:t>.</w:t>
      </w:r>
    </w:p>
    <w:p w:rsidR="0002764B" w:rsidRPr="00E17F0D" w:rsidRDefault="0002764B" w:rsidP="00803A6C">
      <w:pPr>
        <w:pStyle w:val="ListParagraph"/>
        <w:rPr>
          <w:sz w:val="28"/>
          <w:szCs w:val="28"/>
        </w:rPr>
      </w:pPr>
    </w:p>
    <w:p w:rsidR="0002764B" w:rsidRPr="00E17F0D" w:rsidRDefault="0002764B" w:rsidP="00803A6C">
      <w:pPr>
        <w:pStyle w:val="ListParagraph"/>
        <w:rPr>
          <w:b/>
          <w:sz w:val="28"/>
          <w:szCs w:val="28"/>
        </w:rPr>
      </w:pPr>
      <w:r w:rsidRPr="00E17F0D">
        <w:rPr>
          <w:b/>
          <w:sz w:val="28"/>
          <w:szCs w:val="28"/>
        </w:rPr>
        <w:t>SPHENOIDAL SINUSES</w:t>
      </w:r>
    </w:p>
    <w:p w:rsidR="0002764B" w:rsidRPr="00E17F0D" w:rsidRDefault="0002764B" w:rsidP="00803A6C">
      <w:pPr>
        <w:pStyle w:val="ListParagraph"/>
        <w:rPr>
          <w:sz w:val="28"/>
          <w:szCs w:val="28"/>
        </w:rPr>
      </w:pPr>
      <w:r w:rsidRPr="00E17F0D">
        <w:rPr>
          <w:sz w:val="28"/>
          <w:szCs w:val="28"/>
        </w:rPr>
        <w:t xml:space="preserve">They are located in the body of the sphenoid, but they extend </w:t>
      </w:r>
      <w:r w:rsidR="002C38E4" w:rsidRPr="00E17F0D">
        <w:rPr>
          <w:sz w:val="28"/>
          <w:szCs w:val="28"/>
        </w:rPr>
        <w:t>into</w:t>
      </w:r>
      <w:r w:rsidRPr="00E17F0D">
        <w:rPr>
          <w:sz w:val="28"/>
          <w:szCs w:val="28"/>
        </w:rPr>
        <w:t xml:space="preserve"> the wings of this bone. They are unevenly divided and separated by a bony septum and because of this extensive </w:t>
      </w:r>
      <w:r w:rsidR="002C38E4" w:rsidRPr="00E17F0D">
        <w:rPr>
          <w:sz w:val="28"/>
          <w:szCs w:val="28"/>
        </w:rPr>
        <w:t>pneumatization (</w:t>
      </w:r>
      <w:r w:rsidRPr="00E17F0D">
        <w:rPr>
          <w:sz w:val="28"/>
          <w:szCs w:val="28"/>
        </w:rPr>
        <w:t>formation of air cells)</w:t>
      </w:r>
      <w:proofErr w:type="gramStart"/>
      <w:r w:rsidRPr="00E17F0D">
        <w:rPr>
          <w:sz w:val="28"/>
          <w:szCs w:val="28"/>
        </w:rPr>
        <w:t>,</w:t>
      </w:r>
      <w:proofErr w:type="gramEnd"/>
      <w:r w:rsidRPr="00E17F0D">
        <w:rPr>
          <w:sz w:val="28"/>
          <w:szCs w:val="28"/>
        </w:rPr>
        <w:t xml:space="preserve"> the body of the sphenoid is fragile. Only thin plates of bone separate the sinuses from several important structures: the optic nerves and the optic chiasm, the</w:t>
      </w:r>
      <w:r w:rsidR="002C38E4" w:rsidRPr="00E17F0D">
        <w:rPr>
          <w:sz w:val="28"/>
          <w:szCs w:val="28"/>
        </w:rPr>
        <w:t xml:space="preserve"> p</w:t>
      </w:r>
      <w:r w:rsidRPr="00E17F0D">
        <w:rPr>
          <w:sz w:val="28"/>
          <w:szCs w:val="28"/>
        </w:rPr>
        <w:t>itu</w:t>
      </w:r>
      <w:r w:rsidR="002C38E4" w:rsidRPr="00E17F0D">
        <w:rPr>
          <w:sz w:val="28"/>
          <w:szCs w:val="28"/>
        </w:rPr>
        <w:t>it</w:t>
      </w:r>
      <w:r w:rsidRPr="00E17F0D">
        <w:rPr>
          <w:sz w:val="28"/>
          <w:szCs w:val="28"/>
        </w:rPr>
        <w:t xml:space="preserve">ary gland, the internal carotid arteries and the cavernous sinuses. The sphenoidal </w:t>
      </w:r>
      <w:r w:rsidR="002C38E4" w:rsidRPr="00E17F0D">
        <w:rPr>
          <w:sz w:val="28"/>
          <w:szCs w:val="28"/>
        </w:rPr>
        <w:t>sinuses</w:t>
      </w:r>
      <w:r w:rsidRPr="00E17F0D">
        <w:rPr>
          <w:sz w:val="28"/>
          <w:szCs w:val="28"/>
        </w:rPr>
        <w:t xml:space="preserve"> are derived from a posterior cell that begins to invade the sphenoid at approximately 2 years of age. In some people</w:t>
      </w:r>
      <w:r w:rsidR="002C38E4" w:rsidRPr="00E17F0D">
        <w:rPr>
          <w:sz w:val="28"/>
          <w:szCs w:val="28"/>
        </w:rPr>
        <w:t>, several p</w:t>
      </w:r>
      <w:r w:rsidRPr="00E17F0D">
        <w:rPr>
          <w:sz w:val="28"/>
          <w:szCs w:val="28"/>
        </w:rPr>
        <w:t xml:space="preserve">osterior ethmoidal cells invade the sphenoid, giving rise to multiple sphenoidal sinuses that open separately into the sphenoethmoidal recess. </w:t>
      </w:r>
      <w:proofErr w:type="gramStart"/>
      <w:r w:rsidRPr="00E17F0D">
        <w:rPr>
          <w:sz w:val="28"/>
          <w:szCs w:val="28"/>
        </w:rPr>
        <w:t>The posterior ethmoidal arteries and the posterior ethmoidal nerves that accompany the arteries that supply the sph</w:t>
      </w:r>
      <w:r w:rsidR="002C38E4" w:rsidRPr="00E17F0D">
        <w:rPr>
          <w:sz w:val="28"/>
          <w:szCs w:val="28"/>
        </w:rPr>
        <w:t>e</w:t>
      </w:r>
      <w:r w:rsidRPr="00E17F0D">
        <w:rPr>
          <w:sz w:val="28"/>
          <w:szCs w:val="28"/>
        </w:rPr>
        <w:t>noidal sinuses.</w:t>
      </w:r>
      <w:proofErr w:type="gramEnd"/>
    </w:p>
    <w:p w:rsidR="002C38E4" w:rsidRPr="00E17F0D" w:rsidRDefault="002C38E4" w:rsidP="00803A6C">
      <w:pPr>
        <w:pStyle w:val="ListParagraph"/>
        <w:rPr>
          <w:sz w:val="28"/>
          <w:szCs w:val="28"/>
        </w:rPr>
      </w:pPr>
    </w:p>
    <w:p w:rsidR="002C38E4" w:rsidRPr="00E17F0D" w:rsidRDefault="002C38E4" w:rsidP="00803A6C">
      <w:pPr>
        <w:pStyle w:val="ListParagraph"/>
        <w:rPr>
          <w:b/>
          <w:sz w:val="28"/>
          <w:szCs w:val="28"/>
        </w:rPr>
      </w:pPr>
      <w:r w:rsidRPr="00E17F0D">
        <w:rPr>
          <w:b/>
          <w:sz w:val="28"/>
          <w:szCs w:val="28"/>
        </w:rPr>
        <w:t>MAXILLARY SINUSES</w:t>
      </w:r>
    </w:p>
    <w:p w:rsidR="002C38E4" w:rsidRPr="00E17F0D" w:rsidRDefault="002C38E4" w:rsidP="00803A6C">
      <w:pPr>
        <w:pStyle w:val="ListParagraph"/>
        <w:rPr>
          <w:sz w:val="28"/>
          <w:szCs w:val="28"/>
        </w:rPr>
      </w:pPr>
      <w:r w:rsidRPr="00E17F0D">
        <w:rPr>
          <w:sz w:val="28"/>
          <w:szCs w:val="28"/>
        </w:rPr>
        <w:lastRenderedPageBreak/>
        <w:t xml:space="preserve">The maxillary sinuses are the largest of the paranasal sinuses. They occupy the bodies of the maxillae and communicate with the middle nasal meatus </w:t>
      </w:r>
    </w:p>
    <w:p w:rsidR="002C38E4" w:rsidRPr="00E17F0D" w:rsidRDefault="002C38E4" w:rsidP="00803A6C">
      <w:pPr>
        <w:pStyle w:val="ListParagraph"/>
        <w:rPr>
          <w:sz w:val="28"/>
          <w:szCs w:val="28"/>
        </w:rPr>
      </w:pPr>
      <w:r w:rsidRPr="00E17F0D">
        <w:rPr>
          <w:sz w:val="28"/>
          <w:szCs w:val="28"/>
        </w:rPr>
        <w:t xml:space="preserve">-The apex of the maxillary sinus extends toward and often </w:t>
      </w:r>
      <w:r w:rsidR="00683323" w:rsidRPr="00E17F0D">
        <w:rPr>
          <w:sz w:val="28"/>
          <w:szCs w:val="28"/>
        </w:rPr>
        <w:t>into</w:t>
      </w:r>
      <w:r w:rsidRPr="00E17F0D">
        <w:rPr>
          <w:sz w:val="28"/>
          <w:szCs w:val="28"/>
        </w:rPr>
        <w:t xml:space="preserve"> the zygomatic </w:t>
      </w:r>
      <w:r w:rsidR="00683323" w:rsidRPr="00E17F0D">
        <w:rPr>
          <w:sz w:val="28"/>
          <w:szCs w:val="28"/>
        </w:rPr>
        <w:t>bone.</w:t>
      </w:r>
    </w:p>
    <w:p w:rsidR="002C38E4" w:rsidRPr="00E17F0D" w:rsidRDefault="002C38E4" w:rsidP="00803A6C">
      <w:pPr>
        <w:pStyle w:val="ListParagraph"/>
        <w:rPr>
          <w:sz w:val="28"/>
          <w:szCs w:val="28"/>
        </w:rPr>
      </w:pPr>
      <w:r w:rsidRPr="00E17F0D">
        <w:rPr>
          <w:sz w:val="28"/>
          <w:szCs w:val="28"/>
        </w:rPr>
        <w:t>-The base of the maxillary sinus forms the inferior part of the lateral wall of the nasal cavity.</w:t>
      </w:r>
    </w:p>
    <w:p w:rsidR="002C38E4" w:rsidRPr="00E17F0D" w:rsidRDefault="002C38E4" w:rsidP="00803A6C">
      <w:pPr>
        <w:pStyle w:val="ListParagraph"/>
        <w:rPr>
          <w:sz w:val="28"/>
          <w:szCs w:val="28"/>
        </w:rPr>
      </w:pPr>
      <w:r w:rsidRPr="00E17F0D">
        <w:rPr>
          <w:sz w:val="28"/>
          <w:szCs w:val="28"/>
        </w:rPr>
        <w:t xml:space="preserve">-the roof of the maxillary sinus is </w:t>
      </w:r>
      <w:r w:rsidR="00683323" w:rsidRPr="00E17F0D">
        <w:rPr>
          <w:sz w:val="28"/>
          <w:szCs w:val="28"/>
        </w:rPr>
        <w:t xml:space="preserve">formed by the floor </w:t>
      </w:r>
      <w:r w:rsidRPr="00E17F0D">
        <w:rPr>
          <w:sz w:val="28"/>
          <w:szCs w:val="28"/>
        </w:rPr>
        <w:t>of the orbit.</w:t>
      </w:r>
    </w:p>
    <w:p w:rsidR="002C38E4" w:rsidRPr="00E17F0D" w:rsidRDefault="002C38E4" w:rsidP="00803A6C">
      <w:pPr>
        <w:pStyle w:val="ListParagraph"/>
        <w:rPr>
          <w:sz w:val="28"/>
          <w:szCs w:val="28"/>
        </w:rPr>
      </w:pPr>
      <w:r w:rsidRPr="00E17F0D">
        <w:rPr>
          <w:sz w:val="28"/>
          <w:szCs w:val="28"/>
        </w:rPr>
        <w:t xml:space="preserve">-The floor of the maxillary sinus is formed by the alveolar of the maxilla =. The roots of the maxillary teeth particularly the first two </w:t>
      </w:r>
      <w:r w:rsidR="00683323" w:rsidRPr="00E17F0D">
        <w:rPr>
          <w:sz w:val="28"/>
          <w:szCs w:val="28"/>
        </w:rPr>
        <w:t>molars</w:t>
      </w:r>
      <w:r w:rsidRPr="00E17F0D">
        <w:rPr>
          <w:sz w:val="28"/>
          <w:szCs w:val="28"/>
        </w:rPr>
        <w:t xml:space="preserve"> often produce conical elevations in the floor of the sinus. </w:t>
      </w:r>
    </w:p>
    <w:p w:rsidR="002C38E4" w:rsidRPr="00E17F0D" w:rsidRDefault="002C38E4" w:rsidP="00803A6C">
      <w:pPr>
        <w:pStyle w:val="ListParagraph"/>
        <w:rPr>
          <w:sz w:val="28"/>
          <w:szCs w:val="28"/>
        </w:rPr>
      </w:pPr>
      <w:r w:rsidRPr="00E17F0D">
        <w:rPr>
          <w:sz w:val="28"/>
          <w:szCs w:val="28"/>
        </w:rPr>
        <w:t xml:space="preserve">Each maxillary sinus drains by one or more openings, the maxillary ostium, into the middle nasal </w:t>
      </w:r>
      <w:r w:rsidR="00683323" w:rsidRPr="00E17F0D">
        <w:rPr>
          <w:sz w:val="28"/>
          <w:szCs w:val="28"/>
        </w:rPr>
        <w:t>meatus</w:t>
      </w:r>
      <w:r w:rsidRPr="00E17F0D">
        <w:rPr>
          <w:sz w:val="28"/>
          <w:szCs w:val="28"/>
        </w:rPr>
        <w:t xml:space="preserve"> of the nasal cavity by way f the </w:t>
      </w:r>
      <w:r w:rsidR="00683323" w:rsidRPr="00E17F0D">
        <w:rPr>
          <w:sz w:val="28"/>
          <w:szCs w:val="28"/>
        </w:rPr>
        <w:t>semilunar</w:t>
      </w:r>
      <w:r w:rsidRPr="00E17F0D">
        <w:rPr>
          <w:sz w:val="28"/>
          <w:szCs w:val="28"/>
        </w:rPr>
        <w:t xml:space="preserve"> hiatus.</w:t>
      </w:r>
    </w:p>
    <w:p w:rsidR="002C38E4" w:rsidRPr="00E17F0D" w:rsidRDefault="002C38E4" w:rsidP="00803A6C">
      <w:pPr>
        <w:pStyle w:val="ListParagraph"/>
        <w:rPr>
          <w:sz w:val="28"/>
          <w:szCs w:val="28"/>
        </w:rPr>
      </w:pPr>
      <w:r w:rsidRPr="00E17F0D">
        <w:rPr>
          <w:sz w:val="28"/>
          <w:szCs w:val="28"/>
        </w:rPr>
        <w:t>The arterial supply of th</w:t>
      </w:r>
      <w:r w:rsidR="00683323" w:rsidRPr="00E17F0D">
        <w:rPr>
          <w:sz w:val="28"/>
          <w:szCs w:val="28"/>
        </w:rPr>
        <w:t>e maxillary sinus is mainly fro</w:t>
      </w:r>
      <w:r w:rsidRPr="00E17F0D">
        <w:rPr>
          <w:sz w:val="28"/>
          <w:szCs w:val="28"/>
        </w:rPr>
        <w:t>m superior alveolar branches of the maxillary artery however, branches f the descending and greater palatine arteries s</w:t>
      </w:r>
      <w:r w:rsidR="00683323" w:rsidRPr="00E17F0D">
        <w:rPr>
          <w:sz w:val="28"/>
          <w:szCs w:val="28"/>
        </w:rPr>
        <w:t>u</w:t>
      </w:r>
      <w:r w:rsidRPr="00E17F0D">
        <w:rPr>
          <w:sz w:val="28"/>
          <w:szCs w:val="28"/>
        </w:rPr>
        <w:t xml:space="preserve">pply the floor of the sinus. </w:t>
      </w:r>
      <w:r w:rsidR="00683323" w:rsidRPr="00E17F0D">
        <w:rPr>
          <w:sz w:val="28"/>
          <w:szCs w:val="28"/>
        </w:rPr>
        <w:t>Innervaton</w:t>
      </w:r>
      <w:r w:rsidRPr="00E17F0D">
        <w:rPr>
          <w:sz w:val="28"/>
          <w:szCs w:val="28"/>
        </w:rPr>
        <w:t xml:space="preserve"> of the maxillary sinus is from the anterior, middle and posterior alveolar nerves, which are branches of the maxillary nerves.</w:t>
      </w:r>
    </w:p>
    <w:p w:rsidR="006C75CD" w:rsidRPr="00E17F0D" w:rsidRDefault="006C75CD" w:rsidP="00803A6C">
      <w:pPr>
        <w:pStyle w:val="ListParagraph"/>
        <w:rPr>
          <w:sz w:val="28"/>
          <w:szCs w:val="28"/>
        </w:rPr>
      </w:pPr>
    </w:p>
    <w:p w:rsidR="006C75CD" w:rsidRPr="00360185" w:rsidRDefault="006C75CD" w:rsidP="006C75CD">
      <w:pPr>
        <w:shd w:val="clear" w:color="auto" w:fill="FFFFFF"/>
        <w:spacing w:after="335" w:line="335" w:lineRule="atLeast"/>
        <w:outlineLvl w:val="2"/>
        <w:rPr>
          <w:rFonts w:eastAsia="Times New Roman" w:cstheme="minorHAnsi"/>
          <w:b/>
          <w:spacing w:val="-3"/>
          <w:sz w:val="28"/>
          <w:szCs w:val="28"/>
        </w:rPr>
      </w:pPr>
      <w:r w:rsidRPr="006C75CD">
        <w:rPr>
          <w:rFonts w:eastAsia="Times New Roman" w:cstheme="minorHAnsi"/>
          <w:b/>
          <w:spacing w:val="-3"/>
          <w:sz w:val="28"/>
          <w:szCs w:val="28"/>
        </w:rPr>
        <w:t xml:space="preserve">Vascularization, </w:t>
      </w:r>
      <w:r w:rsidRPr="00360185">
        <w:rPr>
          <w:rFonts w:eastAsia="Times New Roman" w:cstheme="minorHAnsi"/>
          <w:b/>
          <w:spacing w:val="-3"/>
          <w:sz w:val="28"/>
          <w:szCs w:val="28"/>
        </w:rPr>
        <w:t xml:space="preserve">innervations </w:t>
      </w:r>
      <w:r w:rsidRPr="006C75CD">
        <w:rPr>
          <w:rFonts w:eastAsia="Times New Roman" w:cstheme="minorHAnsi"/>
          <w:b/>
          <w:spacing w:val="-3"/>
          <w:sz w:val="28"/>
          <w:szCs w:val="28"/>
        </w:rPr>
        <w:t>and lymphatics</w:t>
      </w:r>
    </w:p>
    <w:p w:rsidR="006C75CD" w:rsidRPr="006C75CD" w:rsidRDefault="006C75CD" w:rsidP="006C75CD">
      <w:pPr>
        <w:shd w:val="clear" w:color="auto" w:fill="FFFFFF"/>
        <w:spacing w:after="335" w:line="335" w:lineRule="atLeast"/>
        <w:outlineLvl w:val="2"/>
        <w:rPr>
          <w:rFonts w:eastAsia="Times New Roman" w:cstheme="minorHAnsi"/>
          <w:spacing w:val="-3"/>
          <w:sz w:val="28"/>
          <w:szCs w:val="28"/>
        </w:rPr>
      </w:pPr>
      <w:r w:rsidRPr="006C75CD">
        <w:rPr>
          <w:rFonts w:eastAsia="Times New Roman" w:cstheme="minorHAnsi"/>
          <w:spacing w:val="-3"/>
          <w:sz w:val="28"/>
          <w:szCs w:val="28"/>
        </w:rPr>
        <w:t>The anterior and middle ethmoid sinuses send their lymphatic drainage to the </w:t>
      </w:r>
      <w:r w:rsidRPr="00E17F0D">
        <w:rPr>
          <w:rFonts w:eastAsia="Times New Roman" w:cstheme="minorHAnsi"/>
          <w:spacing w:val="-3"/>
          <w:sz w:val="28"/>
          <w:szCs w:val="28"/>
        </w:rPr>
        <w:t>submandibular lymph nodes</w:t>
      </w:r>
      <w:r w:rsidRPr="006C75CD">
        <w:rPr>
          <w:rFonts w:eastAsia="Times New Roman" w:cstheme="minorHAnsi"/>
          <w:spacing w:val="-3"/>
          <w:sz w:val="28"/>
          <w:szCs w:val="28"/>
        </w:rPr>
        <w:t> while the posterior ethmoid sinus sends its own to the </w:t>
      </w:r>
      <w:r w:rsidRPr="00E17F0D">
        <w:rPr>
          <w:rFonts w:eastAsia="Times New Roman" w:cstheme="minorHAnsi"/>
          <w:spacing w:val="-3"/>
          <w:sz w:val="28"/>
          <w:szCs w:val="28"/>
        </w:rPr>
        <w:t>retropharyngeal lymph nodes</w:t>
      </w:r>
      <w:r w:rsidRPr="006C75CD">
        <w:rPr>
          <w:rFonts w:eastAsia="Times New Roman" w:cstheme="minorHAnsi"/>
          <w:spacing w:val="-3"/>
          <w:sz w:val="28"/>
          <w:szCs w:val="28"/>
        </w:rPr>
        <w:t>.</w:t>
      </w:r>
    </w:p>
    <w:p w:rsidR="006C75CD" w:rsidRPr="00E17F0D" w:rsidRDefault="006C75CD" w:rsidP="006C75CD">
      <w:pPr>
        <w:shd w:val="clear" w:color="auto" w:fill="FFFFFF"/>
        <w:spacing w:after="335" w:line="435" w:lineRule="atLeast"/>
        <w:rPr>
          <w:rFonts w:eastAsia="Times New Roman" w:cstheme="minorHAnsi"/>
          <w:spacing w:val="-3"/>
          <w:sz w:val="28"/>
          <w:szCs w:val="28"/>
        </w:rPr>
      </w:pPr>
      <w:r w:rsidRPr="006C75CD">
        <w:rPr>
          <w:rFonts w:eastAsia="Times New Roman" w:cstheme="minorHAnsi"/>
          <w:spacing w:val="-3"/>
          <w:sz w:val="28"/>
          <w:szCs w:val="28"/>
        </w:rPr>
        <w:t>The </w:t>
      </w:r>
      <w:r w:rsidRPr="00E17F0D">
        <w:rPr>
          <w:rFonts w:eastAsia="Times New Roman" w:cstheme="minorHAnsi"/>
          <w:spacing w:val="-3"/>
          <w:sz w:val="28"/>
          <w:szCs w:val="28"/>
        </w:rPr>
        <w:t>anterior</w:t>
      </w:r>
      <w:r w:rsidRPr="006C75CD">
        <w:rPr>
          <w:rFonts w:eastAsia="Times New Roman" w:cstheme="minorHAnsi"/>
          <w:spacing w:val="-3"/>
          <w:sz w:val="28"/>
          <w:szCs w:val="28"/>
        </w:rPr>
        <w:t> and </w:t>
      </w:r>
      <w:r w:rsidRPr="00E17F0D">
        <w:rPr>
          <w:rFonts w:eastAsia="Times New Roman" w:cstheme="minorHAnsi"/>
          <w:spacing w:val="-3"/>
          <w:sz w:val="28"/>
          <w:szCs w:val="28"/>
        </w:rPr>
        <w:t>posterior</w:t>
      </w:r>
      <w:r w:rsidRPr="006C75CD">
        <w:rPr>
          <w:rFonts w:eastAsia="Times New Roman" w:cstheme="minorHAnsi"/>
          <w:spacing w:val="-3"/>
          <w:sz w:val="28"/>
          <w:szCs w:val="28"/>
        </w:rPr>
        <w:t> </w:t>
      </w:r>
      <w:r w:rsidRPr="00E17F0D">
        <w:rPr>
          <w:rFonts w:eastAsia="Times New Roman" w:cstheme="minorHAnsi"/>
          <w:spacing w:val="-3"/>
          <w:sz w:val="28"/>
          <w:szCs w:val="28"/>
        </w:rPr>
        <w:t>ethmoidal</w:t>
      </w:r>
      <w:r w:rsidRPr="006C75CD">
        <w:rPr>
          <w:rFonts w:eastAsia="Times New Roman" w:cstheme="minorHAnsi"/>
          <w:spacing w:val="-3"/>
          <w:sz w:val="28"/>
          <w:szCs w:val="28"/>
        </w:rPr>
        <w:t> </w:t>
      </w:r>
      <w:r w:rsidRPr="00E17F0D">
        <w:rPr>
          <w:rFonts w:eastAsia="Times New Roman" w:cstheme="minorHAnsi"/>
          <w:spacing w:val="-3"/>
          <w:sz w:val="28"/>
          <w:szCs w:val="28"/>
        </w:rPr>
        <w:t>arteries</w:t>
      </w:r>
      <w:r w:rsidRPr="006C75CD">
        <w:rPr>
          <w:rFonts w:eastAsia="Times New Roman" w:cstheme="minorHAnsi"/>
          <w:spacing w:val="-3"/>
          <w:sz w:val="28"/>
          <w:szCs w:val="28"/>
        </w:rPr>
        <w:t>, as well as the </w:t>
      </w:r>
      <w:r w:rsidRPr="00E17F0D">
        <w:rPr>
          <w:rFonts w:eastAsia="Times New Roman" w:cstheme="minorHAnsi"/>
          <w:spacing w:val="-3"/>
          <w:sz w:val="28"/>
          <w:szCs w:val="28"/>
        </w:rPr>
        <w:t>posterior lateral nasal branches</w:t>
      </w:r>
      <w:r w:rsidRPr="006C75CD">
        <w:rPr>
          <w:rFonts w:eastAsia="Times New Roman" w:cstheme="minorHAnsi"/>
          <w:spacing w:val="-3"/>
          <w:sz w:val="28"/>
          <w:szCs w:val="28"/>
        </w:rPr>
        <w:t> provide an ample blood supply to this region. Meanwhile the </w:t>
      </w:r>
      <w:r w:rsidRPr="00E17F0D">
        <w:rPr>
          <w:rFonts w:eastAsia="Times New Roman" w:cstheme="minorHAnsi"/>
          <w:spacing w:val="-3"/>
          <w:sz w:val="28"/>
          <w:szCs w:val="28"/>
        </w:rPr>
        <w:t>anterior</w:t>
      </w:r>
      <w:r w:rsidRPr="006C75CD">
        <w:rPr>
          <w:rFonts w:eastAsia="Times New Roman" w:cstheme="minorHAnsi"/>
          <w:spacing w:val="-3"/>
          <w:sz w:val="28"/>
          <w:szCs w:val="28"/>
        </w:rPr>
        <w:t> and </w:t>
      </w:r>
      <w:r w:rsidRPr="00E17F0D">
        <w:rPr>
          <w:rFonts w:eastAsia="Times New Roman" w:cstheme="minorHAnsi"/>
          <w:spacing w:val="-3"/>
          <w:sz w:val="28"/>
          <w:szCs w:val="28"/>
        </w:rPr>
        <w:t>posterior</w:t>
      </w:r>
      <w:r w:rsidRPr="006C75CD">
        <w:rPr>
          <w:rFonts w:eastAsia="Times New Roman" w:cstheme="minorHAnsi"/>
          <w:spacing w:val="-3"/>
          <w:sz w:val="28"/>
          <w:szCs w:val="28"/>
        </w:rPr>
        <w:t> </w:t>
      </w:r>
      <w:r w:rsidRPr="00E17F0D">
        <w:rPr>
          <w:rFonts w:eastAsia="Times New Roman" w:cstheme="minorHAnsi"/>
          <w:spacing w:val="-3"/>
          <w:sz w:val="28"/>
          <w:szCs w:val="28"/>
        </w:rPr>
        <w:t>ethmoidal</w:t>
      </w:r>
      <w:r w:rsidRPr="006C75CD">
        <w:rPr>
          <w:rFonts w:eastAsia="Times New Roman" w:cstheme="minorHAnsi"/>
          <w:spacing w:val="-3"/>
          <w:sz w:val="28"/>
          <w:szCs w:val="28"/>
        </w:rPr>
        <w:t> </w:t>
      </w:r>
      <w:r w:rsidRPr="00E17F0D">
        <w:rPr>
          <w:rFonts w:eastAsia="Times New Roman" w:cstheme="minorHAnsi"/>
          <w:spacing w:val="-3"/>
          <w:sz w:val="28"/>
          <w:szCs w:val="28"/>
        </w:rPr>
        <w:t>nerves</w:t>
      </w:r>
      <w:r w:rsidRPr="006C75CD">
        <w:rPr>
          <w:rFonts w:eastAsia="Times New Roman" w:cstheme="minorHAnsi"/>
          <w:spacing w:val="-3"/>
          <w:sz w:val="28"/>
          <w:szCs w:val="28"/>
        </w:rPr>
        <w:t> and the </w:t>
      </w:r>
      <w:r w:rsidRPr="00E17F0D">
        <w:rPr>
          <w:rFonts w:eastAsia="Times New Roman" w:cstheme="minorHAnsi"/>
          <w:spacing w:val="-3"/>
          <w:sz w:val="28"/>
          <w:szCs w:val="28"/>
        </w:rPr>
        <w:t>posterior</w:t>
      </w:r>
      <w:r w:rsidRPr="006C75CD">
        <w:rPr>
          <w:rFonts w:eastAsia="Times New Roman" w:cstheme="minorHAnsi"/>
          <w:spacing w:val="-3"/>
          <w:sz w:val="28"/>
          <w:szCs w:val="28"/>
        </w:rPr>
        <w:t> </w:t>
      </w:r>
      <w:r w:rsidRPr="00E17F0D">
        <w:rPr>
          <w:rFonts w:eastAsia="Times New Roman" w:cstheme="minorHAnsi"/>
          <w:spacing w:val="-3"/>
          <w:sz w:val="28"/>
          <w:szCs w:val="28"/>
        </w:rPr>
        <w:t>lateral</w:t>
      </w:r>
      <w:r w:rsidRPr="006C75CD">
        <w:rPr>
          <w:rFonts w:eastAsia="Times New Roman" w:cstheme="minorHAnsi"/>
          <w:spacing w:val="-3"/>
          <w:sz w:val="28"/>
          <w:szCs w:val="28"/>
        </w:rPr>
        <w:t> </w:t>
      </w:r>
      <w:r w:rsidRPr="00E17F0D">
        <w:rPr>
          <w:rFonts w:eastAsia="Times New Roman" w:cstheme="minorHAnsi"/>
          <w:spacing w:val="-3"/>
          <w:sz w:val="28"/>
          <w:szCs w:val="28"/>
        </w:rPr>
        <w:t>superior</w:t>
      </w:r>
      <w:r w:rsidRPr="006C75CD">
        <w:rPr>
          <w:rFonts w:eastAsia="Times New Roman" w:cstheme="minorHAnsi"/>
          <w:spacing w:val="-3"/>
          <w:sz w:val="28"/>
          <w:szCs w:val="28"/>
        </w:rPr>
        <w:t> and </w:t>
      </w:r>
      <w:r w:rsidRPr="00E17F0D">
        <w:rPr>
          <w:rFonts w:eastAsia="Times New Roman" w:cstheme="minorHAnsi"/>
          <w:spacing w:val="-3"/>
          <w:sz w:val="28"/>
          <w:szCs w:val="28"/>
        </w:rPr>
        <w:t>inferior</w:t>
      </w:r>
      <w:r w:rsidRPr="006C75CD">
        <w:rPr>
          <w:rFonts w:eastAsia="Times New Roman" w:cstheme="minorHAnsi"/>
          <w:spacing w:val="-3"/>
          <w:sz w:val="28"/>
          <w:szCs w:val="28"/>
        </w:rPr>
        <w:t> </w:t>
      </w:r>
      <w:r w:rsidRPr="00E17F0D">
        <w:rPr>
          <w:rFonts w:eastAsia="Times New Roman" w:cstheme="minorHAnsi"/>
          <w:spacing w:val="-3"/>
          <w:sz w:val="28"/>
          <w:szCs w:val="28"/>
        </w:rPr>
        <w:t>nasal</w:t>
      </w:r>
      <w:r w:rsidRPr="006C75CD">
        <w:rPr>
          <w:rFonts w:eastAsia="Times New Roman" w:cstheme="minorHAnsi"/>
          <w:spacing w:val="-3"/>
          <w:sz w:val="28"/>
          <w:szCs w:val="28"/>
        </w:rPr>
        <w:t> </w:t>
      </w:r>
      <w:r w:rsidRPr="00E17F0D">
        <w:rPr>
          <w:rFonts w:eastAsia="Times New Roman" w:cstheme="minorHAnsi"/>
          <w:spacing w:val="-3"/>
          <w:sz w:val="28"/>
          <w:szCs w:val="28"/>
        </w:rPr>
        <w:t>nerves</w:t>
      </w:r>
      <w:r w:rsidRPr="006C75CD">
        <w:rPr>
          <w:rFonts w:eastAsia="Times New Roman" w:cstheme="minorHAnsi"/>
          <w:spacing w:val="-3"/>
          <w:sz w:val="28"/>
          <w:szCs w:val="28"/>
        </w:rPr>
        <w:t> help innervate it.</w:t>
      </w:r>
    </w:p>
    <w:p w:rsidR="00E17F0D" w:rsidRPr="00E17F0D" w:rsidRDefault="00E17F0D" w:rsidP="006C75CD">
      <w:pPr>
        <w:shd w:val="clear" w:color="auto" w:fill="FFFFFF"/>
        <w:spacing w:after="335" w:line="435" w:lineRule="atLeast"/>
        <w:rPr>
          <w:rFonts w:eastAsia="Times New Roman" w:cstheme="minorHAnsi"/>
          <w:b/>
          <w:spacing w:val="-3"/>
          <w:sz w:val="28"/>
          <w:szCs w:val="28"/>
        </w:rPr>
      </w:pPr>
      <w:r w:rsidRPr="00E17F0D">
        <w:rPr>
          <w:rFonts w:eastAsia="Times New Roman" w:cstheme="minorHAnsi"/>
          <w:b/>
          <w:spacing w:val="-3"/>
          <w:sz w:val="28"/>
          <w:szCs w:val="28"/>
        </w:rPr>
        <w:t>CLINICAL ANATOMY</w:t>
      </w:r>
    </w:p>
    <w:p w:rsidR="00360185" w:rsidRPr="00E17F0D" w:rsidRDefault="00360185" w:rsidP="00360185">
      <w:pPr>
        <w:pStyle w:val="Heading2"/>
        <w:shd w:val="clear" w:color="auto" w:fill="3A5062"/>
        <w:spacing w:before="0" w:after="502" w:line="653" w:lineRule="atLeast"/>
        <w:rPr>
          <w:rFonts w:asciiTheme="minorHAnsi" w:hAnsiTheme="minorHAnsi" w:cstheme="minorHAnsi"/>
          <w:b w:val="0"/>
          <w:bCs w:val="0"/>
          <w:color w:val="FFFFFF"/>
          <w:spacing w:val="-3"/>
          <w:sz w:val="28"/>
          <w:szCs w:val="28"/>
        </w:rPr>
      </w:pPr>
      <w:r w:rsidRPr="00E17F0D">
        <w:rPr>
          <w:rFonts w:asciiTheme="minorHAnsi" w:hAnsiTheme="minorHAnsi" w:cstheme="minorHAnsi"/>
          <w:b w:val="0"/>
          <w:bCs w:val="0"/>
          <w:color w:val="FFFFFF"/>
          <w:spacing w:val="-3"/>
          <w:sz w:val="28"/>
          <w:szCs w:val="28"/>
        </w:rPr>
        <w:lastRenderedPageBreak/>
        <w:t>Sinusitis</w:t>
      </w:r>
    </w:p>
    <w:p w:rsidR="00360185" w:rsidRPr="00E17F0D" w:rsidRDefault="00360185" w:rsidP="00360185">
      <w:pPr>
        <w:pStyle w:val="NormalWeb"/>
        <w:shd w:val="clear" w:color="auto" w:fill="3A5062"/>
        <w:spacing w:before="0" w:beforeAutospacing="0" w:after="0" w:afterAutospacing="0" w:line="435" w:lineRule="atLeast"/>
        <w:rPr>
          <w:rFonts w:asciiTheme="minorHAnsi" w:hAnsiTheme="minorHAnsi" w:cstheme="minorHAnsi"/>
          <w:color w:val="FFFFFF"/>
          <w:spacing w:val="-3"/>
          <w:sz w:val="28"/>
          <w:szCs w:val="28"/>
        </w:rPr>
      </w:pPr>
      <w:r w:rsidRPr="00E17F0D">
        <w:rPr>
          <w:rFonts w:asciiTheme="minorHAnsi" w:hAnsiTheme="minorHAnsi" w:cstheme="minorHAnsi"/>
          <w:color w:val="FFFFFF"/>
          <w:spacing w:val="-3"/>
          <w:sz w:val="28"/>
          <w:szCs w:val="28"/>
        </w:rPr>
        <w:t>Sinusitis is an extremely common outpatient case which presents as an inflammation of the </w:t>
      </w:r>
      <w:r w:rsidRPr="00E17F0D">
        <w:rPr>
          <w:rStyle w:val="Strong"/>
          <w:rFonts w:asciiTheme="minorHAnsi" w:hAnsiTheme="minorHAnsi" w:cstheme="minorHAnsi"/>
          <w:b w:val="0"/>
          <w:bCs w:val="0"/>
          <w:color w:val="FFFFFF"/>
          <w:spacing w:val="-3"/>
          <w:sz w:val="28"/>
          <w:szCs w:val="28"/>
        </w:rPr>
        <w:t>epithelia</w:t>
      </w:r>
      <w:r w:rsidRPr="00E17F0D">
        <w:rPr>
          <w:rFonts w:asciiTheme="minorHAnsi" w:hAnsiTheme="minorHAnsi" w:cstheme="minorHAnsi"/>
          <w:color w:val="FFFFFF"/>
          <w:spacing w:val="-3"/>
          <w:sz w:val="28"/>
          <w:szCs w:val="28"/>
        </w:rPr>
        <w:t> of the sinuses. The causes can be either a viral or bacterial infection, or an allergic reaction. The inflammation can be </w:t>
      </w:r>
      <w:r w:rsidRPr="00E17F0D">
        <w:rPr>
          <w:rStyle w:val="Strong"/>
          <w:rFonts w:asciiTheme="minorHAnsi" w:hAnsiTheme="minorHAnsi" w:cstheme="minorHAnsi"/>
          <w:b w:val="0"/>
          <w:bCs w:val="0"/>
          <w:color w:val="FFFFFF"/>
          <w:spacing w:val="-3"/>
          <w:sz w:val="28"/>
          <w:szCs w:val="28"/>
        </w:rPr>
        <w:t>acute</w:t>
      </w:r>
      <w:r w:rsidRPr="00E17F0D">
        <w:rPr>
          <w:rFonts w:asciiTheme="minorHAnsi" w:hAnsiTheme="minorHAnsi" w:cstheme="minorHAnsi"/>
          <w:color w:val="FFFFFF"/>
          <w:spacing w:val="-3"/>
          <w:sz w:val="28"/>
          <w:szCs w:val="28"/>
        </w:rPr>
        <w:t> or </w:t>
      </w:r>
      <w:r w:rsidRPr="00E17F0D">
        <w:rPr>
          <w:rStyle w:val="Strong"/>
          <w:rFonts w:asciiTheme="minorHAnsi" w:hAnsiTheme="minorHAnsi" w:cstheme="minorHAnsi"/>
          <w:b w:val="0"/>
          <w:bCs w:val="0"/>
          <w:color w:val="FFFFFF"/>
          <w:spacing w:val="-3"/>
          <w:sz w:val="28"/>
          <w:szCs w:val="28"/>
        </w:rPr>
        <w:t>chronic</w:t>
      </w:r>
      <w:r w:rsidRPr="00E17F0D">
        <w:rPr>
          <w:rFonts w:asciiTheme="minorHAnsi" w:hAnsiTheme="minorHAnsi" w:cstheme="minorHAnsi"/>
          <w:color w:val="FFFFFF"/>
          <w:spacing w:val="-3"/>
          <w:sz w:val="28"/>
          <w:szCs w:val="28"/>
        </w:rPr>
        <w:t> and the </w:t>
      </w:r>
      <w:r w:rsidRPr="00E17F0D">
        <w:rPr>
          <w:rStyle w:val="Strong"/>
          <w:rFonts w:asciiTheme="minorHAnsi" w:hAnsiTheme="minorHAnsi" w:cstheme="minorHAnsi"/>
          <w:b w:val="0"/>
          <w:bCs w:val="0"/>
          <w:color w:val="FFFFFF"/>
          <w:spacing w:val="-3"/>
          <w:sz w:val="28"/>
          <w:szCs w:val="28"/>
        </w:rPr>
        <w:t>maxillary sinuses</w:t>
      </w:r>
      <w:r w:rsidRPr="00E17F0D">
        <w:rPr>
          <w:rFonts w:asciiTheme="minorHAnsi" w:hAnsiTheme="minorHAnsi" w:cstheme="minorHAnsi"/>
          <w:color w:val="FFFFFF"/>
          <w:spacing w:val="-3"/>
          <w:sz w:val="28"/>
          <w:szCs w:val="28"/>
        </w:rPr>
        <w:t xml:space="preserve"> are the most frequently affected. </w:t>
      </w:r>
      <w:proofErr w:type="spellStart"/>
      <w:r w:rsidRPr="00E17F0D">
        <w:rPr>
          <w:rFonts w:asciiTheme="minorHAnsi" w:hAnsiTheme="minorHAnsi" w:cstheme="minorHAnsi"/>
          <w:color w:val="FFFFFF"/>
          <w:spacing w:val="-3"/>
          <w:sz w:val="28"/>
          <w:szCs w:val="28"/>
        </w:rPr>
        <w:t>Antivirals</w:t>
      </w:r>
      <w:proofErr w:type="spellEnd"/>
      <w:r w:rsidRPr="00E17F0D">
        <w:rPr>
          <w:rFonts w:asciiTheme="minorHAnsi" w:hAnsiTheme="minorHAnsi" w:cstheme="minorHAnsi"/>
          <w:color w:val="FFFFFF"/>
          <w:spacing w:val="-3"/>
          <w:sz w:val="28"/>
          <w:szCs w:val="28"/>
        </w:rPr>
        <w:t>, antibiotics and antihistamines are prescribed in persistent cases.</w:t>
      </w:r>
    </w:p>
    <w:p w:rsidR="00360185" w:rsidRPr="006C75CD" w:rsidRDefault="00360185" w:rsidP="00360185">
      <w:pPr>
        <w:shd w:val="clear" w:color="auto" w:fill="FFFFFF"/>
        <w:spacing w:after="335" w:line="435" w:lineRule="atLeast"/>
        <w:rPr>
          <w:rFonts w:eastAsia="Times New Roman" w:cstheme="minorHAnsi"/>
          <w:spacing w:val="-3"/>
          <w:sz w:val="28"/>
          <w:szCs w:val="28"/>
        </w:rPr>
      </w:pPr>
    </w:p>
    <w:p w:rsidR="006C75CD" w:rsidRPr="00360185" w:rsidRDefault="006C75CD" w:rsidP="00803A6C">
      <w:pPr>
        <w:pStyle w:val="ListParagraph"/>
        <w:rPr>
          <w:rFonts w:cstheme="minorHAnsi"/>
          <w:sz w:val="28"/>
          <w:szCs w:val="28"/>
        </w:rPr>
      </w:pPr>
    </w:p>
    <w:p w:rsidR="00FD7EAD" w:rsidRPr="00E17F0D" w:rsidRDefault="00FD7EAD" w:rsidP="00FD7EAD">
      <w:pPr>
        <w:pStyle w:val="ListParagraph"/>
        <w:ind w:left="1440"/>
        <w:rPr>
          <w:rFonts w:cstheme="minorHAnsi"/>
          <w:sz w:val="28"/>
          <w:szCs w:val="28"/>
        </w:rPr>
      </w:pPr>
    </w:p>
    <w:p w:rsidR="003F6866" w:rsidRPr="00E17F0D" w:rsidRDefault="003F6866" w:rsidP="00857AB0">
      <w:pPr>
        <w:rPr>
          <w:sz w:val="28"/>
          <w:szCs w:val="28"/>
        </w:rPr>
      </w:pPr>
    </w:p>
    <w:sectPr w:rsidR="003F6866" w:rsidRPr="00E17F0D" w:rsidSect="007C03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6F04"/>
    <w:multiLevelType w:val="hybridMultilevel"/>
    <w:tmpl w:val="68C00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D0164"/>
    <w:multiLevelType w:val="hybridMultilevel"/>
    <w:tmpl w:val="1F4ABB8E"/>
    <w:lvl w:ilvl="0" w:tplc="4DF0570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F859E0"/>
    <w:multiLevelType w:val="hybridMultilevel"/>
    <w:tmpl w:val="74A8B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D342B2"/>
    <w:multiLevelType w:val="hybridMultilevel"/>
    <w:tmpl w:val="74EE5A20"/>
    <w:lvl w:ilvl="0" w:tplc="BDE0B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E91475"/>
    <w:multiLevelType w:val="hybridMultilevel"/>
    <w:tmpl w:val="FB7A33AA"/>
    <w:lvl w:ilvl="0" w:tplc="EFD68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5AD3F91"/>
    <w:multiLevelType w:val="hybridMultilevel"/>
    <w:tmpl w:val="DD5EF872"/>
    <w:lvl w:ilvl="0" w:tplc="E2B02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DE3A71"/>
    <w:rsid w:val="0002764B"/>
    <w:rsid w:val="00060C0D"/>
    <w:rsid w:val="000A161E"/>
    <w:rsid w:val="001509B9"/>
    <w:rsid w:val="001633C8"/>
    <w:rsid w:val="001E246E"/>
    <w:rsid w:val="00202506"/>
    <w:rsid w:val="00276EFA"/>
    <w:rsid w:val="00291279"/>
    <w:rsid w:val="002C38E4"/>
    <w:rsid w:val="002D1977"/>
    <w:rsid w:val="00360185"/>
    <w:rsid w:val="003C3577"/>
    <w:rsid w:val="003F6866"/>
    <w:rsid w:val="0041610D"/>
    <w:rsid w:val="00431517"/>
    <w:rsid w:val="00432820"/>
    <w:rsid w:val="004719D4"/>
    <w:rsid w:val="004A79E3"/>
    <w:rsid w:val="004D43F9"/>
    <w:rsid w:val="00531C3E"/>
    <w:rsid w:val="00553184"/>
    <w:rsid w:val="005B2916"/>
    <w:rsid w:val="0065199F"/>
    <w:rsid w:val="00683323"/>
    <w:rsid w:val="006911B5"/>
    <w:rsid w:val="006948D2"/>
    <w:rsid w:val="006C75CD"/>
    <w:rsid w:val="00734461"/>
    <w:rsid w:val="007C033E"/>
    <w:rsid w:val="00803A6C"/>
    <w:rsid w:val="00857AB0"/>
    <w:rsid w:val="00953A3F"/>
    <w:rsid w:val="0097497A"/>
    <w:rsid w:val="00985227"/>
    <w:rsid w:val="00A71D31"/>
    <w:rsid w:val="00A76E04"/>
    <w:rsid w:val="00AA67F1"/>
    <w:rsid w:val="00AE4BC2"/>
    <w:rsid w:val="00B34D49"/>
    <w:rsid w:val="00B93571"/>
    <w:rsid w:val="00C360AF"/>
    <w:rsid w:val="00C60D62"/>
    <w:rsid w:val="00C95DCE"/>
    <w:rsid w:val="00D67766"/>
    <w:rsid w:val="00DD0454"/>
    <w:rsid w:val="00DE3A71"/>
    <w:rsid w:val="00E17F0D"/>
    <w:rsid w:val="00E250B0"/>
    <w:rsid w:val="00E97A66"/>
    <w:rsid w:val="00EB7010"/>
    <w:rsid w:val="00ED5991"/>
    <w:rsid w:val="00FD7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9D4"/>
  </w:style>
  <w:style w:type="paragraph" w:styleId="Heading2">
    <w:name w:val="heading 2"/>
    <w:basedOn w:val="Normal"/>
    <w:next w:val="Normal"/>
    <w:link w:val="Heading2Char"/>
    <w:uiPriority w:val="9"/>
    <w:semiHidden/>
    <w:unhideWhenUsed/>
    <w:qFormat/>
    <w:rsid w:val="00E17F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C75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A71"/>
    <w:pPr>
      <w:ind w:left="720"/>
      <w:contextualSpacing/>
    </w:pPr>
  </w:style>
  <w:style w:type="paragraph" w:styleId="BalloonText">
    <w:name w:val="Balloon Text"/>
    <w:basedOn w:val="Normal"/>
    <w:link w:val="BalloonTextChar"/>
    <w:uiPriority w:val="99"/>
    <w:semiHidden/>
    <w:unhideWhenUsed/>
    <w:rsid w:val="00D67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766"/>
    <w:rPr>
      <w:rFonts w:ascii="Tahoma" w:hAnsi="Tahoma" w:cs="Tahoma"/>
      <w:sz w:val="16"/>
      <w:szCs w:val="16"/>
    </w:rPr>
  </w:style>
  <w:style w:type="character" w:customStyle="1" w:styleId="Heading3Char">
    <w:name w:val="Heading 3 Char"/>
    <w:basedOn w:val="DefaultParagraphFont"/>
    <w:link w:val="Heading3"/>
    <w:uiPriority w:val="9"/>
    <w:rsid w:val="006C75C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C75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75CD"/>
    <w:rPr>
      <w:b/>
      <w:bCs/>
    </w:rPr>
  </w:style>
  <w:style w:type="character" w:customStyle="1" w:styleId="Heading2Char">
    <w:name w:val="Heading 2 Char"/>
    <w:basedOn w:val="DefaultParagraphFont"/>
    <w:link w:val="Heading2"/>
    <w:uiPriority w:val="9"/>
    <w:semiHidden/>
    <w:rsid w:val="00E17F0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35076815">
      <w:bodyDiv w:val="1"/>
      <w:marLeft w:val="0"/>
      <w:marRight w:val="0"/>
      <w:marTop w:val="0"/>
      <w:marBottom w:val="0"/>
      <w:divBdr>
        <w:top w:val="none" w:sz="0" w:space="0" w:color="auto"/>
        <w:left w:val="none" w:sz="0" w:space="0" w:color="auto"/>
        <w:bottom w:val="none" w:sz="0" w:space="0" w:color="auto"/>
        <w:right w:val="none" w:sz="0" w:space="0" w:color="auto"/>
      </w:divBdr>
    </w:div>
    <w:div w:id="188482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11</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Ntatam Nimnomiobong</dc:creator>
  <cp:lastModifiedBy>Ntatam Nimnomiobong</cp:lastModifiedBy>
  <cp:revision>28</cp:revision>
  <dcterms:created xsi:type="dcterms:W3CDTF">2020-04-29T03:13:00Z</dcterms:created>
  <dcterms:modified xsi:type="dcterms:W3CDTF">2020-04-29T15:32:00Z</dcterms:modified>
</cp:coreProperties>
</file>