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1A" w:rsidRDefault="004338FF" w:rsidP="004338FF">
      <w:pPr>
        <w:rPr>
          <w:b/>
          <w:sz w:val="44"/>
          <w:szCs w:val="44"/>
        </w:rPr>
      </w:pPr>
      <w:r>
        <w:rPr>
          <w:b/>
          <w:sz w:val="44"/>
          <w:szCs w:val="44"/>
        </w:rPr>
        <w:t>NAME: AFUNWA DANIEL</w:t>
      </w:r>
    </w:p>
    <w:p w:rsidR="004338FF" w:rsidRDefault="004338FF" w:rsidP="004338FF">
      <w:pPr>
        <w:rPr>
          <w:b/>
          <w:sz w:val="44"/>
          <w:szCs w:val="44"/>
        </w:rPr>
      </w:pPr>
      <w:r>
        <w:rPr>
          <w:b/>
          <w:sz w:val="44"/>
          <w:szCs w:val="44"/>
        </w:rPr>
        <w:t>CC: SOC 102</w:t>
      </w:r>
    </w:p>
    <w:p w:rsidR="004338FF" w:rsidRDefault="004338FF" w:rsidP="004338FF">
      <w:pPr>
        <w:rPr>
          <w:b/>
          <w:sz w:val="44"/>
          <w:szCs w:val="44"/>
        </w:rPr>
      </w:pPr>
      <w:r>
        <w:rPr>
          <w:b/>
          <w:sz w:val="44"/>
          <w:szCs w:val="44"/>
        </w:rPr>
        <w:t>MN: 19/SMS10/001</w:t>
      </w:r>
    </w:p>
    <w:p w:rsidR="001A3B83" w:rsidRDefault="004338FF" w:rsidP="004338FF">
      <w:pPr>
        <w:jc w:val="center"/>
        <w:rPr>
          <w:b/>
          <w:sz w:val="44"/>
          <w:szCs w:val="44"/>
          <w:u w:val="single"/>
        </w:rPr>
      </w:pPr>
      <w:r w:rsidRPr="004338FF">
        <w:rPr>
          <w:b/>
          <w:sz w:val="44"/>
          <w:szCs w:val="44"/>
          <w:u w:val="single"/>
        </w:rPr>
        <w:t>MY NUCLEAR FAMILY TREE</w:t>
      </w:r>
      <w:r w:rsidR="001A3B83">
        <w:rPr>
          <w:b/>
          <w:sz w:val="44"/>
          <w:szCs w:val="44"/>
          <w:u w:val="single"/>
        </w:rPr>
        <w:t>ttyu</w:t>
      </w:r>
      <w:r>
        <w:rPr>
          <w:b/>
          <w:noProof/>
          <w:sz w:val="44"/>
          <w:szCs w:val="44"/>
          <w:u w:val="single"/>
        </w:rPr>
        <w:drawing>
          <wp:inline distT="0" distB="0" distL="0" distR="0">
            <wp:extent cx="5486400" cy="32004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338FF" w:rsidRDefault="001A3B83" w:rsidP="001A3B83">
      <w:pPr>
        <w:rPr>
          <w:sz w:val="32"/>
          <w:szCs w:val="32"/>
          <w:u w:val="single"/>
        </w:rPr>
      </w:pPr>
      <w:r w:rsidRPr="001A3B83">
        <w:rPr>
          <w:sz w:val="32"/>
          <w:szCs w:val="32"/>
          <w:u w:val="single"/>
        </w:rPr>
        <w:t>What is a Nuclear Family?</w:t>
      </w:r>
    </w:p>
    <w:p w:rsidR="001A3B83" w:rsidRDefault="001A3B83" w:rsidP="001A3B83">
      <w:pPr>
        <w:rPr>
          <w:sz w:val="32"/>
          <w:szCs w:val="32"/>
        </w:rPr>
      </w:pPr>
      <w:r w:rsidRPr="001A3B83">
        <w:rPr>
          <w:sz w:val="32"/>
          <w:szCs w:val="32"/>
        </w:rPr>
        <w:t xml:space="preserve">    </w:t>
      </w:r>
      <w:r>
        <w:rPr>
          <w:sz w:val="32"/>
          <w:szCs w:val="32"/>
        </w:rPr>
        <w:t>This is a basic social unit that consists of a couple and their dependent children.</w:t>
      </w:r>
    </w:p>
    <w:p w:rsidR="001A3B83" w:rsidRDefault="001A3B83" w:rsidP="001A3B83">
      <w:pPr>
        <w:rPr>
          <w:sz w:val="32"/>
          <w:szCs w:val="32"/>
          <w:u w:val="single"/>
        </w:rPr>
      </w:pPr>
      <w:r w:rsidRPr="001A3B83">
        <w:rPr>
          <w:sz w:val="32"/>
          <w:szCs w:val="32"/>
          <w:u w:val="single"/>
        </w:rPr>
        <w:t>What is a Family?</w:t>
      </w:r>
    </w:p>
    <w:p w:rsidR="000B0E34" w:rsidRDefault="000B0E34" w:rsidP="001A3B83">
      <w:pPr>
        <w:rPr>
          <w:sz w:val="32"/>
          <w:szCs w:val="32"/>
        </w:rPr>
      </w:pPr>
      <w:r>
        <w:rPr>
          <w:sz w:val="32"/>
          <w:szCs w:val="32"/>
        </w:rPr>
        <w:t xml:space="preserve">   A group consisting of two parents and their children living together as a unit.</w:t>
      </w:r>
    </w:p>
    <w:p w:rsidR="000B0E34" w:rsidRDefault="000B0E34" w:rsidP="001A3B83">
      <w:pPr>
        <w:rPr>
          <w:sz w:val="32"/>
          <w:szCs w:val="32"/>
        </w:rPr>
      </w:pPr>
      <w:r>
        <w:rPr>
          <w:sz w:val="32"/>
          <w:szCs w:val="32"/>
        </w:rPr>
        <w:t xml:space="preserve">  I</w:t>
      </w:r>
      <w:r>
        <w:rPr>
          <w:sz w:val="32"/>
          <w:szCs w:val="32"/>
        </w:rPr>
        <w:tab/>
        <w:t>t can also be all the descendants of a common ancestor.</w:t>
      </w:r>
    </w:p>
    <w:p w:rsidR="001A3B83" w:rsidRDefault="000B0E34" w:rsidP="000B0E34">
      <w:pPr>
        <w:jc w:val="center"/>
        <w:rPr>
          <w:sz w:val="32"/>
          <w:szCs w:val="32"/>
        </w:rPr>
      </w:pPr>
      <w:r w:rsidRPr="000B0E34">
        <w:rPr>
          <w:b/>
          <w:sz w:val="32"/>
          <w:szCs w:val="32"/>
          <w:u w:val="single"/>
        </w:rPr>
        <w:lastRenderedPageBreak/>
        <w:t>Functions Of A Family</w:t>
      </w:r>
    </w:p>
    <w:p w:rsidR="000B0E34" w:rsidRPr="00B47B20" w:rsidRDefault="000B0E34" w:rsidP="000B0E34">
      <w:pPr>
        <w:pStyle w:val="ListParagraph"/>
        <w:numPr>
          <w:ilvl w:val="0"/>
          <w:numId w:val="1"/>
        </w:numPr>
        <w:rPr>
          <w:sz w:val="32"/>
          <w:szCs w:val="32"/>
          <w:u w:val="single"/>
        </w:rPr>
      </w:pPr>
      <w:r w:rsidRPr="00B47B20">
        <w:rPr>
          <w:sz w:val="32"/>
          <w:szCs w:val="32"/>
          <w:u w:val="single"/>
        </w:rPr>
        <w:t>Stable Satisfaction of sexual needs:</w:t>
      </w:r>
    </w:p>
    <w:p w:rsidR="00B47B20" w:rsidRDefault="000B0E34" w:rsidP="000B0E34">
      <w:pPr>
        <w:pStyle w:val="ListParagraph"/>
        <w:rPr>
          <w:sz w:val="32"/>
          <w:szCs w:val="32"/>
        </w:rPr>
      </w:pPr>
      <w:r>
        <w:rPr>
          <w:sz w:val="32"/>
          <w:szCs w:val="32"/>
        </w:rPr>
        <w:t xml:space="preserve">     Family has been </w:t>
      </w:r>
      <w:r w:rsidR="00B47B20">
        <w:rPr>
          <w:sz w:val="32"/>
          <w:szCs w:val="32"/>
        </w:rPr>
        <w:t>performing this function since the incrptions of human civilization. It is a well known fact that sexual urge is the most powerful and important instinct and natural urge. It is the primary duty of family to satisfy the sexual urge of its membera in a stable and desirable way.</w:t>
      </w:r>
    </w:p>
    <w:p w:rsidR="000B0E34" w:rsidRDefault="00B47B20" w:rsidP="00B47B20">
      <w:pPr>
        <w:pStyle w:val="ListParagraph"/>
        <w:numPr>
          <w:ilvl w:val="0"/>
          <w:numId w:val="1"/>
        </w:numPr>
        <w:rPr>
          <w:sz w:val="32"/>
          <w:szCs w:val="32"/>
          <w:u w:val="single"/>
        </w:rPr>
      </w:pPr>
      <w:r w:rsidRPr="00B47B20">
        <w:rPr>
          <w:sz w:val="32"/>
          <w:szCs w:val="32"/>
          <w:u w:val="single"/>
        </w:rPr>
        <w:t xml:space="preserve">Procreation and rearing of children </w:t>
      </w:r>
    </w:p>
    <w:p w:rsidR="00331952" w:rsidRDefault="00B47B20" w:rsidP="00B47B20">
      <w:pPr>
        <w:pStyle w:val="ListParagraph"/>
        <w:rPr>
          <w:sz w:val="32"/>
          <w:szCs w:val="32"/>
        </w:rPr>
      </w:pPr>
      <w:r>
        <w:rPr>
          <w:sz w:val="32"/>
          <w:szCs w:val="32"/>
        </w:rPr>
        <w:t xml:space="preserve">     </w:t>
      </w:r>
      <w:r w:rsidR="0097368F" w:rsidRPr="00331952">
        <w:rPr>
          <w:sz w:val="32"/>
          <w:szCs w:val="32"/>
        </w:rPr>
        <w:t>Necessa</w:t>
      </w:r>
      <w:r w:rsidR="00331952">
        <w:rPr>
          <w:sz w:val="32"/>
          <w:szCs w:val="32"/>
        </w:rPr>
        <w:t>r</w:t>
      </w:r>
      <w:r w:rsidR="0097368F" w:rsidRPr="00331952">
        <w:rPr>
          <w:sz w:val="32"/>
          <w:szCs w:val="32"/>
        </w:rPr>
        <w:t>y</w:t>
      </w:r>
      <w:r w:rsidR="0097368F">
        <w:rPr>
          <w:sz w:val="32"/>
          <w:szCs w:val="32"/>
        </w:rPr>
        <w:t xml:space="preserve"> arrangement of stable satisfaction of sexual urge resulted in procreation. Family provides legitimate basis for the production of children. It institutionalizes the process of procr</w:t>
      </w:r>
      <w:r w:rsidR="00AE1382">
        <w:rPr>
          <w:sz w:val="32"/>
          <w:szCs w:val="32"/>
        </w:rPr>
        <w:t>eation. This function contributes to the continuity of family and ultimately human race. It provides food, shelter, affection, protection and security to all its members</w:t>
      </w:r>
    </w:p>
    <w:p w:rsidR="00331952" w:rsidRDefault="00331952" w:rsidP="00331952">
      <w:pPr>
        <w:pStyle w:val="ListParagraph"/>
        <w:numPr>
          <w:ilvl w:val="0"/>
          <w:numId w:val="1"/>
        </w:numPr>
        <w:rPr>
          <w:sz w:val="32"/>
          <w:szCs w:val="32"/>
          <w:u w:val="single"/>
        </w:rPr>
      </w:pPr>
      <w:r w:rsidRPr="00331952">
        <w:rPr>
          <w:sz w:val="32"/>
          <w:szCs w:val="32"/>
          <w:u w:val="single"/>
        </w:rPr>
        <w:t>Provision of home:</w:t>
      </w:r>
      <w:r w:rsidR="00AE1382" w:rsidRPr="00331952">
        <w:rPr>
          <w:sz w:val="32"/>
          <w:szCs w:val="32"/>
          <w:u w:val="single"/>
        </w:rPr>
        <w:t xml:space="preserve">.  </w:t>
      </w:r>
    </w:p>
    <w:p w:rsidR="00B47B20" w:rsidRDefault="00FF370C" w:rsidP="00331952">
      <w:pPr>
        <w:pStyle w:val="ListParagraph"/>
        <w:rPr>
          <w:sz w:val="32"/>
          <w:szCs w:val="32"/>
        </w:rPr>
      </w:pPr>
      <w:r>
        <w:rPr>
          <w:sz w:val="32"/>
          <w:szCs w:val="32"/>
        </w:rPr>
        <w:t xml:space="preserve">   </w:t>
      </w:r>
      <w:r w:rsidR="00331952" w:rsidRPr="00331952">
        <w:rPr>
          <w:sz w:val="32"/>
          <w:szCs w:val="32"/>
        </w:rPr>
        <w:t>It is</w:t>
      </w:r>
      <w:r w:rsidR="00331952">
        <w:rPr>
          <w:sz w:val="32"/>
          <w:szCs w:val="32"/>
        </w:rPr>
        <w:t xml:space="preserve"> only in a home that children are born and brought up. Even if children are born in hospitals in modern time still they are taken care of </w:t>
      </w:r>
      <w:r>
        <w:rPr>
          <w:sz w:val="32"/>
          <w:szCs w:val="32"/>
        </w:rPr>
        <w:t>and properly nourished in a home only. In a home all the members of family live together and a child is brought up under the strict vigilance of all its members.</w:t>
      </w:r>
      <w:r w:rsidR="008636C9">
        <w:rPr>
          <w:sz w:val="32"/>
          <w:szCs w:val="32"/>
        </w:rPr>
        <w:t xml:space="preserve"> A home provides emotional </w:t>
      </w:r>
      <w:r w:rsidR="004C26E1">
        <w:rPr>
          <w:sz w:val="32"/>
          <w:szCs w:val="32"/>
        </w:rPr>
        <w:t>GGU</w:t>
      </w:r>
      <w:r w:rsidR="008636C9">
        <w:rPr>
          <w:sz w:val="32"/>
          <w:szCs w:val="32"/>
        </w:rPr>
        <w:t xml:space="preserve">and psychological support to all its members. </w:t>
      </w:r>
    </w:p>
    <w:p w:rsidR="008636C9" w:rsidRPr="008636C9" w:rsidRDefault="008636C9" w:rsidP="008636C9">
      <w:pPr>
        <w:pStyle w:val="ListParagraph"/>
        <w:numPr>
          <w:ilvl w:val="0"/>
          <w:numId w:val="1"/>
        </w:numPr>
        <w:rPr>
          <w:sz w:val="32"/>
          <w:szCs w:val="32"/>
          <w:u w:val="single"/>
        </w:rPr>
      </w:pPr>
      <w:r w:rsidRPr="008636C9">
        <w:rPr>
          <w:sz w:val="32"/>
          <w:szCs w:val="32"/>
          <w:u w:val="single"/>
        </w:rPr>
        <w:t>Socialization:</w:t>
      </w:r>
    </w:p>
    <w:p w:rsidR="0002794C" w:rsidRDefault="008636C9" w:rsidP="008636C9">
      <w:pPr>
        <w:pStyle w:val="ListParagraph"/>
        <w:rPr>
          <w:sz w:val="32"/>
          <w:szCs w:val="32"/>
        </w:rPr>
      </w:pPr>
      <w:r>
        <w:rPr>
          <w:sz w:val="32"/>
          <w:szCs w:val="32"/>
        </w:rPr>
        <w:t xml:space="preserve">     It is said man is not born human but made human. New born human baby became human being after they are socialized. A human baby learns</w:t>
      </w:r>
      <w:r w:rsidR="009A01E4">
        <w:rPr>
          <w:sz w:val="32"/>
          <w:szCs w:val="32"/>
        </w:rPr>
        <w:t xml:space="preserve"> norms, values, morals and ideals of society. He learns culture and acquires character through the process of socialization. He learns what is right and wrong and what is good or bad.</w:t>
      </w:r>
      <w:r w:rsidR="0002794C">
        <w:rPr>
          <w:sz w:val="32"/>
          <w:szCs w:val="32"/>
        </w:rPr>
        <w:t xml:space="preserve"> </w:t>
      </w:r>
    </w:p>
    <w:p w:rsidR="004C26E1" w:rsidRDefault="004C26E1" w:rsidP="004C26E1">
      <w:pPr>
        <w:pStyle w:val="ListParagraph"/>
        <w:jc w:val="center"/>
        <w:rPr>
          <w:sz w:val="32"/>
          <w:szCs w:val="32"/>
        </w:rPr>
      </w:pPr>
      <w:r w:rsidRPr="004C26E1">
        <w:rPr>
          <w:sz w:val="32"/>
          <w:szCs w:val="32"/>
          <w:u w:val="single"/>
        </w:rPr>
        <w:lastRenderedPageBreak/>
        <w:t>THE AFRICAN TRADITIONAL FAMILY</w:t>
      </w:r>
    </w:p>
    <w:p w:rsidR="004C26E1" w:rsidRDefault="004C26E1" w:rsidP="004C26E1">
      <w:pPr>
        <w:pStyle w:val="ListParagraph"/>
        <w:rPr>
          <w:sz w:val="32"/>
          <w:szCs w:val="32"/>
        </w:rPr>
      </w:pPr>
      <w:r>
        <w:rPr>
          <w:sz w:val="32"/>
          <w:szCs w:val="32"/>
        </w:rPr>
        <w:t xml:space="preserve">   Family plays a central role in African society. It shapes such daily experiences as how and where individuals live, how they interact with the people around </w:t>
      </w:r>
      <w:r w:rsidR="00A542DE">
        <w:rPr>
          <w:sz w:val="32"/>
          <w:szCs w:val="32"/>
        </w:rPr>
        <w:t>them, and even, in some casrs, whom they marry. It can determine a person’s political identity and the way money and property are transferred. In rural areas, the family typically remains the basic unit of agricultural production. However, no single type of family exists in Africa</w:t>
      </w:r>
      <w:r w:rsidR="00B04761">
        <w:rPr>
          <w:sz w:val="32"/>
          <w:szCs w:val="32"/>
        </w:rPr>
        <w:t xml:space="preserve">. Societies have defined family in many different ways and many bear little resemblance to the western idea of the Nuclear family. </w:t>
      </w:r>
    </w:p>
    <w:p w:rsidR="00B04761" w:rsidRPr="004C26E1" w:rsidRDefault="00B04761" w:rsidP="004C26E1">
      <w:pPr>
        <w:pStyle w:val="ListParagraph"/>
        <w:rPr>
          <w:sz w:val="32"/>
          <w:szCs w:val="32"/>
        </w:rPr>
      </w:pPr>
      <w:r>
        <w:rPr>
          <w:sz w:val="32"/>
          <w:szCs w:val="32"/>
        </w:rPr>
        <w:t xml:space="preserve">   Furthermore, throughout the continent, traditional family patterns are changing. Colonialism. Capitalism, the growth of cities, exposure to western culture and increasing opportunities for women are some of the factors</w:t>
      </w:r>
      <w:r w:rsidR="00034E4C">
        <w:rPr>
          <w:sz w:val="32"/>
          <w:szCs w:val="32"/>
        </w:rPr>
        <w:t xml:space="preserve"> that are affecting the shape of family life.</w:t>
      </w:r>
    </w:p>
    <w:p w:rsidR="004C26E1" w:rsidRPr="004C26E1" w:rsidRDefault="004C26E1" w:rsidP="004C26E1">
      <w:pPr>
        <w:pStyle w:val="ListParagraph"/>
        <w:jc w:val="center"/>
        <w:rPr>
          <w:sz w:val="32"/>
          <w:szCs w:val="32"/>
          <w:u w:val="single"/>
        </w:rPr>
      </w:pPr>
    </w:p>
    <w:p w:rsidR="008636C9" w:rsidRPr="004C26E1" w:rsidRDefault="008636C9" w:rsidP="0002794C">
      <w:pPr>
        <w:pStyle w:val="ListParagraph"/>
        <w:jc w:val="center"/>
        <w:rPr>
          <w:sz w:val="32"/>
          <w:szCs w:val="32"/>
          <w:u w:val="single"/>
        </w:rPr>
      </w:pPr>
    </w:p>
    <w:sectPr w:rsidR="008636C9" w:rsidRPr="004C26E1" w:rsidSect="00BB7A1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8B5" w:rsidRDefault="004808B5" w:rsidP="0002794C">
      <w:pPr>
        <w:spacing w:after="0" w:line="240" w:lineRule="auto"/>
      </w:pPr>
      <w:r>
        <w:separator/>
      </w:r>
    </w:p>
  </w:endnote>
  <w:endnote w:type="continuationSeparator" w:id="1">
    <w:p w:rsidR="004808B5" w:rsidRDefault="004808B5" w:rsidP="00027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4C" w:rsidRDefault="000279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4C" w:rsidRDefault="000279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4C" w:rsidRDefault="000279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8B5" w:rsidRDefault="004808B5" w:rsidP="0002794C">
      <w:pPr>
        <w:spacing w:after="0" w:line="240" w:lineRule="auto"/>
      </w:pPr>
      <w:r>
        <w:separator/>
      </w:r>
    </w:p>
  </w:footnote>
  <w:footnote w:type="continuationSeparator" w:id="1">
    <w:p w:rsidR="004808B5" w:rsidRDefault="004808B5" w:rsidP="000279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4C" w:rsidRDefault="000279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4C" w:rsidRDefault="0002794C">
    <w:pPr>
      <w:pStyle w:val="Header"/>
    </w:pPr>
    <w:r>
      <w:t>TFYYU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4C" w:rsidRDefault="000279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8398C"/>
    <w:multiLevelType w:val="hybridMultilevel"/>
    <w:tmpl w:val="6412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3E80"/>
    <w:rsid w:val="0002794C"/>
    <w:rsid w:val="00034E4C"/>
    <w:rsid w:val="000B0E34"/>
    <w:rsid w:val="00112A2A"/>
    <w:rsid w:val="00135D2F"/>
    <w:rsid w:val="00174FFB"/>
    <w:rsid w:val="001A3B83"/>
    <w:rsid w:val="00331952"/>
    <w:rsid w:val="004338FF"/>
    <w:rsid w:val="004808B5"/>
    <w:rsid w:val="004C26E1"/>
    <w:rsid w:val="004D191A"/>
    <w:rsid w:val="008636C9"/>
    <w:rsid w:val="0097368F"/>
    <w:rsid w:val="009A01E4"/>
    <w:rsid w:val="00A542DE"/>
    <w:rsid w:val="00A90B21"/>
    <w:rsid w:val="00AD5C90"/>
    <w:rsid w:val="00AE1382"/>
    <w:rsid w:val="00B04761"/>
    <w:rsid w:val="00B33E80"/>
    <w:rsid w:val="00B47B20"/>
    <w:rsid w:val="00BB7A1A"/>
    <w:rsid w:val="00E549A6"/>
    <w:rsid w:val="00F4511F"/>
    <w:rsid w:val="00FC10EE"/>
    <w:rsid w:val="00FF3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8FF"/>
    <w:rPr>
      <w:rFonts w:ascii="Tahoma" w:hAnsi="Tahoma" w:cs="Tahoma"/>
      <w:sz w:val="16"/>
      <w:szCs w:val="16"/>
    </w:rPr>
  </w:style>
  <w:style w:type="paragraph" w:styleId="ListParagraph">
    <w:name w:val="List Paragraph"/>
    <w:basedOn w:val="Normal"/>
    <w:uiPriority w:val="34"/>
    <w:qFormat/>
    <w:rsid w:val="000B0E34"/>
    <w:pPr>
      <w:ind w:left="720"/>
      <w:contextualSpacing/>
    </w:pPr>
  </w:style>
  <w:style w:type="paragraph" w:styleId="Header">
    <w:name w:val="header"/>
    <w:basedOn w:val="Normal"/>
    <w:link w:val="HeaderChar"/>
    <w:uiPriority w:val="99"/>
    <w:semiHidden/>
    <w:unhideWhenUsed/>
    <w:rsid w:val="000279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794C"/>
  </w:style>
  <w:style w:type="paragraph" w:styleId="Footer">
    <w:name w:val="footer"/>
    <w:basedOn w:val="Normal"/>
    <w:link w:val="FooterChar"/>
    <w:uiPriority w:val="99"/>
    <w:semiHidden/>
    <w:unhideWhenUsed/>
    <w:rsid w:val="000279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79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0399E9-5A38-41FF-8974-DE935AA7BB6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9609132-D468-41B4-A787-0CE026683FCB}">
      <dgm:prSet phldrT="[Text]"/>
      <dgm:spPr/>
      <dgm:t>
        <a:bodyPr/>
        <a:lstStyle/>
        <a:p>
          <a:r>
            <a:rPr lang="en-US"/>
            <a:t>Mr Godwin Afunwa</a:t>
          </a:r>
        </a:p>
      </dgm:t>
    </dgm:pt>
    <dgm:pt modelId="{8A1CFA1B-2478-4F16-85F4-DCEBD86178A9}" type="parTrans" cxnId="{0EB13C6B-C9C4-498A-BC65-5F625F7C8367}">
      <dgm:prSet/>
      <dgm:spPr/>
      <dgm:t>
        <a:bodyPr/>
        <a:lstStyle/>
        <a:p>
          <a:endParaRPr lang="en-US"/>
        </a:p>
      </dgm:t>
    </dgm:pt>
    <dgm:pt modelId="{BF244E9C-CFF1-4BB0-98B7-6F709ECB50E5}" type="sibTrans" cxnId="{0EB13C6B-C9C4-498A-BC65-5F625F7C8367}">
      <dgm:prSet/>
      <dgm:spPr/>
      <dgm:t>
        <a:bodyPr/>
        <a:lstStyle/>
        <a:p>
          <a:endParaRPr lang="en-US"/>
        </a:p>
      </dgm:t>
    </dgm:pt>
    <dgm:pt modelId="{C9EBA294-161F-4264-B2C7-43C74E60C141}" type="asst">
      <dgm:prSet phldrT="[Text]"/>
      <dgm:spPr/>
      <dgm:t>
        <a:bodyPr/>
        <a:lstStyle/>
        <a:p>
          <a:r>
            <a:rPr lang="en-US"/>
            <a:t>Mrs Yewande Afunwa</a:t>
          </a:r>
        </a:p>
      </dgm:t>
    </dgm:pt>
    <dgm:pt modelId="{4CD76A42-DF85-40CA-9443-A74FDA668CE7}" type="parTrans" cxnId="{F9CC1F3F-BDB0-4204-9AF1-B231ACFD57F6}">
      <dgm:prSet/>
      <dgm:spPr/>
      <dgm:t>
        <a:bodyPr/>
        <a:lstStyle/>
        <a:p>
          <a:endParaRPr lang="en-US"/>
        </a:p>
      </dgm:t>
    </dgm:pt>
    <dgm:pt modelId="{0B8E4343-E865-4051-85DB-6D51F7E69323}" type="sibTrans" cxnId="{F9CC1F3F-BDB0-4204-9AF1-B231ACFD57F6}">
      <dgm:prSet/>
      <dgm:spPr/>
      <dgm:t>
        <a:bodyPr/>
        <a:lstStyle/>
        <a:p>
          <a:endParaRPr lang="en-US"/>
        </a:p>
      </dgm:t>
    </dgm:pt>
    <dgm:pt modelId="{AF69C2CF-FFF1-4AD8-81FB-AAEA10371DFD}">
      <dgm:prSet phldrT="[Text]"/>
      <dgm:spPr/>
      <dgm:t>
        <a:bodyPr/>
        <a:lstStyle/>
        <a:p>
          <a:r>
            <a:rPr lang="en-US"/>
            <a:t>Afunwa Daniel</a:t>
          </a:r>
        </a:p>
      </dgm:t>
    </dgm:pt>
    <dgm:pt modelId="{48C5C3C0-05FD-4CC0-B1C5-A99B24C52965}" type="parTrans" cxnId="{9A44D6FB-C3F8-4800-8B86-78F08A5197F6}">
      <dgm:prSet/>
      <dgm:spPr/>
      <dgm:t>
        <a:bodyPr/>
        <a:lstStyle/>
        <a:p>
          <a:endParaRPr lang="en-US"/>
        </a:p>
      </dgm:t>
    </dgm:pt>
    <dgm:pt modelId="{58215D66-16B0-40FC-BA73-73BCF7A9E2EC}" type="sibTrans" cxnId="{9A44D6FB-C3F8-4800-8B86-78F08A5197F6}">
      <dgm:prSet/>
      <dgm:spPr/>
      <dgm:t>
        <a:bodyPr/>
        <a:lstStyle/>
        <a:p>
          <a:endParaRPr lang="en-US"/>
        </a:p>
      </dgm:t>
    </dgm:pt>
    <dgm:pt modelId="{17E09EDA-268C-4256-9DE2-E213AFBF7E23}">
      <dgm:prSet phldrT="[Text]"/>
      <dgm:spPr/>
      <dgm:t>
        <a:bodyPr/>
        <a:lstStyle/>
        <a:p>
          <a:r>
            <a:rPr lang="en-US"/>
            <a:t>Afunwa Samuel</a:t>
          </a:r>
        </a:p>
      </dgm:t>
    </dgm:pt>
    <dgm:pt modelId="{82507274-C584-43CD-A4F7-65DA31107A33}" type="parTrans" cxnId="{4F123BE1-0D7C-4189-9FB5-6E69B8EBCE18}">
      <dgm:prSet/>
      <dgm:spPr/>
      <dgm:t>
        <a:bodyPr/>
        <a:lstStyle/>
        <a:p>
          <a:endParaRPr lang="en-US"/>
        </a:p>
      </dgm:t>
    </dgm:pt>
    <dgm:pt modelId="{962CE34D-7A62-41E0-B5BD-605C701E7C8F}" type="sibTrans" cxnId="{4F123BE1-0D7C-4189-9FB5-6E69B8EBCE18}">
      <dgm:prSet/>
      <dgm:spPr/>
      <dgm:t>
        <a:bodyPr/>
        <a:lstStyle/>
        <a:p>
          <a:endParaRPr lang="en-US"/>
        </a:p>
      </dgm:t>
    </dgm:pt>
    <dgm:pt modelId="{85D88333-BD1B-4471-8550-28C204B63EC3}">
      <dgm:prSet phldrT="[Text]"/>
      <dgm:spPr/>
      <dgm:t>
        <a:bodyPr/>
        <a:lstStyle/>
        <a:p>
          <a:r>
            <a:rPr lang="en-US"/>
            <a:t>Afunwa Deborah</a:t>
          </a:r>
        </a:p>
      </dgm:t>
    </dgm:pt>
    <dgm:pt modelId="{D80E7CB5-2479-4157-8615-8424263CE32C}" type="parTrans" cxnId="{8172E714-8C3D-4EF3-8DB9-A98DBF97ECDB}">
      <dgm:prSet/>
      <dgm:spPr/>
      <dgm:t>
        <a:bodyPr/>
        <a:lstStyle/>
        <a:p>
          <a:endParaRPr lang="en-US"/>
        </a:p>
      </dgm:t>
    </dgm:pt>
    <dgm:pt modelId="{1D8452F2-29DD-46C7-B4F2-EA9CBA9F33F5}" type="sibTrans" cxnId="{8172E714-8C3D-4EF3-8DB9-A98DBF97ECDB}">
      <dgm:prSet/>
      <dgm:spPr/>
      <dgm:t>
        <a:bodyPr/>
        <a:lstStyle/>
        <a:p>
          <a:endParaRPr lang="en-US"/>
        </a:p>
      </dgm:t>
    </dgm:pt>
    <dgm:pt modelId="{9A6F97C4-1F39-468B-98F9-82D4B54CB308}" type="pres">
      <dgm:prSet presAssocID="{D90399E9-5A38-41FF-8974-DE935AA7BB6B}" presName="hierChild1" presStyleCnt="0">
        <dgm:presLayoutVars>
          <dgm:orgChart val="1"/>
          <dgm:chPref val="1"/>
          <dgm:dir/>
          <dgm:animOne val="branch"/>
          <dgm:animLvl val="lvl"/>
          <dgm:resizeHandles/>
        </dgm:presLayoutVars>
      </dgm:prSet>
      <dgm:spPr/>
      <dgm:t>
        <a:bodyPr/>
        <a:lstStyle/>
        <a:p>
          <a:endParaRPr lang="en-US"/>
        </a:p>
      </dgm:t>
    </dgm:pt>
    <dgm:pt modelId="{1E5B796D-F2F2-4E3E-A57E-C661D65AF9AE}" type="pres">
      <dgm:prSet presAssocID="{B9609132-D468-41B4-A787-0CE026683FCB}" presName="hierRoot1" presStyleCnt="0">
        <dgm:presLayoutVars>
          <dgm:hierBranch val="init"/>
        </dgm:presLayoutVars>
      </dgm:prSet>
      <dgm:spPr/>
    </dgm:pt>
    <dgm:pt modelId="{B538A637-B518-4478-AE6C-3E966EBDE601}" type="pres">
      <dgm:prSet presAssocID="{B9609132-D468-41B4-A787-0CE026683FCB}" presName="rootComposite1" presStyleCnt="0"/>
      <dgm:spPr/>
    </dgm:pt>
    <dgm:pt modelId="{C6CC2025-6E44-4D9B-8A64-04AEFAD2FE7F}" type="pres">
      <dgm:prSet presAssocID="{B9609132-D468-41B4-A787-0CE026683FCB}" presName="rootText1" presStyleLbl="node0" presStyleIdx="0" presStyleCnt="1">
        <dgm:presLayoutVars>
          <dgm:chPref val="3"/>
        </dgm:presLayoutVars>
      </dgm:prSet>
      <dgm:spPr/>
      <dgm:t>
        <a:bodyPr/>
        <a:lstStyle/>
        <a:p>
          <a:endParaRPr lang="en-US"/>
        </a:p>
      </dgm:t>
    </dgm:pt>
    <dgm:pt modelId="{53291E71-7D42-4846-86BF-039A81815549}" type="pres">
      <dgm:prSet presAssocID="{B9609132-D468-41B4-A787-0CE026683FCB}" presName="rootConnector1" presStyleLbl="node1" presStyleIdx="0" presStyleCnt="0"/>
      <dgm:spPr/>
      <dgm:t>
        <a:bodyPr/>
        <a:lstStyle/>
        <a:p>
          <a:endParaRPr lang="en-US"/>
        </a:p>
      </dgm:t>
    </dgm:pt>
    <dgm:pt modelId="{D774CDF8-4605-4C81-8998-646A6FBA7238}" type="pres">
      <dgm:prSet presAssocID="{B9609132-D468-41B4-A787-0CE026683FCB}" presName="hierChild2" presStyleCnt="0"/>
      <dgm:spPr/>
    </dgm:pt>
    <dgm:pt modelId="{52C96591-CE1D-467C-BE94-AE93EC8F2121}" type="pres">
      <dgm:prSet presAssocID="{48C5C3C0-05FD-4CC0-B1C5-A99B24C52965}" presName="Name37" presStyleLbl="parChTrans1D2" presStyleIdx="0" presStyleCnt="4"/>
      <dgm:spPr/>
      <dgm:t>
        <a:bodyPr/>
        <a:lstStyle/>
        <a:p>
          <a:endParaRPr lang="en-US"/>
        </a:p>
      </dgm:t>
    </dgm:pt>
    <dgm:pt modelId="{8358E203-915F-4F8A-88DE-AF9767DA5829}" type="pres">
      <dgm:prSet presAssocID="{AF69C2CF-FFF1-4AD8-81FB-AAEA10371DFD}" presName="hierRoot2" presStyleCnt="0">
        <dgm:presLayoutVars>
          <dgm:hierBranch val="init"/>
        </dgm:presLayoutVars>
      </dgm:prSet>
      <dgm:spPr/>
    </dgm:pt>
    <dgm:pt modelId="{AE507175-FD84-4172-93AA-F13E58A1B1DE}" type="pres">
      <dgm:prSet presAssocID="{AF69C2CF-FFF1-4AD8-81FB-AAEA10371DFD}" presName="rootComposite" presStyleCnt="0"/>
      <dgm:spPr/>
    </dgm:pt>
    <dgm:pt modelId="{62815D5E-A5F2-4AB8-BFE7-ACFE8957CCA4}" type="pres">
      <dgm:prSet presAssocID="{AF69C2CF-FFF1-4AD8-81FB-AAEA10371DFD}" presName="rootText" presStyleLbl="node2" presStyleIdx="0" presStyleCnt="3">
        <dgm:presLayoutVars>
          <dgm:chPref val="3"/>
        </dgm:presLayoutVars>
      </dgm:prSet>
      <dgm:spPr/>
      <dgm:t>
        <a:bodyPr/>
        <a:lstStyle/>
        <a:p>
          <a:endParaRPr lang="en-US"/>
        </a:p>
      </dgm:t>
    </dgm:pt>
    <dgm:pt modelId="{784DC97D-D227-4537-82D9-BF6AAC7E0728}" type="pres">
      <dgm:prSet presAssocID="{AF69C2CF-FFF1-4AD8-81FB-AAEA10371DFD}" presName="rootConnector" presStyleLbl="node2" presStyleIdx="0" presStyleCnt="3"/>
      <dgm:spPr/>
      <dgm:t>
        <a:bodyPr/>
        <a:lstStyle/>
        <a:p>
          <a:endParaRPr lang="en-US"/>
        </a:p>
      </dgm:t>
    </dgm:pt>
    <dgm:pt modelId="{92AF3E2C-38BE-4B91-B449-4983CF7018C1}" type="pres">
      <dgm:prSet presAssocID="{AF69C2CF-FFF1-4AD8-81FB-AAEA10371DFD}" presName="hierChild4" presStyleCnt="0"/>
      <dgm:spPr/>
    </dgm:pt>
    <dgm:pt modelId="{32A3756C-9930-46A2-94BB-0483139C7B42}" type="pres">
      <dgm:prSet presAssocID="{AF69C2CF-FFF1-4AD8-81FB-AAEA10371DFD}" presName="hierChild5" presStyleCnt="0"/>
      <dgm:spPr/>
    </dgm:pt>
    <dgm:pt modelId="{5310B630-9CB7-4E42-9BDA-0C7AC01F4454}" type="pres">
      <dgm:prSet presAssocID="{82507274-C584-43CD-A4F7-65DA31107A33}" presName="Name37" presStyleLbl="parChTrans1D2" presStyleIdx="1" presStyleCnt="4"/>
      <dgm:spPr/>
      <dgm:t>
        <a:bodyPr/>
        <a:lstStyle/>
        <a:p>
          <a:endParaRPr lang="en-US"/>
        </a:p>
      </dgm:t>
    </dgm:pt>
    <dgm:pt modelId="{F8064196-AA84-4F28-B3FC-B67ECED9845B}" type="pres">
      <dgm:prSet presAssocID="{17E09EDA-268C-4256-9DE2-E213AFBF7E23}" presName="hierRoot2" presStyleCnt="0">
        <dgm:presLayoutVars>
          <dgm:hierBranch val="init"/>
        </dgm:presLayoutVars>
      </dgm:prSet>
      <dgm:spPr/>
    </dgm:pt>
    <dgm:pt modelId="{27C54E6F-E091-4FCF-A7D9-61C386298ED2}" type="pres">
      <dgm:prSet presAssocID="{17E09EDA-268C-4256-9DE2-E213AFBF7E23}" presName="rootComposite" presStyleCnt="0"/>
      <dgm:spPr/>
    </dgm:pt>
    <dgm:pt modelId="{B0264ABE-CA99-4B92-9FD7-850517E95051}" type="pres">
      <dgm:prSet presAssocID="{17E09EDA-268C-4256-9DE2-E213AFBF7E23}" presName="rootText" presStyleLbl="node2" presStyleIdx="1" presStyleCnt="3">
        <dgm:presLayoutVars>
          <dgm:chPref val="3"/>
        </dgm:presLayoutVars>
      </dgm:prSet>
      <dgm:spPr/>
      <dgm:t>
        <a:bodyPr/>
        <a:lstStyle/>
        <a:p>
          <a:endParaRPr lang="en-US"/>
        </a:p>
      </dgm:t>
    </dgm:pt>
    <dgm:pt modelId="{CBDC18B3-57A0-4CB3-A815-2CE412A1D576}" type="pres">
      <dgm:prSet presAssocID="{17E09EDA-268C-4256-9DE2-E213AFBF7E23}" presName="rootConnector" presStyleLbl="node2" presStyleIdx="1" presStyleCnt="3"/>
      <dgm:spPr/>
      <dgm:t>
        <a:bodyPr/>
        <a:lstStyle/>
        <a:p>
          <a:endParaRPr lang="en-US"/>
        </a:p>
      </dgm:t>
    </dgm:pt>
    <dgm:pt modelId="{0335F642-2604-4ACE-9795-0A244A517B5C}" type="pres">
      <dgm:prSet presAssocID="{17E09EDA-268C-4256-9DE2-E213AFBF7E23}" presName="hierChild4" presStyleCnt="0"/>
      <dgm:spPr/>
    </dgm:pt>
    <dgm:pt modelId="{1B8BB5FF-B2FA-44A8-8597-CCAD18E71661}" type="pres">
      <dgm:prSet presAssocID="{17E09EDA-268C-4256-9DE2-E213AFBF7E23}" presName="hierChild5" presStyleCnt="0"/>
      <dgm:spPr/>
    </dgm:pt>
    <dgm:pt modelId="{C04914E2-D5E7-45D7-8A76-6F3E4DF9919D}" type="pres">
      <dgm:prSet presAssocID="{D80E7CB5-2479-4157-8615-8424263CE32C}" presName="Name37" presStyleLbl="parChTrans1D2" presStyleIdx="2" presStyleCnt="4"/>
      <dgm:spPr/>
      <dgm:t>
        <a:bodyPr/>
        <a:lstStyle/>
        <a:p>
          <a:endParaRPr lang="en-US"/>
        </a:p>
      </dgm:t>
    </dgm:pt>
    <dgm:pt modelId="{2FCA2EE9-3442-4DDC-ADE4-A6ADBB7D3C86}" type="pres">
      <dgm:prSet presAssocID="{85D88333-BD1B-4471-8550-28C204B63EC3}" presName="hierRoot2" presStyleCnt="0">
        <dgm:presLayoutVars>
          <dgm:hierBranch val="init"/>
        </dgm:presLayoutVars>
      </dgm:prSet>
      <dgm:spPr/>
    </dgm:pt>
    <dgm:pt modelId="{6271387E-691A-4897-A9AB-C37403BA6B2E}" type="pres">
      <dgm:prSet presAssocID="{85D88333-BD1B-4471-8550-28C204B63EC3}" presName="rootComposite" presStyleCnt="0"/>
      <dgm:spPr/>
    </dgm:pt>
    <dgm:pt modelId="{E23BCE85-5DA7-4B48-8D0E-EC6A1828F604}" type="pres">
      <dgm:prSet presAssocID="{85D88333-BD1B-4471-8550-28C204B63EC3}" presName="rootText" presStyleLbl="node2" presStyleIdx="2" presStyleCnt="3">
        <dgm:presLayoutVars>
          <dgm:chPref val="3"/>
        </dgm:presLayoutVars>
      </dgm:prSet>
      <dgm:spPr/>
      <dgm:t>
        <a:bodyPr/>
        <a:lstStyle/>
        <a:p>
          <a:endParaRPr lang="en-US"/>
        </a:p>
      </dgm:t>
    </dgm:pt>
    <dgm:pt modelId="{C89FA530-1FBA-4BB1-A5BA-A41A84A91584}" type="pres">
      <dgm:prSet presAssocID="{85D88333-BD1B-4471-8550-28C204B63EC3}" presName="rootConnector" presStyleLbl="node2" presStyleIdx="2" presStyleCnt="3"/>
      <dgm:spPr/>
      <dgm:t>
        <a:bodyPr/>
        <a:lstStyle/>
        <a:p>
          <a:endParaRPr lang="en-US"/>
        </a:p>
      </dgm:t>
    </dgm:pt>
    <dgm:pt modelId="{006BAA40-9706-4BA4-BD73-5A3266F0B8B0}" type="pres">
      <dgm:prSet presAssocID="{85D88333-BD1B-4471-8550-28C204B63EC3}" presName="hierChild4" presStyleCnt="0"/>
      <dgm:spPr/>
    </dgm:pt>
    <dgm:pt modelId="{2F9333EE-D58D-404F-99D7-1956A594A265}" type="pres">
      <dgm:prSet presAssocID="{85D88333-BD1B-4471-8550-28C204B63EC3}" presName="hierChild5" presStyleCnt="0"/>
      <dgm:spPr/>
    </dgm:pt>
    <dgm:pt modelId="{A4518451-6F69-404E-B768-46A38C12DC89}" type="pres">
      <dgm:prSet presAssocID="{B9609132-D468-41B4-A787-0CE026683FCB}" presName="hierChild3" presStyleCnt="0"/>
      <dgm:spPr/>
    </dgm:pt>
    <dgm:pt modelId="{2646DB5E-7123-434D-867E-684A8F2B58BA}" type="pres">
      <dgm:prSet presAssocID="{4CD76A42-DF85-40CA-9443-A74FDA668CE7}" presName="Name111" presStyleLbl="parChTrans1D2" presStyleIdx="3" presStyleCnt="4"/>
      <dgm:spPr/>
      <dgm:t>
        <a:bodyPr/>
        <a:lstStyle/>
        <a:p>
          <a:endParaRPr lang="en-US"/>
        </a:p>
      </dgm:t>
    </dgm:pt>
    <dgm:pt modelId="{861D6544-90BB-4E42-BAD3-DF9D535AC10B}" type="pres">
      <dgm:prSet presAssocID="{C9EBA294-161F-4264-B2C7-43C74E60C141}" presName="hierRoot3" presStyleCnt="0">
        <dgm:presLayoutVars>
          <dgm:hierBranch val="init"/>
        </dgm:presLayoutVars>
      </dgm:prSet>
      <dgm:spPr/>
    </dgm:pt>
    <dgm:pt modelId="{032791BE-380A-4FD8-9E72-3F16357A0D2B}" type="pres">
      <dgm:prSet presAssocID="{C9EBA294-161F-4264-B2C7-43C74E60C141}" presName="rootComposite3" presStyleCnt="0"/>
      <dgm:spPr/>
    </dgm:pt>
    <dgm:pt modelId="{EA03B441-6DE8-4601-B55B-8189D501D2FC}" type="pres">
      <dgm:prSet presAssocID="{C9EBA294-161F-4264-B2C7-43C74E60C141}" presName="rootText3" presStyleLbl="asst1" presStyleIdx="0" presStyleCnt="1">
        <dgm:presLayoutVars>
          <dgm:chPref val="3"/>
        </dgm:presLayoutVars>
      </dgm:prSet>
      <dgm:spPr/>
      <dgm:t>
        <a:bodyPr/>
        <a:lstStyle/>
        <a:p>
          <a:endParaRPr lang="en-US"/>
        </a:p>
      </dgm:t>
    </dgm:pt>
    <dgm:pt modelId="{D300A263-DA61-4495-8830-7BD61FF96109}" type="pres">
      <dgm:prSet presAssocID="{C9EBA294-161F-4264-B2C7-43C74E60C141}" presName="rootConnector3" presStyleLbl="asst1" presStyleIdx="0" presStyleCnt="1"/>
      <dgm:spPr/>
      <dgm:t>
        <a:bodyPr/>
        <a:lstStyle/>
        <a:p>
          <a:endParaRPr lang="en-US"/>
        </a:p>
      </dgm:t>
    </dgm:pt>
    <dgm:pt modelId="{64A09758-6283-4FB7-9C18-25A912518715}" type="pres">
      <dgm:prSet presAssocID="{C9EBA294-161F-4264-B2C7-43C74E60C141}" presName="hierChild6" presStyleCnt="0"/>
      <dgm:spPr/>
    </dgm:pt>
    <dgm:pt modelId="{C543C0D7-8C93-4FE1-8A8B-08EC5964BEC6}" type="pres">
      <dgm:prSet presAssocID="{C9EBA294-161F-4264-B2C7-43C74E60C141}" presName="hierChild7" presStyleCnt="0"/>
      <dgm:spPr/>
    </dgm:pt>
  </dgm:ptLst>
  <dgm:cxnLst>
    <dgm:cxn modelId="{34862FDE-C241-4FDD-8A32-2BB34ADD5A64}" type="presOf" srcId="{85D88333-BD1B-4471-8550-28C204B63EC3}" destId="{E23BCE85-5DA7-4B48-8D0E-EC6A1828F604}" srcOrd="0" destOrd="0" presId="urn:microsoft.com/office/officeart/2005/8/layout/orgChart1"/>
    <dgm:cxn modelId="{8172E714-8C3D-4EF3-8DB9-A98DBF97ECDB}" srcId="{B9609132-D468-41B4-A787-0CE026683FCB}" destId="{85D88333-BD1B-4471-8550-28C204B63EC3}" srcOrd="3" destOrd="0" parTransId="{D80E7CB5-2479-4157-8615-8424263CE32C}" sibTransId="{1D8452F2-29DD-46C7-B4F2-EA9CBA9F33F5}"/>
    <dgm:cxn modelId="{FA7A9FE0-D6D6-4F73-9E22-A20850C3906E}" type="presOf" srcId="{4CD76A42-DF85-40CA-9443-A74FDA668CE7}" destId="{2646DB5E-7123-434D-867E-684A8F2B58BA}" srcOrd="0" destOrd="0" presId="urn:microsoft.com/office/officeart/2005/8/layout/orgChart1"/>
    <dgm:cxn modelId="{9A44D6FB-C3F8-4800-8B86-78F08A5197F6}" srcId="{B9609132-D468-41B4-A787-0CE026683FCB}" destId="{AF69C2CF-FFF1-4AD8-81FB-AAEA10371DFD}" srcOrd="1" destOrd="0" parTransId="{48C5C3C0-05FD-4CC0-B1C5-A99B24C52965}" sibTransId="{58215D66-16B0-40FC-BA73-73BCF7A9E2EC}"/>
    <dgm:cxn modelId="{A2A5E023-9CC2-4CFB-98B3-D829DCDC6A63}" type="presOf" srcId="{D90399E9-5A38-41FF-8974-DE935AA7BB6B}" destId="{9A6F97C4-1F39-468B-98F9-82D4B54CB308}" srcOrd="0" destOrd="0" presId="urn:microsoft.com/office/officeart/2005/8/layout/orgChart1"/>
    <dgm:cxn modelId="{C35685CD-A873-4A34-99EA-E3879F311736}" type="presOf" srcId="{C9EBA294-161F-4264-B2C7-43C74E60C141}" destId="{D300A263-DA61-4495-8830-7BD61FF96109}" srcOrd="1" destOrd="0" presId="urn:microsoft.com/office/officeart/2005/8/layout/orgChart1"/>
    <dgm:cxn modelId="{F9CC1F3F-BDB0-4204-9AF1-B231ACFD57F6}" srcId="{B9609132-D468-41B4-A787-0CE026683FCB}" destId="{C9EBA294-161F-4264-B2C7-43C74E60C141}" srcOrd="0" destOrd="0" parTransId="{4CD76A42-DF85-40CA-9443-A74FDA668CE7}" sibTransId="{0B8E4343-E865-4051-85DB-6D51F7E69323}"/>
    <dgm:cxn modelId="{48223883-7864-4139-AF51-4F632F4B7D65}" type="presOf" srcId="{B9609132-D468-41B4-A787-0CE026683FCB}" destId="{53291E71-7D42-4846-86BF-039A81815549}" srcOrd="1" destOrd="0" presId="urn:microsoft.com/office/officeart/2005/8/layout/orgChart1"/>
    <dgm:cxn modelId="{0EB13C6B-C9C4-498A-BC65-5F625F7C8367}" srcId="{D90399E9-5A38-41FF-8974-DE935AA7BB6B}" destId="{B9609132-D468-41B4-A787-0CE026683FCB}" srcOrd="0" destOrd="0" parTransId="{8A1CFA1B-2478-4F16-85F4-DCEBD86178A9}" sibTransId="{BF244E9C-CFF1-4BB0-98B7-6F709ECB50E5}"/>
    <dgm:cxn modelId="{EAF7A198-B03F-41BE-BE83-7DACA7DB151F}" type="presOf" srcId="{17E09EDA-268C-4256-9DE2-E213AFBF7E23}" destId="{CBDC18B3-57A0-4CB3-A815-2CE412A1D576}" srcOrd="1" destOrd="0" presId="urn:microsoft.com/office/officeart/2005/8/layout/orgChart1"/>
    <dgm:cxn modelId="{D83C99A6-F651-4816-8766-580ABBBB8344}" type="presOf" srcId="{48C5C3C0-05FD-4CC0-B1C5-A99B24C52965}" destId="{52C96591-CE1D-467C-BE94-AE93EC8F2121}" srcOrd="0" destOrd="0" presId="urn:microsoft.com/office/officeart/2005/8/layout/orgChart1"/>
    <dgm:cxn modelId="{C7D56A5D-94B2-4ABE-876B-5083FE17F4E5}" type="presOf" srcId="{C9EBA294-161F-4264-B2C7-43C74E60C141}" destId="{EA03B441-6DE8-4601-B55B-8189D501D2FC}" srcOrd="0" destOrd="0" presId="urn:microsoft.com/office/officeart/2005/8/layout/orgChart1"/>
    <dgm:cxn modelId="{A3CE6841-745E-40D6-8405-2CDEB8419215}" type="presOf" srcId="{85D88333-BD1B-4471-8550-28C204B63EC3}" destId="{C89FA530-1FBA-4BB1-A5BA-A41A84A91584}" srcOrd="1" destOrd="0" presId="urn:microsoft.com/office/officeart/2005/8/layout/orgChart1"/>
    <dgm:cxn modelId="{6247DDFD-8784-4B67-BDF0-824823A577B3}" type="presOf" srcId="{17E09EDA-268C-4256-9DE2-E213AFBF7E23}" destId="{B0264ABE-CA99-4B92-9FD7-850517E95051}" srcOrd="0" destOrd="0" presId="urn:microsoft.com/office/officeart/2005/8/layout/orgChart1"/>
    <dgm:cxn modelId="{4F123BE1-0D7C-4189-9FB5-6E69B8EBCE18}" srcId="{B9609132-D468-41B4-A787-0CE026683FCB}" destId="{17E09EDA-268C-4256-9DE2-E213AFBF7E23}" srcOrd="2" destOrd="0" parTransId="{82507274-C584-43CD-A4F7-65DA31107A33}" sibTransId="{962CE34D-7A62-41E0-B5BD-605C701E7C8F}"/>
    <dgm:cxn modelId="{36D3C433-1A92-482D-9958-56212CAEA575}" type="presOf" srcId="{B9609132-D468-41B4-A787-0CE026683FCB}" destId="{C6CC2025-6E44-4D9B-8A64-04AEFAD2FE7F}" srcOrd="0" destOrd="0" presId="urn:microsoft.com/office/officeart/2005/8/layout/orgChart1"/>
    <dgm:cxn modelId="{64129663-2953-4A2A-84BF-6458D4C74DF6}" type="presOf" srcId="{82507274-C584-43CD-A4F7-65DA31107A33}" destId="{5310B630-9CB7-4E42-9BDA-0C7AC01F4454}" srcOrd="0" destOrd="0" presId="urn:microsoft.com/office/officeart/2005/8/layout/orgChart1"/>
    <dgm:cxn modelId="{A1A3EFFF-D081-4538-B816-47CAC6B59453}" type="presOf" srcId="{D80E7CB5-2479-4157-8615-8424263CE32C}" destId="{C04914E2-D5E7-45D7-8A76-6F3E4DF9919D}" srcOrd="0" destOrd="0" presId="urn:microsoft.com/office/officeart/2005/8/layout/orgChart1"/>
    <dgm:cxn modelId="{41C0667C-C41E-476E-A6CF-125C0DE5EBE5}" type="presOf" srcId="{AF69C2CF-FFF1-4AD8-81FB-AAEA10371DFD}" destId="{62815D5E-A5F2-4AB8-BFE7-ACFE8957CCA4}" srcOrd="0" destOrd="0" presId="urn:microsoft.com/office/officeart/2005/8/layout/orgChart1"/>
    <dgm:cxn modelId="{B5DD25A3-07E0-4EE7-AE1F-1EA6246ADA93}" type="presOf" srcId="{AF69C2CF-FFF1-4AD8-81FB-AAEA10371DFD}" destId="{784DC97D-D227-4537-82D9-BF6AAC7E0728}" srcOrd="1" destOrd="0" presId="urn:microsoft.com/office/officeart/2005/8/layout/orgChart1"/>
    <dgm:cxn modelId="{ADD92806-5EF9-49AA-97FB-2421C64DD86C}" type="presParOf" srcId="{9A6F97C4-1F39-468B-98F9-82D4B54CB308}" destId="{1E5B796D-F2F2-4E3E-A57E-C661D65AF9AE}" srcOrd="0" destOrd="0" presId="urn:microsoft.com/office/officeart/2005/8/layout/orgChart1"/>
    <dgm:cxn modelId="{097955A6-1324-4E23-BF9E-58EAD3BBD235}" type="presParOf" srcId="{1E5B796D-F2F2-4E3E-A57E-C661D65AF9AE}" destId="{B538A637-B518-4478-AE6C-3E966EBDE601}" srcOrd="0" destOrd="0" presId="urn:microsoft.com/office/officeart/2005/8/layout/orgChart1"/>
    <dgm:cxn modelId="{6BBCD3A1-1784-4D84-9030-0A343D0F6CC7}" type="presParOf" srcId="{B538A637-B518-4478-AE6C-3E966EBDE601}" destId="{C6CC2025-6E44-4D9B-8A64-04AEFAD2FE7F}" srcOrd="0" destOrd="0" presId="urn:microsoft.com/office/officeart/2005/8/layout/orgChart1"/>
    <dgm:cxn modelId="{BD2380B1-76E9-4B14-8435-8BF6535639B5}" type="presParOf" srcId="{B538A637-B518-4478-AE6C-3E966EBDE601}" destId="{53291E71-7D42-4846-86BF-039A81815549}" srcOrd="1" destOrd="0" presId="urn:microsoft.com/office/officeart/2005/8/layout/orgChart1"/>
    <dgm:cxn modelId="{82174AA9-1655-4516-914D-D2359A9F5FCB}" type="presParOf" srcId="{1E5B796D-F2F2-4E3E-A57E-C661D65AF9AE}" destId="{D774CDF8-4605-4C81-8998-646A6FBA7238}" srcOrd="1" destOrd="0" presId="urn:microsoft.com/office/officeart/2005/8/layout/orgChart1"/>
    <dgm:cxn modelId="{4CFEFF74-4AF4-4E9F-BE8C-E68B54A9A9CB}" type="presParOf" srcId="{D774CDF8-4605-4C81-8998-646A6FBA7238}" destId="{52C96591-CE1D-467C-BE94-AE93EC8F2121}" srcOrd="0" destOrd="0" presId="urn:microsoft.com/office/officeart/2005/8/layout/orgChart1"/>
    <dgm:cxn modelId="{294EA955-7634-4ECE-9322-CCFD12E40CE0}" type="presParOf" srcId="{D774CDF8-4605-4C81-8998-646A6FBA7238}" destId="{8358E203-915F-4F8A-88DE-AF9767DA5829}" srcOrd="1" destOrd="0" presId="urn:microsoft.com/office/officeart/2005/8/layout/orgChart1"/>
    <dgm:cxn modelId="{6900529D-881F-4A8A-85EC-730012DAFD9C}" type="presParOf" srcId="{8358E203-915F-4F8A-88DE-AF9767DA5829}" destId="{AE507175-FD84-4172-93AA-F13E58A1B1DE}" srcOrd="0" destOrd="0" presId="urn:microsoft.com/office/officeart/2005/8/layout/orgChart1"/>
    <dgm:cxn modelId="{1B1C3603-83A3-4977-838D-83AB7DAC45E0}" type="presParOf" srcId="{AE507175-FD84-4172-93AA-F13E58A1B1DE}" destId="{62815D5E-A5F2-4AB8-BFE7-ACFE8957CCA4}" srcOrd="0" destOrd="0" presId="urn:microsoft.com/office/officeart/2005/8/layout/orgChart1"/>
    <dgm:cxn modelId="{5FF8C232-60DE-4C3B-8224-875AC304D8DC}" type="presParOf" srcId="{AE507175-FD84-4172-93AA-F13E58A1B1DE}" destId="{784DC97D-D227-4537-82D9-BF6AAC7E0728}" srcOrd="1" destOrd="0" presId="urn:microsoft.com/office/officeart/2005/8/layout/orgChart1"/>
    <dgm:cxn modelId="{AC1D6634-C43B-496F-A080-DE8B3FE617E3}" type="presParOf" srcId="{8358E203-915F-4F8A-88DE-AF9767DA5829}" destId="{92AF3E2C-38BE-4B91-B449-4983CF7018C1}" srcOrd="1" destOrd="0" presId="urn:microsoft.com/office/officeart/2005/8/layout/orgChart1"/>
    <dgm:cxn modelId="{9CFBB7A5-05A0-4E02-8D8A-1494D72D0DFD}" type="presParOf" srcId="{8358E203-915F-4F8A-88DE-AF9767DA5829}" destId="{32A3756C-9930-46A2-94BB-0483139C7B42}" srcOrd="2" destOrd="0" presId="urn:microsoft.com/office/officeart/2005/8/layout/orgChart1"/>
    <dgm:cxn modelId="{18026CD5-8407-44E7-8BE8-021BF8ED9412}" type="presParOf" srcId="{D774CDF8-4605-4C81-8998-646A6FBA7238}" destId="{5310B630-9CB7-4E42-9BDA-0C7AC01F4454}" srcOrd="2" destOrd="0" presId="urn:microsoft.com/office/officeart/2005/8/layout/orgChart1"/>
    <dgm:cxn modelId="{BBC4D596-8CA5-4D38-AC4D-C0837E83733F}" type="presParOf" srcId="{D774CDF8-4605-4C81-8998-646A6FBA7238}" destId="{F8064196-AA84-4F28-B3FC-B67ECED9845B}" srcOrd="3" destOrd="0" presId="urn:microsoft.com/office/officeart/2005/8/layout/orgChart1"/>
    <dgm:cxn modelId="{80B51FD7-3ECD-4E66-A25D-8EB1B13CB96C}" type="presParOf" srcId="{F8064196-AA84-4F28-B3FC-B67ECED9845B}" destId="{27C54E6F-E091-4FCF-A7D9-61C386298ED2}" srcOrd="0" destOrd="0" presId="urn:microsoft.com/office/officeart/2005/8/layout/orgChart1"/>
    <dgm:cxn modelId="{E1040A53-DAA4-4B0E-871A-FB5CB1F27335}" type="presParOf" srcId="{27C54E6F-E091-4FCF-A7D9-61C386298ED2}" destId="{B0264ABE-CA99-4B92-9FD7-850517E95051}" srcOrd="0" destOrd="0" presId="urn:microsoft.com/office/officeart/2005/8/layout/orgChart1"/>
    <dgm:cxn modelId="{B8392EE0-0E64-4328-A33A-BCC5704CBC5D}" type="presParOf" srcId="{27C54E6F-E091-4FCF-A7D9-61C386298ED2}" destId="{CBDC18B3-57A0-4CB3-A815-2CE412A1D576}" srcOrd="1" destOrd="0" presId="urn:microsoft.com/office/officeart/2005/8/layout/orgChart1"/>
    <dgm:cxn modelId="{60333372-9FE8-4EC2-9B10-8A4EAA28E9F5}" type="presParOf" srcId="{F8064196-AA84-4F28-B3FC-B67ECED9845B}" destId="{0335F642-2604-4ACE-9795-0A244A517B5C}" srcOrd="1" destOrd="0" presId="urn:microsoft.com/office/officeart/2005/8/layout/orgChart1"/>
    <dgm:cxn modelId="{21561CB0-CEC4-4ACD-8D2D-50CAC6DDC3B7}" type="presParOf" srcId="{F8064196-AA84-4F28-B3FC-B67ECED9845B}" destId="{1B8BB5FF-B2FA-44A8-8597-CCAD18E71661}" srcOrd="2" destOrd="0" presId="urn:microsoft.com/office/officeart/2005/8/layout/orgChart1"/>
    <dgm:cxn modelId="{06EF7F54-7A6F-4819-A607-CA7EAE882139}" type="presParOf" srcId="{D774CDF8-4605-4C81-8998-646A6FBA7238}" destId="{C04914E2-D5E7-45D7-8A76-6F3E4DF9919D}" srcOrd="4" destOrd="0" presId="urn:microsoft.com/office/officeart/2005/8/layout/orgChart1"/>
    <dgm:cxn modelId="{18A7ACC1-C243-46D8-8D95-628A26CCC51D}" type="presParOf" srcId="{D774CDF8-4605-4C81-8998-646A6FBA7238}" destId="{2FCA2EE9-3442-4DDC-ADE4-A6ADBB7D3C86}" srcOrd="5" destOrd="0" presId="urn:microsoft.com/office/officeart/2005/8/layout/orgChart1"/>
    <dgm:cxn modelId="{E40E694D-BCDD-4A0B-ADB4-4A2776CCC4F4}" type="presParOf" srcId="{2FCA2EE9-3442-4DDC-ADE4-A6ADBB7D3C86}" destId="{6271387E-691A-4897-A9AB-C37403BA6B2E}" srcOrd="0" destOrd="0" presId="urn:microsoft.com/office/officeart/2005/8/layout/orgChart1"/>
    <dgm:cxn modelId="{80B495AB-039E-4CD9-B31E-EE1CBDBCB174}" type="presParOf" srcId="{6271387E-691A-4897-A9AB-C37403BA6B2E}" destId="{E23BCE85-5DA7-4B48-8D0E-EC6A1828F604}" srcOrd="0" destOrd="0" presId="urn:microsoft.com/office/officeart/2005/8/layout/orgChart1"/>
    <dgm:cxn modelId="{28E70E05-F6DC-46EE-959E-17595FDE123B}" type="presParOf" srcId="{6271387E-691A-4897-A9AB-C37403BA6B2E}" destId="{C89FA530-1FBA-4BB1-A5BA-A41A84A91584}" srcOrd="1" destOrd="0" presId="urn:microsoft.com/office/officeart/2005/8/layout/orgChart1"/>
    <dgm:cxn modelId="{E4BE577A-9EF4-4714-9567-F04A8FFAB2C6}" type="presParOf" srcId="{2FCA2EE9-3442-4DDC-ADE4-A6ADBB7D3C86}" destId="{006BAA40-9706-4BA4-BD73-5A3266F0B8B0}" srcOrd="1" destOrd="0" presId="urn:microsoft.com/office/officeart/2005/8/layout/orgChart1"/>
    <dgm:cxn modelId="{A21940AC-7764-45D8-BAAD-BFC70DF0A0CD}" type="presParOf" srcId="{2FCA2EE9-3442-4DDC-ADE4-A6ADBB7D3C86}" destId="{2F9333EE-D58D-404F-99D7-1956A594A265}" srcOrd="2" destOrd="0" presId="urn:microsoft.com/office/officeart/2005/8/layout/orgChart1"/>
    <dgm:cxn modelId="{AD721953-1C95-40DA-8803-BBC5644BD273}" type="presParOf" srcId="{1E5B796D-F2F2-4E3E-A57E-C661D65AF9AE}" destId="{A4518451-6F69-404E-B768-46A38C12DC89}" srcOrd="2" destOrd="0" presId="urn:microsoft.com/office/officeart/2005/8/layout/orgChart1"/>
    <dgm:cxn modelId="{237803C2-341A-47A8-BBA2-975511E0FE23}" type="presParOf" srcId="{A4518451-6F69-404E-B768-46A38C12DC89}" destId="{2646DB5E-7123-434D-867E-684A8F2B58BA}" srcOrd="0" destOrd="0" presId="urn:microsoft.com/office/officeart/2005/8/layout/orgChart1"/>
    <dgm:cxn modelId="{746E08A5-EEBC-4ABE-ADA8-B7EA60D20926}" type="presParOf" srcId="{A4518451-6F69-404E-B768-46A38C12DC89}" destId="{861D6544-90BB-4E42-BAD3-DF9D535AC10B}" srcOrd="1" destOrd="0" presId="urn:microsoft.com/office/officeart/2005/8/layout/orgChart1"/>
    <dgm:cxn modelId="{FEB684DF-4B44-4D6B-A5D6-65895168B53A}" type="presParOf" srcId="{861D6544-90BB-4E42-BAD3-DF9D535AC10B}" destId="{032791BE-380A-4FD8-9E72-3F16357A0D2B}" srcOrd="0" destOrd="0" presId="urn:microsoft.com/office/officeart/2005/8/layout/orgChart1"/>
    <dgm:cxn modelId="{1E5E1FFE-C11B-4F49-91F9-A7AF8853BBFF}" type="presParOf" srcId="{032791BE-380A-4FD8-9E72-3F16357A0D2B}" destId="{EA03B441-6DE8-4601-B55B-8189D501D2FC}" srcOrd="0" destOrd="0" presId="urn:microsoft.com/office/officeart/2005/8/layout/orgChart1"/>
    <dgm:cxn modelId="{0A2300F4-C650-4212-9A47-C139F3124529}" type="presParOf" srcId="{032791BE-380A-4FD8-9E72-3F16357A0D2B}" destId="{D300A263-DA61-4495-8830-7BD61FF96109}" srcOrd="1" destOrd="0" presId="urn:microsoft.com/office/officeart/2005/8/layout/orgChart1"/>
    <dgm:cxn modelId="{5390AED0-D90F-4C64-BAB8-321973444382}" type="presParOf" srcId="{861D6544-90BB-4E42-BAD3-DF9D535AC10B}" destId="{64A09758-6283-4FB7-9C18-25A912518715}" srcOrd="1" destOrd="0" presId="urn:microsoft.com/office/officeart/2005/8/layout/orgChart1"/>
    <dgm:cxn modelId="{FCE0D0DC-FA13-4B0D-A997-557E3F8160CC}" type="presParOf" srcId="{861D6544-90BB-4E42-BAD3-DF9D535AC10B}" destId="{C543C0D7-8C93-4FE1-8A8B-08EC5964BEC6}"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Supateq</dc:creator>
  <cp:lastModifiedBy>Supateq</cp:lastModifiedBy>
  <cp:revision>9</cp:revision>
  <dcterms:created xsi:type="dcterms:W3CDTF">2020-01-12T06:04:00Z</dcterms:created>
  <dcterms:modified xsi:type="dcterms:W3CDTF">2020-01-14T19:23:00Z</dcterms:modified>
</cp:coreProperties>
</file>