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5E" w:rsidRPr="003C370C" w:rsidRDefault="00DE325E" w:rsidP="00DE325E">
      <w:pPr>
        <w:jc w:val="both"/>
        <w:rPr>
          <w:rStyle w:val="Strong"/>
          <w:rFonts w:ascii="Times New Roman" w:hAnsi="Times New Roman" w:cs="Times New Roman"/>
          <w:color w:val="333333"/>
          <w:sz w:val="36"/>
          <w:szCs w:val="36"/>
          <w:shd w:val="clear" w:color="auto" w:fill="FFFFFF"/>
        </w:rPr>
      </w:pPr>
      <w:r w:rsidRPr="003C370C">
        <w:rPr>
          <w:rStyle w:val="Strong"/>
          <w:rFonts w:ascii="Times New Roman" w:hAnsi="Times New Roman" w:cs="Times New Roman"/>
          <w:color w:val="333333"/>
          <w:sz w:val="36"/>
          <w:szCs w:val="36"/>
          <w:shd w:val="clear" w:color="auto" w:fill="FFFFFF"/>
        </w:rPr>
        <w:t>NAME: ERNEST IBIFIRI NADIA</w:t>
      </w:r>
    </w:p>
    <w:p w:rsidR="00DE325E" w:rsidRPr="003C370C" w:rsidRDefault="00DE325E" w:rsidP="00DE325E">
      <w:pPr>
        <w:jc w:val="both"/>
        <w:rPr>
          <w:rStyle w:val="Strong"/>
          <w:rFonts w:ascii="Times New Roman" w:hAnsi="Times New Roman" w:cs="Times New Roman"/>
          <w:color w:val="333333"/>
          <w:sz w:val="36"/>
          <w:szCs w:val="36"/>
          <w:shd w:val="clear" w:color="auto" w:fill="FFFFFF"/>
        </w:rPr>
      </w:pPr>
      <w:r w:rsidRPr="003C370C">
        <w:rPr>
          <w:rStyle w:val="Strong"/>
          <w:rFonts w:ascii="Times New Roman" w:hAnsi="Times New Roman" w:cs="Times New Roman"/>
          <w:color w:val="333333"/>
          <w:sz w:val="36"/>
          <w:szCs w:val="36"/>
          <w:shd w:val="clear" w:color="auto" w:fill="FFFFFF"/>
        </w:rPr>
        <w:t>MATRICULATION NUMBER: 19/LAW01/093</w:t>
      </w:r>
    </w:p>
    <w:p w:rsidR="00DE325E" w:rsidRPr="003C370C" w:rsidRDefault="00DE325E" w:rsidP="00DE325E">
      <w:pPr>
        <w:jc w:val="both"/>
        <w:rPr>
          <w:rStyle w:val="Strong"/>
          <w:rFonts w:ascii="Times New Roman" w:hAnsi="Times New Roman" w:cs="Times New Roman"/>
          <w:color w:val="333333"/>
          <w:sz w:val="36"/>
          <w:szCs w:val="36"/>
          <w:shd w:val="clear" w:color="auto" w:fill="FFFFFF"/>
        </w:rPr>
      </w:pPr>
      <w:r w:rsidRPr="003C370C">
        <w:rPr>
          <w:rStyle w:val="Strong"/>
          <w:rFonts w:ascii="Times New Roman" w:hAnsi="Times New Roman" w:cs="Times New Roman"/>
          <w:color w:val="333333"/>
          <w:sz w:val="36"/>
          <w:szCs w:val="36"/>
          <w:shd w:val="clear" w:color="auto" w:fill="FFFFFF"/>
        </w:rPr>
        <w:t>COLLEGE: LAW</w:t>
      </w:r>
    </w:p>
    <w:p w:rsidR="00DE325E" w:rsidRPr="003C370C" w:rsidRDefault="00DE325E" w:rsidP="00DE325E">
      <w:pPr>
        <w:jc w:val="both"/>
        <w:rPr>
          <w:rStyle w:val="Strong"/>
          <w:rFonts w:ascii="Times New Roman" w:hAnsi="Times New Roman" w:cs="Times New Roman"/>
          <w:color w:val="333333"/>
          <w:sz w:val="36"/>
          <w:szCs w:val="36"/>
          <w:shd w:val="clear" w:color="auto" w:fill="FFFFFF"/>
        </w:rPr>
      </w:pPr>
      <w:r w:rsidRPr="003C370C">
        <w:rPr>
          <w:rStyle w:val="Strong"/>
          <w:rFonts w:ascii="Times New Roman" w:hAnsi="Times New Roman" w:cs="Times New Roman"/>
          <w:color w:val="333333"/>
          <w:sz w:val="36"/>
          <w:szCs w:val="36"/>
          <w:shd w:val="clear" w:color="auto" w:fill="FFFFFF"/>
        </w:rPr>
        <w:t>COURSE CODE: LAW 102</w:t>
      </w:r>
    </w:p>
    <w:p w:rsidR="00DE325E" w:rsidRPr="003C370C" w:rsidRDefault="00DE325E" w:rsidP="00DE325E">
      <w:pPr>
        <w:jc w:val="both"/>
        <w:rPr>
          <w:rStyle w:val="Strong"/>
          <w:rFonts w:ascii="Times New Roman" w:hAnsi="Times New Roman" w:cs="Times New Roman"/>
          <w:color w:val="333333"/>
          <w:sz w:val="36"/>
          <w:szCs w:val="36"/>
          <w:shd w:val="clear" w:color="auto" w:fill="FFFFFF"/>
        </w:rPr>
      </w:pPr>
      <w:r w:rsidRPr="003C370C">
        <w:rPr>
          <w:rStyle w:val="Strong"/>
          <w:rFonts w:ascii="Times New Roman" w:hAnsi="Times New Roman" w:cs="Times New Roman"/>
          <w:color w:val="333333"/>
          <w:sz w:val="36"/>
          <w:szCs w:val="36"/>
          <w:shd w:val="clear" w:color="auto" w:fill="FFFFFF"/>
        </w:rPr>
        <w:t xml:space="preserve">COURSE TITTLE: </w:t>
      </w:r>
      <w:r w:rsidR="003C370C">
        <w:rPr>
          <w:rStyle w:val="Strong"/>
          <w:rFonts w:ascii="Times New Roman" w:hAnsi="Times New Roman" w:cs="Times New Roman"/>
          <w:color w:val="333333"/>
          <w:sz w:val="36"/>
          <w:szCs w:val="36"/>
          <w:shd w:val="clear" w:color="auto" w:fill="FFFFFF"/>
        </w:rPr>
        <w:t>INTRODUCTION TO LEGAL METHOD II</w:t>
      </w:r>
    </w:p>
    <w:p w:rsidR="00DE325E" w:rsidRPr="003C370C" w:rsidRDefault="00DE325E" w:rsidP="00DE325E">
      <w:pPr>
        <w:jc w:val="both"/>
        <w:rPr>
          <w:rStyle w:val="Strong"/>
          <w:rFonts w:ascii="Times New Roman" w:hAnsi="Times New Roman" w:cs="Times New Roman"/>
          <w:color w:val="333333"/>
          <w:sz w:val="36"/>
          <w:szCs w:val="36"/>
          <w:shd w:val="clear" w:color="auto" w:fill="FFFFFF"/>
        </w:rPr>
      </w:pPr>
      <w:r w:rsidRPr="003C370C">
        <w:rPr>
          <w:rStyle w:val="Strong"/>
          <w:rFonts w:ascii="Times New Roman" w:hAnsi="Times New Roman" w:cs="Times New Roman"/>
          <w:color w:val="333333"/>
          <w:sz w:val="36"/>
          <w:szCs w:val="36"/>
          <w:shd w:val="clear" w:color="auto" w:fill="FFFFFF"/>
        </w:rPr>
        <w:t>DATE:</w:t>
      </w:r>
      <w:r w:rsidR="003377F8">
        <w:rPr>
          <w:rStyle w:val="Strong"/>
          <w:rFonts w:ascii="Times New Roman" w:hAnsi="Times New Roman" w:cs="Times New Roman"/>
          <w:color w:val="333333"/>
          <w:sz w:val="36"/>
          <w:szCs w:val="36"/>
          <w:shd w:val="clear" w:color="auto" w:fill="FFFFFF"/>
        </w:rPr>
        <w:t>19</w:t>
      </w:r>
      <w:r w:rsidR="003377F8" w:rsidRPr="003377F8">
        <w:rPr>
          <w:rStyle w:val="Strong"/>
          <w:rFonts w:ascii="Times New Roman" w:hAnsi="Times New Roman" w:cs="Times New Roman"/>
          <w:color w:val="333333"/>
          <w:sz w:val="36"/>
          <w:szCs w:val="36"/>
          <w:shd w:val="clear" w:color="auto" w:fill="FFFFFF"/>
          <w:vertAlign w:val="superscript"/>
        </w:rPr>
        <w:t>TH</w:t>
      </w:r>
      <w:r w:rsidR="003377F8">
        <w:rPr>
          <w:rStyle w:val="Strong"/>
          <w:rFonts w:ascii="Times New Roman" w:hAnsi="Times New Roman" w:cs="Times New Roman"/>
          <w:color w:val="333333"/>
          <w:sz w:val="36"/>
          <w:szCs w:val="36"/>
          <w:shd w:val="clear" w:color="auto" w:fill="FFFFFF"/>
        </w:rPr>
        <w:t xml:space="preserve"> APRIL, 2020</w:t>
      </w:r>
    </w:p>
    <w:p w:rsidR="004C1E6E" w:rsidRPr="003C370C" w:rsidRDefault="00DE325E" w:rsidP="00DE325E">
      <w:pPr>
        <w:jc w:val="both"/>
        <w:rPr>
          <w:rStyle w:val="Strong"/>
          <w:rFonts w:ascii="Times New Roman" w:hAnsi="Times New Roman" w:cs="Times New Roman"/>
          <w:color w:val="333333"/>
          <w:sz w:val="36"/>
          <w:szCs w:val="36"/>
          <w:shd w:val="clear" w:color="auto" w:fill="FFFFFF"/>
        </w:rPr>
      </w:pPr>
      <w:r w:rsidRPr="003C370C">
        <w:rPr>
          <w:rStyle w:val="Strong"/>
          <w:rFonts w:ascii="Times New Roman" w:hAnsi="Times New Roman" w:cs="Times New Roman"/>
          <w:color w:val="333333"/>
          <w:sz w:val="36"/>
          <w:szCs w:val="36"/>
          <w:shd w:val="clear" w:color="auto" w:fill="FFFFFF"/>
        </w:rPr>
        <w:t xml:space="preserve">QUESTION: </w:t>
      </w:r>
      <w:r w:rsidR="00D8540E" w:rsidRPr="003C370C">
        <w:rPr>
          <w:rStyle w:val="Strong"/>
          <w:rFonts w:ascii="Times New Roman" w:hAnsi="Times New Roman" w:cs="Times New Roman"/>
          <w:color w:val="333333"/>
          <w:sz w:val="36"/>
          <w:szCs w:val="36"/>
          <w:shd w:val="clear" w:color="auto" w:fill="FFFFFF"/>
        </w:rPr>
        <w:t xml:space="preserve">Discuss secondary sources of law in Nigeria. </w:t>
      </w:r>
      <w:r w:rsidR="007F6F9A">
        <w:rPr>
          <w:rStyle w:val="Strong"/>
          <w:rFonts w:ascii="Times New Roman" w:hAnsi="Times New Roman" w:cs="Times New Roman"/>
          <w:color w:val="333333"/>
          <w:sz w:val="36"/>
          <w:szCs w:val="36"/>
          <w:shd w:val="clear" w:color="auto" w:fill="FFFFFF"/>
        </w:rPr>
        <w:t>(</w:t>
      </w:r>
      <w:r w:rsidR="00D8540E" w:rsidRPr="003C370C">
        <w:rPr>
          <w:rStyle w:val="Strong"/>
          <w:rFonts w:ascii="Times New Roman" w:hAnsi="Times New Roman" w:cs="Times New Roman"/>
          <w:color w:val="333333"/>
          <w:sz w:val="36"/>
          <w:szCs w:val="36"/>
          <w:shd w:val="clear" w:color="auto" w:fill="FFFFFF"/>
        </w:rPr>
        <w:t>Times New Roman, front 12, justify your work.</w:t>
      </w:r>
      <w:r w:rsidR="007F6F9A">
        <w:rPr>
          <w:rStyle w:val="Strong"/>
          <w:rFonts w:ascii="Times New Roman" w:hAnsi="Times New Roman" w:cs="Times New Roman"/>
          <w:color w:val="333333"/>
          <w:sz w:val="36"/>
          <w:szCs w:val="36"/>
          <w:shd w:val="clear" w:color="auto" w:fill="FFFFFF"/>
        </w:rPr>
        <w:t>)</w:t>
      </w:r>
    </w:p>
    <w:p w:rsidR="00DE325E" w:rsidRDefault="00DE325E">
      <w:pPr>
        <w:rPr>
          <w:rStyle w:val="Strong"/>
          <w:rFonts w:ascii="Arial" w:hAnsi="Arial" w:cs="Arial"/>
          <w:color w:val="333333"/>
          <w:sz w:val="21"/>
          <w:szCs w:val="21"/>
          <w:shd w:val="clear" w:color="auto" w:fill="FFFFFF"/>
        </w:rPr>
      </w:pPr>
    </w:p>
    <w:p w:rsidR="00DE325E" w:rsidRDefault="00DE325E">
      <w:pPr>
        <w:rPr>
          <w:rStyle w:val="Strong"/>
          <w:rFonts w:ascii="Arial" w:hAnsi="Arial" w:cs="Arial"/>
          <w:color w:val="333333"/>
          <w:sz w:val="21"/>
          <w:szCs w:val="21"/>
          <w:shd w:val="clear" w:color="auto" w:fill="FFFFFF"/>
        </w:rPr>
      </w:pPr>
    </w:p>
    <w:p w:rsidR="00DE325E" w:rsidRDefault="00DE325E">
      <w:pPr>
        <w:rPr>
          <w:rStyle w:val="Strong"/>
          <w:rFonts w:ascii="Arial" w:hAnsi="Arial" w:cs="Arial"/>
          <w:color w:val="333333"/>
          <w:sz w:val="21"/>
          <w:szCs w:val="21"/>
          <w:shd w:val="clear" w:color="auto" w:fill="FFFFFF"/>
        </w:rPr>
      </w:pPr>
    </w:p>
    <w:p w:rsidR="00DE325E" w:rsidRDefault="00DE325E">
      <w:pPr>
        <w:rPr>
          <w:rStyle w:val="Strong"/>
          <w:rFonts w:ascii="Arial" w:hAnsi="Arial" w:cs="Arial"/>
          <w:color w:val="333333"/>
          <w:sz w:val="21"/>
          <w:szCs w:val="21"/>
          <w:shd w:val="clear" w:color="auto" w:fill="FFFFFF"/>
        </w:rPr>
      </w:pPr>
    </w:p>
    <w:p w:rsidR="00DE325E" w:rsidRDefault="00DE325E">
      <w:pPr>
        <w:rPr>
          <w:rStyle w:val="Strong"/>
          <w:rFonts w:ascii="Arial" w:hAnsi="Arial" w:cs="Arial"/>
          <w:color w:val="333333"/>
          <w:sz w:val="21"/>
          <w:szCs w:val="21"/>
          <w:shd w:val="clear" w:color="auto" w:fill="FFFFFF"/>
        </w:rPr>
      </w:pPr>
    </w:p>
    <w:p w:rsidR="00DE325E" w:rsidRDefault="00DE325E">
      <w:pPr>
        <w:rPr>
          <w:rStyle w:val="Strong"/>
          <w:rFonts w:ascii="Arial" w:hAnsi="Arial" w:cs="Arial"/>
          <w:color w:val="333333"/>
          <w:sz w:val="21"/>
          <w:szCs w:val="21"/>
          <w:shd w:val="clear" w:color="auto" w:fill="FFFFFF"/>
        </w:rPr>
      </w:pPr>
    </w:p>
    <w:p w:rsidR="00DE325E" w:rsidRDefault="00DE325E">
      <w:pPr>
        <w:rPr>
          <w:rStyle w:val="Strong"/>
          <w:rFonts w:ascii="Arial" w:hAnsi="Arial" w:cs="Arial"/>
          <w:color w:val="333333"/>
          <w:sz w:val="21"/>
          <w:szCs w:val="21"/>
          <w:shd w:val="clear" w:color="auto" w:fill="FFFFFF"/>
        </w:rPr>
      </w:pPr>
    </w:p>
    <w:p w:rsidR="00DE325E" w:rsidRDefault="00DE325E">
      <w:pPr>
        <w:rPr>
          <w:rStyle w:val="Strong"/>
          <w:rFonts w:ascii="Arial" w:hAnsi="Arial" w:cs="Arial"/>
          <w:color w:val="333333"/>
          <w:sz w:val="21"/>
          <w:szCs w:val="21"/>
          <w:shd w:val="clear" w:color="auto" w:fill="FFFFFF"/>
        </w:rPr>
      </w:pPr>
    </w:p>
    <w:p w:rsidR="00DE325E" w:rsidRDefault="00DE325E">
      <w:pPr>
        <w:rPr>
          <w:rStyle w:val="Strong"/>
          <w:rFonts w:ascii="Arial" w:hAnsi="Arial" w:cs="Arial"/>
          <w:color w:val="333333"/>
          <w:sz w:val="21"/>
          <w:szCs w:val="21"/>
          <w:shd w:val="clear" w:color="auto" w:fill="FFFFFF"/>
        </w:rPr>
      </w:pPr>
    </w:p>
    <w:p w:rsidR="00DE325E" w:rsidRDefault="00DE325E">
      <w:pPr>
        <w:rPr>
          <w:rStyle w:val="Strong"/>
          <w:rFonts w:ascii="Arial" w:hAnsi="Arial" w:cs="Arial"/>
          <w:color w:val="333333"/>
          <w:sz w:val="21"/>
          <w:szCs w:val="21"/>
          <w:shd w:val="clear" w:color="auto" w:fill="FFFFFF"/>
        </w:rPr>
      </w:pPr>
    </w:p>
    <w:p w:rsidR="00DE325E" w:rsidRDefault="00DE325E">
      <w:pPr>
        <w:rPr>
          <w:rStyle w:val="Strong"/>
          <w:rFonts w:ascii="Arial" w:hAnsi="Arial" w:cs="Arial"/>
          <w:color w:val="333333"/>
          <w:sz w:val="21"/>
          <w:szCs w:val="21"/>
          <w:shd w:val="clear" w:color="auto" w:fill="FFFFFF"/>
        </w:rPr>
      </w:pPr>
    </w:p>
    <w:p w:rsidR="00DE325E" w:rsidRDefault="00DE325E">
      <w:pPr>
        <w:rPr>
          <w:rStyle w:val="Strong"/>
          <w:rFonts w:ascii="Arial" w:hAnsi="Arial" w:cs="Arial"/>
          <w:color w:val="333333"/>
          <w:sz w:val="21"/>
          <w:szCs w:val="21"/>
          <w:shd w:val="clear" w:color="auto" w:fill="FFFFFF"/>
        </w:rPr>
      </w:pPr>
    </w:p>
    <w:p w:rsidR="00DE325E" w:rsidRDefault="00DE325E">
      <w:pPr>
        <w:rPr>
          <w:rStyle w:val="Strong"/>
          <w:rFonts w:ascii="Arial" w:hAnsi="Arial" w:cs="Arial"/>
          <w:color w:val="333333"/>
          <w:sz w:val="21"/>
          <w:szCs w:val="21"/>
          <w:shd w:val="clear" w:color="auto" w:fill="FFFFFF"/>
        </w:rPr>
      </w:pPr>
    </w:p>
    <w:p w:rsidR="00DE325E" w:rsidRDefault="00DE325E">
      <w:pPr>
        <w:rPr>
          <w:rStyle w:val="Strong"/>
          <w:rFonts w:ascii="Arial" w:hAnsi="Arial" w:cs="Arial"/>
          <w:color w:val="333333"/>
          <w:sz w:val="21"/>
          <w:szCs w:val="21"/>
          <w:shd w:val="clear" w:color="auto" w:fill="FFFFFF"/>
        </w:rPr>
      </w:pPr>
    </w:p>
    <w:p w:rsidR="00B53D42" w:rsidRDefault="00B53D42" w:rsidP="00DE325E">
      <w:pPr>
        <w:jc w:val="both"/>
        <w:rPr>
          <w:rStyle w:val="Strong"/>
          <w:rFonts w:ascii="Arial" w:hAnsi="Arial" w:cs="Arial"/>
          <w:color w:val="333333"/>
          <w:sz w:val="21"/>
          <w:szCs w:val="21"/>
          <w:shd w:val="clear" w:color="auto" w:fill="FFFFFF"/>
        </w:rPr>
      </w:pPr>
    </w:p>
    <w:p w:rsidR="00DE325E" w:rsidRPr="003C5603" w:rsidRDefault="00DE325E" w:rsidP="00DE325E">
      <w:pPr>
        <w:jc w:val="both"/>
        <w:rPr>
          <w:rStyle w:val="Strong"/>
          <w:rFonts w:ascii="Times New Roman" w:hAnsi="Times New Roman" w:cs="Times New Roman"/>
          <w:color w:val="333333"/>
          <w:sz w:val="24"/>
          <w:szCs w:val="24"/>
          <w:shd w:val="clear" w:color="auto" w:fill="FFFFFF"/>
        </w:rPr>
      </w:pPr>
      <w:r w:rsidRPr="003C5603">
        <w:rPr>
          <w:rStyle w:val="Strong"/>
          <w:rFonts w:ascii="Times New Roman" w:hAnsi="Times New Roman" w:cs="Times New Roman"/>
          <w:color w:val="333333"/>
          <w:sz w:val="24"/>
          <w:szCs w:val="24"/>
          <w:shd w:val="clear" w:color="auto" w:fill="FFFFFF"/>
        </w:rPr>
        <w:lastRenderedPageBreak/>
        <w:t>SOURCES OF NIGERIAN LAW</w:t>
      </w:r>
    </w:p>
    <w:p w:rsidR="0096488A" w:rsidRPr="00262F15" w:rsidRDefault="00DE325E" w:rsidP="0096488A">
      <w:p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 xml:space="preserve">Nigerian law derives from several </w:t>
      </w:r>
      <w:r w:rsidR="00D64AF2" w:rsidRPr="00262F15">
        <w:rPr>
          <w:rStyle w:val="Strong"/>
          <w:rFonts w:ascii="Times New Roman" w:hAnsi="Times New Roman" w:cs="Times New Roman"/>
          <w:b w:val="0"/>
          <w:color w:val="333333"/>
          <w:sz w:val="24"/>
          <w:szCs w:val="24"/>
          <w:shd w:val="clear" w:color="auto" w:fill="FFFFFF"/>
        </w:rPr>
        <w:t>sources;</w:t>
      </w:r>
      <w:r w:rsidRPr="00262F15">
        <w:rPr>
          <w:rStyle w:val="Strong"/>
          <w:rFonts w:ascii="Times New Roman" w:hAnsi="Times New Roman" w:cs="Times New Roman"/>
          <w:b w:val="0"/>
          <w:color w:val="333333"/>
          <w:sz w:val="24"/>
          <w:szCs w:val="24"/>
          <w:shd w:val="clear" w:color="auto" w:fill="FFFFFF"/>
        </w:rPr>
        <w:t xml:space="preserve"> the sources of Nigerian law assist the lawyer to identify how and where to locate information on which law applies or which the position of law is in relation to any legal</w:t>
      </w:r>
      <w:r w:rsidR="00D64AF2" w:rsidRPr="00262F15">
        <w:rPr>
          <w:rStyle w:val="Strong"/>
          <w:rFonts w:ascii="Times New Roman" w:hAnsi="Times New Roman" w:cs="Times New Roman"/>
          <w:b w:val="0"/>
          <w:color w:val="333333"/>
          <w:sz w:val="24"/>
          <w:szCs w:val="24"/>
          <w:shd w:val="clear" w:color="auto" w:fill="FFFFFF"/>
        </w:rPr>
        <w:t xml:space="preserve"> problem that may confront him. They are materials where reliable authorities for a particular legal question can be found. These sources can be classified into two parts, the primary sources, which have binding effects on law courts in Nigeria and the secondary sources which are simply persuasive and not binding on the law courts. While the primary sources include the received and extended English law, Nigerian legislation and subsidiary enactments; Nigerian case law or judicial precedents and customary law rules, including the Islamic law where applicable. </w:t>
      </w:r>
    </w:p>
    <w:p w:rsidR="0096488A" w:rsidRPr="00262F15" w:rsidRDefault="007F6F9A" w:rsidP="0096488A">
      <w:pPr>
        <w:jc w:val="both"/>
        <w:rPr>
          <w:rStyle w:val="Strong"/>
          <w:rFonts w:ascii="Times New Roman" w:hAnsi="Times New Roman" w:cs="Times New Roman"/>
          <w:b w:val="0"/>
          <w:color w:val="333333"/>
          <w:sz w:val="24"/>
          <w:szCs w:val="24"/>
          <w:shd w:val="clear" w:color="auto" w:fill="FFFFFF"/>
        </w:rPr>
      </w:pPr>
      <w:r>
        <w:rPr>
          <w:rStyle w:val="Strong"/>
          <w:rFonts w:ascii="Times New Roman" w:hAnsi="Times New Roman" w:cs="Times New Roman"/>
          <w:b w:val="0"/>
          <w:color w:val="333333"/>
          <w:sz w:val="24"/>
          <w:szCs w:val="24"/>
          <w:shd w:val="clear" w:color="auto" w:fill="FFFFFF"/>
        </w:rPr>
        <w:t xml:space="preserve">This works aims at explaining </w:t>
      </w:r>
      <w:r w:rsidR="00D06800" w:rsidRPr="00262F15">
        <w:rPr>
          <w:rStyle w:val="Strong"/>
          <w:rFonts w:ascii="Times New Roman" w:hAnsi="Times New Roman" w:cs="Times New Roman"/>
          <w:b w:val="0"/>
          <w:color w:val="333333"/>
          <w:sz w:val="24"/>
          <w:szCs w:val="24"/>
          <w:shd w:val="clear" w:color="auto" w:fill="FFFFFF"/>
        </w:rPr>
        <w:t xml:space="preserve">the secondary sources of law </w:t>
      </w:r>
      <w:r w:rsidR="00D06800" w:rsidRPr="00262F15">
        <w:rPr>
          <w:rStyle w:val="Strong"/>
          <w:rFonts w:ascii="Times New Roman" w:hAnsi="Times New Roman" w:cs="Times New Roman"/>
          <w:color w:val="333333"/>
          <w:sz w:val="24"/>
          <w:szCs w:val="24"/>
          <w:shd w:val="clear" w:color="auto" w:fill="FFFFFF"/>
        </w:rPr>
        <w:t>in Nigeria</w:t>
      </w:r>
      <w:r w:rsidR="0096488A" w:rsidRPr="00262F15">
        <w:rPr>
          <w:rStyle w:val="Strong"/>
          <w:rFonts w:ascii="Times New Roman" w:hAnsi="Times New Roman" w:cs="Times New Roman"/>
          <w:b w:val="0"/>
          <w:color w:val="333333"/>
          <w:sz w:val="24"/>
          <w:szCs w:val="24"/>
          <w:shd w:val="clear" w:color="auto" w:fill="FFFFFF"/>
        </w:rPr>
        <w:t xml:space="preserve"> which are mostly in written form and</w:t>
      </w:r>
      <w:r w:rsidR="00D06800" w:rsidRPr="00262F15">
        <w:rPr>
          <w:rStyle w:val="Strong"/>
          <w:rFonts w:ascii="Times New Roman" w:hAnsi="Times New Roman" w:cs="Times New Roman"/>
          <w:b w:val="0"/>
          <w:color w:val="333333"/>
          <w:sz w:val="24"/>
          <w:szCs w:val="24"/>
          <w:shd w:val="clear" w:color="auto" w:fill="FFFFFF"/>
        </w:rPr>
        <w:t xml:space="preserve"> are important becaus</w:t>
      </w:r>
      <w:r w:rsidR="0096488A" w:rsidRPr="00262F15">
        <w:rPr>
          <w:rStyle w:val="Strong"/>
          <w:rFonts w:ascii="Times New Roman" w:hAnsi="Times New Roman" w:cs="Times New Roman"/>
          <w:b w:val="0"/>
          <w:color w:val="333333"/>
          <w:sz w:val="24"/>
          <w:szCs w:val="24"/>
          <w:shd w:val="clear" w:color="auto" w:fill="FFFFFF"/>
        </w:rPr>
        <w:t xml:space="preserve">e the laws of Nigeria are contained in books in written form. The secondary sources of Nigerian law which are simply persuasive comprise of </w:t>
      </w:r>
    </w:p>
    <w:p w:rsidR="0096488A" w:rsidRPr="00262F15" w:rsidRDefault="0096488A" w:rsidP="0096488A">
      <w:pPr>
        <w:pStyle w:val="ListParagraph"/>
        <w:numPr>
          <w:ilvl w:val="0"/>
          <w:numId w:val="1"/>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Law reports</w:t>
      </w:r>
    </w:p>
    <w:p w:rsidR="0096488A" w:rsidRPr="00262F15" w:rsidRDefault="00AE0920" w:rsidP="0096488A">
      <w:pPr>
        <w:pStyle w:val="ListParagraph"/>
        <w:numPr>
          <w:ilvl w:val="0"/>
          <w:numId w:val="1"/>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 xml:space="preserve">Law books, treaties and </w:t>
      </w:r>
      <w:r w:rsidR="0096488A" w:rsidRPr="00262F15">
        <w:rPr>
          <w:rStyle w:val="Strong"/>
          <w:rFonts w:ascii="Times New Roman" w:hAnsi="Times New Roman" w:cs="Times New Roman"/>
          <w:b w:val="0"/>
          <w:color w:val="333333"/>
          <w:sz w:val="24"/>
          <w:szCs w:val="24"/>
          <w:shd w:val="clear" w:color="auto" w:fill="FFFFFF"/>
        </w:rPr>
        <w:t>Textbooks</w:t>
      </w:r>
    </w:p>
    <w:p w:rsidR="0096488A" w:rsidRPr="00466B68" w:rsidRDefault="0096488A" w:rsidP="00466B68">
      <w:pPr>
        <w:pStyle w:val="ListParagraph"/>
        <w:numPr>
          <w:ilvl w:val="0"/>
          <w:numId w:val="1"/>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Legal periodicals</w:t>
      </w:r>
      <w:r w:rsidR="00262F15">
        <w:rPr>
          <w:rStyle w:val="Strong"/>
          <w:rFonts w:ascii="Times New Roman" w:hAnsi="Times New Roman" w:cs="Times New Roman"/>
          <w:b w:val="0"/>
          <w:color w:val="333333"/>
          <w:sz w:val="24"/>
          <w:szCs w:val="24"/>
          <w:shd w:val="clear" w:color="auto" w:fill="FFFFFF"/>
        </w:rPr>
        <w:t>, journals</w:t>
      </w:r>
      <w:r w:rsidR="003377F8">
        <w:rPr>
          <w:rStyle w:val="Strong"/>
          <w:rFonts w:ascii="Times New Roman" w:hAnsi="Times New Roman" w:cs="Times New Roman"/>
          <w:b w:val="0"/>
          <w:color w:val="333333"/>
          <w:sz w:val="24"/>
          <w:szCs w:val="24"/>
          <w:shd w:val="clear" w:color="auto" w:fill="FFFFFF"/>
        </w:rPr>
        <w:t xml:space="preserve"> and digests</w:t>
      </w:r>
    </w:p>
    <w:p w:rsidR="0096488A" w:rsidRPr="00262F15" w:rsidRDefault="0096488A" w:rsidP="0096488A">
      <w:pPr>
        <w:pStyle w:val="ListParagraph"/>
        <w:numPr>
          <w:ilvl w:val="0"/>
          <w:numId w:val="1"/>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Newspapers and magazines</w:t>
      </w:r>
    </w:p>
    <w:p w:rsidR="0096488A" w:rsidRPr="00262F15" w:rsidRDefault="0096488A" w:rsidP="0096488A">
      <w:pPr>
        <w:pStyle w:val="ListParagraph"/>
        <w:numPr>
          <w:ilvl w:val="0"/>
          <w:numId w:val="1"/>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Reference books, among others.</w:t>
      </w:r>
    </w:p>
    <w:p w:rsidR="0096488A" w:rsidRPr="00262F15" w:rsidRDefault="00F3513D" w:rsidP="0096488A">
      <w:pPr>
        <w:pStyle w:val="ListParagraph"/>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 xml:space="preserve">A </w:t>
      </w:r>
      <w:r w:rsidR="0096488A" w:rsidRPr="00262F15">
        <w:rPr>
          <w:rStyle w:val="Strong"/>
          <w:rFonts w:ascii="Times New Roman" w:hAnsi="Times New Roman" w:cs="Times New Roman"/>
          <w:b w:val="0"/>
          <w:color w:val="333333"/>
          <w:sz w:val="24"/>
          <w:szCs w:val="24"/>
          <w:shd w:val="clear" w:color="auto" w:fill="FFFFFF"/>
        </w:rPr>
        <w:t>detailed explanation of these sources can be found below:</w:t>
      </w:r>
    </w:p>
    <w:p w:rsidR="0096488A" w:rsidRPr="00262F15" w:rsidRDefault="00262F15" w:rsidP="0096488A">
      <w:pPr>
        <w:pStyle w:val="ListParagraph"/>
        <w:numPr>
          <w:ilvl w:val="0"/>
          <w:numId w:val="2"/>
        </w:numPr>
        <w:jc w:val="both"/>
        <w:rPr>
          <w:rStyle w:val="Strong"/>
          <w:rFonts w:ascii="Times New Roman" w:hAnsi="Times New Roman" w:cs="Times New Roman"/>
          <w:color w:val="333333"/>
          <w:sz w:val="24"/>
          <w:szCs w:val="24"/>
          <w:shd w:val="clear" w:color="auto" w:fill="FFFFFF"/>
        </w:rPr>
      </w:pPr>
      <w:r w:rsidRPr="00262F15">
        <w:rPr>
          <w:rStyle w:val="Strong"/>
          <w:rFonts w:ascii="Times New Roman" w:hAnsi="Times New Roman" w:cs="Times New Roman"/>
          <w:color w:val="333333"/>
          <w:sz w:val="24"/>
          <w:szCs w:val="24"/>
          <w:shd w:val="clear" w:color="auto" w:fill="FFFFFF"/>
        </w:rPr>
        <w:t xml:space="preserve">LAW REPORTS: </w:t>
      </w:r>
    </w:p>
    <w:p w:rsidR="0096488A" w:rsidRPr="007F6F9A" w:rsidRDefault="0096488A" w:rsidP="00E24423">
      <w:pPr>
        <w:jc w:val="both"/>
        <w:rPr>
          <w:rStyle w:val="Strong"/>
          <w:rFonts w:ascii="Times New Roman" w:hAnsi="Times New Roman" w:cs="Times New Roman"/>
          <w:b w:val="0"/>
          <w:color w:val="333333"/>
          <w:sz w:val="24"/>
          <w:szCs w:val="24"/>
          <w:shd w:val="clear" w:color="auto" w:fill="FFFFFF"/>
        </w:rPr>
      </w:pPr>
      <w:r w:rsidRPr="007F6F9A">
        <w:rPr>
          <w:rStyle w:val="Strong"/>
          <w:rFonts w:ascii="Times New Roman" w:hAnsi="Times New Roman" w:cs="Times New Roman"/>
          <w:b w:val="0"/>
          <w:color w:val="333333"/>
          <w:sz w:val="24"/>
          <w:szCs w:val="24"/>
          <w:shd w:val="clear" w:color="auto" w:fill="FFFFFF"/>
        </w:rPr>
        <w:t>Essential for a smooth system of judicial administration, law rep</w:t>
      </w:r>
      <w:r w:rsidR="0094515F" w:rsidRPr="007F6F9A">
        <w:rPr>
          <w:rStyle w:val="Strong"/>
          <w:rFonts w:ascii="Times New Roman" w:hAnsi="Times New Roman" w:cs="Times New Roman"/>
          <w:b w:val="0"/>
          <w:color w:val="333333"/>
          <w:sz w:val="24"/>
          <w:szCs w:val="24"/>
          <w:shd w:val="clear" w:color="auto" w:fill="FFFFFF"/>
        </w:rPr>
        <w:t xml:space="preserve">orts are the decisions of </w:t>
      </w:r>
      <w:r w:rsidRPr="007F6F9A">
        <w:rPr>
          <w:rStyle w:val="Strong"/>
          <w:rFonts w:ascii="Times New Roman" w:hAnsi="Times New Roman" w:cs="Times New Roman"/>
          <w:b w:val="0"/>
          <w:color w:val="333333"/>
          <w:sz w:val="24"/>
          <w:szCs w:val="24"/>
          <w:shd w:val="clear" w:color="auto" w:fill="FFFFFF"/>
        </w:rPr>
        <w:t>court</w:t>
      </w:r>
      <w:r w:rsidR="0094515F" w:rsidRPr="007F6F9A">
        <w:rPr>
          <w:rStyle w:val="Strong"/>
          <w:rFonts w:ascii="Times New Roman" w:hAnsi="Times New Roman" w:cs="Times New Roman"/>
          <w:b w:val="0"/>
          <w:color w:val="333333"/>
          <w:sz w:val="24"/>
          <w:szCs w:val="24"/>
          <w:shd w:val="clear" w:color="auto" w:fill="FFFFFF"/>
        </w:rPr>
        <w:t xml:space="preserve">s such as the supreme court of Nigeria, the court of appeal, the high courts, and any tribunal or court whether existing </w:t>
      </w:r>
      <w:bookmarkStart w:id="0" w:name="_GoBack"/>
      <w:bookmarkEnd w:id="0"/>
      <w:r w:rsidR="0094515F" w:rsidRPr="007F6F9A">
        <w:rPr>
          <w:rStyle w:val="Strong"/>
          <w:rFonts w:ascii="Times New Roman" w:hAnsi="Times New Roman" w:cs="Times New Roman"/>
          <w:b w:val="0"/>
          <w:color w:val="333333"/>
          <w:sz w:val="24"/>
          <w:szCs w:val="24"/>
          <w:shd w:val="clear" w:color="auto" w:fill="FFFFFF"/>
        </w:rPr>
        <w:t xml:space="preserve">or abolished, such as the west African court of Appeal (WACA) </w:t>
      </w:r>
      <w:r w:rsidRPr="007F6F9A">
        <w:rPr>
          <w:rStyle w:val="Strong"/>
          <w:rFonts w:ascii="Times New Roman" w:hAnsi="Times New Roman" w:cs="Times New Roman"/>
          <w:b w:val="0"/>
          <w:color w:val="333333"/>
          <w:sz w:val="24"/>
          <w:szCs w:val="24"/>
          <w:shd w:val="clear" w:color="auto" w:fill="FFFFFF"/>
        </w:rPr>
        <w:t xml:space="preserve">published in volumes periodically, at intervals determined by the publishers. </w:t>
      </w:r>
      <w:r w:rsidR="00F3513D" w:rsidRPr="007F6F9A">
        <w:rPr>
          <w:rStyle w:val="Strong"/>
          <w:rFonts w:ascii="Times New Roman" w:hAnsi="Times New Roman" w:cs="Times New Roman"/>
          <w:b w:val="0"/>
          <w:color w:val="333333"/>
          <w:sz w:val="24"/>
          <w:szCs w:val="24"/>
          <w:shd w:val="clear" w:color="auto" w:fill="FFFFFF"/>
        </w:rPr>
        <w:t xml:space="preserve">In a country like Nigeria where judicial precedent is operational, the only way to ascertain the position of law in areas of jurisdiction is by reference to reported cases. </w:t>
      </w:r>
      <w:r w:rsidR="002B6E9D" w:rsidRPr="007F6F9A">
        <w:rPr>
          <w:rStyle w:val="Strong"/>
          <w:rFonts w:ascii="Times New Roman" w:hAnsi="Times New Roman" w:cs="Times New Roman"/>
          <w:b w:val="0"/>
          <w:color w:val="333333"/>
          <w:sz w:val="24"/>
          <w:szCs w:val="24"/>
          <w:shd w:val="clear" w:color="auto" w:fill="FFFFFF"/>
        </w:rPr>
        <w:t>Yearbooks</w:t>
      </w:r>
      <w:r w:rsidR="003C370C" w:rsidRPr="007F6F9A">
        <w:rPr>
          <w:rStyle w:val="Strong"/>
          <w:rFonts w:ascii="Times New Roman" w:hAnsi="Times New Roman" w:cs="Times New Roman"/>
          <w:b w:val="0"/>
          <w:color w:val="333333"/>
          <w:sz w:val="24"/>
          <w:szCs w:val="24"/>
          <w:shd w:val="clear" w:color="auto" w:fill="FFFFFF"/>
        </w:rPr>
        <w:t xml:space="preserve"> produced between 1282 and </w:t>
      </w:r>
      <w:r w:rsidR="00F3513D" w:rsidRPr="007F6F9A">
        <w:rPr>
          <w:rStyle w:val="Strong"/>
          <w:rFonts w:ascii="Times New Roman" w:hAnsi="Times New Roman" w:cs="Times New Roman"/>
          <w:b w:val="0"/>
          <w:color w:val="333333"/>
          <w:sz w:val="24"/>
          <w:szCs w:val="24"/>
          <w:shd w:val="clear" w:color="auto" w:fill="FFFFFF"/>
        </w:rPr>
        <w:t xml:space="preserve">1537 as the oldest type of </w:t>
      </w:r>
      <w:r w:rsidR="002B6E9D" w:rsidRPr="007F6F9A">
        <w:rPr>
          <w:rStyle w:val="Strong"/>
          <w:rFonts w:ascii="Times New Roman" w:hAnsi="Times New Roman" w:cs="Times New Roman"/>
          <w:b w:val="0"/>
          <w:color w:val="333333"/>
          <w:sz w:val="24"/>
          <w:szCs w:val="24"/>
          <w:shd w:val="clear" w:color="auto" w:fill="FFFFFF"/>
        </w:rPr>
        <w:t xml:space="preserve">law reports and they are regarded as the most comprehensive reports but are </w:t>
      </w:r>
      <w:r w:rsidR="003C370C" w:rsidRPr="007F6F9A">
        <w:rPr>
          <w:rStyle w:val="Strong"/>
          <w:rFonts w:ascii="Times New Roman" w:hAnsi="Times New Roman" w:cs="Times New Roman"/>
          <w:b w:val="0"/>
          <w:color w:val="333333"/>
          <w:sz w:val="24"/>
          <w:szCs w:val="24"/>
          <w:shd w:val="clear" w:color="auto" w:fill="FFFFFF"/>
        </w:rPr>
        <w:t>criticised</w:t>
      </w:r>
      <w:r w:rsidR="002B6E9D" w:rsidRPr="007F6F9A">
        <w:rPr>
          <w:rStyle w:val="Strong"/>
          <w:rFonts w:ascii="Times New Roman" w:hAnsi="Times New Roman" w:cs="Times New Roman"/>
          <w:b w:val="0"/>
          <w:color w:val="333333"/>
          <w:sz w:val="24"/>
          <w:szCs w:val="24"/>
          <w:shd w:val="clear" w:color="auto" w:fill="FFFFFF"/>
        </w:rPr>
        <w:t xml:space="preserve"> to be mere notes taken by students and practitioners of law for educational or professional purposes. </w:t>
      </w:r>
      <w:r w:rsidR="003C370C" w:rsidRPr="007F6F9A">
        <w:rPr>
          <w:rStyle w:val="Strong"/>
          <w:rFonts w:ascii="Times New Roman" w:hAnsi="Times New Roman" w:cs="Times New Roman"/>
          <w:b w:val="0"/>
          <w:color w:val="333333"/>
          <w:sz w:val="24"/>
          <w:szCs w:val="24"/>
          <w:shd w:val="clear" w:color="auto" w:fill="FFFFFF"/>
        </w:rPr>
        <w:t>There are foreign law reports and Nigerian law reports. Examples of Nigerian law reports are</w:t>
      </w:r>
      <w:r w:rsidR="00020236" w:rsidRPr="007F6F9A">
        <w:rPr>
          <w:rStyle w:val="Strong"/>
          <w:rFonts w:ascii="Times New Roman" w:hAnsi="Times New Roman" w:cs="Times New Roman"/>
          <w:b w:val="0"/>
          <w:color w:val="333333"/>
          <w:sz w:val="24"/>
          <w:szCs w:val="24"/>
          <w:shd w:val="clear" w:color="auto" w:fill="FFFFFF"/>
        </w:rPr>
        <w:t>;</w:t>
      </w:r>
    </w:p>
    <w:p w:rsidR="003C370C" w:rsidRPr="00262F15" w:rsidRDefault="003C370C" w:rsidP="003C370C">
      <w:pPr>
        <w:pStyle w:val="ListParagraph"/>
        <w:numPr>
          <w:ilvl w:val="0"/>
          <w:numId w:val="3"/>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All Nigerian Law Reports – ALL NLR</w:t>
      </w:r>
    </w:p>
    <w:p w:rsidR="003C370C" w:rsidRPr="00262F15" w:rsidRDefault="003C370C" w:rsidP="003C370C">
      <w:pPr>
        <w:pStyle w:val="ListParagraph"/>
        <w:numPr>
          <w:ilvl w:val="0"/>
          <w:numId w:val="3"/>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Nigerian Weekly Law Reports (published since 1985) – NWLR</w:t>
      </w:r>
    </w:p>
    <w:p w:rsidR="003C370C" w:rsidRPr="00262F15" w:rsidRDefault="003C370C" w:rsidP="003C370C">
      <w:pPr>
        <w:pStyle w:val="ListParagraph"/>
        <w:numPr>
          <w:ilvl w:val="0"/>
          <w:numId w:val="3"/>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Supreme Court of Nigeria Judgements/ Supreme Court Reports - SCNJ/SC</w:t>
      </w:r>
    </w:p>
    <w:p w:rsidR="003C370C" w:rsidRPr="00262F15" w:rsidRDefault="003C370C" w:rsidP="003C370C">
      <w:pPr>
        <w:pStyle w:val="ListParagraph"/>
        <w:numPr>
          <w:ilvl w:val="0"/>
          <w:numId w:val="3"/>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Law Reports of the Courts of Nigeria – LRCN</w:t>
      </w:r>
    </w:p>
    <w:p w:rsidR="003C370C" w:rsidRPr="00262F15" w:rsidRDefault="003C370C" w:rsidP="003C370C">
      <w:pPr>
        <w:pStyle w:val="ListParagraph"/>
        <w:numPr>
          <w:ilvl w:val="0"/>
          <w:numId w:val="3"/>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Federation Weekly Law Reports – FWLR</w:t>
      </w:r>
    </w:p>
    <w:p w:rsidR="003C370C" w:rsidRPr="00262F15" w:rsidRDefault="003C370C" w:rsidP="003C370C">
      <w:pPr>
        <w:pStyle w:val="ListParagraph"/>
        <w:numPr>
          <w:ilvl w:val="0"/>
          <w:numId w:val="3"/>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Weekly Reports of Nigeria – WRN</w:t>
      </w:r>
    </w:p>
    <w:p w:rsidR="003C370C" w:rsidRPr="00262F15" w:rsidRDefault="003C370C" w:rsidP="003C370C">
      <w:pPr>
        <w:pStyle w:val="ListParagraph"/>
        <w:numPr>
          <w:ilvl w:val="0"/>
          <w:numId w:val="3"/>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Rivers State Law Reports – RSLR</w:t>
      </w:r>
    </w:p>
    <w:p w:rsidR="003C370C" w:rsidRPr="00262F15" w:rsidRDefault="003C370C" w:rsidP="003C370C">
      <w:pPr>
        <w:pStyle w:val="ListParagraph"/>
        <w:numPr>
          <w:ilvl w:val="0"/>
          <w:numId w:val="3"/>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lastRenderedPageBreak/>
        <w:t>Plateau State Law Reports -  PLR ; and so on</w:t>
      </w:r>
    </w:p>
    <w:p w:rsidR="00E24423" w:rsidRDefault="00E24423" w:rsidP="003C370C">
      <w:pPr>
        <w:pStyle w:val="ListParagraph"/>
        <w:ind w:left="1800"/>
        <w:jc w:val="both"/>
        <w:rPr>
          <w:rStyle w:val="Strong"/>
          <w:rFonts w:ascii="Times New Roman" w:hAnsi="Times New Roman" w:cs="Times New Roman"/>
          <w:color w:val="333333"/>
          <w:sz w:val="24"/>
          <w:szCs w:val="24"/>
          <w:shd w:val="clear" w:color="auto" w:fill="FFFFFF"/>
        </w:rPr>
      </w:pPr>
    </w:p>
    <w:p w:rsidR="00E24423" w:rsidRDefault="00E24423" w:rsidP="003C370C">
      <w:pPr>
        <w:pStyle w:val="ListParagraph"/>
        <w:ind w:left="1800"/>
        <w:jc w:val="both"/>
        <w:rPr>
          <w:rStyle w:val="Strong"/>
          <w:rFonts w:ascii="Times New Roman" w:hAnsi="Times New Roman" w:cs="Times New Roman"/>
          <w:color w:val="333333"/>
          <w:sz w:val="24"/>
          <w:szCs w:val="24"/>
          <w:shd w:val="clear" w:color="auto" w:fill="FFFFFF"/>
        </w:rPr>
      </w:pPr>
    </w:p>
    <w:p w:rsidR="003C370C" w:rsidRPr="00262F15" w:rsidRDefault="003C370C" w:rsidP="003C370C">
      <w:pPr>
        <w:pStyle w:val="ListParagraph"/>
        <w:ind w:left="1800"/>
        <w:jc w:val="both"/>
        <w:rPr>
          <w:rStyle w:val="Strong"/>
          <w:rFonts w:ascii="Times New Roman" w:hAnsi="Times New Roman" w:cs="Times New Roman"/>
          <w:color w:val="333333"/>
          <w:sz w:val="24"/>
          <w:szCs w:val="24"/>
          <w:shd w:val="clear" w:color="auto" w:fill="FFFFFF"/>
        </w:rPr>
      </w:pPr>
      <w:r w:rsidRPr="00262F15">
        <w:rPr>
          <w:rStyle w:val="Strong"/>
          <w:rFonts w:ascii="Times New Roman" w:hAnsi="Times New Roman" w:cs="Times New Roman"/>
          <w:color w:val="333333"/>
          <w:sz w:val="24"/>
          <w:szCs w:val="24"/>
          <w:shd w:val="clear" w:color="auto" w:fill="FFFFFF"/>
        </w:rPr>
        <w:t>FOREIGN LAW REPORTS</w:t>
      </w:r>
    </w:p>
    <w:p w:rsidR="00E24423" w:rsidRDefault="003C370C" w:rsidP="00E24423">
      <w:pPr>
        <w:jc w:val="both"/>
        <w:rPr>
          <w:rStyle w:val="Strong"/>
          <w:rFonts w:ascii="Times New Roman" w:hAnsi="Times New Roman" w:cs="Times New Roman"/>
          <w:b w:val="0"/>
          <w:color w:val="333333"/>
          <w:sz w:val="24"/>
          <w:szCs w:val="24"/>
          <w:shd w:val="clear" w:color="auto" w:fill="FFFFFF"/>
        </w:rPr>
      </w:pPr>
      <w:r w:rsidRPr="007F6F9A">
        <w:rPr>
          <w:rStyle w:val="Strong"/>
          <w:rFonts w:ascii="Times New Roman" w:hAnsi="Times New Roman" w:cs="Times New Roman"/>
          <w:b w:val="0"/>
          <w:color w:val="333333"/>
          <w:sz w:val="24"/>
          <w:szCs w:val="24"/>
          <w:shd w:val="clear" w:color="auto" w:fill="FFFFFF"/>
        </w:rPr>
        <w:t xml:space="preserve">Foreign law reports are numerous and may be found in most law libraries in Nigeria. </w:t>
      </w:r>
      <w:r w:rsidR="00020236" w:rsidRPr="007F6F9A">
        <w:rPr>
          <w:rStyle w:val="Strong"/>
          <w:rFonts w:ascii="Times New Roman" w:hAnsi="Times New Roman" w:cs="Times New Roman"/>
          <w:b w:val="0"/>
          <w:color w:val="333333"/>
          <w:sz w:val="24"/>
          <w:szCs w:val="24"/>
          <w:shd w:val="clear" w:color="auto" w:fill="FFFFFF"/>
        </w:rPr>
        <w:t>Examples</w:t>
      </w:r>
      <w:r w:rsidRPr="007F6F9A">
        <w:rPr>
          <w:rStyle w:val="Strong"/>
          <w:rFonts w:ascii="Times New Roman" w:hAnsi="Times New Roman" w:cs="Times New Roman"/>
          <w:b w:val="0"/>
          <w:color w:val="333333"/>
          <w:sz w:val="24"/>
          <w:szCs w:val="24"/>
          <w:shd w:val="clear" w:color="auto" w:fill="FFFFFF"/>
        </w:rPr>
        <w:t xml:space="preserve"> include:</w:t>
      </w:r>
      <w:r w:rsidR="007F6F9A">
        <w:rPr>
          <w:rStyle w:val="Strong"/>
          <w:rFonts w:ascii="Times New Roman" w:hAnsi="Times New Roman" w:cs="Times New Roman"/>
          <w:b w:val="0"/>
          <w:color w:val="333333"/>
          <w:sz w:val="24"/>
          <w:szCs w:val="24"/>
          <w:shd w:val="clear" w:color="auto" w:fill="FFFFFF"/>
        </w:rPr>
        <w:t xml:space="preserve"> </w:t>
      </w:r>
    </w:p>
    <w:p w:rsidR="003C370C" w:rsidRPr="00E24423" w:rsidRDefault="00020236" w:rsidP="00E24423">
      <w:pPr>
        <w:pStyle w:val="ListParagraph"/>
        <w:numPr>
          <w:ilvl w:val="0"/>
          <w:numId w:val="6"/>
        </w:numPr>
        <w:jc w:val="both"/>
        <w:rPr>
          <w:rStyle w:val="Strong"/>
          <w:rFonts w:ascii="Times New Roman" w:hAnsi="Times New Roman" w:cs="Times New Roman"/>
          <w:b w:val="0"/>
          <w:color w:val="333333"/>
          <w:sz w:val="24"/>
          <w:szCs w:val="24"/>
          <w:shd w:val="clear" w:color="auto" w:fill="FFFFFF"/>
        </w:rPr>
      </w:pPr>
      <w:r w:rsidRPr="00E24423">
        <w:rPr>
          <w:rStyle w:val="Strong"/>
          <w:rFonts w:ascii="Times New Roman" w:hAnsi="Times New Roman" w:cs="Times New Roman"/>
          <w:b w:val="0"/>
          <w:color w:val="333333"/>
          <w:sz w:val="24"/>
          <w:szCs w:val="24"/>
          <w:shd w:val="clear" w:color="auto" w:fill="FFFFFF"/>
        </w:rPr>
        <w:t>All England Reports – ALL ER United Kingdom</w:t>
      </w:r>
    </w:p>
    <w:p w:rsidR="00020236" w:rsidRPr="00262F15" w:rsidRDefault="00020236" w:rsidP="00020236">
      <w:pPr>
        <w:pStyle w:val="ListParagraph"/>
        <w:numPr>
          <w:ilvl w:val="0"/>
          <w:numId w:val="3"/>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Queen’s Bench Reports – QB United Kingdom</w:t>
      </w:r>
    </w:p>
    <w:p w:rsidR="00020236" w:rsidRPr="00262F15" w:rsidRDefault="00020236" w:rsidP="00020236">
      <w:pPr>
        <w:pStyle w:val="ListParagraph"/>
        <w:numPr>
          <w:ilvl w:val="0"/>
          <w:numId w:val="3"/>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King’s Bench Report – KB United Kingdom</w:t>
      </w:r>
    </w:p>
    <w:p w:rsidR="00020236" w:rsidRPr="00262F15" w:rsidRDefault="00020236" w:rsidP="00020236">
      <w:pPr>
        <w:pStyle w:val="ListParagraph"/>
        <w:numPr>
          <w:ilvl w:val="0"/>
          <w:numId w:val="3"/>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Appeal Cases- AC United Kingdom</w:t>
      </w:r>
    </w:p>
    <w:p w:rsidR="00020236" w:rsidRPr="00262F15" w:rsidRDefault="00020236" w:rsidP="00020236">
      <w:pPr>
        <w:pStyle w:val="ListParagraph"/>
        <w:numPr>
          <w:ilvl w:val="0"/>
          <w:numId w:val="3"/>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Weekly Law Report – WLR United Kingdom</w:t>
      </w:r>
    </w:p>
    <w:p w:rsidR="00020236" w:rsidRPr="00262F15" w:rsidRDefault="00020236" w:rsidP="00020236">
      <w:pPr>
        <w:pStyle w:val="ListParagraph"/>
        <w:numPr>
          <w:ilvl w:val="0"/>
          <w:numId w:val="3"/>
        </w:numPr>
        <w:jc w:val="both"/>
        <w:rPr>
          <w:rStyle w:val="Strong"/>
          <w:rFonts w:ascii="Times New Roman" w:hAnsi="Times New Roman" w:cs="Times New Roman"/>
          <w:b w:val="0"/>
          <w:color w:val="333333"/>
          <w:sz w:val="24"/>
          <w:szCs w:val="24"/>
          <w:shd w:val="clear" w:color="auto" w:fill="FFFFFF"/>
        </w:rPr>
      </w:pPr>
      <w:r w:rsidRPr="00262F15">
        <w:rPr>
          <w:rStyle w:val="Strong"/>
          <w:rFonts w:ascii="Times New Roman" w:hAnsi="Times New Roman" w:cs="Times New Roman"/>
          <w:b w:val="0"/>
          <w:color w:val="333333"/>
          <w:sz w:val="24"/>
          <w:szCs w:val="24"/>
          <w:shd w:val="clear" w:color="auto" w:fill="FFFFFF"/>
        </w:rPr>
        <w:t>English Reports- ER United Kingdom ; and so forth</w:t>
      </w:r>
    </w:p>
    <w:p w:rsidR="00C262A8" w:rsidRPr="00B53D42" w:rsidRDefault="00B53D42" w:rsidP="00C262A8">
      <w:pPr>
        <w:pStyle w:val="ListParagraph"/>
        <w:numPr>
          <w:ilvl w:val="0"/>
          <w:numId w:val="2"/>
        </w:numPr>
        <w:jc w:val="both"/>
        <w:rPr>
          <w:rStyle w:val="Strong"/>
          <w:rFonts w:ascii="Times New Roman" w:hAnsi="Times New Roman" w:cs="Times New Roman"/>
          <w:color w:val="333333"/>
          <w:sz w:val="24"/>
          <w:szCs w:val="24"/>
          <w:shd w:val="clear" w:color="auto" w:fill="FFFFFF"/>
        </w:rPr>
      </w:pPr>
      <w:r w:rsidRPr="00B53D42">
        <w:rPr>
          <w:rStyle w:val="Strong"/>
          <w:rFonts w:ascii="Times New Roman" w:hAnsi="Times New Roman" w:cs="Times New Roman"/>
          <w:color w:val="333333"/>
          <w:sz w:val="24"/>
          <w:szCs w:val="24"/>
          <w:shd w:val="clear" w:color="auto" w:fill="FFFFFF"/>
        </w:rPr>
        <w:t>LAW TEXTS ,BOOKS AND TREATISES</w:t>
      </w:r>
    </w:p>
    <w:p w:rsidR="00AE0920" w:rsidRPr="007F6F9A" w:rsidRDefault="00AE0920" w:rsidP="00E24423">
      <w:pPr>
        <w:jc w:val="both"/>
        <w:rPr>
          <w:rStyle w:val="Strong"/>
          <w:rFonts w:ascii="Times New Roman" w:hAnsi="Times New Roman" w:cs="Times New Roman"/>
          <w:b w:val="0"/>
          <w:color w:val="333333"/>
          <w:sz w:val="24"/>
          <w:szCs w:val="24"/>
          <w:shd w:val="clear" w:color="auto" w:fill="FFFFFF"/>
        </w:rPr>
      </w:pPr>
      <w:r w:rsidRPr="007F6F9A">
        <w:rPr>
          <w:rStyle w:val="Strong"/>
          <w:rFonts w:ascii="Times New Roman" w:hAnsi="Times New Roman" w:cs="Times New Roman"/>
          <w:b w:val="0"/>
          <w:color w:val="333333"/>
          <w:sz w:val="24"/>
          <w:szCs w:val="24"/>
          <w:shd w:val="clear" w:color="auto" w:fill="FFFFFF"/>
        </w:rPr>
        <w:t xml:space="preserve">Textbook or treatises written by learned scholars and jurists constitute a very important source of Nigerian law. It is the same experience in virtually all legal systems. These texts present a potent source of Nigerian law and can be authority where there is scanty or absence of judicial decisions, in which situation they could serve as persuasive authorities. Textbooks could be written on any legal subject or related fields as the library may have. They may be written by local authors (Nigerian) such as </w:t>
      </w:r>
      <w:r w:rsidRPr="007F6F9A">
        <w:rPr>
          <w:rStyle w:val="Strong"/>
          <w:rFonts w:ascii="Times New Roman" w:hAnsi="Times New Roman" w:cs="Times New Roman"/>
          <w:b w:val="0"/>
          <w:i/>
          <w:color w:val="333333"/>
          <w:sz w:val="24"/>
          <w:szCs w:val="24"/>
          <w:shd w:val="clear" w:color="auto" w:fill="FFFFFF"/>
        </w:rPr>
        <w:t xml:space="preserve">Introduction to Nigerian Legal method </w:t>
      </w:r>
      <w:r w:rsidRPr="007F6F9A">
        <w:rPr>
          <w:rStyle w:val="Strong"/>
          <w:rFonts w:ascii="Times New Roman" w:hAnsi="Times New Roman" w:cs="Times New Roman"/>
          <w:b w:val="0"/>
          <w:color w:val="333333"/>
          <w:sz w:val="24"/>
          <w:szCs w:val="24"/>
          <w:shd w:val="clear" w:color="auto" w:fill="FFFFFF"/>
        </w:rPr>
        <w:t>edited</w:t>
      </w:r>
      <w:r w:rsidRPr="007F6F9A">
        <w:rPr>
          <w:rStyle w:val="Strong"/>
          <w:rFonts w:ascii="Times New Roman" w:hAnsi="Times New Roman" w:cs="Times New Roman"/>
          <w:b w:val="0"/>
          <w:i/>
          <w:color w:val="333333"/>
          <w:sz w:val="24"/>
          <w:szCs w:val="24"/>
          <w:shd w:val="clear" w:color="auto" w:fill="FFFFFF"/>
        </w:rPr>
        <w:t xml:space="preserve"> </w:t>
      </w:r>
      <w:r w:rsidRPr="007F6F9A">
        <w:rPr>
          <w:rStyle w:val="Strong"/>
          <w:rFonts w:ascii="Times New Roman" w:hAnsi="Times New Roman" w:cs="Times New Roman"/>
          <w:b w:val="0"/>
          <w:color w:val="333333"/>
          <w:sz w:val="24"/>
          <w:szCs w:val="24"/>
          <w:shd w:val="clear" w:color="auto" w:fill="FFFFFF"/>
        </w:rPr>
        <w:t xml:space="preserve">by Abiola Sanni and </w:t>
      </w:r>
      <w:r w:rsidRPr="007F6F9A">
        <w:rPr>
          <w:rStyle w:val="Strong"/>
          <w:rFonts w:ascii="Times New Roman" w:hAnsi="Times New Roman" w:cs="Times New Roman"/>
          <w:b w:val="0"/>
          <w:i/>
          <w:color w:val="333333"/>
          <w:sz w:val="24"/>
          <w:szCs w:val="24"/>
          <w:shd w:val="clear" w:color="auto" w:fill="FFFFFF"/>
        </w:rPr>
        <w:t xml:space="preserve">The Nigerian Legal Method </w:t>
      </w:r>
      <w:r w:rsidRPr="007F6F9A">
        <w:rPr>
          <w:rStyle w:val="Strong"/>
          <w:rFonts w:ascii="Times New Roman" w:hAnsi="Times New Roman" w:cs="Times New Roman"/>
          <w:b w:val="0"/>
          <w:color w:val="333333"/>
          <w:sz w:val="24"/>
          <w:szCs w:val="24"/>
          <w:shd w:val="clear" w:color="auto" w:fill="FFFFFF"/>
        </w:rPr>
        <w:t xml:space="preserve">by Ese Malemi or foreign authors </w:t>
      </w:r>
      <w:r w:rsidR="00262F15" w:rsidRPr="007F6F9A">
        <w:rPr>
          <w:rStyle w:val="Strong"/>
          <w:rFonts w:ascii="Times New Roman" w:hAnsi="Times New Roman" w:cs="Times New Roman"/>
          <w:b w:val="0"/>
          <w:color w:val="333333"/>
          <w:sz w:val="24"/>
          <w:szCs w:val="24"/>
          <w:shd w:val="clear" w:color="auto" w:fill="FFFFFF"/>
        </w:rPr>
        <w:t>such as the classical authors of outstanding textbooks on the English law such as Bracton; Coke and Blackstone etc.</w:t>
      </w:r>
    </w:p>
    <w:p w:rsidR="00262F15" w:rsidRDefault="00262F15" w:rsidP="00262F15">
      <w:pPr>
        <w:pStyle w:val="ListParagraph"/>
        <w:numPr>
          <w:ilvl w:val="0"/>
          <w:numId w:val="2"/>
        </w:numPr>
        <w:jc w:val="both"/>
        <w:rPr>
          <w:rStyle w:val="Strong"/>
          <w:rFonts w:ascii="Times New Roman" w:hAnsi="Times New Roman" w:cs="Times New Roman"/>
          <w:b w:val="0"/>
          <w:color w:val="333333"/>
          <w:sz w:val="24"/>
          <w:szCs w:val="24"/>
          <w:shd w:val="clear" w:color="auto" w:fill="FFFFFF"/>
        </w:rPr>
      </w:pPr>
      <w:r w:rsidRPr="003C5603">
        <w:rPr>
          <w:rStyle w:val="Strong"/>
          <w:rFonts w:ascii="Times New Roman" w:hAnsi="Times New Roman" w:cs="Times New Roman"/>
          <w:color w:val="333333"/>
          <w:sz w:val="24"/>
          <w:szCs w:val="24"/>
          <w:shd w:val="clear" w:color="auto" w:fill="FFFFFF"/>
        </w:rPr>
        <w:t>LAW PERIODICALS</w:t>
      </w:r>
      <w:r w:rsidR="003C5603">
        <w:rPr>
          <w:rStyle w:val="Strong"/>
          <w:rFonts w:ascii="Times New Roman" w:hAnsi="Times New Roman" w:cs="Times New Roman"/>
          <w:color w:val="333333"/>
          <w:sz w:val="24"/>
          <w:szCs w:val="24"/>
          <w:shd w:val="clear" w:color="auto" w:fill="FFFFFF"/>
        </w:rPr>
        <w:t>, JOURNALS AND DIGESTS</w:t>
      </w:r>
      <w:r>
        <w:rPr>
          <w:rStyle w:val="Strong"/>
          <w:rFonts w:ascii="Times New Roman" w:hAnsi="Times New Roman" w:cs="Times New Roman"/>
          <w:b w:val="0"/>
          <w:color w:val="333333"/>
          <w:sz w:val="24"/>
          <w:szCs w:val="24"/>
          <w:shd w:val="clear" w:color="auto" w:fill="FFFFFF"/>
        </w:rPr>
        <w:t>:</w:t>
      </w:r>
    </w:p>
    <w:p w:rsidR="00262F15" w:rsidRPr="007F6F9A" w:rsidRDefault="00262F15" w:rsidP="00E24423">
      <w:pPr>
        <w:jc w:val="both"/>
        <w:rPr>
          <w:rStyle w:val="Strong"/>
          <w:rFonts w:ascii="Times New Roman" w:hAnsi="Times New Roman" w:cs="Times New Roman"/>
          <w:b w:val="0"/>
          <w:color w:val="333333"/>
          <w:sz w:val="24"/>
          <w:szCs w:val="24"/>
          <w:shd w:val="clear" w:color="auto" w:fill="FFFFFF"/>
        </w:rPr>
      </w:pPr>
      <w:r w:rsidRPr="007F6F9A">
        <w:rPr>
          <w:rStyle w:val="Strong"/>
          <w:rFonts w:ascii="Times New Roman" w:hAnsi="Times New Roman" w:cs="Times New Roman"/>
          <w:b w:val="0"/>
          <w:color w:val="333333"/>
          <w:sz w:val="24"/>
          <w:szCs w:val="24"/>
          <w:shd w:val="clear" w:color="auto" w:fill="FFFFFF"/>
        </w:rPr>
        <w:t xml:space="preserve">A periodical provides helpful guidance in interpreting Nigerian law and is also known as a </w:t>
      </w:r>
      <w:r w:rsidR="003C5603" w:rsidRPr="007F6F9A">
        <w:rPr>
          <w:rStyle w:val="Strong"/>
          <w:rFonts w:ascii="Times New Roman" w:hAnsi="Times New Roman" w:cs="Times New Roman"/>
          <w:b w:val="0"/>
          <w:color w:val="333333"/>
          <w:sz w:val="24"/>
          <w:szCs w:val="24"/>
          <w:shd w:val="clear" w:color="auto" w:fill="FFFFFF"/>
        </w:rPr>
        <w:t xml:space="preserve">journal. </w:t>
      </w:r>
      <w:r w:rsidRPr="007F6F9A">
        <w:rPr>
          <w:rStyle w:val="Strong"/>
          <w:rFonts w:ascii="Times New Roman" w:hAnsi="Times New Roman" w:cs="Times New Roman"/>
          <w:b w:val="0"/>
          <w:color w:val="333333"/>
          <w:sz w:val="24"/>
          <w:szCs w:val="24"/>
          <w:shd w:val="clear" w:color="auto" w:fill="FFFFFF"/>
        </w:rPr>
        <w:t>It is a magazine, journal brochure, newsletter, catalogue or other book or information published at fixed intervals of time, such as once a month, bi-annually, once a year and so forth, whatever its name or field of specialization, it may be professional or academic or an admixture of both. A periodical</w:t>
      </w:r>
      <w:r w:rsidR="003C5603" w:rsidRPr="007F6F9A">
        <w:rPr>
          <w:rStyle w:val="Strong"/>
          <w:rFonts w:ascii="Times New Roman" w:hAnsi="Times New Roman" w:cs="Times New Roman"/>
          <w:b w:val="0"/>
          <w:color w:val="333333"/>
          <w:sz w:val="24"/>
          <w:szCs w:val="24"/>
          <w:shd w:val="clear" w:color="auto" w:fill="FFFFFF"/>
        </w:rPr>
        <w:t xml:space="preserve"> has briefer articles than books and makes it easier for the reader to pick up essential facts, periodicals may</w:t>
      </w:r>
      <w:r w:rsidRPr="007F6F9A">
        <w:rPr>
          <w:rStyle w:val="Strong"/>
          <w:rFonts w:ascii="Times New Roman" w:hAnsi="Times New Roman" w:cs="Times New Roman"/>
          <w:b w:val="0"/>
          <w:color w:val="333333"/>
          <w:sz w:val="24"/>
          <w:szCs w:val="24"/>
          <w:shd w:val="clear" w:color="auto" w:fill="FFFFFF"/>
        </w:rPr>
        <w:t xml:space="preserve"> be Nigerian </w:t>
      </w:r>
      <w:r w:rsidR="003C5603" w:rsidRPr="007F6F9A">
        <w:rPr>
          <w:rStyle w:val="Strong"/>
          <w:rFonts w:ascii="Times New Roman" w:hAnsi="Times New Roman" w:cs="Times New Roman"/>
          <w:b w:val="0"/>
          <w:color w:val="333333"/>
          <w:sz w:val="24"/>
          <w:szCs w:val="24"/>
          <w:shd w:val="clear" w:color="auto" w:fill="FFFFFF"/>
        </w:rPr>
        <w:t>or foreign. There are two basic types of law journals, the general law journal with articles of different fields of law and the specialised journal that is devoted to a particular aspect of law such as business law. Examples are Nigerian law journal, journal of Islamic and comparative law.</w:t>
      </w:r>
    </w:p>
    <w:p w:rsidR="003C5603" w:rsidRPr="00B53D42" w:rsidRDefault="00466B68" w:rsidP="003C5603">
      <w:pPr>
        <w:pStyle w:val="ListParagraph"/>
        <w:numPr>
          <w:ilvl w:val="0"/>
          <w:numId w:val="2"/>
        </w:numPr>
        <w:jc w:val="both"/>
        <w:rPr>
          <w:rStyle w:val="Strong"/>
          <w:rFonts w:ascii="Times New Roman" w:hAnsi="Times New Roman" w:cs="Times New Roman"/>
          <w:color w:val="333333"/>
          <w:sz w:val="24"/>
          <w:szCs w:val="24"/>
          <w:shd w:val="clear" w:color="auto" w:fill="FFFFFF"/>
        </w:rPr>
      </w:pPr>
      <w:r w:rsidRPr="00B53D42">
        <w:rPr>
          <w:rStyle w:val="Strong"/>
          <w:rFonts w:ascii="Times New Roman" w:hAnsi="Times New Roman" w:cs="Times New Roman"/>
          <w:color w:val="333333"/>
          <w:sz w:val="24"/>
          <w:szCs w:val="24"/>
          <w:shd w:val="clear" w:color="auto" w:fill="FFFFFF"/>
        </w:rPr>
        <w:t>NEWSPAPERS AND MAGAZINES:</w:t>
      </w:r>
    </w:p>
    <w:p w:rsidR="00466B68" w:rsidRPr="007F6F9A" w:rsidRDefault="00466B68" w:rsidP="00E24423">
      <w:pPr>
        <w:jc w:val="both"/>
        <w:rPr>
          <w:rStyle w:val="Strong"/>
          <w:rFonts w:ascii="Times New Roman" w:hAnsi="Times New Roman" w:cs="Times New Roman"/>
          <w:b w:val="0"/>
          <w:color w:val="333333"/>
          <w:sz w:val="24"/>
          <w:szCs w:val="24"/>
          <w:shd w:val="clear" w:color="auto" w:fill="FFFFFF"/>
        </w:rPr>
      </w:pPr>
      <w:r w:rsidRPr="007F6F9A">
        <w:rPr>
          <w:rStyle w:val="Strong"/>
          <w:rFonts w:ascii="Times New Roman" w:hAnsi="Times New Roman" w:cs="Times New Roman"/>
          <w:b w:val="0"/>
          <w:color w:val="333333"/>
          <w:sz w:val="24"/>
          <w:szCs w:val="24"/>
          <w:shd w:val="clear" w:color="auto" w:fill="FFFFFF"/>
        </w:rPr>
        <w:t>Newspapers and magazines contain a wide range of information, they could also contain articles written by legal practitioners to shed more light on legal issues and principles, these newspapers may be local or foreign. Examples of local newspapers are This day newspaper and Daily Trust Newspaper.</w:t>
      </w:r>
    </w:p>
    <w:p w:rsidR="00466B68" w:rsidRPr="00B53D42" w:rsidRDefault="00466B68" w:rsidP="00466B68">
      <w:pPr>
        <w:pStyle w:val="ListParagraph"/>
        <w:numPr>
          <w:ilvl w:val="0"/>
          <w:numId w:val="2"/>
        </w:numPr>
        <w:jc w:val="both"/>
        <w:rPr>
          <w:rStyle w:val="Strong"/>
          <w:rFonts w:ascii="Times New Roman" w:hAnsi="Times New Roman" w:cs="Times New Roman"/>
          <w:color w:val="333333"/>
          <w:sz w:val="24"/>
          <w:szCs w:val="24"/>
          <w:shd w:val="clear" w:color="auto" w:fill="FFFFFF"/>
        </w:rPr>
      </w:pPr>
      <w:r w:rsidRPr="00B53D42">
        <w:rPr>
          <w:rStyle w:val="Strong"/>
          <w:rFonts w:ascii="Times New Roman" w:hAnsi="Times New Roman" w:cs="Times New Roman"/>
          <w:color w:val="333333"/>
          <w:sz w:val="24"/>
          <w:szCs w:val="24"/>
          <w:shd w:val="clear" w:color="auto" w:fill="FFFFFF"/>
        </w:rPr>
        <w:lastRenderedPageBreak/>
        <w:t>REFERENCE BOOKS:</w:t>
      </w:r>
    </w:p>
    <w:p w:rsidR="00466B68" w:rsidRDefault="00466B68" w:rsidP="00E24423">
      <w:pPr>
        <w:jc w:val="both"/>
        <w:rPr>
          <w:rStyle w:val="Strong"/>
          <w:rFonts w:ascii="Times New Roman" w:hAnsi="Times New Roman" w:cs="Times New Roman"/>
          <w:b w:val="0"/>
          <w:color w:val="333333"/>
          <w:sz w:val="24"/>
          <w:szCs w:val="24"/>
          <w:shd w:val="clear" w:color="auto" w:fill="FFFFFF"/>
        </w:rPr>
      </w:pPr>
      <w:r w:rsidRPr="007F6F9A">
        <w:rPr>
          <w:rStyle w:val="Strong"/>
          <w:rFonts w:ascii="Times New Roman" w:hAnsi="Times New Roman" w:cs="Times New Roman"/>
          <w:b w:val="0"/>
          <w:color w:val="333333"/>
          <w:sz w:val="24"/>
          <w:szCs w:val="24"/>
          <w:shd w:val="clear" w:color="auto" w:fill="FFFFFF"/>
        </w:rPr>
        <w:t xml:space="preserve">There are times when a legal practitioner or researcher requires brief and concise information such as the meaning of a word, date of events, </w:t>
      </w:r>
      <w:r w:rsidR="00B53D42" w:rsidRPr="007F6F9A">
        <w:rPr>
          <w:rStyle w:val="Strong"/>
          <w:rFonts w:ascii="Times New Roman" w:hAnsi="Times New Roman" w:cs="Times New Roman"/>
          <w:b w:val="0"/>
          <w:color w:val="333333"/>
          <w:sz w:val="24"/>
          <w:szCs w:val="24"/>
          <w:shd w:val="clear" w:color="auto" w:fill="FFFFFF"/>
        </w:rPr>
        <w:t>quotation, location of places etc. reference books are books containing facts and information, about various subjects. Such information can be quickly looked up in a reference book without reading a book from cover to cover. Examples of reference books are: Halsbury’s Laws of England, Index to Nigerian Weekly Law Reports by Gani Fawehinmi, Black’s law dictionary, Dictionary of Law by L.B. Curzon.</w:t>
      </w:r>
    </w:p>
    <w:p w:rsidR="007F6F9A" w:rsidRPr="00E24423" w:rsidRDefault="007F6F9A" w:rsidP="007F6F9A">
      <w:pPr>
        <w:ind w:left="720"/>
        <w:jc w:val="both"/>
        <w:rPr>
          <w:rStyle w:val="Strong"/>
          <w:rFonts w:ascii="Times New Roman" w:hAnsi="Times New Roman" w:cs="Times New Roman"/>
          <w:color w:val="333333"/>
          <w:sz w:val="24"/>
          <w:szCs w:val="24"/>
          <w:shd w:val="clear" w:color="auto" w:fill="FFFFFF"/>
        </w:rPr>
      </w:pPr>
      <w:r w:rsidRPr="00E24423">
        <w:rPr>
          <w:rStyle w:val="Strong"/>
          <w:rFonts w:ascii="Times New Roman" w:hAnsi="Times New Roman" w:cs="Times New Roman"/>
          <w:color w:val="333333"/>
          <w:sz w:val="24"/>
          <w:szCs w:val="24"/>
          <w:shd w:val="clear" w:color="auto" w:fill="FFFFFF"/>
        </w:rPr>
        <w:t>REFERENCE(S)</w:t>
      </w:r>
    </w:p>
    <w:p w:rsidR="007F6F9A" w:rsidRDefault="007F6F9A" w:rsidP="007F6F9A">
      <w:pPr>
        <w:ind w:left="720"/>
        <w:jc w:val="both"/>
        <w:rPr>
          <w:rStyle w:val="Strong"/>
          <w:rFonts w:ascii="Times New Roman" w:hAnsi="Times New Roman" w:cs="Times New Roman"/>
          <w:b w:val="0"/>
          <w:color w:val="333333"/>
          <w:sz w:val="24"/>
          <w:szCs w:val="24"/>
          <w:shd w:val="clear" w:color="auto" w:fill="FFFFFF"/>
        </w:rPr>
      </w:pPr>
      <w:r>
        <w:rPr>
          <w:rStyle w:val="Strong"/>
          <w:rFonts w:ascii="Times New Roman" w:hAnsi="Times New Roman" w:cs="Times New Roman"/>
          <w:b w:val="0"/>
          <w:color w:val="333333"/>
          <w:sz w:val="24"/>
          <w:szCs w:val="24"/>
          <w:shd w:val="clear" w:color="auto" w:fill="FFFFFF"/>
        </w:rPr>
        <w:t>Ese Malemi</w:t>
      </w:r>
      <w:r w:rsidR="00E24423">
        <w:rPr>
          <w:rStyle w:val="Strong"/>
          <w:rFonts w:ascii="Times New Roman" w:hAnsi="Times New Roman" w:cs="Times New Roman"/>
          <w:b w:val="0"/>
          <w:color w:val="333333"/>
          <w:sz w:val="24"/>
          <w:szCs w:val="24"/>
          <w:shd w:val="clear" w:color="auto" w:fill="FFFFFF"/>
        </w:rPr>
        <w:t>, 2012.The</w:t>
      </w:r>
      <w:r>
        <w:rPr>
          <w:rStyle w:val="Strong"/>
          <w:rFonts w:ascii="Times New Roman" w:hAnsi="Times New Roman" w:cs="Times New Roman"/>
          <w:b w:val="0"/>
          <w:i/>
          <w:color w:val="333333"/>
          <w:sz w:val="24"/>
          <w:szCs w:val="24"/>
          <w:shd w:val="clear" w:color="auto" w:fill="FFFFFF"/>
        </w:rPr>
        <w:t xml:space="preserve"> Nigerian Legal </w:t>
      </w:r>
      <w:r w:rsidR="00E24423">
        <w:rPr>
          <w:rStyle w:val="Strong"/>
          <w:rFonts w:ascii="Times New Roman" w:hAnsi="Times New Roman" w:cs="Times New Roman"/>
          <w:b w:val="0"/>
          <w:i/>
          <w:color w:val="333333"/>
          <w:sz w:val="24"/>
          <w:szCs w:val="24"/>
          <w:shd w:val="clear" w:color="auto" w:fill="FFFFFF"/>
        </w:rPr>
        <w:t>Method. Lagos:</w:t>
      </w:r>
      <w:r w:rsidR="00E24423">
        <w:rPr>
          <w:rStyle w:val="Strong"/>
          <w:rFonts w:ascii="Times New Roman" w:hAnsi="Times New Roman" w:cs="Times New Roman"/>
          <w:b w:val="0"/>
          <w:color w:val="333333"/>
          <w:sz w:val="24"/>
          <w:szCs w:val="24"/>
          <w:shd w:val="clear" w:color="auto" w:fill="FFFFFF"/>
        </w:rPr>
        <w:t xml:space="preserve"> Princeton</w:t>
      </w:r>
      <w:r>
        <w:rPr>
          <w:rStyle w:val="Strong"/>
          <w:rFonts w:ascii="Times New Roman" w:hAnsi="Times New Roman" w:cs="Times New Roman"/>
          <w:b w:val="0"/>
          <w:color w:val="333333"/>
          <w:sz w:val="24"/>
          <w:szCs w:val="24"/>
          <w:shd w:val="clear" w:color="auto" w:fill="FFFFFF"/>
        </w:rPr>
        <w:t xml:space="preserve"> Publishing Company. Pages 423-425</w:t>
      </w:r>
    </w:p>
    <w:p w:rsidR="007F6F9A" w:rsidRPr="007F6F9A" w:rsidRDefault="007F6F9A" w:rsidP="007F6F9A">
      <w:pPr>
        <w:ind w:left="720"/>
        <w:jc w:val="both"/>
        <w:rPr>
          <w:rStyle w:val="Strong"/>
          <w:rFonts w:ascii="Times New Roman" w:hAnsi="Times New Roman" w:cs="Times New Roman"/>
          <w:b w:val="0"/>
          <w:color w:val="333333"/>
          <w:sz w:val="24"/>
          <w:szCs w:val="24"/>
          <w:shd w:val="clear" w:color="auto" w:fill="FFFFFF"/>
        </w:rPr>
      </w:pPr>
      <w:r>
        <w:rPr>
          <w:rStyle w:val="Strong"/>
          <w:rFonts w:ascii="Times New Roman" w:hAnsi="Times New Roman" w:cs="Times New Roman"/>
          <w:b w:val="0"/>
          <w:color w:val="333333"/>
          <w:sz w:val="24"/>
          <w:szCs w:val="24"/>
          <w:shd w:val="clear" w:color="auto" w:fill="FFFFFF"/>
        </w:rPr>
        <w:t>Abiola Sanni (</w:t>
      </w:r>
      <w:r w:rsidR="00E24423">
        <w:rPr>
          <w:rStyle w:val="Strong"/>
          <w:rFonts w:ascii="Times New Roman" w:hAnsi="Times New Roman" w:cs="Times New Roman"/>
          <w:b w:val="0"/>
          <w:color w:val="333333"/>
          <w:sz w:val="24"/>
          <w:szCs w:val="24"/>
          <w:shd w:val="clear" w:color="auto" w:fill="FFFFFF"/>
        </w:rPr>
        <w:t>Ed</w:t>
      </w:r>
      <w:r>
        <w:rPr>
          <w:rStyle w:val="Strong"/>
          <w:rFonts w:ascii="Times New Roman" w:hAnsi="Times New Roman" w:cs="Times New Roman"/>
          <w:b w:val="0"/>
          <w:color w:val="333333"/>
          <w:sz w:val="24"/>
          <w:szCs w:val="24"/>
          <w:shd w:val="clear" w:color="auto" w:fill="FFFFFF"/>
        </w:rPr>
        <w:t>)</w:t>
      </w:r>
      <w:r w:rsidR="00E24423">
        <w:rPr>
          <w:rStyle w:val="Strong"/>
          <w:rFonts w:ascii="Times New Roman" w:hAnsi="Times New Roman" w:cs="Times New Roman"/>
          <w:b w:val="0"/>
          <w:color w:val="333333"/>
          <w:sz w:val="24"/>
          <w:szCs w:val="24"/>
          <w:shd w:val="clear" w:color="auto" w:fill="FFFFFF"/>
        </w:rPr>
        <w:t xml:space="preserve">, 2012. </w:t>
      </w:r>
      <w:r w:rsidR="00E24423" w:rsidRPr="00E24423">
        <w:rPr>
          <w:rStyle w:val="Strong"/>
          <w:rFonts w:ascii="Times New Roman" w:hAnsi="Times New Roman" w:cs="Times New Roman"/>
          <w:b w:val="0"/>
          <w:i/>
          <w:color w:val="333333"/>
          <w:sz w:val="24"/>
          <w:szCs w:val="24"/>
          <w:shd w:val="clear" w:color="auto" w:fill="FFFFFF"/>
        </w:rPr>
        <w:t>Introduction to Nigerian Legal Method</w:t>
      </w:r>
      <w:r w:rsidR="00E24423">
        <w:rPr>
          <w:rStyle w:val="Strong"/>
          <w:rFonts w:ascii="Times New Roman" w:hAnsi="Times New Roman" w:cs="Times New Roman"/>
          <w:b w:val="0"/>
          <w:color w:val="333333"/>
          <w:sz w:val="24"/>
          <w:szCs w:val="24"/>
          <w:shd w:val="clear" w:color="auto" w:fill="FFFFFF"/>
        </w:rPr>
        <w:t>. Ile-Ife: Obafemi Awolowo University Press Limited. Pages 457-458</w:t>
      </w:r>
    </w:p>
    <w:p w:rsidR="003C5603" w:rsidRPr="003C5603" w:rsidRDefault="003C5603" w:rsidP="003C5603">
      <w:pPr>
        <w:pStyle w:val="ListParagraph"/>
        <w:ind w:left="1080"/>
        <w:jc w:val="both"/>
        <w:rPr>
          <w:rStyle w:val="Strong"/>
          <w:rFonts w:ascii="Times New Roman" w:hAnsi="Times New Roman" w:cs="Times New Roman"/>
          <w:b w:val="0"/>
          <w:color w:val="333333"/>
          <w:sz w:val="24"/>
          <w:szCs w:val="24"/>
          <w:shd w:val="clear" w:color="auto" w:fill="FFFFFF"/>
        </w:rPr>
      </w:pPr>
    </w:p>
    <w:p w:rsidR="00AE0920" w:rsidRDefault="00AE0920" w:rsidP="00AE0920">
      <w:pPr>
        <w:pStyle w:val="ListParagraph"/>
        <w:ind w:left="1080"/>
        <w:jc w:val="both"/>
        <w:rPr>
          <w:rStyle w:val="Strong"/>
          <w:rFonts w:ascii="Times New Roman" w:hAnsi="Times New Roman" w:cs="Times New Roman"/>
          <w:b w:val="0"/>
          <w:color w:val="333333"/>
          <w:sz w:val="24"/>
          <w:szCs w:val="24"/>
          <w:shd w:val="clear" w:color="auto" w:fill="FFFFFF"/>
        </w:rPr>
      </w:pPr>
    </w:p>
    <w:p w:rsidR="00020236" w:rsidRPr="00020236" w:rsidRDefault="00020236" w:rsidP="00020236">
      <w:pPr>
        <w:pStyle w:val="ListParagraph"/>
        <w:ind w:left="1800"/>
        <w:jc w:val="both"/>
        <w:rPr>
          <w:rStyle w:val="Strong"/>
          <w:rFonts w:ascii="Times New Roman" w:hAnsi="Times New Roman" w:cs="Times New Roman"/>
          <w:b w:val="0"/>
          <w:color w:val="333333"/>
          <w:sz w:val="24"/>
          <w:szCs w:val="24"/>
          <w:shd w:val="clear" w:color="auto" w:fill="FFFFFF"/>
        </w:rPr>
      </w:pPr>
    </w:p>
    <w:p w:rsidR="00D06800" w:rsidRPr="0096488A" w:rsidRDefault="00D06800" w:rsidP="0096488A">
      <w:pPr>
        <w:jc w:val="both"/>
        <w:rPr>
          <w:rStyle w:val="Strong"/>
          <w:rFonts w:ascii="Times New Roman" w:hAnsi="Times New Roman" w:cs="Times New Roman"/>
          <w:b w:val="0"/>
          <w:color w:val="333333"/>
          <w:sz w:val="24"/>
          <w:szCs w:val="24"/>
          <w:shd w:val="clear" w:color="auto" w:fill="FFFFFF"/>
        </w:rPr>
      </w:pPr>
    </w:p>
    <w:p w:rsidR="00DE325E" w:rsidRPr="00DE325E" w:rsidRDefault="00DE325E">
      <w:pPr>
        <w:rPr>
          <w:rFonts w:ascii="Arial" w:hAnsi="Arial" w:cs="Arial"/>
          <w:b/>
          <w:bCs/>
          <w:color w:val="333333"/>
          <w:sz w:val="21"/>
          <w:szCs w:val="21"/>
          <w:shd w:val="clear" w:color="auto" w:fill="FFFFFF"/>
        </w:rPr>
      </w:pPr>
    </w:p>
    <w:sectPr w:rsidR="00DE325E" w:rsidRPr="00DE32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89" w:rsidRDefault="00BE2089" w:rsidP="00262F15">
      <w:pPr>
        <w:spacing w:after="0" w:line="240" w:lineRule="auto"/>
      </w:pPr>
      <w:r>
        <w:separator/>
      </w:r>
    </w:p>
  </w:endnote>
  <w:endnote w:type="continuationSeparator" w:id="0">
    <w:p w:rsidR="00BE2089" w:rsidRDefault="00BE2089" w:rsidP="0026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15" w:rsidRDefault="00262F1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ERNEST IBIFIRI .N. 19/LAW01/093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24423" w:rsidRPr="00E2442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262F15" w:rsidRDefault="00262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89" w:rsidRDefault="00BE2089" w:rsidP="00262F15">
      <w:pPr>
        <w:spacing w:after="0" w:line="240" w:lineRule="auto"/>
      </w:pPr>
      <w:r>
        <w:separator/>
      </w:r>
    </w:p>
  </w:footnote>
  <w:footnote w:type="continuationSeparator" w:id="0">
    <w:p w:rsidR="00BE2089" w:rsidRDefault="00BE2089" w:rsidP="00262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05DB"/>
    <w:multiLevelType w:val="hybridMultilevel"/>
    <w:tmpl w:val="57361C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32C0A7B"/>
    <w:multiLevelType w:val="hybridMultilevel"/>
    <w:tmpl w:val="A5E25F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BE64CCD"/>
    <w:multiLevelType w:val="hybridMultilevel"/>
    <w:tmpl w:val="0D4EC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61D5B"/>
    <w:multiLevelType w:val="hybridMultilevel"/>
    <w:tmpl w:val="8088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E3616"/>
    <w:multiLevelType w:val="hybridMultilevel"/>
    <w:tmpl w:val="3536AE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C047728"/>
    <w:multiLevelType w:val="hybridMultilevel"/>
    <w:tmpl w:val="492817F8"/>
    <w:lvl w:ilvl="0" w:tplc="CDCA3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0E"/>
    <w:rsid w:val="00020236"/>
    <w:rsid w:val="00262F15"/>
    <w:rsid w:val="002B6E9D"/>
    <w:rsid w:val="003377F8"/>
    <w:rsid w:val="003C370C"/>
    <w:rsid w:val="003C5603"/>
    <w:rsid w:val="00466B68"/>
    <w:rsid w:val="004C1E6E"/>
    <w:rsid w:val="007F6F9A"/>
    <w:rsid w:val="0094515F"/>
    <w:rsid w:val="0096488A"/>
    <w:rsid w:val="00A641D9"/>
    <w:rsid w:val="00AE0920"/>
    <w:rsid w:val="00B53D42"/>
    <w:rsid w:val="00BE2089"/>
    <w:rsid w:val="00C262A8"/>
    <w:rsid w:val="00D06800"/>
    <w:rsid w:val="00D64AF2"/>
    <w:rsid w:val="00D8540E"/>
    <w:rsid w:val="00DE325E"/>
    <w:rsid w:val="00E24423"/>
    <w:rsid w:val="00F3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40E"/>
    <w:rPr>
      <w:b/>
      <w:bCs/>
    </w:rPr>
  </w:style>
  <w:style w:type="paragraph" w:styleId="ListParagraph">
    <w:name w:val="List Paragraph"/>
    <w:basedOn w:val="Normal"/>
    <w:uiPriority w:val="34"/>
    <w:qFormat/>
    <w:rsid w:val="00D64AF2"/>
    <w:pPr>
      <w:ind w:left="720"/>
      <w:contextualSpacing/>
    </w:pPr>
  </w:style>
  <w:style w:type="paragraph" w:styleId="Header">
    <w:name w:val="header"/>
    <w:basedOn w:val="Normal"/>
    <w:link w:val="HeaderChar"/>
    <w:uiPriority w:val="99"/>
    <w:unhideWhenUsed/>
    <w:rsid w:val="0026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F15"/>
    <w:rPr>
      <w:lang w:val="en-GB"/>
    </w:rPr>
  </w:style>
  <w:style w:type="paragraph" w:styleId="Footer">
    <w:name w:val="footer"/>
    <w:basedOn w:val="Normal"/>
    <w:link w:val="FooterChar"/>
    <w:uiPriority w:val="99"/>
    <w:unhideWhenUsed/>
    <w:rsid w:val="0026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F15"/>
    <w:rPr>
      <w:lang w:val="en-GB"/>
    </w:rPr>
  </w:style>
  <w:style w:type="paragraph" w:styleId="BalloonText">
    <w:name w:val="Balloon Text"/>
    <w:basedOn w:val="Normal"/>
    <w:link w:val="BalloonTextChar"/>
    <w:uiPriority w:val="99"/>
    <w:semiHidden/>
    <w:unhideWhenUsed/>
    <w:rsid w:val="00262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F1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40E"/>
    <w:rPr>
      <w:b/>
      <w:bCs/>
    </w:rPr>
  </w:style>
  <w:style w:type="paragraph" w:styleId="ListParagraph">
    <w:name w:val="List Paragraph"/>
    <w:basedOn w:val="Normal"/>
    <w:uiPriority w:val="34"/>
    <w:qFormat/>
    <w:rsid w:val="00D64AF2"/>
    <w:pPr>
      <w:ind w:left="720"/>
      <w:contextualSpacing/>
    </w:pPr>
  </w:style>
  <w:style w:type="paragraph" w:styleId="Header">
    <w:name w:val="header"/>
    <w:basedOn w:val="Normal"/>
    <w:link w:val="HeaderChar"/>
    <w:uiPriority w:val="99"/>
    <w:unhideWhenUsed/>
    <w:rsid w:val="0026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F15"/>
    <w:rPr>
      <w:lang w:val="en-GB"/>
    </w:rPr>
  </w:style>
  <w:style w:type="paragraph" w:styleId="Footer">
    <w:name w:val="footer"/>
    <w:basedOn w:val="Normal"/>
    <w:link w:val="FooterChar"/>
    <w:uiPriority w:val="99"/>
    <w:unhideWhenUsed/>
    <w:rsid w:val="0026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F15"/>
    <w:rPr>
      <w:lang w:val="en-GB"/>
    </w:rPr>
  </w:style>
  <w:style w:type="paragraph" w:styleId="BalloonText">
    <w:name w:val="Balloon Text"/>
    <w:basedOn w:val="Normal"/>
    <w:link w:val="BalloonTextChar"/>
    <w:uiPriority w:val="99"/>
    <w:semiHidden/>
    <w:unhideWhenUsed/>
    <w:rsid w:val="00262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F1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femay2004@gmail.com</dc:creator>
  <cp:lastModifiedBy>femay2004@gmail.com</cp:lastModifiedBy>
  <cp:revision>8</cp:revision>
  <dcterms:created xsi:type="dcterms:W3CDTF">2020-04-15T19:21:00Z</dcterms:created>
  <dcterms:modified xsi:type="dcterms:W3CDTF">2020-04-29T13:13:00Z</dcterms:modified>
</cp:coreProperties>
</file>