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F5810" w14:textId="020F8646" w:rsidR="00FB283D" w:rsidRDefault="00FB283D">
      <w:pPr>
        <w:rPr>
          <w:sz w:val="48"/>
          <w:szCs w:val="48"/>
        </w:rPr>
      </w:pPr>
      <w:r>
        <w:rPr>
          <w:sz w:val="48"/>
          <w:szCs w:val="48"/>
        </w:rPr>
        <w:t>NAME: PAUL YUNANA GAJE</w:t>
      </w:r>
    </w:p>
    <w:p w14:paraId="727139D8" w14:textId="10A81894" w:rsidR="00FB283D" w:rsidRDefault="00FB283D">
      <w:pPr>
        <w:rPr>
          <w:sz w:val="48"/>
          <w:szCs w:val="48"/>
        </w:rPr>
      </w:pPr>
      <w:r>
        <w:rPr>
          <w:sz w:val="48"/>
          <w:szCs w:val="48"/>
        </w:rPr>
        <w:t>COURSE: IRD 318</w:t>
      </w:r>
    </w:p>
    <w:p w14:paraId="15652187" w14:textId="289ED072" w:rsidR="00FB283D" w:rsidRDefault="00FB283D">
      <w:pPr>
        <w:rPr>
          <w:sz w:val="48"/>
          <w:szCs w:val="48"/>
        </w:rPr>
      </w:pPr>
      <w:r>
        <w:rPr>
          <w:sz w:val="48"/>
          <w:szCs w:val="48"/>
        </w:rPr>
        <w:t>MATRIC NO: 17/SMS09/093</w:t>
      </w:r>
    </w:p>
    <w:p w14:paraId="02604037" w14:textId="39251B23" w:rsidR="00FB283D" w:rsidRDefault="00FB283D">
      <w:pPr>
        <w:rPr>
          <w:sz w:val="48"/>
          <w:szCs w:val="48"/>
        </w:rPr>
      </w:pPr>
      <w:r>
        <w:rPr>
          <w:sz w:val="48"/>
          <w:szCs w:val="48"/>
        </w:rPr>
        <w:t>DATE: 20/04/2020</w:t>
      </w:r>
    </w:p>
    <w:p w14:paraId="5F8ED75E" w14:textId="05E92032" w:rsidR="00FB283D" w:rsidRDefault="00FB283D">
      <w:pPr>
        <w:rPr>
          <w:sz w:val="48"/>
          <w:szCs w:val="48"/>
        </w:rPr>
      </w:pPr>
    </w:p>
    <w:p w14:paraId="5B84D8FB" w14:textId="19298137" w:rsidR="00FB283D" w:rsidRDefault="00FB283D">
      <w:pPr>
        <w:rPr>
          <w:sz w:val="48"/>
          <w:szCs w:val="48"/>
        </w:rPr>
      </w:pPr>
      <w:r>
        <w:rPr>
          <w:sz w:val="48"/>
          <w:szCs w:val="48"/>
        </w:rPr>
        <w:t>QUESTIONS: Is gender relations changing in the 21</w:t>
      </w:r>
      <w:r w:rsidRPr="00FB283D">
        <w:rPr>
          <w:sz w:val="48"/>
          <w:szCs w:val="48"/>
          <w:vertAlign w:val="superscript"/>
        </w:rPr>
        <w:t>st</w:t>
      </w:r>
      <w:r>
        <w:rPr>
          <w:sz w:val="48"/>
          <w:szCs w:val="48"/>
        </w:rPr>
        <w:t xml:space="preserve"> century? What are the areas of change and the factors driving?</w:t>
      </w:r>
    </w:p>
    <w:p w14:paraId="684EE6CE" w14:textId="35F96625" w:rsidR="00FB283D" w:rsidRDefault="00FB283D">
      <w:pPr>
        <w:rPr>
          <w:sz w:val="48"/>
          <w:szCs w:val="48"/>
        </w:rPr>
      </w:pPr>
    </w:p>
    <w:p w14:paraId="5C7DFBF4" w14:textId="75ACF8E9" w:rsidR="00627BC6" w:rsidRPr="00627BC6" w:rsidRDefault="00627BC6" w:rsidP="00627BC6">
      <w:pPr>
        <w:rPr>
          <w:sz w:val="28"/>
          <w:szCs w:val="28"/>
        </w:rPr>
      </w:pPr>
      <w:r>
        <w:rPr>
          <w:sz w:val="28"/>
          <w:szCs w:val="28"/>
        </w:rPr>
        <w:t xml:space="preserve">       </w:t>
      </w:r>
      <w:r w:rsidR="00ED2622" w:rsidRPr="00ED2622">
        <w:rPr>
          <w:sz w:val="28"/>
          <w:szCs w:val="28"/>
        </w:rPr>
        <w:t xml:space="preserve">Gender is defined </w:t>
      </w:r>
      <w:r w:rsidR="00ED2622">
        <w:rPr>
          <w:sz w:val="28"/>
          <w:szCs w:val="28"/>
        </w:rPr>
        <w:t>a</w:t>
      </w:r>
      <w:r w:rsidR="00ED2622" w:rsidRPr="00ED2622">
        <w:rPr>
          <w:sz w:val="28"/>
          <w:szCs w:val="28"/>
        </w:rPr>
        <w:t>s the relations between men and women, both perceptual and material. Gender is not determined biologically, as a result of sexual characteristics of either women or men, but is constructed socially. It is a central organizing principle of societies, and often governs the processes of production and reproduction, consumption and distributio</w:t>
      </w:r>
      <w:r w:rsidR="00ED2622">
        <w:rPr>
          <w:sz w:val="28"/>
          <w:szCs w:val="28"/>
        </w:rPr>
        <w:t>n</w:t>
      </w:r>
      <w:r w:rsidR="00ED2622" w:rsidRPr="00ED2622">
        <w:rPr>
          <w:sz w:val="28"/>
          <w:szCs w:val="28"/>
        </w:rPr>
        <w:t xml:space="preserve">. Despite this definition, gender is often misunderstood as being the promotion of women only. </w:t>
      </w:r>
      <w:r w:rsidR="00ED2622">
        <w:rPr>
          <w:sz w:val="28"/>
          <w:szCs w:val="28"/>
        </w:rPr>
        <w:t>G</w:t>
      </w:r>
      <w:r w:rsidR="00ED2622" w:rsidRPr="00ED2622">
        <w:rPr>
          <w:sz w:val="28"/>
          <w:szCs w:val="28"/>
        </w:rPr>
        <w:t xml:space="preserve">ender issues focus on women and on the relationship between men and women, their roles, access to and control over resources, division of </w:t>
      </w:r>
      <w:r w:rsidR="00ED2622" w:rsidRPr="00ED2622">
        <w:rPr>
          <w:sz w:val="28"/>
          <w:szCs w:val="28"/>
        </w:rPr>
        <w:t>labor</w:t>
      </w:r>
      <w:r w:rsidR="00ED2622" w:rsidRPr="00ED2622">
        <w:rPr>
          <w:sz w:val="28"/>
          <w:szCs w:val="28"/>
        </w:rPr>
        <w:t>, interests and needs. Gender relations affect household security, family well-being, planning, production and many other aspects of li</w:t>
      </w:r>
      <w:r w:rsidR="00ED2622">
        <w:rPr>
          <w:sz w:val="28"/>
          <w:szCs w:val="28"/>
        </w:rPr>
        <w:t>fe</w:t>
      </w:r>
      <w:r>
        <w:rPr>
          <w:sz w:val="28"/>
          <w:szCs w:val="28"/>
        </w:rPr>
        <w:t>.</w:t>
      </w:r>
      <w:r w:rsidRPr="00627BC6">
        <w:t xml:space="preserve"> </w:t>
      </w:r>
      <w:r w:rsidRPr="00627BC6">
        <w:rPr>
          <w:sz w:val="28"/>
          <w:szCs w:val="28"/>
        </w:rPr>
        <w:t>In the current generation of 21st Century, gender is often misunderstood as promotion of women who have taken more active role in different sectors and careers despite some traditions still hold women inferior in their society like numerous cases reported in Indian cultu</w:t>
      </w:r>
      <w:r>
        <w:rPr>
          <w:sz w:val="28"/>
          <w:szCs w:val="28"/>
        </w:rPr>
        <w:t>re.</w:t>
      </w:r>
      <w:r w:rsidRPr="00627BC6">
        <w:rPr>
          <w:sz w:val="28"/>
          <w:szCs w:val="28"/>
        </w:rPr>
        <w:t xml:space="preserve"> The 21st century demonstrates equal participation of both genders in different activities as compared to early centuries that kept women behind by being responsible for domestic chores. Gender being a central </w:t>
      </w:r>
      <w:r w:rsidRPr="00627BC6">
        <w:rPr>
          <w:sz w:val="28"/>
          <w:szCs w:val="28"/>
        </w:rPr>
        <w:t>organizing</w:t>
      </w:r>
      <w:r w:rsidRPr="00627BC6">
        <w:rPr>
          <w:sz w:val="28"/>
          <w:szCs w:val="28"/>
        </w:rPr>
        <w:t xml:space="preserve"> principle of society in social </w:t>
      </w:r>
      <w:r w:rsidRPr="00627BC6">
        <w:rPr>
          <w:sz w:val="28"/>
          <w:szCs w:val="28"/>
        </w:rPr>
        <w:lastRenderedPageBreak/>
        <w:t>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14:paraId="6837A910" w14:textId="77777777" w:rsidR="00627BC6" w:rsidRPr="00627BC6" w:rsidRDefault="00627BC6" w:rsidP="00627BC6">
      <w:pPr>
        <w:rPr>
          <w:sz w:val="28"/>
          <w:szCs w:val="28"/>
        </w:rPr>
      </w:pPr>
      <w:r w:rsidRPr="00627BC6">
        <w:rPr>
          <w:sz w:val="28"/>
          <w:szCs w:val="28"/>
        </w:rPr>
        <w:t>Certain areas of change in gender relations are as follows;</w:t>
      </w:r>
    </w:p>
    <w:p w14:paraId="3A5DBA75" w14:textId="77777777" w:rsidR="00627BC6" w:rsidRPr="00627BC6" w:rsidRDefault="00627BC6" w:rsidP="00627BC6">
      <w:pPr>
        <w:rPr>
          <w:sz w:val="28"/>
          <w:szCs w:val="28"/>
        </w:rPr>
      </w:pPr>
      <w:r w:rsidRPr="00627BC6">
        <w:rPr>
          <w:sz w:val="28"/>
          <w:szCs w:val="28"/>
        </w:rPr>
        <w:t>a. Marriage Proposals</w:t>
      </w:r>
    </w:p>
    <w:p w14:paraId="38C6E6B5" w14:textId="77777777" w:rsidR="00627BC6" w:rsidRPr="00627BC6" w:rsidRDefault="00627BC6" w:rsidP="00627BC6">
      <w:pPr>
        <w:rPr>
          <w:sz w:val="28"/>
          <w:szCs w:val="28"/>
        </w:rPr>
      </w:pPr>
      <w:r w:rsidRPr="00627BC6">
        <w:rPr>
          <w:sz w:val="28"/>
          <w:szCs w:val="28"/>
        </w:rPr>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w:t>
      </w:r>
      <w:proofErr w:type="spellStart"/>
      <w:r w:rsidRPr="00627BC6">
        <w:rPr>
          <w:sz w:val="28"/>
          <w:szCs w:val="28"/>
        </w:rPr>
        <w:t>Iteso</w:t>
      </w:r>
      <w:proofErr w:type="spellEnd"/>
      <w:r w:rsidRPr="00627BC6">
        <w:rPr>
          <w:sz w:val="28"/>
          <w:szCs w:val="28"/>
        </w:rPr>
        <w:t xml:space="preserve"> Culture, men take lead in proposing for marriage but when woman proposes, man </w:t>
      </w:r>
      <w:proofErr w:type="spellStart"/>
      <w:r w:rsidRPr="00627BC6">
        <w:rPr>
          <w:sz w:val="28"/>
          <w:szCs w:val="28"/>
        </w:rPr>
        <w:t>shys</w:t>
      </w:r>
      <w:proofErr w:type="spellEnd"/>
      <w:r w:rsidRPr="00627BC6">
        <w:rPr>
          <w:sz w:val="28"/>
          <w:szCs w:val="28"/>
        </w:rPr>
        <w:t xml:space="preserve">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14:paraId="418D7D2E" w14:textId="77777777" w:rsidR="00627BC6" w:rsidRPr="00627BC6" w:rsidRDefault="00627BC6" w:rsidP="00627BC6">
      <w:pPr>
        <w:rPr>
          <w:sz w:val="28"/>
          <w:szCs w:val="28"/>
        </w:rPr>
      </w:pPr>
      <w:r w:rsidRPr="00627BC6">
        <w:rPr>
          <w:sz w:val="28"/>
          <w:szCs w:val="28"/>
        </w:rPr>
        <w:t>b. Dress code.</w:t>
      </w:r>
    </w:p>
    <w:p w14:paraId="6C0815DD" w14:textId="77777777" w:rsidR="00627BC6" w:rsidRPr="00627BC6" w:rsidRDefault="00627BC6" w:rsidP="00627BC6">
      <w:pPr>
        <w:rPr>
          <w:sz w:val="28"/>
          <w:szCs w:val="28"/>
        </w:rPr>
      </w:pPr>
      <w:r w:rsidRPr="00627BC6">
        <w:rPr>
          <w:sz w:val="28"/>
          <w:szCs w:val="28"/>
        </w:rPr>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w:t>
      </w:r>
      <w:proofErr w:type="spellStart"/>
      <w:r w:rsidRPr="00627BC6">
        <w:rPr>
          <w:sz w:val="28"/>
          <w:szCs w:val="28"/>
        </w:rPr>
        <w:t>Tseelon</w:t>
      </w:r>
      <w:proofErr w:type="spellEnd"/>
      <w:r w:rsidRPr="00627BC6">
        <w:rPr>
          <w:sz w:val="28"/>
          <w:szCs w:val="28"/>
        </w:rPr>
        <w:t xml:space="preserve"> </w:t>
      </w:r>
      <w:r w:rsidRPr="00627BC6">
        <w:rPr>
          <w:sz w:val="28"/>
          <w:szCs w:val="28"/>
        </w:rPr>
        <w:lastRenderedPageBreak/>
        <w:t xml:space="preserve">1989). Dress codes differ from culture to culture, religion to religion, tribe to tribe, some people use different dress code for different settings for different gender (marriage parties, church/mosque, offices, </w:t>
      </w:r>
      <w:proofErr w:type="spellStart"/>
      <w:r w:rsidRPr="00627BC6">
        <w:rPr>
          <w:sz w:val="28"/>
          <w:szCs w:val="28"/>
        </w:rPr>
        <w:t>etc</w:t>
      </w:r>
      <w:proofErr w:type="spellEnd"/>
      <w:r w:rsidRPr="00627BC6">
        <w:rPr>
          <w:sz w:val="28"/>
          <w:szCs w:val="28"/>
        </w:rPr>
        <w:t xml:space="preserve">) for example the easiest identified dress code is men put on trousers and shirts while women put on skirts and blouses. </w:t>
      </w:r>
      <w:proofErr w:type="gramStart"/>
      <w:r w:rsidRPr="00627BC6">
        <w:rPr>
          <w:sz w:val="28"/>
          <w:szCs w:val="28"/>
        </w:rPr>
        <w:t>However</w:t>
      </w:r>
      <w:proofErr w:type="gramEnd"/>
      <w:r w:rsidRPr="00627BC6">
        <w:rPr>
          <w:sz w:val="28"/>
          <w:szCs w:val="28"/>
        </w:rPr>
        <w:t xml:space="preserve">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 2016). In Islam women are required to wear modest forms of attire which covers from head to toe. </w:t>
      </w:r>
      <w:proofErr w:type="gramStart"/>
      <w:r w:rsidRPr="00627BC6">
        <w:rPr>
          <w:sz w:val="28"/>
          <w:szCs w:val="28"/>
        </w:rPr>
        <w:t>Therefore</w:t>
      </w:r>
      <w:proofErr w:type="gramEnd"/>
      <w:r w:rsidRPr="00627BC6">
        <w:rPr>
          <w:sz w:val="28"/>
          <w:szCs w:val="28"/>
        </w:rPr>
        <w:t xml:space="preserve"> all this depends on the traditional cultural environment either in rural or urban though in most urban settings adapt any kind of dress code. In other </w:t>
      </w:r>
      <w:proofErr w:type="gramStart"/>
      <w:r w:rsidRPr="00627BC6">
        <w:rPr>
          <w:sz w:val="28"/>
          <w:szCs w:val="28"/>
        </w:rPr>
        <w:t>words</w:t>
      </w:r>
      <w:proofErr w:type="gramEnd"/>
      <w:r w:rsidRPr="00627BC6">
        <w:rPr>
          <w:sz w:val="28"/>
          <w:szCs w:val="28"/>
        </w:rPr>
        <w:t xml:space="preserve"> the world of clothing is changing as new cultural influences meet technological innovations.</w:t>
      </w:r>
    </w:p>
    <w:p w14:paraId="0D3BBC6B" w14:textId="77777777" w:rsidR="00627BC6" w:rsidRPr="00627BC6" w:rsidRDefault="00627BC6" w:rsidP="00627BC6">
      <w:pPr>
        <w:rPr>
          <w:sz w:val="28"/>
          <w:szCs w:val="28"/>
        </w:rPr>
      </w:pPr>
      <w:r w:rsidRPr="00627BC6">
        <w:rPr>
          <w:sz w:val="28"/>
          <w:szCs w:val="28"/>
        </w:rPr>
        <w:t>c. Work</w:t>
      </w:r>
    </w:p>
    <w:p w14:paraId="6CB9ADE4" w14:textId="47B81589" w:rsidR="00ED2622" w:rsidRPr="00ED2622" w:rsidRDefault="00627BC6" w:rsidP="00627BC6">
      <w:pPr>
        <w:rPr>
          <w:sz w:val="28"/>
          <w:szCs w:val="28"/>
        </w:rPr>
      </w:pPr>
      <w:r w:rsidRPr="00627BC6">
        <w:rPr>
          <w:sz w:val="28"/>
          <w:szCs w:val="28"/>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14:paraId="2A5106F4" w14:textId="77777777" w:rsidR="00ED2622" w:rsidRPr="00ED2622" w:rsidRDefault="00ED2622" w:rsidP="00ED2622">
      <w:pPr>
        <w:rPr>
          <w:sz w:val="28"/>
          <w:szCs w:val="28"/>
        </w:rPr>
      </w:pPr>
    </w:p>
    <w:p w14:paraId="018493B0" w14:textId="66FBB80D" w:rsidR="00ED2622" w:rsidRPr="00ED2622" w:rsidRDefault="00ED2622" w:rsidP="00ED2622">
      <w:pPr>
        <w:rPr>
          <w:sz w:val="28"/>
          <w:szCs w:val="28"/>
        </w:rPr>
      </w:pPr>
    </w:p>
    <w:p w14:paraId="562280A2" w14:textId="77777777" w:rsidR="00ED2622" w:rsidRPr="00ED2622" w:rsidRDefault="00ED2622" w:rsidP="00ED2622">
      <w:pPr>
        <w:rPr>
          <w:sz w:val="28"/>
          <w:szCs w:val="28"/>
        </w:rPr>
      </w:pPr>
    </w:p>
    <w:p w14:paraId="65503CB6" w14:textId="404E89B3" w:rsidR="00ED2622" w:rsidRPr="00ED2622" w:rsidRDefault="00ED2622" w:rsidP="00ED2622">
      <w:pPr>
        <w:rPr>
          <w:sz w:val="28"/>
          <w:szCs w:val="28"/>
        </w:rPr>
      </w:pPr>
    </w:p>
    <w:p w14:paraId="3BD07634" w14:textId="77777777" w:rsidR="00FB283D" w:rsidRPr="00FB283D" w:rsidRDefault="00FB283D">
      <w:pPr>
        <w:rPr>
          <w:sz w:val="28"/>
          <w:szCs w:val="28"/>
        </w:rPr>
      </w:pPr>
    </w:p>
    <w:sectPr w:rsidR="00FB283D" w:rsidRPr="00FB2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3D"/>
    <w:rsid w:val="00627BC6"/>
    <w:rsid w:val="00CD2A01"/>
    <w:rsid w:val="00ED2622"/>
    <w:rsid w:val="00FB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B49C"/>
  <w15:chartTrackingRefBased/>
  <w15:docId w15:val="{C8CB6D7A-D617-4B9D-A37D-1E659A55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 gaje</dc:creator>
  <cp:keywords/>
  <dc:description/>
  <cp:lastModifiedBy>jandi gaje</cp:lastModifiedBy>
  <cp:revision>1</cp:revision>
  <dcterms:created xsi:type="dcterms:W3CDTF">2020-04-29T13:30:00Z</dcterms:created>
  <dcterms:modified xsi:type="dcterms:W3CDTF">2020-04-29T14:13:00Z</dcterms:modified>
</cp:coreProperties>
</file>