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A4" w:rsidRDefault="006A30CB">
      <w:pPr>
        <w:rPr>
          <w:rFonts w:ascii="Times New Roman" w:hAnsi="Times New Roman" w:cs="Times New Roman"/>
          <w:b/>
          <w:sz w:val="24"/>
          <w:szCs w:val="24"/>
        </w:rPr>
      </w:pPr>
      <w:r>
        <w:rPr>
          <w:rFonts w:ascii="Times New Roman" w:hAnsi="Times New Roman" w:cs="Times New Roman"/>
          <w:b/>
          <w:sz w:val="24"/>
          <w:szCs w:val="24"/>
        </w:rPr>
        <w:t>OKANDEJI JASMINE OGHENEMARO</w:t>
      </w:r>
    </w:p>
    <w:p w:rsidR="006A30CB" w:rsidRDefault="006A30CB">
      <w:pPr>
        <w:rPr>
          <w:rFonts w:ascii="Times New Roman" w:hAnsi="Times New Roman" w:cs="Times New Roman"/>
          <w:b/>
          <w:sz w:val="24"/>
          <w:szCs w:val="24"/>
        </w:rPr>
      </w:pPr>
      <w:r>
        <w:rPr>
          <w:rFonts w:ascii="Times New Roman" w:hAnsi="Times New Roman" w:cs="Times New Roman"/>
          <w:b/>
          <w:sz w:val="24"/>
          <w:szCs w:val="24"/>
        </w:rPr>
        <w:t>16/MHS01/175</w:t>
      </w:r>
    </w:p>
    <w:p w:rsidR="006A30CB" w:rsidRDefault="006A30CB">
      <w:pPr>
        <w:rPr>
          <w:rFonts w:ascii="Times New Roman" w:hAnsi="Times New Roman" w:cs="Times New Roman"/>
          <w:b/>
          <w:sz w:val="24"/>
          <w:szCs w:val="24"/>
        </w:rPr>
      </w:pPr>
      <w:r>
        <w:rPr>
          <w:rFonts w:ascii="Times New Roman" w:hAnsi="Times New Roman" w:cs="Times New Roman"/>
          <w:b/>
          <w:sz w:val="24"/>
          <w:szCs w:val="24"/>
        </w:rPr>
        <w:t>BCH 416 MID SEMESTER TEST</w:t>
      </w:r>
    </w:p>
    <w:p w:rsidR="006A30CB" w:rsidRDefault="006A30CB" w:rsidP="006A30CB">
      <w:pPr>
        <w:jc w:val="center"/>
        <w:rPr>
          <w:rFonts w:ascii="Times New Roman" w:hAnsi="Times New Roman" w:cs="Times New Roman"/>
          <w:sz w:val="24"/>
          <w:szCs w:val="24"/>
        </w:rPr>
      </w:pPr>
      <w:r>
        <w:rPr>
          <w:rFonts w:ascii="Times New Roman" w:hAnsi="Times New Roman" w:cs="Times New Roman"/>
          <w:sz w:val="24"/>
          <w:szCs w:val="24"/>
        </w:rPr>
        <w:t>QUESTIONS</w:t>
      </w:r>
    </w:p>
    <w:p w:rsidR="006A30CB" w:rsidRDefault="006A30CB" w:rsidP="006A30CB">
      <w:pPr>
        <w:jc w:val="both"/>
        <w:rPr>
          <w:rFonts w:ascii="Times New Roman" w:hAnsi="Times New Roman" w:cs="Times New Roman"/>
          <w:sz w:val="24"/>
          <w:szCs w:val="24"/>
        </w:rPr>
      </w:pPr>
      <w:r>
        <w:rPr>
          <w:rFonts w:ascii="Times New Roman" w:hAnsi="Times New Roman" w:cs="Times New Roman"/>
          <w:sz w:val="24"/>
          <w:szCs w:val="24"/>
        </w:rPr>
        <w:t>1(a) Describe BLAST variants for different searches</w:t>
      </w:r>
    </w:p>
    <w:p w:rsidR="006A30CB" w:rsidRDefault="006A30CB" w:rsidP="006A30CB">
      <w:pPr>
        <w:jc w:val="both"/>
        <w:rPr>
          <w:rFonts w:ascii="Times New Roman" w:hAnsi="Times New Roman" w:cs="Times New Roman"/>
          <w:sz w:val="24"/>
          <w:szCs w:val="24"/>
        </w:rPr>
      </w:pPr>
      <w:r>
        <w:rPr>
          <w:rFonts w:ascii="Times New Roman" w:hAnsi="Times New Roman" w:cs="Times New Roman"/>
          <w:sz w:val="24"/>
          <w:szCs w:val="24"/>
        </w:rPr>
        <w:t xml:space="preserve">  (b) State types of sequences used in bioinformatics</w:t>
      </w:r>
    </w:p>
    <w:p w:rsidR="006A30CB" w:rsidRDefault="006A30CB" w:rsidP="006A30CB">
      <w:pPr>
        <w:jc w:val="both"/>
        <w:rPr>
          <w:rFonts w:ascii="Times New Roman" w:hAnsi="Times New Roman" w:cs="Times New Roman"/>
          <w:sz w:val="24"/>
          <w:szCs w:val="24"/>
        </w:rPr>
      </w:pPr>
      <w:r>
        <w:rPr>
          <w:rFonts w:ascii="Times New Roman" w:hAnsi="Times New Roman" w:cs="Times New Roman"/>
          <w:sz w:val="24"/>
          <w:szCs w:val="24"/>
        </w:rPr>
        <w:t xml:space="preserve">  (c) Highlight major steps in DNA analysis</w:t>
      </w:r>
    </w:p>
    <w:p w:rsidR="006A30CB" w:rsidRDefault="006A30CB" w:rsidP="006A30CB">
      <w:pPr>
        <w:jc w:val="both"/>
        <w:rPr>
          <w:rFonts w:ascii="Times New Roman" w:hAnsi="Times New Roman" w:cs="Times New Roman"/>
          <w:sz w:val="24"/>
          <w:szCs w:val="24"/>
        </w:rPr>
      </w:pPr>
      <w:r>
        <w:rPr>
          <w:rFonts w:ascii="Times New Roman" w:hAnsi="Times New Roman" w:cs="Times New Roman"/>
          <w:sz w:val="24"/>
          <w:szCs w:val="24"/>
        </w:rPr>
        <w:t>2(a) Write briefly on the following:</w:t>
      </w:r>
    </w:p>
    <w:p w:rsidR="006A30CB" w:rsidRDefault="006A30CB" w:rsidP="006A30CB">
      <w:pPr>
        <w:jc w:val="both"/>
        <w:rPr>
          <w:rFonts w:ascii="Times New Roman" w:hAnsi="Times New Roman" w:cs="Times New Roman"/>
          <w:sz w:val="24"/>
          <w:szCs w:val="24"/>
        </w:rPr>
      </w:pPr>
      <w:r>
        <w:rPr>
          <w:rFonts w:ascii="Times New Roman" w:hAnsi="Times New Roman" w:cs="Times New Roman"/>
          <w:sz w:val="24"/>
          <w:szCs w:val="24"/>
        </w:rPr>
        <w:t xml:space="preserve">        i Molecular bioinformatics</w:t>
      </w:r>
    </w:p>
    <w:p w:rsidR="006A30CB" w:rsidRDefault="006A30CB" w:rsidP="006A30CB">
      <w:pPr>
        <w:jc w:val="both"/>
        <w:rPr>
          <w:rFonts w:ascii="Times New Roman" w:hAnsi="Times New Roman" w:cs="Times New Roman"/>
          <w:sz w:val="24"/>
          <w:szCs w:val="24"/>
        </w:rPr>
      </w:pPr>
      <w:r>
        <w:rPr>
          <w:rFonts w:ascii="Times New Roman" w:hAnsi="Times New Roman" w:cs="Times New Roman"/>
          <w:sz w:val="24"/>
          <w:szCs w:val="24"/>
        </w:rPr>
        <w:t xml:space="preserve">       ii Functional genomics</w:t>
      </w:r>
    </w:p>
    <w:p w:rsidR="006A30CB" w:rsidRDefault="006A30CB" w:rsidP="006A30CB">
      <w:pPr>
        <w:jc w:val="both"/>
        <w:rPr>
          <w:rFonts w:ascii="Times New Roman" w:hAnsi="Times New Roman" w:cs="Times New Roman"/>
          <w:sz w:val="24"/>
          <w:szCs w:val="24"/>
        </w:rPr>
      </w:pPr>
      <w:r>
        <w:rPr>
          <w:rFonts w:ascii="Times New Roman" w:hAnsi="Times New Roman" w:cs="Times New Roman"/>
          <w:sz w:val="24"/>
          <w:szCs w:val="24"/>
        </w:rPr>
        <w:t xml:space="preserve">      iii Structural genomics</w:t>
      </w:r>
    </w:p>
    <w:p w:rsidR="006A30CB" w:rsidRDefault="006A30CB" w:rsidP="006A30CB">
      <w:pPr>
        <w:jc w:val="both"/>
        <w:rPr>
          <w:rFonts w:ascii="Times New Roman" w:hAnsi="Times New Roman" w:cs="Times New Roman"/>
          <w:sz w:val="24"/>
          <w:szCs w:val="24"/>
        </w:rPr>
      </w:pPr>
      <w:r>
        <w:rPr>
          <w:rFonts w:ascii="Times New Roman" w:hAnsi="Times New Roman" w:cs="Times New Roman"/>
          <w:sz w:val="24"/>
          <w:szCs w:val="24"/>
        </w:rPr>
        <w:t xml:space="preserve">      iv Comparative genomics</w:t>
      </w:r>
    </w:p>
    <w:p w:rsidR="006A30CB" w:rsidRDefault="001A0766" w:rsidP="006A30CB">
      <w:pPr>
        <w:jc w:val="both"/>
        <w:rPr>
          <w:rFonts w:ascii="Times New Roman" w:hAnsi="Times New Roman" w:cs="Times New Roman"/>
          <w:sz w:val="24"/>
          <w:szCs w:val="24"/>
        </w:rPr>
      </w:pPr>
      <w:r>
        <w:rPr>
          <w:rFonts w:ascii="Times New Roman" w:hAnsi="Times New Roman" w:cs="Times New Roman"/>
          <w:sz w:val="24"/>
          <w:szCs w:val="24"/>
        </w:rPr>
        <w:t xml:space="preserve">     </w:t>
      </w:r>
      <w:r w:rsidR="006A30CB">
        <w:rPr>
          <w:rFonts w:ascii="Times New Roman" w:hAnsi="Times New Roman" w:cs="Times New Roman"/>
          <w:sz w:val="24"/>
          <w:szCs w:val="24"/>
        </w:rPr>
        <w:t xml:space="preserve"> v Medical informatics</w:t>
      </w:r>
    </w:p>
    <w:p w:rsidR="006A30CB" w:rsidRDefault="006A30CB" w:rsidP="006A30CB">
      <w:pPr>
        <w:jc w:val="both"/>
        <w:rPr>
          <w:rFonts w:ascii="Times New Roman" w:hAnsi="Times New Roman" w:cs="Times New Roman"/>
          <w:sz w:val="24"/>
          <w:szCs w:val="24"/>
        </w:rPr>
      </w:pPr>
      <w:r>
        <w:rPr>
          <w:rFonts w:ascii="Times New Roman" w:hAnsi="Times New Roman" w:cs="Times New Roman"/>
          <w:sz w:val="24"/>
          <w:szCs w:val="24"/>
        </w:rPr>
        <w:t xml:space="preserve">  (b) Itemize different databases and features used for bioinformatics</w:t>
      </w:r>
    </w:p>
    <w:p w:rsidR="006A30CB" w:rsidRDefault="006A30CB" w:rsidP="006A30CB">
      <w:pPr>
        <w:jc w:val="center"/>
        <w:rPr>
          <w:rFonts w:ascii="Times New Roman" w:hAnsi="Times New Roman" w:cs="Times New Roman"/>
          <w:sz w:val="24"/>
          <w:szCs w:val="24"/>
        </w:rPr>
      </w:pPr>
      <w:r>
        <w:rPr>
          <w:rFonts w:ascii="Times New Roman" w:hAnsi="Times New Roman" w:cs="Times New Roman"/>
          <w:sz w:val="24"/>
          <w:szCs w:val="24"/>
        </w:rPr>
        <w:t>ANSWERS</w:t>
      </w:r>
    </w:p>
    <w:p w:rsidR="00B873BD" w:rsidRPr="00B873BD" w:rsidRDefault="001B6DB9" w:rsidP="00B873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Basic Logical Alignment Search Tool (BLAST) variants for different searches</w:t>
      </w:r>
    </w:p>
    <w:tbl>
      <w:tblPr>
        <w:tblW w:w="876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744"/>
        <w:gridCol w:w="1659"/>
        <w:gridCol w:w="1390"/>
        <w:gridCol w:w="3216"/>
      </w:tblGrid>
      <w:tr w:rsidR="001B6DB9" w:rsidTr="001B6DB9">
        <w:tblPrEx>
          <w:tblCellMar>
            <w:top w:w="0" w:type="dxa"/>
            <w:bottom w:w="0" w:type="dxa"/>
          </w:tblCellMar>
        </w:tblPrEx>
        <w:trPr>
          <w:trHeight w:val="841"/>
        </w:trPr>
        <w:tc>
          <w:tcPr>
            <w:tcW w:w="754"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S/N</w:t>
            </w:r>
          </w:p>
        </w:tc>
        <w:tc>
          <w:tcPr>
            <w:tcW w:w="1749"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Programme</w:t>
            </w:r>
          </w:p>
        </w:tc>
        <w:tc>
          <w:tcPr>
            <w:tcW w:w="1663"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Query</w:t>
            </w:r>
          </w:p>
        </w:tc>
        <w:tc>
          <w:tcPr>
            <w:tcW w:w="1354"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Comparison</w:t>
            </w:r>
          </w:p>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Database</w:t>
            </w:r>
          </w:p>
        </w:tc>
        <w:tc>
          <w:tcPr>
            <w:tcW w:w="3240"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Common use </w:t>
            </w:r>
          </w:p>
        </w:tc>
      </w:tr>
      <w:tr w:rsidR="001B6DB9" w:rsidTr="001B6DB9">
        <w:tblPrEx>
          <w:tblCellMar>
            <w:top w:w="0" w:type="dxa"/>
            <w:bottom w:w="0" w:type="dxa"/>
          </w:tblCellMar>
        </w:tblPrEx>
        <w:trPr>
          <w:trHeight w:val="960"/>
        </w:trPr>
        <w:tc>
          <w:tcPr>
            <w:tcW w:w="754" w:type="dxa"/>
          </w:tcPr>
          <w:p w:rsidR="001B6DB9" w:rsidRPr="001B6DB9" w:rsidRDefault="001B6DB9" w:rsidP="001B6DB9">
            <w:pPr>
              <w:rPr>
                <w:rFonts w:ascii="Times New Roman" w:hAnsi="Times New Roman" w:cs="Times New Roman"/>
                <w:sz w:val="24"/>
                <w:szCs w:val="24"/>
              </w:rPr>
            </w:pPr>
            <w:r>
              <w:rPr>
                <w:rFonts w:ascii="Times New Roman" w:hAnsi="Times New Roman" w:cs="Times New Roman"/>
                <w:sz w:val="24"/>
                <w:szCs w:val="24"/>
              </w:rPr>
              <w:t>1.</w:t>
            </w:r>
          </w:p>
        </w:tc>
        <w:tc>
          <w:tcPr>
            <w:tcW w:w="1749"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BLASTp</w:t>
            </w:r>
          </w:p>
        </w:tc>
        <w:tc>
          <w:tcPr>
            <w:tcW w:w="1663"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Protein</w:t>
            </w:r>
          </w:p>
        </w:tc>
        <w:tc>
          <w:tcPr>
            <w:tcW w:w="1354"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Protein </w:t>
            </w:r>
          </w:p>
        </w:tc>
        <w:tc>
          <w:tcPr>
            <w:tcW w:w="3240"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Seeks to align an amino acid query</w:t>
            </w:r>
          </w:p>
        </w:tc>
      </w:tr>
      <w:tr w:rsidR="001B6DB9" w:rsidTr="001B6DB9">
        <w:tblPrEx>
          <w:tblCellMar>
            <w:top w:w="0" w:type="dxa"/>
            <w:bottom w:w="0" w:type="dxa"/>
          </w:tblCellMar>
        </w:tblPrEx>
        <w:trPr>
          <w:trHeight w:val="1011"/>
        </w:trPr>
        <w:tc>
          <w:tcPr>
            <w:tcW w:w="754"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749"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BLAST</w:t>
            </w:r>
            <w:r>
              <w:rPr>
                <w:rFonts w:ascii="Times New Roman" w:hAnsi="Times New Roman" w:cs="Times New Roman"/>
                <w:sz w:val="24"/>
                <w:szCs w:val="24"/>
              </w:rPr>
              <w:t>n</w:t>
            </w:r>
          </w:p>
        </w:tc>
        <w:tc>
          <w:tcPr>
            <w:tcW w:w="1663"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Nucleotide</w:t>
            </w:r>
          </w:p>
        </w:tc>
        <w:tc>
          <w:tcPr>
            <w:tcW w:w="1354"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Nucleotide </w:t>
            </w:r>
          </w:p>
        </w:tc>
        <w:tc>
          <w:tcPr>
            <w:tcW w:w="3240"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Align new DNA sequence to a nucleotide sequence database</w:t>
            </w:r>
          </w:p>
        </w:tc>
      </w:tr>
      <w:tr w:rsidR="001B6DB9" w:rsidTr="001B6DB9">
        <w:tblPrEx>
          <w:tblCellMar>
            <w:top w:w="0" w:type="dxa"/>
            <w:bottom w:w="0" w:type="dxa"/>
          </w:tblCellMar>
        </w:tblPrEx>
        <w:trPr>
          <w:trHeight w:val="926"/>
        </w:trPr>
        <w:tc>
          <w:tcPr>
            <w:tcW w:w="754"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749"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BLAST</w:t>
            </w:r>
            <w:r>
              <w:rPr>
                <w:rFonts w:ascii="Times New Roman" w:hAnsi="Times New Roman" w:cs="Times New Roman"/>
                <w:sz w:val="24"/>
                <w:szCs w:val="24"/>
              </w:rPr>
              <w:t>x</w:t>
            </w:r>
          </w:p>
        </w:tc>
        <w:tc>
          <w:tcPr>
            <w:tcW w:w="1663"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Nucleotide </w:t>
            </w:r>
          </w:p>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(translated)</w:t>
            </w:r>
          </w:p>
        </w:tc>
        <w:tc>
          <w:tcPr>
            <w:tcW w:w="1354"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Protein </w:t>
            </w:r>
          </w:p>
        </w:tc>
        <w:tc>
          <w:tcPr>
            <w:tcW w:w="3240"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Analyse new DNA sequence (translated) to find out potential coding regions.</w:t>
            </w:r>
          </w:p>
        </w:tc>
      </w:tr>
      <w:tr w:rsidR="001B6DB9" w:rsidTr="001B6DB9">
        <w:tblPrEx>
          <w:tblCellMar>
            <w:top w:w="0" w:type="dxa"/>
            <w:bottom w:w="0" w:type="dxa"/>
          </w:tblCellMar>
        </w:tblPrEx>
        <w:trPr>
          <w:trHeight w:val="755"/>
        </w:trPr>
        <w:tc>
          <w:tcPr>
            <w:tcW w:w="754"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1749"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BLAST</w:t>
            </w:r>
            <w:r>
              <w:rPr>
                <w:rFonts w:ascii="Times New Roman" w:hAnsi="Times New Roman" w:cs="Times New Roman"/>
                <w:sz w:val="24"/>
                <w:szCs w:val="24"/>
              </w:rPr>
              <w:t>n</w:t>
            </w:r>
          </w:p>
        </w:tc>
        <w:tc>
          <w:tcPr>
            <w:tcW w:w="1663"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Protein</w:t>
            </w:r>
          </w:p>
        </w:tc>
        <w:tc>
          <w:tcPr>
            <w:tcW w:w="1354"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Nucleotide </w:t>
            </w:r>
          </w:p>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(translated)</w:t>
            </w:r>
          </w:p>
        </w:tc>
        <w:tc>
          <w:tcPr>
            <w:tcW w:w="3240" w:type="dxa"/>
          </w:tcPr>
          <w:p w:rsidR="001B6DB9" w:rsidRDefault="00BF3B4F" w:rsidP="001B6DB9">
            <w:pPr>
              <w:pStyle w:val="ListParagraph"/>
              <w:ind w:left="0"/>
              <w:rPr>
                <w:rFonts w:ascii="Times New Roman" w:hAnsi="Times New Roman" w:cs="Times New Roman"/>
                <w:sz w:val="24"/>
                <w:szCs w:val="24"/>
              </w:rPr>
            </w:pPr>
            <w:r>
              <w:rPr>
                <w:rFonts w:ascii="Times New Roman" w:hAnsi="Times New Roman" w:cs="Times New Roman"/>
                <w:sz w:val="24"/>
                <w:szCs w:val="24"/>
              </w:rPr>
              <w:t>Useful for expresses sequence tags (EST) analysis</w:t>
            </w:r>
          </w:p>
        </w:tc>
      </w:tr>
      <w:tr w:rsidR="001B6DB9" w:rsidTr="001B6DB9">
        <w:tblPrEx>
          <w:tblCellMar>
            <w:top w:w="0" w:type="dxa"/>
            <w:bottom w:w="0" w:type="dxa"/>
          </w:tblCellMar>
        </w:tblPrEx>
        <w:trPr>
          <w:trHeight w:val="891"/>
        </w:trPr>
        <w:tc>
          <w:tcPr>
            <w:tcW w:w="754"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1749"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BLAST</w:t>
            </w:r>
            <w:r>
              <w:rPr>
                <w:rFonts w:ascii="Times New Roman" w:hAnsi="Times New Roman" w:cs="Times New Roman"/>
                <w:sz w:val="24"/>
                <w:szCs w:val="24"/>
              </w:rPr>
              <w:t>x</w:t>
            </w:r>
          </w:p>
        </w:tc>
        <w:tc>
          <w:tcPr>
            <w:tcW w:w="1663"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Nucleotide</w:t>
            </w:r>
          </w:p>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(translated)</w:t>
            </w:r>
          </w:p>
        </w:tc>
        <w:tc>
          <w:tcPr>
            <w:tcW w:w="1354" w:type="dxa"/>
          </w:tcPr>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Nucleotide </w:t>
            </w:r>
          </w:p>
          <w:p w:rsidR="001B6DB9" w:rsidRDefault="001B6DB9" w:rsidP="001B6DB9">
            <w:pPr>
              <w:pStyle w:val="ListParagraph"/>
              <w:ind w:left="0"/>
              <w:rPr>
                <w:rFonts w:ascii="Times New Roman" w:hAnsi="Times New Roman" w:cs="Times New Roman"/>
                <w:sz w:val="24"/>
                <w:szCs w:val="24"/>
              </w:rPr>
            </w:pPr>
            <w:r>
              <w:rPr>
                <w:rFonts w:ascii="Times New Roman" w:hAnsi="Times New Roman" w:cs="Times New Roman"/>
                <w:sz w:val="24"/>
                <w:szCs w:val="24"/>
              </w:rPr>
              <w:t>(translated)</w:t>
            </w:r>
          </w:p>
        </w:tc>
        <w:tc>
          <w:tcPr>
            <w:tcW w:w="3240" w:type="dxa"/>
          </w:tcPr>
          <w:p w:rsidR="001B6DB9" w:rsidRDefault="00BF3B4F" w:rsidP="001B6DB9">
            <w:pPr>
              <w:pStyle w:val="ListParagraph"/>
              <w:ind w:left="0"/>
              <w:rPr>
                <w:rFonts w:ascii="Times New Roman" w:hAnsi="Times New Roman" w:cs="Times New Roman"/>
                <w:sz w:val="24"/>
                <w:szCs w:val="24"/>
              </w:rPr>
            </w:pPr>
            <w:r>
              <w:rPr>
                <w:rFonts w:ascii="Times New Roman" w:hAnsi="Times New Roman" w:cs="Times New Roman"/>
                <w:sz w:val="24"/>
                <w:szCs w:val="24"/>
              </w:rPr>
              <w:t>Useful for EST analysis</w:t>
            </w:r>
          </w:p>
        </w:tc>
      </w:tr>
    </w:tbl>
    <w:p w:rsidR="001B6DB9" w:rsidRDefault="00BF3B4F" w:rsidP="00B873B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 </w:t>
      </w:r>
      <w:r>
        <w:rPr>
          <w:rFonts w:ascii="Times New Roman" w:hAnsi="Times New Roman" w:cs="Times New Roman"/>
          <w:sz w:val="24"/>
          <w:szCs w:val="24"/>
        </w:rPr>
        <w:tab/>
        <w:t xml:space="preserve">Types of sequences used in Bioinformatics </w:t>
      </w:r>
    </w:p>
    <w:p w:rsidR="00BF3B4F" w:rsidRPr="00BF3B4F" w:rsidRDefault="00BF3B4F" w:rsidP="00B873BD">
      <w:pPr>
        <w:pStyle w:val="ListParagraph"/>
        <w:numPr>
          <w:ilvl w:val="0"/>
          <w:numId w:val="3"/>
        </w:numPr>
        <w:spacing w:line="480" w:lineRule="auto"/>
        <w:rPr>
          <w:rFonts w:ascii="Times New Roman" w:hAnsi="Times New Roman" w:cs="Times New Roman"/>
          <w:b/>
          <w:sz w:val="24"/>
          <w:szCs w:val="24"/>
        </w:rPr>
      </w:pPr>
      <w:r w:rsidRPr="00BF3B4F">
        <w:rPr>
          <w:rFonts w:ascii="Times New Roman" w:hAnsi="Times New Roman" w:cs="Times New Roman"/>
          <w:b/>
          <w:sz w:val="24"/>
          <w:szCs w:val="24"/>
        </w:rPr>
        <w:t>Genomic DNA</w:t>
      </w:r>
      <w:r>
        <w:rPr>
          <w:rFonts w:ascii="Times New Roman" w:hAnsi="Times New Roman" w:cs="Times New Roman"/>
          <w:b/>
          <w:sz w:val="24"/>
          <w:szCs w:val="24"/>
        </w:rPr>
        <w:t xml:space="preserve">: </w:t>
      </w:r>
      <w:r>
        <w:rPr>
          <w:rFonts w:ascii="Times New Roman" w:hAnsi="Times New Roman" w:cs="Times New Roman"/>
          <w:sz w:val="24"/>
          <w:szCs w:val="24"/>
        </w:rPr>
        <w:t>The genomic DNA act as the reservoir of genetic information of all organisms. Genomic DNA in recent time sequenced in many molecular biology laboratories</w:t>
      </w:r>
    </w:p>
    <w:p w:rsidR="00BF3B4F" w:rsidRPr="00BF3B4F" w:rsidRDefault="00BF3B4F" w:rsidP="00B873BD">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cDNA: </w:t>
      </w:r>
      <w:r>
        <w:rPr>
          <w:rFonts w:ascii="Times New Roman" w:hAnsi="Times New Roman" w:cs="Times New Roman"/>
          <w:sz w:val="24"/>
          <w:szCs w:val="24"/>
        </w:rPr>
        <w:t>The double stranded molecules prepared by using mRNA as template and reverse transcriptase are called cDNA. These are expressed genes of the genomic DNA. By using cDNA molecules, substantial number of sequences have been determined and deposited in database.</w:t>
      </w:r>
    </w:p>
    <w:p w:rsidR="00BF3B4F" w:rsidRPr="00BF3B4F" w:rsidRDefault="00BF3B4F" w:rsidP="00B873BD">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Organellar DNA:</w:t>
      </w:r>
      <w:r>
        <w:rPr>
          <w:rFonts w:ascii="Times New Roman" w:hAnsi="Times New Roman" w:cs="Times New Roman"/>
          <w:sz w:val="24"/>
          <w:szCs w:val="24"/>
        </w:rPr>
        <w:t xml:space="preserve"> Eukaryotic cells consist of different types of organelles such as </w:t>
      </w:r>
    </w:p>
    <w:p w:rsidR="00BF3B4F" w:rsidRPr="00BF3B4F" w:rsidRDefault="00BF3B4F" w:rsidP="00B873BD">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sz w:val="24"/>
          <w:szCs w:val="24"/>
        </w:rPr>
        <w:t>Chloroplast</w:t>
      </w:r>
    </w:p>
    <w:p w:rsidR="00BF3B4F" w:rsidRPr="00BF3B4F" w:rsidRDefault="00BF3B4F" w:rsidP="00B873BD">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sz w:val="24"/>
          <w:szCs w:val="24"/>
        </w:rPr>
        <w:t>Mitochondria</w:t>
      </w:r>
    </w:p>
    <w:p w:rsidR="00BF3B4F" w:rsidRPr="00BF3B4F" w:rsidRDefault="00BF3B4F" w:rsidP="00B873BD">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sz w:val="24"/>
          <w:szCs w:val="24"/>
        </w:rPr>
        <w:t>Golgi complex</w:t>
      </w:r>
    </w:p>
    <w:p w:rsidR="00BF3B4F" w:rsidRPr="00BF3B4F" w:rsidRDefault="00BF3B4F" w:rsidP="00B873BD">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sz w:val="24"/>
          <w:szCs w:val="24"/>
        </w:rPr>
        <w:t>Nucleus</w:t>
      </w:r>
    </w:p>
    <w:p w:rsidR="00BF3B4F" w:rsidRDefault="00BF3B4F" w:rsidP="00B873BD">
      <w:pPr>
        <w:spacing w:line="480" w:lineRule="auto"/>
        <w:ind w:firstLine="1530"/>
        <w:rPr>
          <w:rFonts w:ascii="Times New Roman" w:hAnsi="Times New Roman" w:cs="Times New Roman"/>
          <w:sz w:val="24"/>
          <w:szCs w:val="24"/>
        </w:rPr>
      </w:pPr>
      <w:r>
        <w:rPr>
          <w:rFonts w:ascii="Times New Roman" w:hAnsi="Times New Roman" w:cs="Times New Roman"/>
          <w:sz w:val="24"/>
          <w:szCs w:val="24"/>
        </w:rPr>
        <w:t>In eukaryotes,</w:t>
      </w:r>
    </w:p>
    <w:p w:rsidR="00BF3B4F" w:rsidRDefault="00B873BD" w:rsidP="00B873B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Genomic DNA is found in nucleus </w:t>
      </w:r>
    </w:p>
    <w:p w:rsidR="00B873BD" w:rsidRDefault="00B873BD" w:rsidP="00B873B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Organellar DNA molecules are located in the mitochondria and the chloroplast</w:t>
      </w:r>
    </w:p>
    <w:p w:rsidR="00B873BD" w:rsidRDefault="00B873BD" w:rsidP="00B873BD">
      <w:pPr>
        <w:spacing w:line="480" w:lineRule="auto"/>
        <w:ind w:left="1440"/>
        <w:rPr>
          <w:rFonts w:ascii="Times New Roman" w:hAnsi="Times New Roman" w:cs="Times New Roman"/>
          <w:sz w:val="24"/>
          <w:szCs w:val="24"/>
        </w:rPr>
      </w:pPr>
      <w:r>
        <w:rPr>
          <w:rFonts w:ascii="Times New Roman" w:hAnsi="Times New Roman" w:cs="Times New Roman"/>
          <w:sz w:val="24"/>
          <w:szCs w:val="24"/>
        </w:rPr>
        <w:t>The DNA molecules of these organelles are usually circular and double stranded of varying sizes</w:t>
      </w:r>
    </w:p>
    <w:p w:rsidR="00B873BD" w:rsidRPr="00B27850" w:rsidRDefault="00B873BD" w:rsidP="00B27850">
      <w:pPr>
        <w:pStyle w:val="ListParagraph"/>
        <w:numPr>
          <w:ilvl w:val="0"/>
          <w:numId w:val="6"/>
        </w:numPr>
        <w:spacing w:line="480" w:lineRule="auto"/>
        <w:ind w:left="1350" w:hanging="270"/>
        <w:rPr>
          <w:rFonts w:ascii="Times New Roman" w:hAnsi="Times New Roman" w:cs="Times New Roman"/>
          <w:b/>
          <w:sz w:val="24"/>
          <w:szCs w:val="24"/>
        </w:rPr>
      </w:pPr>
      <w:r w:rsidRPr="00B873BD">
        <w:rPr>
          <w:rFonts w:ascii="Times New Roman" w:hAnsi="Times New Roman" w:cs="Times New Roman"/>
          <w:b/>
          <w:sz w:val="24"/>
          <w:szCs w:val="24"/>
        </w:rPr>
        <w:t>Expressed Sequence Tags (ESTs)</w:t>
      </w:r>
      <w:r w:rsidR="00B27850">
        <w:rPr>
          <w:rFonts w:ascii="Times New Roman" w:hAnsi="Times New Roman" w:cs="Times New Roman"/>
          <w:b/>
          <w:sz w:val="24"/>
          <w:szCs w:val="24"/>
        </w:rPr>
        <w:t xml:space="preserve">: </w:t>
      </w:r>
      <w:r w:rsidR="00B27850">
        <w:rPr>
          <w:rFonts w:ascii="Times New Roman" w:hAnsi="Times New Roman" w:cs="Times New Roman"/>
          <w:sz w:val="24"/>
          <w:szCs w:val="24"/>
        </w:rPr>
        <w:t xml:space="preserve">The cDNA is cloned into a vector and each one has ESTs associated with it, thus ESTs representing only fragment of genes. The average length of sequence is about 400 bases. Many sequence centers have </w:t>
      </w:r>
      <w:r w:rsidR="00B27850">
        <w:rPr>
          <w:rFonts w:ascii="Times New Roman" w:hAnsi="Times New Roman" w:cs="Times New Roman"/>
          <w:sz w:val="24"/>
          <w:szCs w:val="24"/>
        </w:rPr>
        <w:lastRenderedPageBreak/>
        <w:t>automated the EST production where ESTs are produced rapidly. The EST data are used to find out expression pattern using the following formula:</w:t>
      </w:r>
    </w:p>
    <w:p w:rsidR="00B27850" w:rsidRPr="00B27850" w:rsidRDefault="00B27850" w:rsidP="00B27850">
      <w:pPr>
        <w:pStyle w:val="ListParagraph"/>
        <w:spacing w:line="480" w:lineRule="auto"/>
        <w:ind w:left="1350"/>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Expression pattern =</m:t>
          </m:r>
          <m:f>
            <m:fPr>
              <m:ctrlPr>
                <w:rPr>
                  <w:rFonts w:ascii="Cambria Math" w:hAnsi="Cambria Math" w:cs="Times New Roman"/>
                  <w:b/>
                  <w:i/>
                  <w:sz w:val="24"/>
                  <w:szCs w:val="24"/>
                </w:rPr>
              </m:ctrlPr>
            </m:fPr>
            <m:num>
              <m:r>
                <m:rPr>
                  <m:sty m:val="bi"/>
                </m:rPr>
                <w:rPr>
                  <w:rFonts w:ascii="Cambria Math" w:hAnsi="Cambria Math" w:cs="Times New Roman"/>
                  <w:sz w:val="24"/>
                  <w:szCs w:val="24"/>
                </w:rPr>
                <m:t>No of ESTs corresponding to each gene</m:t>
              </m:r>
            </m:num>
            <m:den>
              <m:r>
                <m:rPr>
                  <m:sty m:val="bi"/>
                </m:rPr>
                <w:rPr>
                  <w:rFonts w:ascii="Cambria Math" w:hAnsi="Cambria Math" w:cs="Times New Roman"/>
                  <w:sz w:val="24"/>
                  <w:szCs w:val="24"/>
                </w:rPr>
                <m:t>Total No of ESTs</m:t>
              </m:r>
            </m:den>
          </m:f>
        </m:oMath>
      </m:oMathPara>
    </w:p>
    <w:p w:rsidR="00B27850" w:rsidRPr="00C61DDD" w:rsidRDefault="00C61DDD" w:rsidP="00C61DDD">
      <w:pPr>
        <w:pStyle w:val="ListParagraph"/>
        <w:numPr>
          <w:ilvl w:val="0"/>
          <w:numId w:val="6"/>
        </w:numPr>
        <w:spacing w:line="480" w:lineRule="auto"/>
        <w:ind w:left="1350" w:hanging="27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Gene Sequencing Tags (GSTs): </w:t>
      </w:r>
      <w:r>
        <w:rPr>
          <w:rFonts w:ascii="Times New Roman" w:eastAsiaTheme="minorEastAsia" w:hAnsi="Times New Roman" w:cs="Times New Roman"/>
          <w:sz w:val="24"/>
          <w:szCs w:val="24"/>
        </w:rPr>
        <w:t xml:space="preserve">It has been found that the enzyme Mungbean nuclease (Mnase) cleaves between the genes of </w:t>
      </w:r>
      <w:r w:rsidRPr="00C61DDD">
        <w:rPr>
          <w:rFonts w:ascii="Times New Roman" w:eastAsiaTheme="minorEastAsia" w:hAnsi="Times New Roman" w:cs="Times New Roman"/>
          <w:i/>
          <w:sz w:val="24"/>
          <w:szCs w:val="24"/>
        </w:rPr>
        <w:t>Plasmodium falciparum</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Therefore, by digesting </w:t>
      </w:r>
      <w:r w:rsidRPr="00C61DDD">
        <w:rPr>
          <w:rFonts w:ascii="Times New Roman" w:eastAsiaTheme="minorEastAsia" w:hAnsi="Times New Roman" w:cs="Times New Roman"/>
          <w:i/>
          <w:sz w:val="24"/>
          <w:szCs w:val="24"/>
        </w:rPr>
        <w:t>Plasmodium falciparum</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genome, a genomic library was established. It helps in identifying the genes of </w:t>
      </w:r>
      <w:r w:rsidRPr="00C61DDD">
        <w:rPr>
          <w:rFonts w:ascii="Times New Roman" w:eastAsiaTheme="minorEastAsia" w:hAnsi="Times New Roman" w:cs="Times New Roman"/>
          <w:i/>
          <w:sz w:val="24"/>
          <w:szCs w:val="24"/>
        </w:rPr>
        <w:t>Plasmodium falciparum</w:t>
      </w:r>
      <w:r>
        <w:rPr>
          <w:rFonts w:ascii="Times New Roman" w:eastAsiaTheme="minorEastAsia" w:hAnsi="Times New Roman" w:cs="Times New Roman"/>
          <w:i/>
          <w:sz w:val="24"/>
          <w:szCs w:val="24"/>
        </w:rPr>
        <w:t xml:space="preserve">. </w:t>
      </w:r>
    </w:p>
    <w:p w:rsidR="00C61DDD" w:rsidRDefault="00C61DDD" w:rsidP="00C61DDD">
      <w:pPr>
        <w:pStyle w:val="ListParagraph"/>
        <w:spacing w:line="480" w:lineRule="auto"/>
        <w:ind w:left="135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approach for construction of GSTs is similar to ESTs. It is constructed by isolating one read of sequence from any of the 5’or 3’. The sequences obtained through this approach are called GSTs</w:t>
      </w:r>
    </w:p>
    <w:p w:rsidR="0020126F" w:rsidRDefault="0020126F" w:rsidP="0020126F">
      <w:pPr>
        <w:pStyle w:val="ListParagraph"/>
        <w:numPr>
          <w:ilvl w:val="0"/>
          <w:numId w:val="6"/>
        </w:numPr>
        <w:spacing w:line="480" w:lineRule="auto"/>
        <w:ind w:left="1350" w:hanging="27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Other biomolecules: </w:t>
      </w:r>
      <w:r>
        <w:rPr>
          <w:rFonts w:ascii="Times New Roman" w:eastAsiaTheme="minorEastAsia" w:hAnsi="Times New Roman" w:cs="Times New Roman"/>
          <w:sz w:val="24"/>
          <w:szCs w:val="24"/>
        </w:rPr>
        <w:t>The databases also consist of sequences of tRNA and small sized RNAs. For example, 16S rRNA sequencing is done in tracing phylogenetic relationship among the species. A similar approach can also be made by using the other molecules. Like mRNAs, rRNA can be copied into DNA.</w:t>
      </w:r>
    </w:p>
    <w:p w:rsidR="003F4E8D" w:rsidRDefault="003F4E8D" w:rsidP="003F4E8D">
      <w:pPr>
        <w:spacing w:line="480" w:lineRule="auto"/>
        <w:ind w:firstLine="270"/>
        <w:rPr>
          <w:rFonts w:ascii="Times New Roman" w:eastAsiaTheme="minorEastAsia" w:hAnsi="Times New Roman" w:cs="Times New Roman"/>
          <w:sz w:val="24"/>
          <w:szCs w:val="24"/>
        </w:rPr>
      </w:pPr>
      <w:r>
        <w:rPr>
          <w:rFonts w:ascii="Times New Roman" w:eastAsiaTheme="minorEastAsia" w:hAnsi="Times New Roman" w:cs="Times New Roman"/>
          <w:sz w:val="24"/>
          <w:szCs w:val="24"/>
        </w:rPr>
        <w:t>(c) Major steps in DNA analysis</w:t>
      </w:r>
    </w:p>
    <w:p w:rsidR="003F4E8D" w:rsidRDefault="003F4E8D" w:rsidP="003F4E8D">
      <w:pPr>
        <w:pStyle w:val="ListParagraph"/>
        <w:numPr>
          <w:ilvl w:val="0"/>
          <w:numId w:val="6"/>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DNA isolation and purification</w:t>
      </w:r>
    </w:p>
    <w:p w:rsidR="003F4E8D" w:rsidRDefault="003F4E8D" w:rsidP="003F4E8D">
      <w:pPr>
        <w:pStyle w:val="ListParagraph"/>
        <w:numPr>
          <w:ilvl w:val="0"/>
          <w:numId w:val="6"/>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PCR analysis</w:t>
      </w:r>
    </w:p>
    <w:p w:rsidR="003F4E8D" w:rsidRDefault="003F4E8D" w:rsidP="003F4E8D">
      <w:pPr>
        <w:pStyle w:val="ListParagraph"/>
        <w:numPr>
          <w:ilvl w:val="0"/>
          <w:numId w:val="6"/>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Gel electrophoresis of PCR products</w:t>
      </w:r>
    </w:p>
    <w:p w:rsidR="003F4E8D" w:rsidRDefault="003F4E8D" w:rsidP="003F4E8D">
      <w:pPr>
        <w:pStyle w:val="ListParagraph"/>
        <w:numPr>
          <w:ilvl w:val="0"/>
          <w:numId w:val="6"/>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Gel staining and photography</w:t>
      </w:r>
    </w:p>
    <w:p w:rsidR="003F4E8D" w:rsidRDefault="003F4E8D" w:rsidP="003F4E8D">
      <w:pPr>
        <w:pStyle w:val="ListParagraph"/>
        <w:numPr>
          <w:ilvl w:val="0"/>
          <w:numId w:val="6"/>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Scoring of DNA fragments </w:t>
      </w:r>
    </w:p>
    <w:p w:rsidR="001A0766" w:rsidRDefault="001A0766" w:rsidP="003F4E8D">
      <w:pPr>
        <w:pStyle w:val="ListParagraph"/>
        <w:numPr>
          <w:ilvl w:val="0"/>
          <w:numId w:val="6"/>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Data analysis using Numerical Taxonomy Statistical System (NTSYS-pc)</w:t>
      </w:r>
    </w:p>
    <w:p w:rsidR="001A0766" w:rsidRDefault="001A0766" w:rsidP="003F4E8D">
      <w:pPr>
        <w:pStyle w:val="ListParagraph"/>
        <w:numPr>
          <w:ilvl w:val="0"/>
          <w:numId w:val="6"/>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Results and interpretations</w:t>
      </w:r>
    </w:p>
    <w:p w:rsidR="001A0766" w:rsidRDefault="00B201C0" w:rsidP="00B201C0">
      <w:pPr>
        <w:pStyle w:val="ListParagraph"/>
        <w:numPr>
          <w:ilvl w:val="0"/>
          <w:numId w:val="1"/>
        </w:numPr>
        <w:spacing w:line="480" w:lineRule="auto"/>
        <w:rPr>
          <w:rFonts w:ascii="Times New Roman" w:eastAsiaTheme="minorEastAsia" w:hAnsi="Times New Roman" w:cs="Times New Roman"/>
          <w:sz w:val="24"/>
          <w:szCs w:val="24"/>
        </w:rPr>
      </w:pPr>
      <w:r w:rsidRPr="001B68D9">
        <w:rPr>
          <w:rFonts w:ascii="Times New Roman" w:eastAsiaTheme="minorEastAsia" w:hAnsi="Times New Roman" w:cs="Times New Roman"/>
          <w:b/>
          <w:sz w:val="24"/>
          <w:szCs w:val="24"/>
        </w:rPr>
        <w:lastRenderedPageBreak/>
        <w:t xml:space="preserve">Molecular Bioinformatics: </w:t>
      </w:r>
      <w:r w:rsidRPr="00B201C0">
        <w:rPr>
          <w:rFonts w:ascii="Times New Roman" w:eastAsiaTheme="minorEastAsia" w:hAnsi="Times New Roman" w:cs="Times New Roman"/>
          <w:sz w:val="24"/>
          <w:szCs w:val="24"/>
        </w:rPr>
        <w:t>This involves the use of computational tools to discover new information in complex data sets (from the one-dimensional information of DNA through the two-dimensional information of RNA and the three dimensional information of proteins, to the four-dimensional information of evolving living systems).</w:t>
      </w:r>
    </w:p>
    <w:p w:rsidR="00B201C0" w:rsidRDefault="00B201C0" w:rsidP="00B201C0">
      <w:pPr>
        <w:pStyle w:val="ListParagraph"/>
        <w:spacing w:line="480" w:lineRule="auto"/>
        <w:rPr>
          <w:rFonts w:ascii="Times New Roman" w:eastAsiaTheme="minorEastAsia" w:hAnsi="Times New Roman" w:cs="Times New Roman"/>
          <w:sz w:val="24"/>
          <w:szCs w:val="24"/>
        </w:rPr>
      </w:pPr>
      <w:r w:rsidRPr="001B68D9">
        <w:rPr>
          <w:rFonts w:ascii="Times New Roman" w:eastAsiaTheme="minorEastAsia" w:hAnsi="Times New Roman" w:cs="Times New Roman"/>
          <w:b/>
          <w:sz w:val="24"/>
          <w:szCs w:val="24"/>
        </w:rPr>
        <w:t xml:space="preserve">Functional genomics: </w:t>
      </w:r>
      <w:r>
        <w:rPr>
          <w:rFonts w:ascii="Times New Roman" w:eastAsiaTheme="minorEastAsia" w:hAnsi="Times New Roman" w:cs="Times New Roman"/>
          <w:sz w:val="24"/>
          <w:szCs w:val="24"/>
        </w:rPr>
        <w:t>Identification of genes and their respective functions</w:t>
      </w:r>
    </w:p>
    <w:p w:rsidR="00B201C0" w:rsidRDefault="00B201C0" w:rsidP="00B201C0">
      <w:pPr>
        <w:pStyle w:val="ListParagraph"/>
        <w:spacing w:line="480" w:lineRule="auto"/>
        <w:rPr>
          <w:rFonts w:ascii="Times New Roman" w:eastAsiaTheme="minorEastAsia" w:hAnsi="Times New Roman" w:cs="Times New Roman"/>
          <w:sz w:val="24"/>
          <w:szCs w:val="24"/>
        </w:rPr>
      </w:pPr>
      <w:r w:rsidRPr="001B68D9">
        <w:rPr>
          <w:rFonts w:ascii="Times New Roman" w:eastAsiaTheme="minorEastAsia" w:hAnsi="Times New Roman" w:cs="Times New Roman"/>
          <w:b/>
          <w:sz w:val="24"/>
          <w:szCs w:val="24"/>
        </w:rPr>
        <w:t>Structu</w:t>
      </w:r>
      <w:r w:rsidR="001B68D9" w:rsidRPr="001B68D9">
        <w:rPr>
          <w:rFonts w:ascii="Times New Roman" w:eastAsiaTheme="minorEastAsia" w:hAnsi="Times New Roman" w:cs="Times New Roman"/>
          <w:b/>
          <w:sz w:val="24"/>
          <w:szCs w:val="24"/>
        </w:rPr>
        <w:t xml:space="preserve">ral genomics: </w:t>
      </w:r>
      <w:r w:rsidR="001B68D9">
        <w:rPr>
          <w:rFonts w:ascii="Times New Roman" w:eastAsiaTheme="minorEastAsia" w:hAnsi="Times New Roman" w:cs="Times New Roman"/>
          <w:sz w:val="24"/>
          <w:szCs w:val="24"/>
        </w:rPr>
        <w:t xml:space="preserve">Predictions related to functions of proteins </w:t>
      </w:r>
    </w:p>
    <w:p w:rsidR="001B68D9" w:rsidRDefault="001B68D9" w:rsidP="00B201C0">
      <w:pPr>
        <w:pStyle w:val="ListParagraph"/>
        <w:spacing w:line="480" w:lineRule="auto"/>
        <w:rPr>
          <w:rFonts w:ascii="Times New Roman" w:eastAsiaTheme="minorEastAsia" w:hAnsi="Times New Roman" w:cs="Times New Roman"/>
          <w:sz w:val="24"/>
          <w:szCs w:val="24"/>
        </w:rPr>
      </w:pPr>
      <w:r w:rsidRPr="001B68D9">
        <w:rPr>
          <w:rFonts w:ascii="Times New Roman" w:eastAsiaTheme="minorEastAsia" w:hAnsi="Times New Roman" w:cs="Times New Roman"/>
          <w:b/>
          <w:sz w:val="24"/>
          <w:szCs w:val="24"/>
        </w:rPr>
        <w:t xml:space="preserve">Comparative genomics: </w:t>
      </w:r>
      <w:r>
        <w:rPr>
          <w:rFonts w:ascii="Times New Roman" w:eastAsiaTheme="minorEastAsia" w:hAnsi="Times New Roman" w:cs="Times New Roman"/>
          <w:sz w:val="24"/>
          <w:szCs w:val="24"/>
        </w:rPr>
        <w:t>For understanding the genomes of different species of organisms</w:t>
      </w:r>
    </w:p>
    <w:p w:rsidR="001B68D9" w:rsidRDefault="001B68D9" w:rsidP="001B68D9">
      <w:pPr>
        <w:pStyle w:val="ListParagraph"/>
        <w:spacing w:line="480" w:lineRule="auto"/>
        <w:rPr>
          <w:rFonts w:ascii="Times New Roman" w:eastAsiaTheme="minorEastAsia" w:hAnsi="Times New Roman" w:cs="Times New Roman"/>
          <w:sz w:val="24"/>
          <w:szCs w:val="24"/>
        </w:rPr>
      </w:pPr>
      <w:r w:rsidRPr="001B68D9">
        <w:rPr>
          <w:rFonts w:ascii="Times New Roman" w:eastAsiaTheme="minorEastAsia" w:hAnsi="Times New Roman" w:cs="Times New Roman"/>
          <w:b/>
          <w:sz w:val="24"/>
          <w:szCs w:val="24"/>
        </w:rPr>
        <w:t xml:space="preserve">Medical informatics: </w:t>
      </w:r>
      <w:r>
        <w:rPr>
          <w:rFonts w:ascii="Times New Roman" w:eastAsiaTheme="minorEastAsia" w:hAnsi="Times New Roman" w:cs="Times New Roman"/>
          <w:sz w:val="24"/>
          <w:szCs w:val="24"/>
        </w:rPr>
        <w:t xml:space="preserve">This involves the management of biomedical data with special reference to biomolecules, </w:t>
      </w:r>
      <w:r w:rsidRPr="001B68D9">
        <w:rPr>
          <w:rFonts w:ascii="Times New Roman" w:eastAsiaTheme="minorEastAsia" w:hAnsi="Times New Roman" w:cs="Times New Roman"/>
          <w:i/>
          <w:sz w:val="24"/>
          <w:szCs w:val="24"/>
        </w:rPr>
        <w:t>in vitro</w:t>
      </w:r>
      <w:r>
        <w:rPr>
          <w:rFonts w:ascii="Times New Roman" w:eastAsiaTheme="minorEastAsia" w:hAnsi="Times New Roman" w:cs="Times New Roman"/>
          <w:sz w:val="24"/>
          <w:szCs w:val="24"/>
        </w:rPr>
        <w:t xml:space="preserve"> assays and clinical trials.</w:t>
      </w:r>
    </w:p>
    <w:p w:rsidR="001B68D9" w:rsidRDefault="001B68D9" w:rsidP="001B68D9">
      <w:pPr>
        <w:pStyle w:val="ListParagraph"/>
        <w:spacing w:line="480" w:lineRule="auto"/>
        <w:rPr>
          <w:rFonts w:ascii="Times New Roman" w:eastAsiaTheme="minorEastAsia" w:hAnsi="Times New Roman" w:cs="Times New Roman"/>
          <w:sz w:val="24"/>
          <w:szCs w:val="24"/>
        </w:rPr>
      </w:pPr>
      <w:r w:rsidRPr="001B68D9">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 xml:space="preserve"> Databases and features for Bioinformatics</w:t>
      </w:r>
    </w:p>
    <w:p w:rsidR="001B68D9" w:rsidRDefault="001B68D9" w:rsidP="001B68D9">
      <w:pPr>
        <w:pStyle w:val="ListParagraph"/>
        <w:numPr>
          <w:ilvl w:val="0"/>
          <w:numId w:val="7"/>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Biological database</w:t>
      </w:r>
    </w:p>
    <w:p w:rsidR="001B68D9" w:rsidRDefault="001B68D9" w:rsidP="001B68D9">
      <w:pPr>
        <w:pStyle w:val="ListParagraph"/>
        <w:numPr>
          <w:ilvl w:val="0"/>
          <w:numId w:val="7"/>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Nucleotide sequence databases</w:t>
      </w:r>
    </w:p>
    <w:p w:rsidR="001B68D9" w:rsidRDefault="001B68D9" w:rsidP="001B68D9">
      <w:pPr>
        <w:pStyle w:val="ListParagraph"/>
        <w:numPr>
          <w:ilvl w:val="0"/>
          <w:numId w:val="7"/>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Protein sequence databases</w:t>
      </w:r>
    </w:p>
    <w:p w:rsidR="001B68D9" w:rsidRDefault="001B68D9" w:rsidP="001B68D9">
      <w:pPr>
        <w:pStyle w:val="ListParagraph"/>
        <w:numPr>
          <w:ilvl w:val="0"/>
          <w:numId w:val="7"/>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Molecular structure of databases</w:t>
      </w:r>
    </w:p>
    <w:p w:rsidR="001B68D9" w:rsidRPr="001B68D9" w:rsidRDefault="001B68D9" w:rsidP="001B68D9">
      <w:pPr>
        <w:pStyle w:val="ListParagraph"/>
        <w:numPr>
          <w:ilvl w:val="0"/>
          <w:numId w:val="7"/>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Other  databases</w:t>
      </w:r>
      <w:bookmarkStart w:id="0" w:name="_GoBack"/>
      <w:bookmarkEnd w:id="0"/>
    </w:p>
    <w:p w:rsidR="00B873BD" w:rsidRPr="00B873BD" w:rsidRDefault="00B873BD" w:rsidP="00B873BD">
      <w:pPr>
        <w:ind w:firstLine="1080"/>
        <w:rPr>
          <w:rFonts w:ascii="Times New Roman" w:hAnsi="Times New Roman" w:cs="Times New Roman"/>
          <w:sz w:val="24"/>
          <w:szCs w:val="24"/>
        </w:rPr>
      </w:pPr>
    </w:p>
    <w:sectPr w:rsidR="00B873BD" w:rsidRPr="00B87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058C8"/>
    <w:multiLevelType w:val="hybridMultilevel"/>
    <w:tmpl w:val="C924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D087D"/>
    <w:multiLevelType w:val="hybridMultilevel"/>
    <w:tmpl w:val="86747D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B64460E"/>
    <w:multiLevelType w:val="hybridMultilevel"/>
    <w:tmpl w:val="9B129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985398"/>
    <w:multiLevelType w:val="hybridMultilevel"/>
    <w:tmpl w:val="02F4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A0243"/>
    <w:multiLevelType w:val="hybridMultilevel"/>
    <w:tmpl w:val="FC863F4A"/>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75E34ABC"/>
    <w:multiLevelType w:val="hybridMultilevel"/>
    <w:tmpl w:val="80EEA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D23FE3"/>
    <w:multiLevelType w:val="hybridMultilevel"/>
    <w:tmpl w:val="7132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CB"/>
    <w:rsid w:val="001A0766"/>
    <w:rsid w:val="001B68D9"/>
    <w:rsid w:val="001B6DB9"/>
    <w:rsid w:val="0020126F"/>
    <w:rsid w:val="003F4E8D"/>
    <w:rsid w:val="006824E1"/>
    <w:rsid w:val="006A30CB"/>
    <w:rsid w:val="00B201C0"/>
    <w:rsid w:val="00B27850"/>
    <w:rsid w:val="00B873BD"/>
    <w:rsid w:val="00BF3B4F"/>
    <w:rsid w:val="00C61DDD"/>
    <w:rsid w:val="00FD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591F-A2E3-45A8-9990-728CAAFC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824E1"/>
    <w:pPr>
      <w:keepNext/>
      <w:keepLines/>
      <w:spacing w:before="240" w:after="0" w:line="276" w:lineRule="auto"/>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4E1"/>
    <w:rPr>
      <w:rFonts w:ascii="Times New Roman" w:eastAsiaTheme="majorEastAsia" w:hAnsi="Times New Roman" w:cstheme="majorBidi"/>
      <w:b/>
      <w:sz w:val="32"/>
      <w:szCs w:val="32"/>
    </w:rPr>
  </w:style>
  <w:style w:type="paragraph" w:styleId="ListParagraph">
    <w:name w:val="List Paragraph"/>
    <w:basedOn w:val="Normal"/>
    <w:uiPriority w:val="34"/>
    <w:qFormat/>
    <w:rsid w:val="006A30CB"/>
    <w:pPr>
      <w:ind w:left="720"/>
      <w:contextualSpacing/>
    </w:pPr>
  </w:style>
  <w:style w:type="character" w:styleId="PlaceholderText">
    <w:name w:val="Placeholder Text"/>
    <w:basedOn w:val="DefaultParagraphFont"/>
    <w:uiPriority w:val="99"/>
    <w:semiHidden/>
    <w:rsid w:val="00B27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OKANDEJI OGHENEMARO</dc:creator>
  <cp:keywords/>
  <dc:description/>
  <cp:lastModifiedBy>OKANDEJI OGHENEMARO</cp:lastModifiedBy>
  <cp:revision>3</cp:revision>
  <dcterms:created xsi:type="dcterms:W3CDTF">2020-04-29T16:09:00Z</dcterms:created>
  <dcterms:modified xsi:type="dcterms:W3CDTF">2020-04-29T17:50:00Z</dcterms:modified>
</cp:coreProperties>
</file>