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ACB21" w14:textId="6FAAD26A" w:rsidR="00C82562" w:rsidRDefault="00C82562">
      <w:pPr>
        <w:rPr>
          <w:rFonts w:ascii="Times New Roman" w:hAnsi="Times New Roman" w:cs="Times New Roman"/>
          <w:sz w:val="32"/>
          <w:szCs w:val="32"/>
          <w:lang w:val="en-US"/>
        </w:rPr>
      </w:pPr>
      <w:r>
        <w:rPr>
          <w:rFonts w:ascii="Times New Roman" w:hAnsi="Times New Roman" w:cs="Times New Roman"/>
          <w:sz w:val="32"/>
          <w:szCs w:val="32"/>
          <w:lang w:val="en-US"/>
        </w:rPr>
        <w:t>NAME: ALLEN-OKEREAFOR CHIAMAKA SONIA</w:t>
      </w:r>
    </w:p>
    <w:p w14:paraId="075723DF" w14:textId="77777777" w:rsidR="00C82562" w:rsidRDefault="00C82562">
      <w:pPr>
        <w:rPr>
          <w:rFonts w:ascii="Times New Roman" w:hAnsi="Times New Roman" w:cs="Times New Roman"/>
          <w:sz w:val="32"/>
          <w:szCs w:val="32"/>
          <w:lang w:val="en-US"/>
        </w:rPr>
      </w:pPr>
    </w:p>
    <w:p w14:paraId="51BF71F3" w14:textId="3507E320" w:rsidR="00C82562" w:rsidRDefault="00C82562">
      <w:pPr>
        <w:rPr>
          <w:rFonts w:ascii="Times New Roman" w:hAnsi="Times New Roman" w:cs="Times New Roman"/>
          <w:sz w:val="32"/>
          <w:szCs w:val="32"/>
          <w:lang w:val="en-US"/>
        </w:rPr>
      </w:pPr>
      <w:r>
        <w:rPr>
          <w:rFonts w:ascii="Times New Roman" w:hAnsi="Times New Roman" w:cs="Times New Roman"/>
          <w:sz w:val="32"/>
          <w:szCs w:val="32"/>
          <w:lang w:val="en-US"/>
        </w:rPr>
        <w:t>MATRIC NO: 18/MHS/01/070</w:t>
      </w:r>
    </w:p>
    <w:p w14:paraId="0AA1168C" w14:textId="77777777" w:rsidR="00C82562" w:rsidRDefault="00C82562">
      <w:pPr>
        <w:rPr>
          <w:rFonts w:ascii="Times New Roman" w:hAnsi="Times New Roman" w:cs="Times New Roman"/>
          <w:sz w:val="32"/>
          <w:szCs w:val="32"/>
          <w:lang w:val="en-US"/>
        </w:rPr>
      </w:pPr>
    </w:p>
    <w:p w14:paraId="482402C1" w14:textId="60EABD1E" w:rsidR="00C82562" w:rsidRDefault="00C82562">
      <w:pPr>
        <w:rPr>
          <w:rFonts w:ascii="Times New Roman" w:hAnsi="Times New Roman" w:cs="Times New Roman"/>
          <w:sz w:val="32"/>
          <w:szCs w:val="32"/>
          <w:lang w:val="en-US"/>
        </w:rPr>
      </w:pPr>
      <w:r>
        <w:rPr>
          <w:rFonts w:ascii="Times New Roman" w:hAnsi="Times New Roman" w:cs="Times New Roman"/>
          <w:sz w:val="32"/>
          <w:szCs w:val="32"/>
          <w:lang w:val="en-US"/>
        </w:rPr>
        <w:t>COLLEGE: MEDICINE AND HEALTH SCIENCES</w:t>
      </w:r>
    </w:p>
    <w:p w14:paraId="286613F2" w14:textId="77777777" w:rsidR="00C82562" w:rsidRDefault="00C82562">
      <w:pPr>
        <w:rPr>
          <w:rFonts w:ascii="Times New Roman" w:hAnsi="Times New Roman" w:cs="Times New Roman"/>
          <w:sz w:val="32"/>
          <w:szCs w:val="32"/>
          <w:lang w:val="en-US"/>
        </w:rPr>
      </w:pPr>
    </w:p>
    <w:p w14:paraId="77DE2E9F" w14:textId="6F1801E7" w:rsidR="00C82562" w:rsidRDefault="00C82562">
      <w:pPr>
        <w:rPr>
          <w:rFonts w:ascii="Times New Roman" w:hAnsi="Times New Roman" w:cs="Times New Roman"/>
          <w:sz w:val="32"/>
          <w:szCs w:val="32"/>
          <w:lang w:val="en-US"/>
        </w:rPr>
      </w:pPr>
      <w:r>
        <w:rPr>
          <w:rFonts w:ascii="Times New Roman" w:hAnsi="Times New Roman" w:cs="Times New Roman"/>
          <w:sz w:val="32"/>
          <w:szCs w:val="32"/>
          <w:lang w:val="en-US"/>
        </w:rPr>
        <w:t>DEPT: MEDICINE AND HEALTH SCIENCES</w:t>
      </w:r>
    </w:p>
    <w:p w14:paraId="070DF6B4" w14:textId="77777777" w:rsidR="00C82562" w:rsidRDefault="00C82562">
      <w:pPr>
        <w:rPr>
          <w:rFonts w:ascii="Times New Roman" w:hAnsi="Times New Roman" w:cs="Times New Roman"/>
          <w:sz w:val="32"/>
          <w:szCs w:val="32"/>
          <w:lang w:val="en-US"/>
        </w:rPr>
      </w:pPr>
    </w:p>
    <w:p w14:paraId="5B35A94E" w14:textId="3DBE0D90" w:rsidR="00C82562" w:rsidRDefault="00C82562">
      <w:pPr>
        <w:rPr>
          <w:rFonts w:ascii="Times New Roman" w:hAnsi="Times New Roman" w:cs="Times New Roman"/>
          <w:sz w:val="32"/>
          <w:szCs w:val="32"/>
          <w:lang w:val="en-US"/>
        </w:rPr>
      </w:pPr>
      <w:r>
        <w:rPr>
          <w:rFonts w:ascii="Times New Roman" w:hAnsi="Times New Roman" w:cs="Times New Roman"/>
          <w:sz w:val="32"/>
          <w:szCs w:val="32"/>
          <w:lang w:val="en-US"/>
        </w:rPr>
        <w:t>ASSIGNMENT TITLE: EMBRYOLOGY</w:t>
      </w:r>
    </w:p>
    <w:p w14:paraId="3F1B33AA" w14:textId="3CEEFE1D" w:rsidR="00C82562" w:rsidRPr="000022F7" w:rsidRDefault="00C82562">
      <w:pPr>
        <w:rPr>
          <w:rFonts w:ascii="Times New Roman" w:hAnsi="Times New Roman" w:cs="Times New Roman"/>
          <w:sz w:val="32"/>
          <w:szCs w:val="32"/>
          <w:u w:val="single"/>
          <w:lang w:val="en-US"/>
        </w:rPr>
      </w:pPr>
      <w:r w:rsidRPr="000022F7">
        <w:rPr>
          <w:rFonts w:ascii="Times New Roman" w:hAnsi="Times New Roman" w:cs="Times New Roman"/>
          <w:sz w:val="32"/>
          <w:szCs w:val="32"/>
          <w:u w:val="single"/>
          <w:lang w:val="en-US"/>
        </w:rPr>
        <w:t>QUESTION</w:t>
      </w:r>
    </w:p>
    <w:p w14:paraId="37976EDC" w14:textId="349F70B0" w:rsidR="00C82562" w:rsidRDefault="00C82562" w:rsidP="00C82562">
      <w:pPr>
        <w:pStyle w:val="ListParagraph"/>
        <w:numPr>
          <w:ilvl w:val="0"/>
          <w:numId w:val="1"/>
        </w:numPr>
        <w:rPr>
          <w:rFonts w:ascii="Times New Roman" w:hAnsi="Times New Roman" w:cs="Times New Roman"/>
          <w:sz w:val="32"/>
          <w:szCs w:val="32"/>
          <w:lang w:val="en-US"/>
        </w:rPr>
      </w:pPr>
      <w:r>
        <w:rPr>
          <w:rFonts w:ascii="Times New Roman" w:hAnsi="Times New Roman" w:cs="Times New Roman"/>
          <w:sz w:val="32"/>
          <w:szCs w:val="32"/>
          <w:lang w:val="en-US"/>
        </w:rPr>
        <w:t>Discuss Ovulation</w:t>
      </w:r>
    </w:p>
    <w:p w14:paraId="63B2DA1D" w14:textId="665B2571" w:rsidR="00C82562" w:rsidRDefault="00C82562" w:rsidP="00C82562">
      <w:pPr>
        <w:pStyle w:val="ListParagraph"/>
        <w:numPr>
          <w:ilvl w:val="0"/>
          <w:numId w:val="1"/>
        </w:numPr>
        <w:rPr>
          <w:rFonts w:ascii="Times New Roman" w:hAnsi="Times New Roman" w:cs="Times New Roman"/>
          <w:sz w:val="32"/>
          <w:szCs w:val="32"/>
          <w:lang w:val="en-US"/>
        </w:rPr>
      </w:pPr>
      <w:r>
        <w:rPr>
          <w:rFonts w:ascii="Times New Roman" w:hAnsi="Times New Roman" w:cs="Times New Roman"/>
          <w:sz w:val="32"/>
          <w:szCs w:val="32"/>
          <w:lang w:val="en-US"/>
        </w:rPr>
        <w:t>Differentiate between Meiosis Ⅰ and Meiosis Ⅱ</w:t>
      </w:r>
    </w:p>
    <w:p w14:paraId="51B841E8" w14:textId="38D493C5" w:rsidR="00C82562" w:rsidRDefault="00C82562" w:rsidP="00C82562">
      <w:pPr>
        <w:pStyle w:val="ListParagraph"/>
        <w:numPr>
          <w:ilvl w:val="0"/>
          <w:numId w:val="1"/>
        </w:numPr>
        <w:rPr>
          <w:rFonts w:ascii="Times New Roman" w:hAnsi="Times New Roman" w:cs="Times New Roman"/>
          <w:sz w:val="32"/>
          <w:szCs w:val="32"/>
          <w:lang w:val="en-US"/>
        </w:rPr>
      </w:pPr>
      <w:r>
        <w:rPr>
          <w:rFonts w:ascii="Times New Roman" w:hAnsi="Times New Roman" w:cs="Times New Roman"/>
          <w:sz w:val="32"/>
          <w:szCs w:val="32"/>
          <w:lang w:val="en-US"/>
        </w:rPr>
        <w:t>Discuss the stages involved in fertilization</w:t>
      </w:r>
    </w:p>
    <w:p w14:paraId="4E35CFEC" w14:textId="643C8A41" w:rsidR="00C82562" w:rsidRDefault="00C82562" w:rsidP="00C82562">
      <w:pPr>
        <w:pStyle w:val="ListParagraph"/>
        <w:numPr>
          <w:ilvl w:val="0"/>
          <w:numId w:val="1"/>
        </w:numPr>
        <w:rPr>
          <w:rFonts w:ascii="Times New Roman" w:hAnsi="Times New Roman" w:cs="Times New Roman"/>
          <w:sz w:val="32"/>
          <w:szCs w:val="32"/>
          <w:lang w:val="en-US"/>
        </w:rPr>
      </w:pPr>
      <w:r>
        <w:rPr>
          <w:rFonts w:ascii="Times New Roman" w:hAnsi="Times New Roman" w:cs="Times New Roman"/>
          <w:sz w:val="32"/>
          <w:szCs w:val="32"/>
          <w:lang w:val="en-US"/>
        </w:rPr>
        <w:t>Differentiate between Monozygotic twins and Dizygotic twins.</w:t>
      </w:r>
    </w:p>
    <w:p w14:paraId="0190C2E6" w14:textId="4A3CDA37" w:rsidR="000022F7" w:rsidRDefault="000022F7" w:rsidP="000022F7">
      <w:pPr>
        <w:ind w:left="360"/>
        <w:rPr>
          <w:rFonts w:ascii="Times New Roman" w:hAnsi="Times New Roman" w:cs="Times New Roman"/>
          <w:sz w:val="32"/>
          <w:szCs w:val="32"/>
          <w:lang w:val="en-US"/>
        </w:rPr>
      </w:pPr>
    </w:p>
    <w:p w14:paraId="1B8C4746" w14:textId="6F97135B" w:rsidR="000022F7" w:rsidRDefault="000022F7" w:rsidP="000022F7">
      <w:pPr>
        <w:ind w:left="360"/>
        <w:rPr>
          <w:rFonts w:ascii="Times New Roman" w:hAnsi="Times New Roman" w:cs="Times New Roman"/>
          <w:sz w:val="32"/>
          <w:szCs w:val="32"/>
          <w:lang w:val="en-US"/>
        </w:rPr>
      </w:pPr>
    </w:p>
    <w:p w14:paraId="11CE7C7A" w14:textId="398A15E2" w:rsidR="000022F7" w:rsidRDefault="000022F7" w:rsidP="000022F7">
      <w:pPr>
        <w:ind w:left="360"/>
        <w:rPr>
          <w:rFonts w:ascii="Times New Roman" w:hAnsi="Times New Roman" w:cs="Times New Roman"/>
          <w:sz w:val="32"/>
          <w:szCs w:val="32"/>
          <w:lang w:val="en-US"/>
        </w:rPr>
      </w:pPr>
    </w:p>
    <w:p w14:paraId="01765679" w14:textId="33E00B7E" w:rsidR="000022F7" w:rsidRDefault="000022F7" w:rsidP="000022F7">
      <w:pPr>
        <w:ind w:left="360"/>
        <w:rPr>
          <w:rFonts w:ascii="Times New Roman" w:hAnsi="Times New Roman" w:cs="Times New Roman"/>
          <w:sz w:val="32"/>
          <w:szCs w:val="32"/>
          <w:lang w:val="en-US"/>
        </w:rPr>
      </w:pPr>
    </w:p>
    <w:p w14:paraId="3525A8B5" w14:textId="00C5F51F" w:rsidR="000022F7" w:rsidRDefault="000022F7" w:rsidP="000022F7">
      <w:pPr>
        <w:ind w:left="360"/>
        <w:rPr>
          <w:rFonts w:ascii="Times New Roman" w:hAnsi="Times New Roman" w:cs="Times New Roman"/>
          <w:sz w:val="32"/>
          <w:szCs w:val="32"/>
          <w:lang w:val="en-US"/>
        </w:rPr>
      </w:pPr>
    </w:p>
    <w:p w14:paraId="45595B6C" w14:textId="1015266D" w:rsidR="000022F7" w:rsidRDefault="000022F7" w:rsidP="000022F7">
      <w:pPr>
        <w:ind w:left="360"/>
        <w:rPr>
          <w:rFonts w:ascii="Times New Roman" w:hAnsi="Times New Roman" w:cs="Times New Roman"/>
          <w:sz w:val="32"/>
          <w:szCs w:val="32"/>
          <w:lang w:val="en-US"/>
        </w:rPr>
      </w:pPr>
    </w:p>
    <w:p w14:paraId="166FE550" w14:textId="5DBCED00" w:rsidR="000022F7" w:rsidRDefault="000022F7" w:rsidP="000022F7">
      <w:pPr>
        <w:ind w:left="360"/>
        <w:rPr>
          <w:rFonts w:ascii="Times New Roman" w:hAnsi="Times New Roman" w:cs="Times New Roman"/>
          <w:sz w:val="32"/>
          <w:szCs w:val="32"/>
          <w:lang w:val="en-US"/>
        </w:rPr>
      </w:pPr>
    </w:p>
    <w:p w14:paraId="106B6252" w14:textId="7E9E065A" w:rsidR="000022F7" w:rsidRDefault="000022F7" w:rsidP="000022F7">
      <w:pPr>
        <w:rPr>
          <w:rFonts w:ascii="Times New Roman" w:hAnsi="Times New Roman" w:cs="Times New Roman"/>
          <w:sz w:val="32"/>
          <w:szCs w:val="32"/>
          <w:lang w:val="en-US"/>
        </w:rPr>
      </w:pPr>
    </w:p>
    <w:p w14:paraId="0F66B40B" w14:textId="7215BB85" w:rsidR="000022F7" w:rsidRDefault="000022F7" w:rsidP="000022F7">
      <w:pPr>
        <w:rPr>
          <w:rFonts w:ascii="Times New Roman" w:hAnsi="Times New Roman" w:cs="Times New Roman"/>
          <w:sz w:val="32"/>
          <w:szCs w:val="32"/>
          <w:lang w:val="en-US"/>
        </w:rPr>
      </w:pPr>
    </w:p>
    <w:p w14:paraId="46C7DFFE" w14:textId="7CE8E4B8" w:rsidR="000022F7" w:rsidRDefault="000022F7" w:rsidP="000022F7">
      <w:pPr>
        <w:rPr>
          <w:rFonts w:ascii="Times New Roman" w:hAnsi="Times New Roman" w:cs="Times New Roman"/>
          <w:sz w:val="32"/>
          <w:szCs w:val="32"/>
          <w:lang w:val="en-US"/>
        </w:rPr>
      </w:pPr>
    </w:p>
    <w:p w14:paraId="0D9B51B2" w14:textId="1A99CE0B" w:rsidR="000022F7" w:rsidRDefault="000022F7" w:rsidP="000022F7">
      <w:pPr>
        <w:rPr>
          <w:rFonts w:ascii="Times New Roman" w:hAnsi="Times New Roman" w:cs="Times New Roman"/>
          <w:sz w:val="32"/>
          <w:szCs w:val="32"/>
          <w:lang w:val="en-US"/>
        </w:rPr>
      </w:pPr>
    </w:p>
    <w:p w14:paraId="6D998C61" w14:textId="36AB6405" w:rsidR="000022F7" w:rsidRDefault="000022F7" w:rsidP="000022F7">
      <w:pPr>
        <w:rPr>
          <w:rFonts w:ascii="Times New Roman" w:hAnsi="Times New Roman" w:cs="Times New Roman"/>
          <w:sz w:val="32"/>
          <w:szCs w:val="32"/>
          <w:lang w:val="en-US"/>
        </w:rPr>
      </w:pPr>
    </w:p>
    <w:p w14:paraId="6828D42D" w14:textId="5DE8F6FF" w:rsidR="000022F7" w:rsidRPr="009E036C" w:rsidRDefault="00C21CBE" w:rsidP="009E036C">
      <w:pPr>
        <w:pStyle w:val="ListParagraph"/>
        <w:numPr>
          <w:ilvl w:val="0"/>
          <w:numId w:val="11"/>
        </w:numPr>
        <w:rPr>
          <w:rFonts w:ascii="Times New Roman" w:hAnsi="Times New Roman" w:cs="Times New Roman"/>
          <w:sz w:val="32"/>
          <w:szCs w:val="32"/>
          <w:lang w:val="en-US"/>
        </w:rPr>
      </w:pPr>
      <w:r w:rsidRPr="009E036C">
        <w:rPr>
          <w:rFonts w:ascii="Times New Roman" w:hAnsi="Times New Roman" w:cs="Times New Roman"/>
          <w:sz w:val="32"/>
          <w:szCs w:val="32"/>
          <w:lang w:val="en-US"/>
        </w:rPr>
        <w:lastRenderedPageBreak/>
        <w:t>OVULATION</w:t>
      </w:r>
    </w:p>
    <w:p w14:paraId="5A67A18A" w14:textId="5F4B92A6" w:rsidR="000A6B83" w:rsidRPr="000A6B83" w:rsidRDefault="00C21CBE" w:rsidP="000A6B83">
      <w:pPr>
        <w:rPr>
          <w:rFonts w:ascii="Times New Roman" w:hAnsi="Times New Roman" w:cs="Times New Roman"/>
          <w:sz w:val="32"/>
          <w:szCs w:val="32"/>
          <w:lang w:val="en-US"/>
        </w:rPr>
      </w:pPr>
      <w:r>
        <w:rPr>
          <w:rFonts w:ascii="Times New Roman" w:hAnsi="Times New Roman" w:cs="Times New Roman"/>
          <w:sz w:val="32"/>
          <w:szCs w:val="32"/>
          <w:lang w:val="en-US"/>
        </w:rPr>
        <w:t>Ovulation may be defined as the release of a secondary oocyte from the ovarian follicle.</w:t>
      </w:r>
      <w:r w:rsidR="000A6B83">
        <w:rPr>
          <w:rFonts w:ascii="Times New Roman" w:hAnsi="Times New Roman" w:cs="Times New Roman"/>
          <w:sz w:val="32"/>
          <w:szCs w:val="32"/>
          <w:lang w:val="en-US"/>
        </w:rPr>
        <w:t xml:space="preserve"> </w:t>
      </w:r>
      <w:r w:rsidR="000A6B83" w:rsidRPr="000A6B83">
        <w:rPr>
          <w:rFonts w:ascii="Times New Roman" w:hAnsi="Times New Roman" w:cs="Times New Roman"/>
          <w:sz w:val="32"/>
          <w:szCs w:val="32"/>
          <w:lang w:val="yo-NG"/>
        </w:rPr>
        <w:t>Around mid-cycle (14 days in an</w:t>
      </w:r>
      <w:r w:rsidR="000A6B83">
        <w:rPr>
          <w:rFonts w:ascii="Times New Roman" w:hAnsi="Times New Roman" w:cs="Times New Roman"/>
          <w:sz w:val="32"/>
          <w:szCs w:val="32"/>
          <w:lang w:val="en-US"/>
        </w:rPr>
        <w:t xml:space="preserve"> </w:t>
      </w:r>
      <w:r w:rsidR="000A6B83" w:rsidRPr="000A6B83">
        <w:rPr>
          <w:rFonts w:ascii="Times New Roman" w:hAnsi="Times New Roman" w:cs="Times New Roman"/>
          <w:sz w:val="32"/>
          <w:szCs w:val="32"/>
          <w:lang w:val="yo-NG"/>
        </w:rPr>
        <w:t>average 28-day menstrual cycle) the ovarian follicle undergoes a sudden growth sprut under the influence the Follicle Stimulating Hormone</w:t>
      </w:r>
      <w:r w:rsidR="00787610">
        <w:rPr>
          <w:rFonts w:ascii="Times New Roman" w:hAnsi="Times New Roman" w:cs="Times New Roman"/>
          <w:sz w:val="32"/>
          <w:szCs w:val="32"/>
          <w:lang w:val="en-US"/>
        </w:rPr>
        <w:t xml:space="preserve"> (FSH)</w:t>
      </w:r>
      <w:r w:rsidR="000A6B83" w:rsidRPr="000A6B83">
        <w:rPr>
          <w:rFonts w:ascii="Times New Roman" w:hAnsi="Times New Roman" w:cs="Times New Roman"/>
          <w:sz w:val="32"/>
          <w:szCs w:val="32"/>
          <w:lang w:val="yo-NG"/>
        </w:rPr>
        <w:t xml:space="preserve"> and the Luteinizing hormone</w:t>
      </w:r>
      <w:r w:rsidR="00787610">
        <w:rPr>
          <w:rFonts w:ascii="Times New Roman" w:hAnsi="Times New Roman" w:cs="Times New Roman"/>
          <w:sz w:val="32"/>
          <w:szCs w:val="32"/>
          <w:lang w:val="en-US"/>
        </w:rPr>
        <w:t xml:space="preserve"> (LH)</w:t>
      </w:r>
      <w:r w:rsidR="00D40567">
        <w:rPr>
          <w:rFonts w:ascii="Times New Roman" w:hAnsi="Times New Roman" w:cs="Times New Roman"/>
          <w:sz w:val="32"/>
          <w:szCs w:val="32"/>
          <w:lang w:val="en-US"/>
        </w:rPr>
        <w:t xml:space="preserve"> to become mature vesicular/mature secondary/Graafian follicle.</w:t>
      </w:r>
    </w:p>
    <w:p w14:paraId="10EBC4DC" w14:textId="4B680479" w:rsidR="000A6B83" w:rsidRDefault="000A6B83" w:rsidP="000A6B83">
      <w:pPr>
        <w:rPr>
          <w:rFonts w:ascii="Times New Roman" w:hAnsi="Times New Roman" w:cs="Times New Roman"/>
          <w:sz w:val="32"/>
          <w:szCs w:val="32"/>
          <w:lang w:val="yo-NG"/>
        </w:rPr>
      </w:pPr>
      <w:r w:rsidRPr="000A6B83">
        <w:rPr>
          <w:rFonts w:ascii="Times New Roman" w:hAnsi="Times New Roman" w:cs="Times New Roman"/>
          <w:sz w:val="32"/>
          <w:szCs w:val="32"/>
          <w:lang w:val="yo-NG"/>
        </w:rPr>
        <w:t>This growth sprut produces a cystic swelling or bulge on the surface of the ovary.</w:t>
      </w:r>
      <w:r>
        <w:rPr>
          <w:rFonts w:ascii="Times New Roman" w:hAnsi="Times New Roman" w:cs="Times New Roman"/>
          <w:sz w:val="32"/>
          <w:szCs w:val="32"/>
          <w:lang w:val="en-US"/>
        </w:rPr>
        <w:t xml:space="preserve"> </w:t>
      </w:r>
      <w:r w:rsidRPr="000A6B83">
        <w:rPr>
          <w:rFonts w:ascii="Times New Roman" w:hAnsi="Times New Roman" w:cs="Times New Roman"/>
          <w:sz w:val="32"/>
          <w:szCs w:val="32"/>
          <w:lang w:val="yo-NG"/>
        </w:rPr>
        <w:t xml:space="preserve">A small avascular spot, called </w:t>
      </w:r>
      <w:r w:rsidR="00D40567">
        <w:rPr>
          <w:rFonts w:ascii="Times New Roman" w:hAnsi="Times New Roman" w:cs="Times New Roman"/>
          <w:sz w:val="32"/>
          <w:szCs w:val="32"/>
          <w:lang w:val="en-US"/>
        </w:rPr>
        <w:t>stigma</w:t>
      </w:r>
      <w:r w:rsidRPr="000A6B83">
        <w:rPr>
          <w:rFonts w:ascii="Times New Roman" w:hAnsi="Times New Roman" w:cs="Times New Roman"/>
          <w:sz w:val="32"/>
          <w:szCs w:val="32"/>
          <w:lang w:val="yo-NG"/>
        </w:rPr>
        <w:t>, soon appears in the swelling.</w:t>
      </w:r>
    </w:p>
    <w:p w14:paraId="7465ECFE" w14:textId="357B275C" w:rsidR="00A85CF4" w:rsidRDefault="00A85CF4" w:rsidP="00A85CF4">
      <w:pPr>
        <w:rPr>
          <w:rFonts w:ascii="Times New Roman" w:hAnsi="Times New Roman" w:cs="Times New Roman"/>
          <w:sz w:val="32"/>
          <w:szCs w:val="32"/>
          <w:lang w:val="yo-NG"/>
        </w:rPr>
      </w:pPr>
      <w:r w:rsidRPr="00A85CF4">
        <w:rPr>
          <w:rFonts w:ascii="Times New Roman" w:hAnsi="Times New Roman" w:cs="Times New Roman"/>
          <w:sz w:val="32"/>
          <w:szCs w:val="32"/>
          <w:lang w:val="yo-NG"/>
        </w:rPr>
        <w:t xml:space="preserve">Ovulation is triggered by a sudden increase in </w:t>
      </w:r>
      <w:r>
        <w:rPr>
          <w:rFonts w:ascii="Times New Roman" w:hAnsi="Times New Roman" w:cs="Times New Roman"/>
          <w:sz w:val="32"/>
          <w:szCs w:val="32"/>
          <w:lang w:val="en-US"/>
        </w:rPr>
        <w:t>L</w:t>
      </w:r>
      <w:r w:rsidRPr="00A85CF4">
        <w:rPr>
          <w:rFonts w:ascii="Times New Roman" w:hAnsi="Times New Roman" w:cs="Times New Roman"/>
          <w:sz w:val="32"/>
          <w:szCs w:val="32"/>
          <w:lang w:val="yo-NG"/>
        </w:rPr>
        <w:t>uteinizing hormone production which reaches its peak at about 12-</w:t>
      </w:r>
      <w:r w:rsidR="00D40567">
        <w:rPr>
          <w:rFonts w:ascii="Times New Roman" w:hAnsi="Times New Roman" w:cs="Times New Roman"/>
          <w:sz w:val="32"/>
          <w:szCs w:val="32"/>
          <w:lang w:val="en-US"/>
        </w:rPr>
        <w:t>24</w:t>
      </w:r>
      <w:r w:rsidRPr="00A85CF4">
        <w:rPr>
          <w:rFonts w:ascii="Times New Roman" w:hAnsi="Times New Roman" w:cs="Times New Roman"/>
          <w:sz w:val="32"/>
          <w:szCs w:val="32"/>
          <w:lang w:val="yo-NG"/>
        </w:rPr>
        <w:t>h</w:t>
      </w:r>
      <w:r w:rsidR="00D4162D">
        <w:rPr>
          <w:rFonts w:ascii="Times New Roman" w:hAnsi="Times New Roman" w:cs="Times New Roman"/>
          <w:sz w:val="32"/>
          <w:szCs w:val="32"/>
          <w:lang w:val="en-US"/>
        </w:rPr>
        <w:t>ours</w:t>
      </w:r>
      <w:r w:rsidRPr="00A85CF4">
        <w:rPr>
          <w:rFonts w:ascii="Times New Roman" w:hAnsi="Times New Roman" w:cs="Times New Roman"/>
          <w:sz w:val="32"/>
          <w:szCs w:val="32"/>
          <w:lang w:val="yo-NG"/>
        </w:rPr>
        <w:t xml:space="preserve"> prior to ovulation.</w:t>
      </w:r>
      <w:r>
        <w:rPr>
          <w:rFonts w:ascii="Times New Roman" w:hAnsi="Times New Roman" w:cs="Times New Roman"/>
          <w:sz w:val="32"/>
          <w:szCs w:val="32"/>
          <w:lang w:val="en-US"/>
        </w:rPr>
        <w:t xml:space="preserve"> </w:t>
      </w:r>
      <w:r w:rsidRPr="00A85CF4">
        <w:rPr>
          <w:rFonts w:ascii="Times New Roman" w:hAnsi="Times New Roman" w:cs="Times New Roman"/>
          <w:sz w:val="32"/>
          <w:szCs w:val="32"/>
          <w:lang w:val="yo-NG"/>
        </w:rPr>
        <w:t>The surge in LH in the blood causes</w:t>
      </w:r>
      <w:r w:rsidR="00D40567">
        <w:rPr>
          <w:rFonts w:ascii="Times New Roman" w:hAnsi="Times New Roman" w:cs="Times New Roman"/>
          <w:sz w:val="32"/>
          <w:szCs w:val="32"/>
          <w:lang w:val="en-US"/>
        </w:rPr>
        <w:t xml:space="preserve"> the primary oocyte to complete meiosis Ⅰ and</w:t>
      </w:r>
      <w:r w:rsidRPr="00A85CF4">
        <w:rPr>
          <w:rFonts w:ascii="Times New Roman" w:hAnsi="Times New Roman" w:cs="Times New Roman"/>
          <w:sz w:val="32"/>
          <w:szCs w:val="32"/>
          <w:lang w:val="yo-NG"/>
        </w:rPr>
        <w:t xml:space="preserve"> the stigma to balloon out forming a vesicle.</w:t>
      </w:r>
      <w:r>
        <w:rPr>
          <w:rFonts w:ascii="Times New Roman" w:hAnsi="Times New Roman" w:cs="Times New Roman"/>
          <w:sz w:val="32"/>
          <w:szCs w:val="32"/>
          <w:lang w:val="en-US"/>
        </w:rPr>
        <w:t xml:space="preserve"> </w:t>
      </w:r>
      <w:r w:rsidRPr="00A85CF4">
        <w:rPr>
          <w:rFonts w:ascii="Times New Roman" w:hAnsi="Times New Roman" w:cs="Times New Roman"/>
          <w:sz w:val="32"/>
          <w:szCs w:val="32"/>
          <w:lang w:val="yo-NG"/>
        </w:rPr>
        <w:t>The stigma then ruptures expelling the secondary oocytes with the follicular fluids.</w:t>
      </w:r>
    </w:p>
    <w:p w14:paraId="178E3F37" w14:textId="5F73406F" w:rsidR="00A85CF4" w:rsidRPr="0092232E" w:rsidRDefault="0092232E" w:rsidP="0092232E">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lang w:val="en-US"/>
        </w:rPr>
        <w:t>Meiosis Ⅱ is also initiated but the secondary oocyte is arrested in metaphase Ⅱ by cytostatic factor approximately 3 hours before ovulation.</w:t>
      </w:r>
    </w:p>
    <w:p w14:paraId="15EDA069" w14:textId="196422C9" w:rsidR="00C21CBE" w:rsidRDefault="00C21CBE" w:rsidP="00C21CBE">
      <w:pPr>
        <w:rPr>
          <w:rFonts w:ascii="Times New Roman" w:hAnsi="Times New Roman" w:cs="Times New Roman"/>
          <w:sz w:val="32"/>
          <w:szCs w:val="32"/>
          <w:lang w:val="en-US"/>
        </w:rPr>
      </w:pPr>
      <w:r>
        <w:rPr>
          <w:rFonts w:ascii="Times New Roman" w:hAnsi="Times New Roman" w:cs="Times New Roman"/>
          <w:sz w:val="32"/>
          <w:szCs w:val="32"/>
          <w:lang w:val="en-US"/>
        </w:rPr>
        <w:t>For the oocyte to be released, two (2) events</w:t>
      </w:r>
      <w:r w:rsidR="00D40567">
        <w:rPr>
          <w:rFonts w:ascii="Times New Roman" w:hAnsi="Times New Roman" w:cs="Times New Roman"/>
          <w:sz w:val="32"/>
          <w:szCs w:val="32"/>
          <w:lang w:val="en-US"/>
        </w:rPr>
        <w:t xml:space="preserve"> occur </w:t>
      </w:r>
      <w:r>
        <w:rPr>
          <w:rFonts w:ascii="Times New Roman" w:hAnsi="Times New Roman" w:cs="Times New Roman"/>
          <w:sz w:val="32"/>
          <w:szCs w:val="32"/>
          <w:lang w:val="en-US"/>
        </w:rPr>
        <w:t>which are caused by Luteinizing Hormone (LH) surge</w:t>
      </w:r>
    </w:p>
    <w:p w14:paraId="27F6ADD6" w14:textId="0BC641D2" w:rsidR="00C21CBE" w:rsidRDefault="00C21CBE" w:rsidP="00C21CBE">
      <w:pPr>
        <w:pStyle w:val="ListParagraph"/>
        <w:numPr>
          <w:ilvl w:val="0"/>
          <w:numId w:val="4"/>
        </w:numPr>
        <w:rPr>
          <w:rFonts w:ascii="Times New Roman" w:hAnsi="Times New Roman" w:cs="Times New Roman"/>
          <w:sz w:val="32"/>
          <w:szCs w:val="32"/>
          <w:lang w:val="en-US"/>
        </w:rPr>
      </w:pPr>
      <w:r>
        <w:rPr>
          <w:rFonts w:ascii="Times New Roman" w:hAnsi="Times New Roman" w:cs="Times New Roman"/>
          <w:sz w:val="32"/>
          <w:szCs w:val="32"/>
          <w:lang w:val="en-US"/>
        </w:rPr>
        <w:t>It increases collagenase activity resulting in digestion of collagen fibers surrounding the follicle</w:t>
      </w:r>
    </w:p>
    <w:p w14:paraId="4FD7BBA7" w14:textId="4DD0B03F" w:rsidR="00C21CBE" w:rsidRDefault="00C21CBE" w:rsidP="00C21CBE">
      <w:pPr>
        <w:pStyle w:val="ListParagraph"/>
        <w:numPr>
          <w:ilvl w:val="0"/>
          <w:numId w:val="4"/>
        </w:numPr>
        <w:rPr>
          <w:rFonts w:ascii="Times New Roman" w:hAnsi="Times New Roman" w:cs="Times New Roman"/>
          <w:sz w:val="32"/>
          <w:szCs w:val="32"/>
          <w:lang w:val="en-US"/>
        </w:rPr>
      </w:pPr>
      <w:r>
        <w:rPr>
          <w:rFonts w:ascii="Times New Roman" w:hAnsi="Times New Roman" w:cs="Times New Roman"/>
          <w:sz w:val="32"/>
          <w:szCs w:val="32"/>
          <w:lang w:val="en-US"/>
        </w:rPr>
        <w:t>Prostaglandin levels also increase in response to the LH surge and cause local muscular contractions in the ovarian wall.</w:t>
      </w:r>
    </w:p>
    <w:p w14:paraId="30F85239" w14:textId="0463A56F" w:rsidR="0057570D" w:rsidRDefault="006E7D61" w:rsidP="009E036C">
      <w:pPr>
        <w:rPr>
          <w:rFonts w:ascii="Times New Roman" w:hAnsi="Times New Roman" w:cs="Times New Roman"/>
          <w:sz w:val="32"/>
          <w:szCs w:val="32"/>
          <w:lang w:val="en-US"/>
        </w:rPr>
      </w:pPr>
      <w:r>
        <w:rPr>
          <w:rFonts w:ascii="Times New Roman" w:hAnsi="Times New Roman" w:cs="Times New Roman"/>
          <w:sz w:val="32"/>
          <w:szCs w:val="32"/>
          <w:lang w:val="en-US"/>
        </w:rPr>
        <w:t>Those contractions extrude the oocyte which together with its surrounding follicular cells from the region of the cumulus oophorous. This causes ovulation in which oocyte floats out of the ovary. Some of the cumulus oophorous cells then rearrange themselves around the zona pellucida to form the corona radiata. At this point, ovulation is complete</w:t>
      </w:r>
      <w:r w:rsidR="009E036C">
        <w:rPr>
          <w:rFonts w:ascii="Times New Roman" w:hAnsi="Times New Roman" w:cs="Times New Roman"/>
          <w:sz w:val="32"/>
          <w:szCs w:val="32"/>
          <w:lang w:val="en-US"/>
        </w:rPr>
        <w:t>.</w:t>
      </w:r>
    </w:p>
    <w:p w14:paraId="7DCE461F" w14:textId="77777777" w:rsidR="009E036C" w:rsidRPr="009E036C" w:rsidRDefault="009E036C" w:rsidP="009E036C">
      <w:pPr>
        <w:pStyle w:val="ListParagraph"/>
        <w:numPr>
          <w:ilvl w:val="0"/>
          <w:numId w:val="11"/>
        </w:numPr>
        <w:rPr>
          <w:rFonts w:ascii="Times New Roman" w:hAnsi="Times New Roman" w:cs="Times New Roman"/>
          <w:sz w:val="32"/>
          <w:szCs w:val="32"/>
          <w:lang w:val="en-US"/>
        </w:rPr>
      </w:pPr>
    </w:p>
    <w:tbl>
      <w:tblPr>
        <w:tblStyle w:val="TableGrid"/>
        <w:tblW w:w="0" w:type="auto"/>
        <w:tblLook w:val="04A0" w:firstRow="1" w:lastRow="0" w:firstColumn="1" w:lastColumn="0" w:noHBand="0" w:noVBand="1"/>
      </w:tblPr>
      <w:tblGrid>
        <w:gridCol w:w="4508"/>
        <w:gridCol w:w="4508"/>
      </w:tblGrid>
      <w:tr w:rsidR="00BB73C6" w14:paraId="19CB8591" w14:textId="77777777" w:rsidTr="00BB73C6">
        <w:tc>
          <w:tcPr>
            <w:tcW w:w="4508" w:type="dxa"/>
          </w:tcPr>
          <w:p w14:paraId="67407DAA" w14:textId="6CE3014E" w:rsidR="00BB73C6" w:rsidRDefault="00BB73C6" w:rsidP="006E7D61">
            <w:pPr>
              <w:rPr>
                <w:rFonts w:ascii="Times New Roman" w:hAnsi="Times New Roman" w:cs="Times New Roman"/>
                <w:sz w:val="32"/>
                <w:szCs w:val="32"/>
                <w:lang w:val="en-US"/>
              </w:rPr>
            </w:pPr>
            <w:r>
              <w:rPr>
                <w:rFonts w:ascii="Times New Roman" w:hAnsi="Times New Roman" w:cs="Times New Roman"/>
                <w:sz w:val="32"/>
                <w:szCs w:val="32"/>
                <w:lang w:val="en-US"/>
              </w:rPr>
              <w:t>MEIOSIS Ⅰ</w:t>
            </w:r>
          </w:p>
        </w:tc>
        <w:tc>
          <w:tcPr>
            <w:tcW w:w="4508" w:type="dxa"/>
          </w:tcPr>
          <w:p w14:paraId="3021BFE5" w14:textId="6DCFB5CC" w:rsidR="00BB73C6" w:rsidRDefault="00BB73C6" w:rsidP="006E7D61">
            <w:pPr>
              <w:rPr>
                <w:rFonts w:ascii="Times New Roman" w:hAnsi="Times New Roman" w:cs="Times New Roman"/>
                <w:sz w:val="32"/>
                <w:szCs w:val="32"/>
                <w:lang w:val="en-US"/>
              </w:rPr>
            </w:pPr>
            <w:r>
              <w:rPr>
                <w:rFonts w:ascii="Times New Roman" w:hAnsi="Times New Roman" w:cs="Times New Roman"/>
                <w:sz w:val="32"/>
                <w:szCs w:val="32"/>
                <w:lang w:val="en-US"/>
              </w:rPr>
              <w:t>MEIOSIS Ⅱ</w:t>
            </w:r>
          </w:p>
        </w:tc>
      </w:tr>
      <w:tr w:rsidR="00BB73C6" w14:paraId="2209A1DE" w14:textId="77777777" w:rsidTr="00BB73C6">
        <w:tc>
          <w:tcPr>
            <w:tcW w:w="4508" w:type="dxa"/>
          </w:tcPr>
          <w:p w14:paraId="0BF6DAF6" w14:textId="21AD70B7" w:rsidR="00BB73C6" w:rsidRPr="00BB73C6" w:rsidRDefault="00BB73C6" w:rsidP="00BB73C6">
            <w:pPr>
              <w:pStyle w:val="ListParagraph"/>
              <w:numPr>
                <w:ilvl w:val="0"/>
                <w:numId w:val="5"/>
              </w:numPr>
              <w:rPr>
                <w:rFonts w:ascii="Times New Roman" w:hAnsi="Times New Roman" w:cs="Times New Roman"/>
                <w:sz w:val="32"/>
                <w:szCs w:val="32"/>
                <w:lang w:val="en-US"/>
              </w:rPr>
            </w:pPr>
            <w:r>
              <w:rPr>
                <w:rFonts w:ascii="Times New Roman" w:hAnsi="Times New Roman" w:cs="Times New Roman"/>
                <w:sz w:val="32"/>
                <w:szCs w:val="32"/>
                <w:lang w:val="en-US"/>
              </w:rPr>
              <w:t>Synapsis is present</w:t>
            </w:r>
          </w:p>
        </w:tc>
        <w:tc>
          <w:tcPr>
            <w:tcW w:w="4508" w:type="dxa"/>
          </w:tcPr>
          <w:p w14:paraId="183AC7A4" w14:textId="7D761CAE" w:rsidR="00BB73C6" w:rsidRDefault="00BB73C6" w:rsidP="006E7D61">
            <w:pPr>
              <w:rPr>
                <w:rFonts w:ascii="Times New Roman" w:hAnsi="Times New Roman" w:cs="Times New Roman"/>
                <w:sz w:val="32"/>
                <w:szCs w:val="32"/>
                <w:lang w:val="en-US"/>
              </w:rPr>
            </w:pPr>
            <w:r>
              <w:rPr>
                <w:rFonts w:ascii="Times New Roman" w:hAnsi="Times New Roman" w:cs="Times New Roman"/>
                <w:sz w:val="32"/>
                <w:szCs w:val="32"/>
                <w:lang w:val="en-US"/>
              </w:rPr>
              <w:t>Synapsis is absent</w:t>
            </w:r>
          </w:p>
        </w:tc>
      </w:tr>
      <w:tr w:rsidR="00BB73C6" w14:paraId="51D529DC" w14:textId="77777777" w:rsidTr="00BB73C6">
        <w:tc>
          <w:tcPr>
            <w:tcW w:w="4508" w:type="dxa"/>
          </w:tcPr>
          <w:p w14:paraId="1BA87B5F" w14:textId="39153A48" w:rsidR="00BB73C6" w:rsidRDefault="00BB73C6" w:rsidP="00BB73C6">
            <w:pPr>
              <w:pStyle w:val="ListParagraph"/>
              <w:numPr>
                <w:ilvl w:val="0"/>
                <w:numId w:val="5"/>
              </w:numPr>
              <w:rPr>
                <w:rFonts w:ascii="Times New Roman" w:hAnsi="Times New Roman" w:cs="Times New Roman"/>
                <w:sz w:val="32"/>
                <w:szCs w:val="32"/>
                <w:lang w:val="en-US"/>
              </w:rPr>
            </w:pPr>
            <w:r>
              <w:rPr>
                <w:rFonts w:ascii="Times New Roman" w:hAnsi="Times New Roman" w:cs="Times New Roman"/>
                <w:sz w:val="32"/>
                <w:szCs w:val="32"/>
                <w:lang w:val="en-US"/>
              </w:rPr>
              <w:t>Crossing over is present</w:t>
            </w:r>
          </w:p>
        </w:tc>
        <w:tc>
          <w:tcPr>
            <w:tcW w:w="4508" w:type="dxa"/>
          </w:tcPr>
          <w:p w14:paraId="29919A32" w14:textId="3847CE41" w:rsidR="00BB73C6" w:rsidRDefault="00BB73C6" w:rsidP="006E7D61">
            <w:pPr>
              <w:rPr>
                <w:rFonts w:ascii="Times New Roman" w:hAnsi="Times New Roman" w:cs="Times New Roman"/>
                <w:sz w:val="32"/>
                <w:szCs w:val="32"/>
                <w:lang w:val="en-US"/>
              </w:rPr>
            </w:pPr>
            <w:r>
              <w:rPr>
                <w:rFonts w:ascii="Times New Roman" w:hAnsi="Times New Roman" w:cs="Times New Roman"/>
                <w:sz w:val="32"/>
                <w:szCs w:val="32"/>
                <w:lang w:val="en-US"/>
              </w:rPr>
              <w:t>Crossing over is absent</w:t>
            </w:r>
          </w:p>
        </w:tc>
      </w:tr>
      <w:tr w:rsidR="00BB73C6" w14:paraId="7C7CF4EF" w14:textId="77777777" w:rsidTr="00BB73C6">
        <w:tc>
          <w:tcPr>
            <w:tcW w:w="4508" w:type="dxa"/>
          </w:tcPr>
          <w:p w14:paraId="15190EA3" w14:textId="648DE010" w:rsidR="00BB73C6" w:rsidRDefault="00BB73C6" w:rsidP="00BB73C6">
            <w:pPr>
              <w:pStyle w:val="ListParagraph"/>
              <w:numPr>
                <w:ilvl w:val="0"/>
                <w:numId w:val="5"/>
              </w:numPr>
              <w:rPr>
                <w:rFonts w:ascii="Times New Roman" w:hAnsi="Times New Roman" w:cs="Times New Roman"/>
                <w:sz w:val="32"/>
                <w:szCs w:val="32"/>
                <w:lang w:val="en-US"/>
              </w:rPr>
            </w:pPr>
            <w:r>
              <w:rPr>
                <w:rFonts w:ascii="Times New Roman" w:hAnsi="Times New Roman" w:cs="Times New Roman"/>
                <w:sz w:val="32"/>
                <w:szCs w:val="32"/>
                <w:lang w:val="en-US"/>
              </w:rPr>
              <w:t>Chiasma formation is present</w:t>
            </w:r>
          </w:p>
        </w:tc>
        <w:tc>
          <w:tcPr>
            <w:tcW w:w="4508" w:type="dxa"/>
          </w:tcPr>
          <w:p w14:paraId="7D533749" w14:textId="297D9137" w:rsidR="00BB73C6" w:rsidRDefault="00BB73C6" w:rsidP="006E7D61">
            <w:pPr>
              <w:rPr>
                <w:rFonts w:ascii="Times New Roman" w:hAnsi="Times New Roman" w:cs="Times New Roman"/>
                <w:sz w:val="32"/>
                <w:szCs w:val="32"/>
                <w:lang w:val="en-US"/>
              </w:rPr>
            </w:pPr>
            <w:r>
              <w:rPr>
                <w:rFonts w:ascii="Times New Roman" w:hAnsi="Times New Roman" w:cs="Times New Roman"/>
                <w:sz w:val="32"/>
                <w:szCs w:val="32"/>
                <w:lang w:val="en-US"/>
              </w:rPr>
              <w:t>Chiasma formation is absent</w:t>
            </w:r>
          </w:p>
        </w:tc>
      </w:tr>
      <w:tr w:rsidR="003139CA" w14:paraId="02623621" w14:textId="77777777" w:rsidTr="00BB73C6">
        <w:tc>
          <w:tcPr>
            <w:tcW w:w="4508" w:type="dxa"/>
          </w:tcPr>
          <w:p w14:paraId="627B4D53" w14:textId="28501B29" w:rsidR="003139CA" w:rsidRDefault="002166EB" w:rsidP="00BB73C6">
            <w:pPr>
              <w:pStyle w:val="ListParagraph"/>
              <w:numPr>
                <w:ilvl w:val="0"/>
                <w:numId w:val="5"/>
              </w:numPr>
              <w:rPr>
                <w:rFonts w:ascii="Times New Roman" w:hAnsi="Times New Roman" w:cs="Times New Roman"/>
                <w:sz w:val="32"/>
                <w:szCs w:val="32"/>
                <w:lang w:val="en-US"/>
              </w:rPr>
            </w:pPr>
            <w:r>
              <w:rPr>
                <w:rFonts w:ascii="Times New Roman" w:hAnsi="Times New Roman" w:cs="Times New Roman"/>
                <w:sz w:val="32"/>
                <w:szCs w:val="32"/>
                <w:lang w:val="en-US"/>
              </w:rPr>
              <w:t>Homologous chromosomes separate</w:t>
            </w:r>
          </w:p>
        </w:tc>
        <w:tc>
          <w:tcPr>
            <w:tcW w:w="4508" w:type="dxa"/>
          </w:tcPr>
          <w:p w14:paraId="2F52465D" w14:textId="647F4E66" w:rsidR="003139CA" w:rsidRDefault="002166EB" w:rsidP="006E7D61">
            <w:pPr>
              <w:rPr>
                <w:rFonts w:ascii="Times New Roman" w:hAnsi="Times New Roman" w:cs="Times New Roman"/>
                <w:sz w:val="32"/>
                <w:szCs w:val="32"/>
                <w:lang w:val="en-US"/>
              </w:rPr>
            </w:pPr>
            <w:r>
              <w:rPr>
                <w:rFonts w:ascii="Times New Roman" w:hAnsi="Times New Roman" w:cs="Times New Roman"/>
                <w:sz w:val="32"/>
                <w:szCs w:val="32"/>
                <w:lang w:val="en-US"/>
              </w:rPr>
              <w:t>Sister chromatids separate</w:t>
            </w:r>
          </w:p>
        </w:tc>
      </w:tr>
      <w:tr w:rsidR="003139CA" w14:paraId="2A8CD540" w14:textId="77777777" w:rsidTr="00BB73C6">
        <w:tc>
          <w:tcPr>
            <w:tcW w:w="4508" w:type="dxa"/>
          </w:tcPr>
          <w:p w14:paraId="347724AA" w14:textId="03AF3559" w:rsidR="003139CA" w:rsidRDefault="002166EB" w:rsidP="00BB73C6">
            <w:pPr>
              <w:pStyle w:val="ListParagraph"/>
              <w:numPr>
                <w:ilvl w:val="0"/>
                <w:numId w:val="5"/>
              </w:numPr>
              <w:rPr>
                <w:rFonts w:ascii="Times New Roman" w:hAnsi="Times New Roman" w:cs="Times New Roman"/>
                <w:sz w:val="32"/>
                <w:szCs w:val="32"/>
                <w:lang w:val="en-US"/>
              </w:rPr>
            </w:pPr>
            <w:r>
              <w:rPr>
                <w:rFonts w:ascii="Times New Roman" w:hAnsi="Times New Roman" w:cs="Times New Roman"/>
                <w:sz w:val="32"/>
                <w:szCs w:val="32"/>
                <w:lang w:val="en-US"/>
              </w:rPr>
              <w:t>Produces 2 diploid daughter cells</w:t>
            </w:r>
          </w:p>
        </w:tc>
        <w:tc>
          <w:tcPr>
            <w:tcW w:w="4508" w:type="dxa"/>
          </w:tcPr>
          <w:p w14:paraId="59C6613A" w14:textId="2DFF98F7" w:rsidR="003139CA" w:rsidRDefault="002166EB" w:rsidP="006E7D61">
            <w:pPr>
              <w:rPr>
                <w:rFonts w:ascii="Times New Roman" w:hAnsi="Times New Roman" w:cs="Times New Roman"/>
                <w:sz w:val="32"/>
                <w:szCs w:val="32"/>
                <w:lang w:val="en-US"/>
              </w:rPr>
            </w:pPr>
            <w:r>
              <w:rPr>
                <w:rFonts w:ascii="Times New Roman" w:hAnsi="Times New Roman" w:cs="Times New Roman"/>
                <w:sz w:val="32"/>
                <w:szCs w:val="32"/>
                <w:lang w:val="en-US"/>
              </w:rPr>
              <w:t>Produces 4 haploid daughter cells</w:t>
            </w:r>
          </w:p>
        </w:tc>
      </w:tr>
    </w:tbl>
    <w:p w14:paraId="1144E4EF" w14:textId="77DDB04B" w:rsidR="0057570D" w:rsidRDefault="0057570D" w:rsidP="006E7D61">
      <w:pPr>
        <w:rPr>
          <w:rFonts w:ascii="Times New Roman" w:hAnsi="Times New Roman" w:cs="Times New Roman"/>
          <w:sz w:val="32"/>
          <w:szCs w:val="32"/>
          <w:lang w:val="en-US"/>
        </w:rPr>
      </w:pPr>
    </w:p>
    <w:p w14:paraId="0EC1285B" w14:textId="2335EF52" w:rsidR="003139CA" w:rsidRDefault="003139CA" w:rsidP="006E7D61">
      <w:pPr>
        <w:rPr>
          <w:rFonts w:ascii="Times New Roman" w:hAnsi="Times New Roman" w:cs="Times New Roman"/>
          <w:sz w:val="32"/>
          <w:szCs w:val="32"/>
          <w:lang w:val="en-US"/>
        </w:rPr>
      </w:pPr>
    </w:p>
    <w:p w14:paraId="672AE278" w14:textId="733F12F2" w:rsidR="003139CA" w:rsidRDefault="003139CA" w:rsidP="006E7D61">
      <w:pPr>
        <w:rPr>
          <w:rFonts w:ascii="Times New Roman" w:hAnsi="Times New Roman" w:cs="Times New Roman"/>
          <w:sz w:val="32"/>
          <w:szCs w:val="32"/>
          <w:lang w:val="en-US"/>
        </w:rPr>
      </w:pPr>
    </w:p>
    <w:p w14:paraId="403F046B" w14:textId="4C99634C" w:rsidR="003139CA" w:rsidRDefault="003139CA" w:rsidP="006E7D61">
      <w:pPr>
        <w:rPr>
          <w:rFonts w:ascii="Times New Roman" w:hAnsi="Times New Roman" w:cs="Times New Roman"/>
          <w:sz w:val="32"/>
          <w:szCs w:val="32"/>
          <w:lang w:val="en-US"/>
        </w:rPr>
      </w:pPr>
    </w:p>
    <w:p w14:paraId="33834010" w14:textId="3C864D14" w:rsidR="003139CA" w:rsidRPr="009E036C" w:rsidRDefault="003139CA" w:rsidP="009E036C">
      <w:pPr>
        <w:pStyle w:val="ListParagraph"/>
        <w:numPr>
          <w:ilvl w:val="0"/>
          <w:numId w:val="11"/>
        </w:numPr>
        <w:rPr>
          <w:rFonts w:ascii="Times New Roman" w:hAnsi="Times New Roman" w:cs="Times New Roman"/>
          <w:sz w:val="32"/>
          <w:szCs w:val="32"/>
          <w:lang w:val="en-US"/>
        </w:rPr>
      </w:pPr>
      <w:r w:rsidRPr="009E036C">
        <w:rPr>
          <w:rFonts w:ascii="Times New Roman" w:hAnsi="Times New Roman" w:cs="Times New Roman"/>
          <w:sz w:val="32"/>
          <w:szCs w:val="32"/>
          <w:lang w:val="en-US"/>
        </w:rPr>
        <w:t>FERTILIZATION</w:t>
      </w:r>
    </w:p>
    <w:p w14:paraId="0747B9AF" w14:textId="21275E70" w:rsidR="003139CA" w:rsidRDefault="003139CA" w:rsidP="006E7D61">
      <w:pPr>
        <w:rPr>
          <w:rFonts w:ascii="Times New Roman" w:hAnsi="Times New Roman" w:cs="Times New Roman"/>
          <w:sz w:val="32"/>
          <w:szCs w:val="32"/>
          <w:lang w:val="en-US"/>
        </w:rPr>
      </w:pPr>
      <w:r>
        <w:rPr>
          <w:rFonts w:ascii="Times New Roman" w:hAnsi="Times New Roman" w:cs="Times New Roman"/>
          <w:sz w:val="32"/>
          <w:szCs w:val="32"/>
          <w:lang w:val="en-US"/>
        </w:rPr>
        <w:t>It is defined as the union of sperm and oocyte. There are six (6) stages involved</w:t>
      </w:r>
    </w:p>
    <w:p w14:paraId="7E5EA05D" w14:textId="55939076" w:rsidR="003139CA" w:rsidRDefault="003139CA" w:rsidP="003139CA">
      <w:pPr>
        <w:pStyle w:val="ListParagraph"/>
        <w:numPr>
          <w:ilvl w:val="0"/>
          <w:numId w:val="6"/>
        </w:numPr>
        <w:rPr>
          <w:rFonts w:ascii="Times New Roman" w:hAnsi="Times New Roman" w:cs="Times New Roman"/>
          <w:sz w:val="32"/>
          <w:szCs w:val="32"/>
          <w:lang w:val="en-US"/>
        </w:rPr>
      </w:pPr>
      <w:r>
        <w:rPr>
          <w:rFonts w:ascii="Times New Roman" w:hAnsi="Times New Roman" w:cs="Times New Roman"/>
          <w:sz w:val="32"/>
          <w:szCs w:val="32"/>
          <w:lang w:val="en-US"/>
        </w:rPr>
        <w:t>Passage of a sperm through the corona radiata</w:t>
      </w:r>
    </w:p>
    <w:p w14:paraId="1E1267F8" w14:textId="51C8C3AF" w:rsidR="003139CA" w:rsidRDefault="00E25D58" w:rsidP="003139CA">
      <w:pPr>
        <w:pStyle w:val="ListParagraph"/>
        <w:rPr>
          <w:rFonts w:ascii="Times New Roman" w:hAnsi="Times New Roman" w:cs="Times New Roman"/>
          <w:sz w:val="32"/>
          <w:szCs w:val="32"/>
          <w:lang w:val="en-US"/>
        </w:rPr>
      </w:pPr>
      <w:r>
        <w:rPr>
          <w:rFonts w:ascii="Times New Roman" w:hAnsi="Times New Roman" w:cs="Times New Roman"/>
          <w:sz w:val="32"/>
          <w:szCs w:val="32"/>
          <w:lang w:val="en-US"/>
        </w:rPr>
        <w:t xml:space="preserve">For sperm to pass through the corona radiata, they must have been capacitated i.e. </w:t>
      </w:r>
      <w:r w:rsidR="003139CA">
        <w:rPr>
          <w:rFonts w:ascii="Times New Roman" w:hAnsi="Times New Roman" w:cs="Times New Roman"/>
          <w:sz w:val="32"/>
          <w:szCs w:val="32"/>
          <w:lang w:val="en-US"/>
        </w:rPr>
        <w:t>removal of glycoproteins and seminal plasma proteins on the region of the acrosomal head</w:t>
      </w:r>
      <w:r>
        <w:rPr>
          <w:rFonts w:ascii="Times New Roman" w:hAnsi="Times New Roman" w:cs="Times New Roman"/>
          <w:sz w:val="32"/>
          <w:szCs w:val="32"/>
          <w:lang w:val="en-US"/>
        </w:rPr>
        <w:t>.</w:t>
      </w:r>
    </w:p>
    <w:p w14:paraId="44E4DD25" w14:textId="1B049D0D" w:rsidR="003139CA" w:rsidRDefault="003139CA" w:rsidP="003139CA">
      <w:pPr>
        <w:pStyle w:val="ListParagraph"/>
        <w:rPr>
          <w:rFonts w:ascii="Times New Roman" w:hAnsi="Times New Roman" w:cs="Times New Roman"/>
          <w:sz w:val="32"/>
          <w:szCs w:val="32"/>
          <w:lang w:val="en-US"/>
        </w:rPr>
      </w:pPr>
    </w:p>
    <w:p w14:paraId="1B09AF93" w14:textId="513B93B6" w:rsidR="003139CA" w:rsidRDefault="003139CA" w:rsidP="003139CA">
      <w:pPr>
        <w:pStyle w:val="ListParagraph"/>
        <w:numPr>
          <w:ilvl w:val="0"/>
          <w:numId w:val="6"/>
        </w:numPr>
        <w:rPr>
          <w:rFonts w:ascii="Times New Roman" w:hAnsi="Times New Roman" w:cs="Times New Roman"/>
          <w:sz w:val="32"/>
          <w:szCs w:val="32"/>
          <w:lang w:val="en-US"/>
        </w:rPr>
      </w:pPr>
      <w:r>
        <w:rPr>
          <w:rFonts w:ascii="Times New Roman" w:hAnsi="Times New Roman" w:cs="Times New Roman"/>
          <w:sz w:val="32"/>
          <w:szCs w:val="32"/>
          <w:lang w:val="en-US"/>
        </w:rPr>
        <w:t>Penetration of the zona pellucida</w:t>
      </w:r>
    </w:p>
    <w:p w14:paraId="4276CF00" w14:textId="77777777" w:rsidR="006D1193" w:rsidRPr="006D1193" w:rsidRDefault="004841AD" w:rsidP="006D1193">
      <w:pPr>
        <w:pStyle w:val="ListParagraph"/>
        <w:numPr>
          <w:ilvl w:val="0"/>
          <w:numId w:val="13"/>
        </w:numPr>
        <w:rPr>
          <w:rFonts w:ascii="Times New Roman" w:hAnsi="Times New Roman" w:cs="Times New Roman"/>
          <w:sz w:val="32"/>
          <w:szCs w:val="32"/>
        </w:rPr>
      </w:pPr>
      <w:r w:rsidRPr="004841AD">
        <w:rPr>
          <w:rFonts w:ascii="Times New Roman" w:hAnsi="Times New Roman" w:cs="Times New Roman"/>
          <w:sz w:val="32"/>
          <w:szCs w:val="32"/>
          <w:lang w:val="en-US"/>
        </w:rPr>
        <w:t>The sperm forms a pathway through the zona pellucida which is believed to be as a result of the actions of the enzymes</w:t>
      </w:r>
      <w:r w:rsidRPr="004841AD">
        <w:rPr>
          <w:rFonts w:ascii="Times New Roman" w:hAnsi="Times New Roman" w:cs="Times New Roman"/>
          <w:b/>
          <w:bCs/>
          <w:i/>
          <w:iCs/>
          <w:sz w:val="32"/>
          <w:szCs w:val="32"/>
          <w:lang w:val="en-US"/>
        </w:rPr>
        <w:t>,</w:t>
      </w:r>
      <w:r w:rsidRPr="004841AD">
        <w:rPr>
          <w:rFonts w:ascii="Times New Roman" w:hAnsi="Times New Roman" w:cs="Times New Roman"/>
          <w:sz w:val="32"/>
          <w:szCs w:val="32"/>
          <w:lang w:val="en-US"/>
        </w:rPr>
        <w:t xml:space="preserve"> acrosin which causes lysis of the zona, thereby forming a path for the sperm to follow to the oocyte.</w:t>
      </w:r>
      <w:r>
        <w:rPr>
          <w:rFonts w:ascii="Times New Roman" w:hAnsi="Times New Roman" w:cs="Times New Roman"/>
          <w:b/>
          <w:bCs/>
          <w:i/>
          <w:iCs/>
          <w:sz w:val="32"/>
          <w:szCs w:val="32"/>
          <w:lang w:val="en-US"/>
        </w:rPr>
        <w:t xml:space="preserve"> </w:t>
      </w:r>
      <w:r w:rsidRPr="004841AD">
        <w:rPr>
          <w:rFonts w:ascii="Times New Roman" w:hAnsi="Times New Roman" w:cs="Times New Roman"/>
          <w:sz w:val="32"/>
          <w:szCs w:val="32"/>
          <w:lang w:val="en-US"/>
        </w:rPr>
        <w:t>Once the sperm penetrates the zona pellucida a zona reaction occurs that prevents the other sperms from entering.</w:t>
      </w:r>
      <w:r w:rsidR="00565F1E">
        <w:rPr>
          <w:rFonts w:ascii="Times New Roman" w:hAnsi="Times New Roman" w:cs="Times New Roman"/>
          <w:sz w:val="32"/>
          <w:szCs w:val="32"/>
          <w:lang w:val="en-US"/>
        </w:rPr>
        <w:t xml:space="preserve"> This is to prevent polyspermy.</w:t>
      </w:r>
    </w:p>
    <w:p w14:paraId="59897E5F" w14:textId="452BF585" w:rsidR="006D1193" w:rsidRPr="006D1193" w:rsidRDefault="006D1193" w:rsidP="006D1193">
      <w:pPr>
        <w:pStyle w:val="ListParagraph"/>
        <w:rPr>
          <w:rFonts w:ascii="Times New Roman" w:hAnsi="Times New Roman" w:cs="Times New Roman"/>
          <w:sz w:val="32"/>
          <w:szCs w:val="32"/>
        </w:rPr>
      </w:pPr>
      <w:r w:rsidRPr="006D1193">
        <w:rPr>
          <w:rFonts w:ascii="Times New Roman" w:hAnsi="Times New Roman" w:cs="Times New Roman"/>
          <w:sz w:val="32"/>
          <w:szCs w:val="32"/>
          <w:lang w:val="en-US"/>
        </w:rPr>
        <w:t xml:space="preserve"> In turn, these enzymes alter properties of the zona pellucida to:</w:t>
      </w:r>
    </w:p>
    <w:p w14:paraId="0AC1DB3B" w14:textId="77777777" w:rsidR="006D1193" w:rsidRPr="006D1193" w:rsidRDefault="006D1193" w:rsidP="006D1193">
      <w:pPr>
        <w:pStyle w:val="ListParagraph"/>
        <w:numPr>
          <w:ilvl w:val="0"/>
          <w:numId w:val="14"/>
        </w:numPr>
        <w:rPr>
          <w:rFonts w:ascii="Times New Roman" w:hAnsi="Times New Roman" w:cs="Times New Roman"/>
          <w:sz w:val="32"/>
          <w:szCs w:val="32"/>
        </w:rPr>
      </w:pPr>
      <w:r w:rsidRPr="006D1193">
        <w:rPr>
          <w:rFonts w:ascii="Times New Roman" w:hAnsi="Times New Roman" w:cs="Times New Roman"/>
          <w:sz w:val="32"/>
          <w:szCs w:val="32"/>
          <w:lang w:val="en-US"/>
        </w:rPr>
        <w:t>prevent sperm penetration and</w:t>
      </w:r>
    </w:p>
    <w:p w14:paraId="14E4A54D" w14:textId="77777777" w:rsidR="006D1193" w:rsidRPr="006D1193" w:rsidRDefault="006D1193" w:rsidP="006D1193">
      <w:pPr>
        <w:pStyle w:val="ListParagraph"/>
        <w:numPr>
          <w:ilvl w:val="0"/>
          <w:numId w:val="14"/>
        </w:numPr>
        <w:rPr>
          <w:rFonts w:ascii="Times New Roman" w:hAnsi="Times New Roman" w:cs="Times New Roman"/>
          <w:sz w:val="32"/>
          <w:szCs w:val="32"/>
        </w:rPr>
      </w:pPr>
      <w:r w:rsidRPr="006D1193">
        <w:rPr>
          <w:rFonts w:ascii="Times New Roman" w:hAnsi="Times New Roman" w:cs="Times New Roman"/>
          <w:sz w:val="32"/>
          <w:szCs w:val="32"/>
          <w:lang w:val="en-US"/>
        </w:rPr>
        <w:lastRenderedPageBreak/>
        <w:t xml:space="preserve"> inactivate binding sites for spermatozoa on the zona pell</w:t>
      </w:r>
      <w:r>
        <w:rPr>
          <w:rFonts w:ascii="Times New Roman" w:hAnsi="Times New Roman" w:cs="Times New Roman"/>
          <w:sz w:val="32"/>
          <w:szCs w:val="32"/>
          <w:lang w:val="en-US"/>
        </w:rPr>
        <w:t>u</w:t>
      </w:r>
      <w:r w:rsidRPr="006D1193">
        <w:rPr>
          <w:rFonts w:ascii="Times New Roman" w:hAnsi="Times New Roman" w:cs="Times New Roman"/>
          <w:sz w:val="32"/>
          <w:szCs w:val="32"/>
          <w:lang w:val="en-US"/>
        </w:rPr>
        <w:t>cida surface</w:t>
      </w:r>
    </w:p>
    <w:p w14:paraId="0B123CE5" w14:textId="607C2001" w:rsidR="004841AD" w:rsidRPr="006D1193" w:rsidRDefault="006D1193" w:rsidP="006D1193">
      <w:pPr>
        <w:pStyle w:val="ListParagraph"/>
        <w:numPr>
          <w:ilvl w:val="0"/>
          <w:numId w:val="14"/>
        </w:numPr>
        <w:rPr>
          <w:rFonts w:ascii="Times New Roman" w:hAnsi="Times New Roman" w:cs="Times New Roman"/>
          <w:sz w:val="32"/>
          <w:szCs w:val="32"/>
        </w:rPr>
      </w:pPr>
      <w:r w:rsidRPr="006D1193">
        <w:rPr>
          <w:rFonts w:ascii="Times New Roman" w:hAnsi="Times New Roman" w:cs="Times New Roman"/>
          <w:sz w:val="32"/>
          <w:szCs w:val="32"/>
          <w:lang w:val="en-US"/>
        </w:rPr>
        <w:t>only one sperm seems to be able to penetrate the oocyte</w:t>
      </w:r>
    </w:p>
    <w:p w14:paraId="759E8BD3" w14:textId="77777777" w:rsidR="004841AD" w:rsidRDefault="004841AD" w:rsidP="004841AD">
      <w:pPr>
        <w:pStyle w:val="ListParagraph"/>
        <w:rPr>
          <w:rFonts w:ascii="Times New Roman" w:hAnsi="Times New Roman" w:cs="Times New Roman"/>
          <w:sz w:val="32"/>
          <w:szCs w:val="32"/>
          <w:lang w:val="en-US"/>
        </w:rPr>
      </w:pPr>
    </w:p>
    <w:p w14:paraId="338475FB" w14:textId="77777777" w:rsidR="00E25D58" w:rsidRDefault="00E25D58" w:rsidP="00E25D58">
      <w:pPr>
        <w:pStyle w:val="ListParagraph"/>
        <w:rPr>
          <w:rFonts w:ascii="Times New Roman" w:hAnsi="Times New Roman" w:cs="Times New Roman"/>
          <w:sz w:val="32"/>
          <w:szCs w:val="32"/>
          <w:lang w:val="en-US"/>
        </w:rPr>
      </w:pPr>
    </w:p>
    <w:p w14:paraId="412F6F5E" w14:textId="53D045D5" w:rsidR="003139CA" w:rsidRDefault="003139CA" w:rsidP="003139CA">
      <w:pPr>
        <w:pStyle w:val="ListParagraph"/>
        <w:rPr>
          <w:rFonts w:ascii="Times New Roman" w:hAnsi="Times New Roman" w:cs="Times New Roman"/>
          <w:sz w:val="32"/>
          <w:szCs w:val="32"/>
          <w:lang w:val="en-US"/>
        </w:rPr>
      </w:pPr>
    </w:p>
    <w:p w14:paraId="4F48BABB" w14:textId="7BAEDADF" w:rsidR="003139CA" w:rsidRDefault="003139CA" w:rsidP="003139CA">
      <w:pPr>
        <w:pStyle w:val="ListParagraph"/>
        <w:numPr>
          <w:ilvl w:val="0"/>
          <w:numId w:val="6"/>
        </w:numPr>
        <w:rPr>
          <w:rFonts w:ascii="Times New Roman" w:hAnsi="Times New Roman" w:cs="Times New Roman"/>
          <w:sz w:val="32"/>
          <w:szCs w:val="32"/>
          <w:lang w:val="en-US"/>
        </w:rPr>
      </w:pPr>
      <w:r>
        <w:rPr>
          <w:rFonts w:ascii="Times New Roman" w:hAnsi="Times New Roman" w:cs="Times New Roman"/>
          <w:sz w:val="32"/>
          <w:szCs w:val="32"/>
          <w:lang w:val="en-US"/>
        </w:rPr>
        <w:t>Fusion of plasma membrane of sperm and oocyte</w:t>
      </w:r>
    </w:p>
    <w:p w14:paraId="7E0FA228" w14:textId="53100CE7" w:rsidR="00E25D58" w:rsidRDefault="00E25D58" w:rsidP="00E25D58">
      <w:pPr>
        <w:pStyle w:val="ListParagraph"/>
        <w:rPr>
          <w:rFonts w:ascii="Times New Roman" w:hAnsi="Times New Roman" w:cs="Times New Roman"/>
          <w:sz w:val="32"/>
          <w:szCs w:val="32"/>
          <w:lang w:val="en-US"/>
        </w:rPr>
      </w:pPr>
      <w:r>
        <w:rPr>
          <w:rFonts w:ascii="Times New Roman" w:hAnsi="Times New Roman" w:cs="Times New Roman"/>
          <w:sz w:val="32"/>
          <w:szCs w:val="32"/>
          <w:lang w:val="en-US"/>
        </w:rPr>
        <w:t>Plasma membranes of the oocyte and sperm fuse and break down. The head and tail of the sperm enter the cytoplasm of the oocyte but the sperm’s plasma membrane remains behind.</w:t>
      </w:r>
    </w:p>
    <w:p w14:paraId="29CBCB11" w14:textId="77777777" w:rsidR="009E036C" w:rsidRDefault="009E036C" w:rsidP="00E25D58">
      <w:pPr>
        <w:pStyle w:val="ListParagraph"/>
        <w:rPr>
          <w:rFonts w:ascii="Times New Roman" w:hAnsi="Times New Roman" w:cs="Times New Roman"/>
          <w:sz w:val="32"/>
          <w:szCs w:val="32"/>
          <w:lang w:val="en-US"/>
        </w:rPr>
      </w:pPr>
    </w:p>
    <w:p w14:paraId="343084CE" w14:textId="77777777" w:rsidR="003139CA" w:rsidRPr="003139CA" w:rsidRDefault="003139CA" w:rsidP="003139CA">
      <w:pPr>
        <w:pStyle w:val="ListParagraph"/>
        <w:rPr>
          <w:rFonts w:ascii="Times New Roman" w:hAnsi="Times New Roman" w:cs="Times New Roman"/>
          <w:sz w:val="32"/>
          <w:szCs w:val="32"/>
          <w:lang w:val="en-US"/>
        </w:rPr>
      </w:pPr>
    </w:p>
    <w:p w14:paraId="460C7A91" w14:textId="6DCCDF64" w:rsidR="003139CA" w:rsidRDefault="003139CA" w:rsidP="003139CA">
      <w:pPr>
        <w:pStyle w:val="ListParagraph"/>
        <w:numPr>
          <w:ilvl w:val="0"/>
          <w:numId w:val="6"/>
        </w:numPr>
        <w:rPr>
          <w:rFonts w:ascii="Times New Roman" w:hAnsi="Times New Roman" w:cs="Times New Roman"/>
          <w:sz w:val="32"/>
          <w:szCs w:val="32"/>
          <w:lang w:val="en-US"/>
        </w:rPr>
      </w:pPr>
      <w:r>
        <w:rPr>
          <w:rFonts w:ascii="Times New Roman" w:hAnsi="Times New Roman" w:cs="Times New Roman"/>
          <w:sz w:val="32"/>
          <w:szCs w:val="32"/>
          <w:lang w:val="en-US"/>
        </w:rPr>
        <w:t>Completion of the second (2</w:t>
      </w:r>
      <w:r w:rsidRPr="003139CA">
        <w:rPr>
          <w:rFonts w:ascii="Times New Roman" w:hAnsi="Times New Roman" w:cs="Times New Roman"/>
          <w:sz w:val="32"/>
          <w:szCs w:val="32"/>
          <w:vertAlign w:val="superscript"/>
          <w:lang w:val="en-US"/>
        </w:rPr>
        <w:t>nd</w:t>
      </w:r>
      <w:r>
        <w:rPr>
          <w:rFonts w:ascii="Times New Roman" w:hAnsi="Times New Roman" w:cs="Times New Roman"/>
          <w:sz w:val="32"/>
          <w:szCs w:val="32"/>
          <w:lang w:val="en-US"/>
        </w:rPr>
        <w:t>) meiotic division and formation of the female pronucleus</w:t>
      </w:r>
    </w:p>
    <w:p w14:paraId="67A2FFFA" w14:textId="32B2C65D" w:rsidR="00E25D58" w:rsidRDefault="00E25D58" w:rsidP="00E25D58">
      <w:pPr>
        <w:pStyle w:val="ListParagraph"/>
        <w:rPr>
          <w:rFonts w:ascii="Times New Roman" w:hAnsi="Times New Roman" w:cs="Times New Roman"/>
          <w:sz w:val="32"/>
          <w:szCs w:val="32"/>
          <w:lang w:val="en-US"/>
        </w:rPr>
      </w:pPr>
      <w:r>
        <w:rPr>
          <w:rFonts w:ascii="Times New Roman" w:hAnsi="Times New Roman" w:cs="Times New Roman"/>
          <w:sz w:val="32"/>
          <w:szCs w:val="32"/>
          <w:lang w:val="en-US"/>
        </w:rPr>
        <w:t>As soon as the head and tail of the sperm enter the region of the cytoplasm, 2</w:t>
      </w:r>
      <w:r w:rsidRPr="00E25D58">
        <w:rPr>
          <w:rFonts w:ascii="Times New Roman" w:hAnsi="Times New Roman" w:cs="Times New Roman"/>
          <w:sz w:val="32"/>
          <w:szCs w:val="32"/>
          <w:vertAlign w:val="superscript"/>
          <w:lang w:val="en-US"/>
        </w:rPr>
        <w:t>nd</w:t>
      </w:r>
      <w:r>
        <w:rPr>
          <w:rFonts w:ascii="Times New Roman" w:hAnsi="Times New Roman" w:cs="Times New Roman"/>
          <w:sz w:val="32"/>
          <w:szCs w:val="32"/>
          <w:lang w:val="en-US"/>
        </w:rPr>
        <w:t xml:space="preserve"> meiotic division is completed. This completion forms a mature oocyte and a second polar body. The nucleus in the cytoplasm of the mature oocyte becomes the female pronucleus.</w:t>
      </w:r>
    </w:p>
    <w:p w14:paraId="67C6F8B8" w14:textId="77777777" w:rsidR="003139CA" w:rsidRPr="003139CA" w:rsidRDefault="003139CA" w:rsidP="003139CA">
      <w:pPr>
        <w:pStyle w:val="ListParagraph"/>
        <w:rPr>
          <w:rFonts w:ascii="Times New Roman" w:hAnsi="Times New Roman" w:cs="Times New Roman"/>
          <w:sz w:val="32"/>
          <w:szCs w:val="32"/>
          <w:lang w:val="en-US"/>
        </w:rPr>
      </w:pPr>
    </w:p>
    <w:p w14:paraId="60CBF474" w14:textId="77777777" w:rsidR="003139CA" w:rsidRDefault="003139CA" w:rsidP="003139CA">
      <w:pPr>
        <w:pStyle w:val="ListParagraph"/>
        <w:numPr>
          <w:ilvl w:val="0"/>
          <w:numId w:val="6"/>
        </w:numPr>
        <w:rPr>
          <w:rFonts w:ascii="Times New Roman" w:hAnsi="Times New Roman" w:cs="Times New Roman"/>
          <w:sz w:val="32"/>
          <w:szCs w:val="32"/>
          <w:lang w:val="en-US"/>
        </w:rPr>
      </w:pPr>
      <w:r>
        <w:rPr>
          <w:rFonts w:ascii="Times New Roman" w:hAnsi="Times New Roman" w:cs="Times New Roman"/>
          <w:sz w:val="32"/>
          <w:szCs w:val="32"/>
          <w:lang w:val="en-US"/>
        </w:rPr>
        <w:t>Formation of the male pronucleus</w:t>
      </w:r>
    </w:p>
    <w:p w14:paraId="0B6DE4EE" w14:textId="54D7F7FA" w:rsidR="003139CA" w:rsidRDefault="00ED6EA8" w:rsidP="00E25D58">
      <w:pPr>
        <w:pStyle w:val="ListParagraph"/>
        <w:spacing w:before="240"/>
        <w:rPr>
          <w:rFonts w:ascii="Times New Roman" w:hAnsi="Times New Roman" w:cs="Times New Roman"/>
          <w:sz w:val="32"/>
          <w:szCs w:val="32"/>
          <w:lang w:val="en-US"/>
        </w:rPr>
      </w:pPr>
      <w:r>
        <w:rPr>
          <w:rFonts w:ascii="Times New Roman" w:hAnsi="Times New Roman" w:cs="Times New Roman"/>
          <w:sz w:val="32"/>
          <w:szCs w:val="32"/>
          <w:lang w:val="en-US"/>
        </w:rPr>
        <w:t>W</w:t>
      </w:r>
      <w:r w:rsidR="00E25D58">
        <w:rPr>
          <w:rFonts w:ascii="Times New Roman" w:hAnsi="Times New Roman" w:cs="Times New Roman"/>
          <w:sz w:val="32"/>
          <w:szCs w:val="32"/>
          <w:lang w:val="en-US"/>
        </w:rPr>
        <w:t>ithin the cytoplasm of the oocyte, the tail of the sperm degenerates and the nucleus of the sperm that is left enlarges to form the male pronucleus. Since the tail (which has mitochondria) degenerates, all mitochondria within the zygote is of maternal origin.</w:t>
      </w:r>
    </w:p>
    <w:p w14:paraId="0FC8BFD3" w14:textId="77777777" w:rsidR="00E25D58" w:rsidRPr="003139CA" w:rsidRDefault="00E25D58" w:rsidP="00E25D58">
      <w:pPr>
        <w:pStyle w:val="ListParagraph"/>
        <w:spacing w:before="240"/>
        <w:rPr>
          <w:rFonts w:ascii="Times New Roman" w:hAnsi="Times New Roman" w:cs="Times New Roman"/>
          <w:sz w:val="32"/>
          <w:szCs w:val="32"/>
          <w:lang w:val="en-US"/>
        </w:rPr>
      </w:pPr>
    </w:p>
    <w:p w14:paraId="7813F0AA" w14:textId="77B504CE" w:rsidR="003139CA" w:rsidRDefault="003139CA" w:rsidP="003139CA">
      <w:pPr>
        <w:pStyle w:val="ListParagraph"/>
        <w:numPr>
          <w:ilvl w:val="0"/>
          <w:numId w:val="6"/>
        </w:numPr>
        <w:rPr>
          <w:rFonts w:ascii="Times New Roman" w:hAnsi="Times New Roman" w:cs="Times New Roman"/>
          <w:sz w:val="32"/>
          <w:szCs w:val="32"/>
          <w:lang w:val="en-US"/>
        </w:rPr>
      </w:pPr>
      <w:r>
        <w:rPr>
          <w:rFonts w:ascii="Times New Roman" w:hAnsi="Times New Roman" w:cs="Times New Roman"/>
          <w:sz w:val="32"/>
          <w:szCs w:val="32"/>
          <w:lang w:val="en-US"/>
        </w:rPr>
        <w:t xml:space="preserve">Formation of zygote. </w:t>
      </w:r>
    </w:p>
    <w:p w14:paraId="191E448A" w14:textId="3783BFB2" w:rsidR="003139CA" w:rsidRDefault="00E25D58" w:rsidP="003139CA">
      <w:pPr>
        <w:pStyle w:val="ListParagraph"/>
        <w:rPr>
          <w:rFonts w:ascii="Times New Roman" w:hAnsi="Times New Roman" w:cs="Times New Roman"/>
          <w:sz w:val="32"/>
          <w:szCs w:val="32"/>
          <w:lang w:val="en-US"/>
        </w:rPr>
      </w:pPr>
      <w:r>
        <w:rPr>
          <w:rFonts w:ascii="Times New Roman" w:hAnsi="Times New Roman" w:cs="Times New Roman"/>
          <w:sz w:val="32"/>
          <w:szCs w:val="32"/>
          <w:lang w:val="en-US"/>
        </w:rPr>
        <w:t>The male and female pronuclei fuse together</w:t>
      </w:r>
      <w:r w:rsidR="00ED6EA8">
        <w:rPr>
          <w:rFonts w:ascii="Times New Roman" w:hAnsi="Times New Roman" w:cs="Times New Roman"/>
          <w:sz w:val="32"/>
          <w:szCs w:val="32"/>
          <w:lang w:val="en-US"/>
        </w:rPr>
        <w:t>, the</w:t>
      </w:r>
      <w:r>
        <w:rPr>
          <w:rFonts w:ascii="Times New Roman" w:hAnsi="Times New Roman" w:cs="Times New Roman"/>
          <w:sz w:val="32"/>
          <w:szCs w:val="32"/>
          <w:lang w:val="en-US"/>
        </w:rPr>
        <w:t xml:space="preserve"> ootid</w:t>
      </w:r>
      <w:r w:rsidR="00ED6EA8">
        <w:rPr>
          <w:rFonts w:ascii="Times New Roman" w:hAnsi="Times New Roman" w:cs="Times New Roman"/>
          <w:sz w:val="32"/>
          <w:szCs w:val="32"/>
          <w:lang w:val="en-US"/>
        </w:rPr>
        <w:t xml:space="preserve"> </w:t>
      </w:r>
      <w:r>
        <w:rPr>
          <w:rFonts w:ascii="Times New Roman" w:hAnsi="Times New Roman" w:cs="Times New Roman"/>
          <w:sz w:val="32"/>
          <w:szCs w:val="32"/>
          <w:lang w:val="en-US"/>
        </w:rPr>
        <w:t>becomes a zygote. The result of the fertilization is the formation of a zygote.</w:t>
      </w:r>
    </w:p>
    <w:p w14:paraId="35AEA122" w14:textId="076853EC" w:rsidR="00E25D58" w:rsidRDefault="00E25D58" w:rsidP="003139CA">
      <w:pPr>
        <w:pStyle w:val="ListParagraph"/>
        <w:rPr>
          <w:rFonts w:ascii="Times New Roman" w:hAnsi="Times New Roman" w:cs="Times New Roman"/>
          <w:sz w:val="32"/>
          <w:szCs w:val="32"/>
          <w:lang w:val="en-US"/>
        </w:rPr>
      </w:pPr>
    </w:p>
    <w:p w14:paraId="48682B8C" w14:textId="1609AEE5" w:rsidR="00E25D58" w:rsidRDefault="00E25D58" w:rsidP="003139CA">
      <w:pPr>
        <w:pStyle w:val="ListParagraph"/>
        <w:rPr>
          <w:rFonts w:ascii="Times New Roman" w:hAnsi="Times New Roman" w:cs="Times New Roman"/>
          <w:sz w:val="32"/>
          <w:szCs w:val="32"/>
          <w:lang w:val="en-US"/>
        </w:rPr>
      </w:pPr>
    </w:p>
    <w:p w14:paraId="0C873221" w14:textId="399AD289" w:rsidR="00D13F7E" w:rsidRDefault="00D13F7E" w:rsidP="003139CA">
      <w:pPr>
        <w:pStyle w:val="ListParagraph"/>
        <w:rPr>
          <w:rFonts w:ascii="Times New Roman" w:hAnsi="Times New Roman" w:cs="Times New Roman"/>
          <w:sz w:val="32"/>
          <w:szCs w:val="32"/>
          <w:lang w:val="en-US"/>
        </w:rPr>
      </w:pPr>
    </w:p>
    <w:p w14:paraId="038BB49B" w14:textId="77777777" w:rsidR="00D13F7E" w:rsidRDefault="00D13F7E" w:rsidP="003139CA">
      <w:pPr>
        <w:pStyle w:val="ListParagraph"/>
        <w:rPr>
          <w:rFonts w:ascii="Times New Roman" w:hAnsi="Times New Roman" w:cs="Times New Roman"/>
          <w:sz w:val="32"/>
          <w:szCs w:val="32"/>
          <w:lang w:val="en-US"/>
        </w:rPr>
      </w:pPr>
    </w:p>
    <w:p w14:paraId="52F6A5C0" w14:textId="77777777" w:rsidR="00E25D58" w:rsidRPr="009E036C" w:rsidRDefault="00E25D58" w:rsidP="009E036C">
      <w:pPr>
        <w:pStyle w:val="ListParagraph"/>
        <w:numPr>
          <w:ilvl w:val="0"/>
          <w:numId w:val="11"/>
        </w:numPr>
        <w:rPr>
          <w:rFonts w:ascii="Times New Roman" w:hAnsi="Times New Roman" w:cs="Times New Roman"/>
          <w:sz w:val="32"/>
          <w:szCs w:val="32"/>
          <w:lang w:val="en-US"/>
        </w:rPr>
      </w:pPr>
    </w:p>
    <w:tbl>
      <w:tblPr>
        <w:tblStyle w:val="TableGrid"/>
        <w:tblW w:w="0" w:type="auto"/>
        <w:tblLook w:val="04A0" w:firstRow="1" w:lastRow="0" w:firstColumn="1" w:lastColumn="0" w:noHBand="0" w:noVBand="1"/>
      </w:tblPr>
      <w:tblGrid>
        <w:gridCol w:w="4508"/>
        <w:gridCol w:w="4508"/>
      </w:tblGrid>
      <w:tr w:rsidR="003139CA" w14:paraId="3EB72283" w14:textId="77777777" w:rsidTr="003139CA">
        <w:tc>
          <w:tcPr>
            <w:tcW w:w="4508" w:type="dxa"/>
          </w:tcPr>
          <w:p w14:paraId="64FBB085" w14:textId="07DF3E7D" w:rsidR="003139CA" w:rsidRDefault="003139CA" w:rsidP="003139CA">
            <w:pPr>
              <w:rPr>
                <w:rFonts w:ascii="Times New Roman" w:hAnsi="Times New Roman" w:cs="Times New Roman"/>
                <w:sz w:val="32"/>
                <w:szCs w:val="32"/>
                <w:lang w:val="en-US"/>
              </w:rPr>
            </w:pPr>
            <w:r>
              <w:rPr>
                <w:rFonts w:ascii="Times New Roman" w:hAnsi="Times New Roman" w:cs="Times New Roman"/>
                <w:sz w:val="32"/>
                <w:szCs w:val="32"/>
                <w:lang w:val="en-US"/>
              </w:rPr>
              <w:t>MONOZYGOTIC TWINS</w:t>
            </w:r>
          </w:p>
        </w:tc>
        <w:tc>
          <w:tcPr>
            <w:tcW w:w="4508" w:type="dxa"/>
          </w:tcPr>
          <w:p w14:paraId="26AFBB74" w14:textId="09732935" w:rsidR="003139CA" w:rsidRPr="00656095" w:rsidRDefault="003139CA" w:rsidP="00656095">
            <w:pPr>
              <w:rPr>
                <w:rFonts w:ascii="Times New Roman" w:hAnsi="Times New Roman" w:cs="Times New Roman"/>
                <w:sz w:val="32"/>
                <w:szCs w:val="32"/>
                <w:lang w:val="en-US"/>
              </w:rPr>
            </w:pPr>
            <w:r w:rsidRPr="00656095">
              <w:rPr>
                <w:rFonts w:ascii="Times New Roman" w:hAnsi="Times New Roman" w:cs="Times New Roman"/>
                <w:sz w:val="32"/>
                <w:szCs w:val="32"/>
                <w:lang w:val="en-US"/>
              </w:rPr>
              <w:t>DIZYGOTIC TWINS</w:t>
            </w:r>
          </w:p>
        </w:tc>
      </w:tr>
      <w:tr w:rsidR="003139CA" w14:paraId="6586C397" w14:textId="77777777" w:rsidTr="003139CA">
        <w:tc>
          <w:tcPr>
            <w:tcW w:w="4508" w:type="dxa"/>
          </w:tcPr>
          <w:p w14:paraId="12B3DF79" w14:textId="531BF2AD" w:rsidR="00656095" w:rsidRPr="00656095" w:rsidRDefault="00656095" w:rsidP="00656095">
            <w:pPr>
              <w:pStyle w:val="ListParagraph"/>
              <w:numPr>
                <w:ilvl w:val="0"/>
                <w:numId w:val="5"/>
              </w:numPr>
              <w:rPr>
                <w:rFonts w:ascii="Times New Roman" w:hAnsi="Times New Roman" w:cs="Times New Roman"/>
                <w:sz w:val="32"/>
                <w:szCs w:val="32"/>
                <w:lang w:val="en-US"/>
              </w:rPr>
            </w:pPr>
            <w:r>
              <w:rPr>
                <w:rFonts w:ascii="Times New Roman" w:hAnsi="Times New Roman" w:cs="Times New Roman"/>
                <w:sz w:val="32"/>
                <w:szCs w:val="32"/>
                <w:lang w:val="en-US"/>
              </w:rPr>
              <w:t>Form from single (1) zygote</w:t>
            </w:r>
          </w:p>
        </w:tc>
        <w:tc>
          <w:tcPr>
            <w:tcW w:w="4508" w:type="dxa"/>
          </w:tcPr>
          <w:p w14:paraId="1990DD4E" w14:textId="6CF1037E" w:rsidR="003139CA" w:rsidRDefault="00656095" w:rsidP="003139CA">
            <w:pPr>
              <w:rPr>
                <w:rFonts w:ascii="Times New Roman" w:hAnsi="Times New Roman" w:cs="Times New Roman"/>
                <w:sz w:val="32"/>
                <w:szCs w:val="32"/>
                <w:lang w:val="en-US"/>
              </w:rPr>
            </w:pPr>
            <w:r>
              <w:rPr>
                <w:rFonts w:ascii="Times New Roman" w:hAnsi="Times New Roman" w:cs="Times New Roman"/>
                <w:sz w:val="32"/>
                <w:szCs w:val="32"/>
                <w:lang w:val="en-US"/>
              </w:rPr>
              <w:t>Form from two (2) zygotes</w:t>
            </w:r>
          </w:p>
        </w:tc>
      </w:tr>
      <w:tr w:rsidR="003139CA" w14:paraId="22E05961" w14:textId="77777777" w:rsidTr="003139CA">
        <w:tc>
          <w:tcPr>
            <w:tcW w:w="4508" w:type="dxa"/>
          </w:tcPr>
          <w:p w14:paraId="7E0A51EA" w14:textId="1DC0A73D" w:rsidR="003139CA" w:rsidRPr="00656095" w:rsidRDefault="00656095" w:rsidP="00656095">
            <w:pPr>
              <w:pStyle w:val="ListParagraph"/>
              <w:numPr>
                <w:ilvl w:val="0"/>
                <w:numId w:val="5"/>
              </w:numPr>
              <w:rPr>
                <w:rFonts w:ascii="Times New Roman" w:hAnsi="Times New Roman" w:cs="Times New Roman"/>
                <w:sz w:val="32"/>
                <w:szCs w:val="32"/>
                <w:lang w:val="en-US"/>
              </w:rPr>
            </w:pPr>
            <w:r>
              <w:rPr>
                <w:rFonts w:ascii="Times New Roman" w:hAnsi="Times New Roman" w:cs="Times New Roman"/>
                <w:sz w:val="32"/>
                <w:szCs w:val="32"/>
                <w:lang w:val="en-US"/>
              </w:rPr>
              <w:t>Incidence is more common</w:t>
            </w:r>
          </w:p>
        </w:tc>
        <w:tc>
          <w:tcPr>
            <w:tcW w:w="4508" w:type="dxa"/>
          </w:tcPr>
          <w:p w14:paraId="6CF58AF2" w14:textId="4B26AB64" w:rsidR="003139CA" w:rsidRDefault="00656095" w:rsidP="003139CA">
            <w:pPr>
              <w:rPr>
                <w:rFonts w:ascii="Times New Roman" w:hAnsi="Times New Roman" w:cs="Times New Roman"/>
                <w:sz w:val="32"/>
                <w:szCs w:val="32"/>
                <w:lang w:val="en-US"/>
              </w:rPr>
            </w:pPr>
            <w:r>
              <w:rPr>
                <w:rFonts w:ascii="Times New Roman" w:hAnsi="Times New Roman" w:cs="Times New Roman"/>
                <w:sz w:val="32"/>
                <w:szCs w:val="32"/>
                <w:lang w:val="en-US"/>
              </w:rPr>
              <w:t>Incidence is less common</w:t>
            </w:r>
          </w:p>
        </w:tc>
      </w:tr>
      <w:tr w:rsidR="003139CA" w14:paraId="24A9D19C" w14:textId="77777777" w:rsidTr="003139CA">
        <w:tc>
          <w:tcPr>
            <w:tcW w:w="4508" w:type="dxa"/>
          </w:tcPr>
          <w:p w14:paraId="13D1B4A2" w14:textId="3B9003B0" w:rsidR="003139CA" w:rsidRPr="00656095" w:rsidRDefault="00656095" w:rsidP="00656095">
            <w:pPr>
              <w:pStyle w:val="ListParagraph"/>
              <w:numPr>
                <w:ilvl w:val="0"/>
                <w:numId w:val="5"/>
              </w:numPr>
              <w:rPr>
                <w:rFonts w:ascii="Times New Roman" w:hAnsi="Times New Roman" w:cs="Times New Roman"/>
                <w:sz w:val="32"/>
                <w:szCs w:val="32"/>
                <w:lang w:val="en-US"/>
              </w:rPr>
            </w:pPr>
            <w:r>
              <w:rPr>
                <w:rFonts w:ascii="Times New Roman" w:hAnsi="Times New Roman" w:cs="Times New Roman"/>
                <w:sz w:val="32"/>
                <w:szCs w:val="32"/>
                <w:lang w:val="en-US"/>
              </w:rPr>
              <w:t>Genetically identical</w:t>
            </w:r>
          </w:p>
        </w:tc>
        <w:tc>
          <w:tcPr>
            <w:tcW w:w="4508" w:type="dxa"/>
          </w:tcPr>
          <w:p w14:paraId="6F0B6EE2" w14:textId="0058842E" w:rsidR="003139CA" w:rsidRDefault="00656095" w:rsidP="003139CA">
            <w:pPr>
              <w:rPr>
                <w:rFonts w:ascii="Times New Roman" w:hAnsi="Times New Roman" w:cs="Times New Roman"/>
                <w:sz w:val="32"/>
                <w:szCs w:val="32"/>
                <w:lang w:val="en-US"/>
              </w:rPr>
            </w:pPr>
            <w:r>
              <w:rPr>
                <w:rFonts w:ascii="Times New Roman" w:hAnsi="Times New Roman" w:cs="Times New Roman"/>
                <w:sz w:val="32"/>
                <w:szCs w:val="32"/>
                <w:lang w:val="en-US"/>
              </w:rPr>
              <w:t>Genetically not identical</w:t>
            </w:r>
          </w:p>
        </w:tc>
      </w:tr>
      <w:tr w:rsidR="003139CA" w14:paraId="573073B7" w14:textId="77777777" w:rsidTr="003139CA">
        <w:tc>
          <w:tcPr>
            <w:tcW w:w="4508" w:type="dxa"/>
          </w:tcPr>
          <w:p w14:paraId="21DB0ABE" w14:textId="5134C259" w:rsidR="003139CA" w:rsidRPr="00656095" w:rsidRDefault="00656095" w:rsidP="00656095">
            <w:pPr>
              <w:pStyle w:val="ListParagraph"/>
              <w:numPr>
                <w:ilvl w:val="0"/>
                <w:numId w:val="5"/>
              </w:numPr>
              <w:rPr>
                <w:rFonts w:ascii="Times New Roman" w:hAnsi="Times New Roman" w:cs="Times New Roman"/>
                <w:sz w:val="32"/>
                <w:szCs w:val="32"/>
                <w:lang w:val="en-US"/>
              </w:rPr>
            </w:pPr>
            <w:r>
              <w:rPr>
                <w:rFonts w:ascii="Times New Roman" w:hAnsi="Times New Roman" w:cs="Times New Roman"/>
                <w:sz w:val="32"/>
                <w:szCs w:val="32"/>
                <w:lang w:val="en-US"/>
              </w:rPr>
              <w:t>Twins are of the same sex</w:t>
            </w:r>
          </w:p>
        </w:tc>
        <w:tc>
          <w:tcPr>
            <w:tcW w:w="4508" w:type="dxa"/>
          </w:tcPr>
          <w:p w14:paraId="6B37CFEC" w14:textId="7C04A7C5" w:rsidR="003139CA" w:rsidRDefault="00656095" w:rsidP="003139CA">
            <w:pPr>
              <w:rPr>
                <w:rFonts w:ascii="Times New Roman" w:hAnsi="Times New Roman" w:cs="Times New Roman"/>
                <w:sz w:val="32"/>
                <w:szCs w:val="32"/>
                <w:lang w:val="en-US"/>
              </w:rPr>
            </w:pPr>
            <w:r>
              <w:rPr>
                <w:rFonts w:ascii="Times New Roman" w:hAnsi="Times New Roman" w:cs="Times New Roman"/>
                <w:sz w:val="32"/>
                <w:szCs w:val="32"/>
                <w:lang w:val="en-US"/>
              </w:rPr>
              <w:t>Twins are of the same sex or of different sex</w:t>
            </w:r>
          </w:p>
        </w:tc>
      </w:tr>
      <w:tr w:rsidR="003139CA" w14:paraId="192FCB1A" w14:textId="77777777" w:rsidTr="003139CA">
        <w:tc>
          <w:tcPr>
            <w:tcW w:w="4508" w:type="dxa"/>
          </w:tcPr>
          <w:p w14:paraId="78D40B5E" w14:textId="584857EF" w:rsidR="003139CA" w:rsidRPr="00656095" w:rsidRDefault="00656095" w:rsidP="00656095">
            <w:pPr>
              <w:pStyle w:val="ListParagraph"/>
              <w:numPr>
                <w:ilvl w:val="0"/>
                <w:numId w:val="5"/>
              </w:numPr>
              <w:rPr>
                <w:rFonts w:ascii="Times New Roman" w:hAnsi="Times New Roman" w:cs="Times New Roman"/>
                <w:sz w:val="32"/>
                <w:szCs w:val="32"/>
                <w:lang w:val="en-US"/>
              </w:rPr>
            </w:pPr>
            <w:r>
              <w:rPr>
                <w:rFonts w:ascii="Times New Roman" w:hAnsi="Times New Roman" w:cs="Times New Roman"/>
                <w:sz w:val="32"/>
                <w:szCs w:val="32"/>
                <w:lang w:val="en-US"/>
              </w:rPr>
              <w:t>Resemblance is similar</w:t>
            </w:r>
          </w:p>
        </w:tc>
        <w:tc>
          <w:tcPr>
            <w:tcW w:w="4508" w:type="dxa"/>
          </w:tcPr>
          <w:p w14:paraId="79C517D2" w14:textId="091A0A88" w:rsidR="003139CA" w:rsidRDefault="00656095" w:rsidP="003139CA">
            <w:pPr>
              <w:rPr>
                <w:rFonts w:ascii="Times New Roman" w:hAnsi="Times New Roman" w:cs="Times New Roman"/>
                <w:sz w:val="32"/>
                <w:szCs w:val="32"/>
                <w:lang w:val="en-US"/>
              </w:rPr>
            </w:pPr>
            <w:r>
              <w:rPr>
                <w:rFonts w:ascii="Times New Roman" w:hAnsi="Times New Roman" w:cs="Times New Roman"/>
                <w:sz w:val="32"/>
                <w:szCs w:val="32"/>
                <w:lang w:val="en-US"/>
              </w:rPr>
              <w:t>Resemblance is just like any other two (2) siblings</w:t>
            </w:r>
          </w:p>
        </w:tc>
      </w:tr>
      <w:tr w:rsidR="003139CA" w14:paraId="6714203D" w14:textId="77777777" w:rsidTr="003139CA">
        <w:tc>
          <w:tcPr>
            <w:tcW w:w="4508" w:type="dxa"/>
          </w:tcPr>
          <w:p w14:paraId="598F6901" w14:textId="07DF9A20" w:rsidR="003139CA" w:rsidRPr="00656095" w:rsidRDefault="00656095" w:rsidP="00656095">
            <w:pPr>
              <w:pStyle w:val="ListParagraph"/>
              <w:numPr>
                <w:ilvl w:val="0"/>
                <w:numId w:val="5"/>
              </w:numPr>
              <w:rPr>
                <w:rFonts w:ascii="Times New Roman" w:hAnsi="Times New Roman" w:cs="Times New Roman"/>
                <w:sz w:val="32"/>
                <w:szCs w:val="32"/>
                <w:lang w:val="en-US"/>
              </w:rPr>
            </w:pPr>
            <w:r>
              <w:rPr>
                <w:rFonts w:ascii="Times New Roman" w:hAnsi="Times New Roman" w:cs="Times New Roman"/>
                <w:sz w:val="32"/>
                <w:szCs w:val="32"/>
                <w:lang w:val="en-US"/>
              </w:rPr>
              <w:t>Mostly have common amnion, chorion and placenta</w:t>
            </w:r>
          </w:p>
        </w:tc>
        <w:tc>
          <w:tcPr>
            <w:tcW w:w="4508" w:type="dxa"/>
          </w:tcPr>
          <w:p w14:paraId="6DBC2CEB" w14:textId="482C20D1" w:rsidR="003139CA" w:rsidRDefault="00656095" w:rsidP="003139CA">
            <w:pPr>
              <w:rPr>
                <w:rFonts w:ascii="Times New Roman" w:hAnsi="Times New Roman" w:cs="Times New Roman"/>
                <w:sz w:val="32"/>
                <w:szCs w:val="32"/>
                <w:lang w:val="en-US"/>
              </w:rPr>
            </w:pPr>
            <w:r>
              <w:rPr>
                <w:rFonts w:ascii="Times New Roman" w:hAnsi="Times New Roman" w:cs="Times New Roman"/>
                <w:sz w:val="32"/>
                <w:szCs w:val="32"/>
                <w:lang w:val="en-US"/>
              </w:rPr>
              <w:t>Mostly have two (2) amnions, chorions and placentas</w:t>
            </w:r>
          </w:p>
        </w:tc>
      </w:tr>
      <w:tr w:rsidR="00656095" w14:paraId="72DD0319" w14:textId="77777777" w:rsidTr="003139CA">
        <w:tc>
          <w:tcPr>
            <w:tcW w:w="4508" w:type="dxa"/>
          </w:tcPr>
          <w:p w14:paraId="443605F2" w14:textId="14CA87F1" w:rsidR="00656095" w:rsidRDefault="00656095" w:rsidP="00656095">
            <w:pPr>
              <w:pStyle w:val="ListParagraph"/>
              <w:numPr>
                <w:ilvl w:val="0"/>
                <w:numId w:val="5"/>
              </w:numPr>
              <w:rPr>
                <w:rFonts w:ascii="Times New Roman" w:hAnsi="Times New Roman" w:cs="Times New Roman"/>
                <w:sz w:val="32"/>
                <w:szCs w:val="32"/>
                <w:lang w:val="en-US"/>
              </w:rPr>
            </w:pPr>
            <w:bookmarkStart w:id="0" w:name="_GoBack"/>
            <w:bookmarkEnd w:id="0"/>
            <w:r>
              <w:rPr>
                <w:rFonts w:ascii="Times New Roman" w:hAnsi="Times New Roman" w:cs="Times New Roman"/>
                <w:sz w:val="32"/>
                <w:szCs w:val="32"/>
                <w:lang w:val="en-US"/>
              </w:rPr>
              <w:t>Are often called conjoined twins</w:t>
            </w:r>
          </w:p>
        </w:tc>
        <w:tc>
          <w:tcPr>
            <w:tcW w:w="4508" w:type="dxa"/>
          </w:tcPr>
          <w:p w14:paraId="678EF86B" w14:textId="7CBBFD5C" w:rsidR="00656095" w:rsidRDefault="00656095" w:rsidP="003139CA">
            <w:pPr>
              <w:rPr>
                <w:rFonts w:ascii="Times New Roman" w:hAnsi="Times New Roman" w:cs="Times New Roman"/>
                <w:sz w:val="32"/>
                <w:szCs w:val="32"/>
                <w:lang w:val="en-US"/>
              </w:rPr>
            </w:pPr>
            <w:r>
              <w:rPr>
                <w:rFonts w:ascii="Times New Roman" w:hAnsi="Times New Roman" w:cs="Times New Roman"/>
                <w:sz w:val="32"/>
                <w:szCs w:val="32"/>
                <w:lang w:val="en-US"/>
              </w:rPr>
              <w:t>Not seen as conjoined twins</w:t>
            </w:r>
          </w:p>
        </w:tc>
      </w:tr>
    </w:tbl>
    <w:p w14:paraId="76864BFE" w14:textId="77777777" w:rsidR="003139CA" w:rsidRPr="003139CA" w:rsidRDefault="003139CA" w:rsidP="003139CA">
      <w:pPr>
        <w:rPr>
          <w:rFonts w:ascii="Times New Roman" w:hAnsi="Times New Roman" w:cs="Times New Roman"/>
          <w:sz w:val="32"/>
          <w:szCs w:val="32"/>
          <w:lang w:val="en-US"/>
        </w:rPr>
      </w:pPr>
    </w:p>
    <w:sectPr w:rsidR="003139CA" w:rsidRPr="003139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B173A"/>
    <w:multiLevelType w:val="hybridMultilevel"/>
    <w:tmpl w:val="BAB2C89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A075D49"/>
    <w:multiLevelType w:val="hybridMultilevel"/>
    <w:tmpl w:val="02082C46"/>
    <w:lvl w:ilvl="0" w:tplc="F4EED2E6">
      <w:start w:val="1"/>
      <w:numFmt w:val="bullet"/>
      <w:lvlText w:val=""/>
      <w:lvlJc w:val="left"/>
      <w:pPr>
        <w:tabs>
          <w:tab w:val="num" w:pos="720"/>
        </w:tabs>
        <w:ind w:left="720" w:hanging="360"/>
      </w:pPr>
      <w:rPr>
        <w:rFonts w:ascii="Wingdings" w:hAnsi="Wingdings" w:hint="default"/>
      </w:rPr>
    </w:lvl>
    <w:lvl w:ilvl="1" w:tplc="6B0C09BC" w:tentative="1">
      <w:start w:val="1"/>
      <w:numFmt w:val="bullet"/>
      <w:lvlText w:val=""/>
      <w:lvlJc w:val="left"/>
      <w:pPr>
        <w:tabs>
          <w:tab w:val="num" w:pos="1440"/>
        </w:tabs>
        <w:ind w:left="1440" w:hanging="360"/>
      </w:pPr>
      <w:rPr>
        <w:rFonts w:ascii="Wingdings" w:hAnsi="Wingdings" w:hint="default"/>
      </w:rPr>
    </w:lvl>
    <w:lvl w:ilvl="2" w:tplc="CE369F22" w:tentative="1">
      <w:start w:val="1"/>
      <w:numFmt w:val="bullet"/>
      <w:lvlText w:val=""/>
      <w:lvlJc w:val="left"/>
      <w:pPr>
        <w:tabs>
          <w:tab w:val="num" w:pos="2160"/>
        </w:tabs>
        <w:ind w:left="2160" w:hanging="360"/>
      </w:pPr>
      <w:rPr>
        <w:rFonts w:ascii="Wingdings" w:hAnsi="Wingdings" w:hint="default"/>
      </w:rPr>
    </w:lvl>
    <w:lvl w:ilvl="3" w:tplc="8B90B81A" w:tentative="1">
      <w:start w:val="1"/>
      <w:numFmt w:val="bullet"/>
      <w:lvlText w:val=""/>
      <w:lvlJc w:val="left"/>
      <w:pPr>
        <w:tabs>
          <w:tab w:val="num" w:pos="2880"/>
        </w:tabs>
        <w:ind w:left="2880" w:hanging="360"/>
      </w:pPr>
      <w:rPr>
        <w:rFonts w:ascii="Wingdings" w:hAnsi="Wingdings" w:hint="default"/>
      </w:rPr>
    </w:lvl>
    <w:lvl w:ilvl="4" w:tplc="455416E2" w:tentative="1">
      <w:start w:val="1"/>
      <w:numFmt w:val="bullet"/>
      <w:lvlText w:val=""/>
      <w:lvlJc w:val="left"/>
      <w:pPr>
        <w:tabs>
          <w:tab w:val="num" w:pos="3600"/>
        </w:tabs>
        <w:ind w:left="3600" w:hanging="360"/>
      </w:pPr>
      <w:rPr>
        <w:rFonts w:ascii="Wingdings" w:hAnsi="Wingdings" w:hint="default"/>
      </w:rPr>
    </w:lvl>
    <w:lvl w:ilvl="5" w:tplc="40AA217E" w:tentative="1">
      <w:start w:val="1"/>
      <w:numFmt w:val="bullet"/>
      <w:lvlText w:val=""/>
      <w:lvlJc w:val="left"/>
      <w:pPr>
        <w:tabs>
          <w:tab w:val="num" w:pos="4320"/>
        </w:tabs>
        <w:ind w:left="4320" w:hanging="360"/>
      </w:pPr>
      <w:rPr>
        <w:rFonts w:ascii="Wingdings" w:hAnsi="Wingdings" w:hint="default"/>
      </w:rPr>
    </w:lvl>
    <w:lvl w:ilvl="6" w:tplc="4E94DBBC" w:tentative="1">
      <w:start w:val="1"/>
      <w:numFmt w:val="bullet"/>
      <w:lvlText w:val=""/>
      <w:lvlJc w:val="left"/>
      <w:pPr>
        <w:tabs>
          <w:tab w:val="num" w:pos="5040"/>
        </w:tabs>
        <w:ind w:left="5040" w:hanging="360"/>
      </w:pPr>
      <w:rPr>
        <w:rFonts w:ascii="Wingdings" w:hAnsi="Wingdings" w:hint="default"/>
      </w:rPr>
    </w:lvl>
    <w:lvl w:ilvl="7" w:tplc="499660E2" w:tentative="1">
      <w:start w:val="1"/>
      <w:numFmt w:val="bullet"/>
      <w:lvlText w:val=""/>
      <w:lvlJc w:val="left"/>
      <w:pPr>
        <w:tabs>
          <w:tab w:val="num" w:pos="5760"/>
        </w:tabs>
        <w:ind w:left="5760" w:hanging="360"/>
      </w:pPr>
      <w:rPr>
        <w:rFonts w:ascii="Wingdings" w:hAnsi="Wingdings" w:hint="default"/>
      </w:rPr>
    </w:lvl>
    <w:lvl w:ilvl="8" w:tplc="35BAAEC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F5E33"/>
    <w:multiLevelType w:val="hybridMultilevel"/>
    <w:tmpl w:val="049E6902"/>
    <w:lvl w:ilvl="0" w:tplc="131C61FE">
      <w:start w:val="1"/>
      <w:numFmt w:val="bullet"/>
      <w:lvlText w:val="•"/>
      <w:lvlJc w:val="left"/>
      <w:pPr>
        <w:tabs>
          <w:tab w:val="num" w:pos="720"/>
        </w:tabs>
        <w:ind w:left="720" w:hanging="360"/>
      </w:pPr>
      <w:rPr>
        <w:rFonts w:ascii="Arial" w:hAnsi="Arial" w:hint="default"/>
      </w:rPr>
    </w:lvl>
    <w:lvl w:ilvl="1" w:tplc="ACB670E6" w:tentative="1">
      <w:start w:val="1"/>
      <w:numFmt w:val="bullet"/>
      <w:lvlText w:val="•"/>
      <w:lvlJc w:val="left"/>
      <w:pPr>
        <w:tabs>
          <w:tab w:val="num" w:pos="1440"/>
        </w:tabs>
        <w:ind w:left="1440" w:hanging="360"/>
      </w:pPr>
      <w:rPr>
        <w:rFonts w:ascii="Arial" w:hAnsi="Arial" w:hint="default"/>
      </w:rPr>
    </w:lvl>
    <w:lvl w:ilvl="2" w:tplc="B6660044" w:tentative="1">
      <w:start w:val="1"/>
      <w:numFmt w:val="bullet"/>
      <w:lvlText w:val="•"/>
      <w:lvlJc w:val="left"/>
      <w:pPr>
        <w:tabs>
          <w:tab w:val="num" w:pos="2160"/>
        </w:tabs>
        <w:ind w:left="2160" w:hanging="360"/>
      </w:pPr>
      <w:rPr>
        <w:rFonts w:ascii="Arial" w:hAnsi="Arial" w:hint="default"/>
      </w:rPr>
    </w:lvl>
    <w:lvl w:ilvl="3" w:tplc="6AD6EA1A" w:tentative="1">
      <w:start w:val="1"/>
      <w:numFmt w:val="bullet"/>
      <w:lvlText w:val="•"/>
      <w:lvlJc w:val="left"/>
      <w:pPr>
        <w:tabs>
          <w:tab w:val="num" w:pos="2880"/>
        </w:tabs>
        <w:ind w:left="2880" w:hanging="360"/>
      </w:pPr>
      <w:rPr>
        <w:rFonts w:ascii="Arial" w:hAnsi="Arial" w:hint="default"/>
      </w:rPr>
    </w:lvl>
    <w:lvl w:ilvl="4" w:tplc="7F3E13C2" w:tentative="1">
      <w:start w:val="1"/>
      <w:numFmt w:val="bullet"/>
      <w:lvlText w:val="•"/>
      <w:lvlJc w:val="left"/>
      <w:pPr>
        <w:tabs>
          <w:tab w:val="num" w:pos="3600"/>
        </w:tabs>
        <w:ind w:left="3600" w:hanging="360"/>
      </w:pPr>
      <w:rPr>
        <w:rFonts w:ascii="Arial" w:hAnsi="Arial" w:hint="default"/>
      </w:rPr>
    </w:lvl>
    <w:lvl w:ilvl="5" w:tplc="443AF644" w:tentative="1">
      <w:start w:val="1"/>
      <w:numFmt w:val="bullet"/>
      <w:lvlText w:val="•"/>
      <w:lvlJc w:val="left"/>
      <w:pPr>
        <w:tabs>
          <w:tab w:val="num" w:pos="4320"/>
        </w:tabs>
        <w:ind w:left="4320" w:hanging="360"/>
      </w:pPr>
      <w:rPr>
        <w:rFonts w:ascii="Arial" w:hAnsi="Arial" w:hint="default"/>
      </w:rPr>
    </w:lvl>
    <w:lvl w:ilvl="6" w:tplc="42146440" w:tentative="1">
      <w:start w:val="1"/>
      <w:numFmt w:val="bullet"/>
      <w:lvlText w:val="•"/>
      <w:lvlJc w:val="left"/>
      <w:pPr>
        <w:tabs>
          <w:tab w:val="num" w:pos="5040"/>
        </w:tabs>
        <w:ind w:left="5040" w:hanging="360"/>
      </w:pPr>
      <w:rPr>
        <w:rFonts w:ascii="Arial" w:hAnsi="Arial" w:hint="default"/>
      </w:rPr>
    </w:lvl>
    <w:lvl w:ilvl="7" w:tplc="581EDC72" w:tentative="1">
      <w:start w:val="1"/>
      <w:numFmt w:val="bullet"/>
      <w:lvlText w:val="•"/>
      <w:lvlJc w:val="left"/>
      <w:pPr>
        <w:tabs>
          <w:tab w:val="num" w:pos="5760"/>
        </w:tabs>
        <w:ind w:left="5760" w:hanging="360"/>
      </w:pPr>
      <w:rPr>
        <w:rFonts w:ascii="Arial" w:hAnsi="Arial" w:hint="default"/>
      </w:rPr>
    </w:lvl>
    <w:lvl w:ilvl="8" w:tplc="A63CED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3A6496"/>
    <w:multiLevelType w:val="hybridMultilevel"/>
    <w:tmpl w:val="60087AD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0517B96"/>
    <w:multiLevelType w:val="hybridMultilevel"/>
    <w:tmpl w:val="E8CED71A"/>
    <w:lvl w:ilvl="0" w:tplc="77600EBE">
      <w:start w:val="1"/>
      <w:numFmt w:val="bullet"/>
      <w:lvlText w:val="•"/>
      <w:lvlJc w:val="left"/>
      <w:pPr>
        <w:tabs>
          <w:tab w:val="num" w:pos="720"/>
        </w:tabs>
        <w:ind w:left="720" w:hanging="360"/>
      </w:pPr>
      <w:rPr>
        <w:rFonts w:ascii="Arial" w:hAnsi="Arial" w:hint="default"/>
      </w:rPr>
    </w:lvl>
    <w:lvl w:ilvl="1" w:tplc="EA185E50" w:tentative="1">
      <w:start w:val="1"/>
      <w:numFmt w:val="bullet"/>
      <w:lvlText w:val="•"/>
      <w:lvlJc w:val="left"/>
      <w:pPr>
        <w:tabs>
          <w:tab w:val="num" w:pos="1440"/>
        </w:tabs>
        <w:ind w:left="1440" w:hanging="360"/>
      </w:pPr>
      <w:rPr>
        <w:rFonts w:ascii="Arial" w:hAnsi="Arial" w:hint="default"/>
      </w:rPr>
    </w:lvl>
    <w:lvl w:ilvl="2" w:tplc="8AA671D8" w:tentative="1">
      <w:start w:val="1"/>
      <w:numFmt w:val="bullet"/>
      <w:lvlText w:val="•"/>
      <w:lvlJc w:val="left"/>
      <w:pPr>
        <w:tabs>
          <w:tab w:val="num" w:pos="2160"/>
        </w:tabs>
        <w:ind w:left="2160" w:hanging="360"/>
      </w:pPr>
      <w:rPr>
        <w:rFonts w:ascii="Arial" w:hAnsi="Arial" w:hint="default"/>
      </w:rPr>
    </w:lvl>
    <w:lvl w:ilvl="3" w:tplc="F73658CA" w:tentative="1">
      <w:start w:val="1"/>
      <w:numFmt w:val="bullet"/>
      <w:lvlText w:val="•"/>
      <w:lvlJc w:val="left"/>
      <w:pPr>
        <w:tabs>
          <w:tab w:val="num" w:pos="2880"/>
        </w:tabs>
        <w:ind w:left="2880" w:hanging="360"/>
      </w:pPr>
      <w:rPr>
        <w:rFonts w:ascii="Arial" w:hAnsi="Arial" w:hint="default"/>
      </w:rPr>
    </w:lvl>
    <w:lvl w:ilvl="4" w:tplc="9614EBB0" w:tentative="1">
      <w:start w:val="1"/>
      <w:numFmt w:val="bullet"/>
      <w:lvlText w:val="•"/>
      <w:lvlJc w:val="left"/>
      <w:pPr>
        <w:tabs>
          <w:tab w:val="num" w:pos="3600"/>
        </w:tabs>
        <w:ind w:left="3600" w:hanging="360"/>
      </w:pPr>
      <w:rPr>
        <w:rFonts w:ascii="Arial" w:hAnsi="Arial" w:hint="default"/>
      </w:rPr>
    </w:lvl>
    <w:lvl w:ilvl="5" w:tplc="4C62D3FE" w:tentative="1">
      <w:start w:val="1"/>
      <w:numFmt w:val="bullet"/>
      <w:lvlText w:val="•"/>
      <w:lvlJc w:val="left"/>
      <w:pPr>
        <w:tabs>
          <w:tab w:val="num" w:pos="4320"/>
        </w:tabs>
        <w:ind w:left="4320" w:hanging="360"/>
      </w:pPr>
      <w:rPr>
        <w:rFonts w:ascii="Arial" w:hAnsi="Arial" w:hint="default"/>
      </w:rPr>
    </w:lvl>
    <w:lvl w:ilvl="6" w:tplc="579203DC" w:tentative="1">
      <w:start w:val="1"/>
      <w:numFmt w:val="bullet"/>
      <w:lvlText w:val="•"/>
      <w:lvlJc w:val="left"/>
      <w:pPr>
        <w:tabs>
          <w:tab w:val="num" w:pos="5040"/>
        </w:tabs>
        <w:ind w:left="5040" w:hanging="360"/>
      </w:pPr>
      <w:rPr>
        <w:rFonts w:ascii="Arial" w:hAnsi="Arial" w:hint="default"/>
      </w:rPr>
    </w:lvl>
    <w:lvl w:ilvl="7" w:tplc="7A5A51AE" w:tentative="1">
      <w:start w:val="1"/>
      <w:numFmt w:val="bullet"/>
      <w:lvlText w:val="•"/>
      <w:lvlJc w:val="left"/>
      <w:pPr>
        <w:tabs>
          <w:tab w:val="num" w:pos="5760"/>
        </w:tabs>
        <w:ind w:left="5760" w:hanging="360"/>
      </w:pPr>
      <w:rPr>
        <w:rFonts w:ascii="Arial" w:hAnsi="Arial" w:hint="default"/>
      </w:rPr>
    </w:lvl>
    <w:lvl w:ilvl="8" w:tplc="D240A1C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D63B8C"/>
    <w:multiLevelType w:val="hybridMultilevel"/>
    <w:tmpl w:val="4C6AD730"/>
    <w:lvl w:ilvl="0" w:tplc="FB6C2530">
      <w:start w:val="1"/>
      <w:numFmt w:val="bullet"/>
      <w:lvlText w:val=""/>
      <w:lvlJc w:val="left"/>
      <w:pPr>
        <w:tabs>
          <w:tab w:val="num" w:pos="720"/>
        </w:tabs>
        <w:ind w:left="720" w:hanging="360"/>
      </w:pPr>
      <w:rPr>
        <w:rFonts w:ascii="Wingdings" w:hAnsi="Wingdings" w:hint="default"/>
      </w:rPr>
    </w:lvl>
    <w:lvl w:ilvl="1" w:tplc="1DE06D2E" w:tentative="1">
      <w:start w:val="1"/>
      <w:numFmt w:val="bullet"/>
      <w:lvlText w:val=""/>
      <w:lvlJc w:val="left"/>
      <w:pPr>
        <w:tabs>
          <w:tab w:val="num" w:pos="1440"/>
        </w:tabs>
        <w:ind w:left="1440" w:hanging="360"/>
      </w:pPr>
      <w:rPr>
        <w:rFonts w:ascii="Wingdings" w:hAnsi="Wingdings" w:hint="default"/>
      </w:rPr>
    </w:lvl>
    <w:lvl w:ilvl="2" w:tplc="1460F0D4" w:tentative="1">
      <w:start w:val="1"/>
      <w:numFmt w:val="bullet"/>
      <w:lvlText w:val=""/>
      <w:lvlJc w:val="left"/>
      <w:pPr>
        <w:tabs>
          <w:tab w:val="num" w:pos="2160"/>
        </w:tabs>
        <w:ind w:left="2160" w:hanging="360"/>
      </w:pPr>
      <w:rPr>
        <w:rFonts w:ascii="Wingdings" w:hAnsi="Wingdings" w:hint="default"/>
      </w:rPr>
    </w:lvl>
    <w:lvl w:ilvl="3" w:tplc="80966ED0" w:tentative="1">
      <w:start w:val="1"/>
      <w:numFmt w:val="bullet"/>
      <w:lvlText w:val=""/>
      <w:lvlJc w:val="left"/>
      <w:pPr>
        <w:tabs>
          <w:tab w:val="num" w:pos="2880"/>
        </w:tabs>
        <w:ind w:left="2880" w:hanging="360"/>
      </w:pPr>
      <w:rPr>
        <w:rFonts w:ascii="Wingdings" w:hAnsi="Wingdings" w:hint="default"/>
      </w:rPr>
    </w:lvl>
    <w:lvl w:ilvl="4" w:tplc="96EEA0C2" w:tentative="1">
      <w:start w:val="1"/>
      <w:numFmt w:val="bullet"/>
      <w:lvlText w:val=""/>
      <w:lvlJc w:val="left"/>
      <w:pPr>
        <w:tabs>
          <w:tab w:val="num" w:pos="3600"/>
        </w:tabs>
        <w:ind w:left="3600" w:hanging="360"/>
      </w:pPr>
      <w:rPr>
        <w:rFonts w:ascii="Wingdings" w:hAnsi="Wingdings" w:hint="default"/>
      </w:rPr>
    </w:lvl>
    <w:lvl w:ilvl="5" w:tplc="BFEC6CF2" w:tentative="1">
      <w:start w:val="1"/>
      <w:numFmt w:val="bullet"/>
      <w:lvlText w:val=""/>
      <w:lvlJc w:val="left"/>
      <w:pPr>
        <w:tabs>
          <w:tab w:val="num" w:pos="4320"/>
        </w:tabs>
        <w:ind w:left="4320" w:hanging="360"/>
      </w:pPr>
      <w:rPr>
        <w:rFonts w:ascii="Wingdings" w:hAnsi="Wingdings" w:hint="default"/>
      </w:rPr>
    </w:lvl>
    <w:lvl w:ilvl="6" w:tplc="125251F0" w:tentative="1">
      <w:start w:val="1"/>
      <w:numFmt w:val="bullet"/>
      <w:lvlText w:val=""/>
      <w:lvlJc w:val="left"/>
      <w:pPr>
        <w:tabs>
          <w:tab w:val="num" w:pos="5040"/>
        </w:tabs>
        <w:ind w:left="5040" w:hanging="360"/>
      </w:pPr>
      <w:rPr>
        <w:rFonts w:ascii="Wingdings" w:hAnsi="Wingdings" w:hint="default"/>
      </w:rPr>
    </w:lvl>
    <w:lvl w:ilvl="7" w:tplc="E5A6BD72" w:tentative="1">
      <w:start w:val="1"/>
      <w:numFmt w:val="bullet"/>
      <w:lvlText w:val=""/>
      <w:lvlJc w:val="left"/>
      <w:pPr>
        <w:tabs>
          <w:tab w:val="num" w:pos="5760"/>
        </w:tabs>
        <w:ind w:left="5760" w:hanging="360"/>
      </w:pPr>
      <w:rPr>
        <w:rFonts w:ascii="Wingdings" w:hAnsi="Wingdings" w:hint="default"/>
      </w:rPr>
    </w:lvl>
    <w:lvl w:ilvl="8" w:tplc="5E820A6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B7EE7"/>
    <w:multiLevelType w:val="hybridMultilevel"/>
    <w:tmpl w:val="92B6F754"/>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A8F3BF4"/>
    <w:multiLevelType w:val="hybridMultilevel"/>
    <w:tmpl w:val="8F30AFF6"/>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D773202"/>
    <w:multiLevelType w:val="hybridMultilevel"/>
    <w:tmpl w:val="7EBC62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67166A0"/>
    <w:multiLevelType w:val="hybridMultilevel"/>
    <w:tmpl w:val="4EFCA97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82E33C4"/>
    <w:multiLevelType w:val="hybridMultilevel"/>
    <w:tmpl w:val="5FB65F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13F00C4"/>
    <w:multiLevelType w:val="hybridMultilevel"/>
    <w:tmpl w:val="26420A1C"/>
    <w:lvl w:ilvl="0" w:tplc="40AC6C6A">
      <w:start w:val="1"/>
      <w:numFmt w:val="bullet"/>
      <w:lvlText w:val="•"/>
      <w:lvlJc w:val="left"/>
      <w:pPr>
        <w:tabs>
          <w:tab w:val="num" w:pos="720"/>
        </w:tabs>
        <w:ind w:left="720" w:hanging="360"/>
      </w:pPr>
      <w:rPr>
        <w:rFonts w:ascii="Arial" w:hAnsi="Arial" w:hint="default"/>
      </w:rPr>
    </w:lvl>
    <w:lvl w:ilvl="1" w:tplc="7A823588" w:tentative="1">
      <w:start w:val="1"/>
      <w:numFmt w:val="bullet"/>
      <w:lvlText w:val="•"/>
      <w:lvlJc w:val="left"/>
      <w:pPr>
        <w:tabs>
          <w:tab w:val="num" w:pos="1440"/>
        </w:tabs>
        <w:ind w:left="1440" w:hanging="360"/>
      </w:pPr>
      <w:rPr>
        <w:rFonts w:ascii="Arial" w:hAnsi="Arial" w:hint="default"/>
      </w:rPr>
    </w:lvl>
    <w:lvl w:ilvl="2" w:tplc="24AC4C50" w:tentative="1">
      <w:start w:val="1"/>
      <w:numFmt w:val="bullet"/>
      <w:lvlText w:val="•"/>
      <w:lvlJc w:val="left"/>
      <w:pPr>
        <w:tabs>
          <w:tab w:val="num" w:pos="2160"/>
        </w:tabs>
        <w:ind w:left="2160" w:hanging="360"/>
      </w:pPr>
      <w:rPr>
        <w:rFonts w:ascii="Arial" w:hAnsi="Arial" w:hint="default"/>
      </w:rPr>
    </w:lvl>
    <w:lvl w:ilvl="3" w:tplc="0BD68B06" w:tentative="1">
      <w:start w:val="1"/>
      <w:numFmt w:val="bullet"/>
      <w:lvlText w:val="•"/>
      <w:lvlJc w:val="left"/>
      <w:pPr>
        <w:tabs>
          <w:tab w:val="num" w:pos="2880"/>
        </w:tabs>
        <w:ind w:left="2880" w:hanging="360"/>
      </w:pPr>
      <w:rPr>
        <w:rFonts w:ascii="Arial" w:hAnsi="Arial" w:hint="default"/>
      </w:rPr>
    </w:lvl>
    <w:lvl w:ilvl="4" w:tplc="E7F2EB6C" w:tentative="1">
      <w:start w:val="1"/>
      <w:numFmt w:val="bullet"/>
      <w:lvlText w:val="•"/>
      <w:lvlJc w:val="left"/>
      <w:pPr>
        <w:tabs>
          <w:tab w:val="num" w:pos="3600"/>
        </w:tabs>
        <w:ind w:left="3600" w:hanging="360"/>
      </w:pPr>
      <w:rPr>
        <w:rFonts w:ascii="Arial" w:hAnsi="Arial" w:hint="default"/>
      </w:rPr>
    </w:lvl>
    <w:lvl w:ilvl="5" w:tplc="1C58DD9A" w:tentative="1">
      <w:start w:val="1"/>
      <w:numFmt w:val="bullet"/>
      <w:lvlText w:val="•"/>
      <w:lvlJc w:val="left"/>
      <w:pPr>
        <w:tabs>
          <w:tab w:val="num" w:pos="4320"/>
        </w:tabs>
        <w:ind w:left="4320" w:hanging="360"/>
      </w:pPr>
      <w:rPr>
        <w:rFonts w:ascii="Arial" w:hAnsi="Arial" w:hint="default"/>
      </w:rPr>
    </w:lvl>
    <w:lvl w:ilvl="6" w:tplc="E5A4873A" w:tentative="1">
      <w:start w:val="1"/>
      <w:numFmt w:val="bullet"/>
      <w:lvlText w:val="•"/>
      <w:lvlJc w:val="left"/>
      <w:pPr>
        <w:tabs>
          <w:tab w:val="num" w:pos="5040"/>
        </w:tabs>
        <w:ind w:left="5040" w:hanging="360"/>
      </w:pPr>
      <w:rPr>
        <w:rFonts w:ascii="Arial" w:hAnsi="Arial" w:hint="default"/>
      </w:rPr>
    </w:lvl>
    <w:lvl w:ilvl="7" w:tplc="33B401EC" w:tentative="1">
      <w:start w:val="1"/>
      <w:numFmt w:val="bullet"/>
      <w:lvlText w:val="•"/>
      <w:lvlJc w:val="left"/>
      <w:pPr>
        <w:tabs>
          <w:tab w:val="num" w:pos="5760"/>
        </w:tabs>
        <w:ind w:left="5760" w:hanging="360"/>
      </w:pPr>
      <w:rPr>
        <w:rFonts w:ascii="Arial" w:hAnsi="Arial" w:hint="default"/>
      </w:rPr>
    </w:lvl>
    <w:lvl w:ilvl="8" w:tplc="05584D7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69242A7"/>
    <w:multiLevelType w:val="hybridMultilevel"/>
    <w:tmpl w:val="8E2463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3765488"/>
    <w:multiLevelType w:val="hybridMultilevel"/>
    <w:tmpl w:val="A75E51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0"/>
  </w:num>
  <w:num w:numId="4">
    <w:abstractNumId w:val="8"/>
  </w:num>
  <w:num w:numId="5">
    <w:abstractNumId w:val="12"/>
  </w:num>
  <w:num w:numId="6">
    <w:abstractNumId w:val="3"/>
  </w:num>
  <w:num w:numId="7">
    <w:abstractNumId w:val="13"/>
  </w:num>
  <w:num w:numId="8">
    <w:abstractNumId w:val="11"/>
  </w:num>
  <w:num w:numId="9">
    <w:abstractNumId w:val="2"/>
  </w:num>
  <w:num w:numId="10">
    <w:abstractNumId w:val="6"/>
  </w:num>
  <w:num w:numId="11">
    <w:abstractNumId w:val="7"/>
  </w:num>
  <w:num w:numId="12">
    <w:abstractNumId w:val="1"/>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562"/>
    <w:rsid w:val="000022F7"/>
    <w:rsid w:val="000A6B83"/>
    <w:rsid w:val="000D3518"/>
    <w:rsid w:val="002166EB"/>
    <w:rsid w:val="003139CA"/>
    <w:rsid w:val="004841AD"/>
    <w:rsid w:val="00516706"/>
    <w:rsid w:val="00565F1E"/>
    <w:rsid w:val="0057570D"/>
    <w:rsid w:val="00656095"/>
    <w:rsid w:val="006D1193"/>
    <w:rsid w:val="006E7D61"/>
    <w:rsid w:val="00787610"/>
    <w:rsid w:val="0092232E"/>
    <w:rsid w:val="009B354B"/>
    <w:rsid w:val="009E036C"/>
    <w:rsid w:val="00A85CF4"/>
    <w:rsid w:val="00BB73C6"/>
    <w:rsid w:val="00C21CBE"/>
    <w:rsid w:val="00C82562"/>
    <w:rsid w:val="00D13F7E"/>
    <w:rsid w:val="00D40567"/>
    <w:rsid w:val="00D4162D"/>
    <w:rsid w:val="00E25D58"/>
    <w:rsid w:val="00ED6EA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6656"/>
  <w15:chartTrackingRefBased/>
  <w15:docId w15:val="{732139AB-DD4B-4DCB-9365-7ED9C827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562"/>
    <w:pPr>
      <w:ind w:left="720"/>
      <w:contextualSpacing/>
    </w:pPr>
  </w:style>
  <w:style w:type="table" w:styleId="TableGrid">
    <w:name w:val="Table Grid"/>
    <w:basedOn w:val="TableNormal"/>
    <w:uiPriority w:val="39"/>
    <w:rsid w:val="00BB7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964090">
      <w:bodyDiv w:val="1"/>
      <w:marLeft w:val="0"/>
      <w:marRight w:val="0"/>
      <w:marTop w:val="0"/>
      <w:marBottom w:val="0"/>
      <w:divBdr>
        <w:top w:val="none" w:sz="0" w:space="0" w:color="auto"/>
        <w:left w:val="none" w:sz="0" w:space="0" w:color="auto"/>
        <w:bottom w:val="none" w:sz="0" w:space="0" w:color="auto"/>
        <w:right w:val="none" w:sz="0" w:space="0" w:color="auto"/>
      </w:divBdr>
      <w:divsChild>
        <w:div w:id="505679120">
          <w:marLeft w:val="806"/>
          <w:marRight w:val="0"/>
          <w:marTop w:val="115"/>
          <w:marBottom w:val="0"/>
          <w:divBdr>
            <w:top w:val="none" w:sz="0" w:space="0" w:color="auto"/>
            <w:left w:val="none" w:sz="0" w:space="0" w:color="auto"/>
            <w:bottom w:val="none" w:sz="0" w:space="0" w:color="auto"/>
            <w:right w:val="none" w:sz="0" w:space="0" w:color="auto"/>
          </w:divBdr>
        </w:div>
        <w:div w:id="765885973">
          <w:marLeft w:val="806"/>
          <w:marRight w:val="0"/>
          <w:marTop w:val="115"/>
          <w:marBottom w:val="0"/>
          <w:divBdr>
            <w:top w:val="none" w:sz="0" w:space="0" w:color="auto"/>
            <w:left w:val="none" w:sz="0" w:space="0" w:color="auto"/>
            <w:bottom w:val="none" w:sz="0" w:space="0" w:color="auto"/>
            <w:right w:val="none" w:sz="0" w:space="0" w:color="auto"/>
          </w:divBdr>
        </w:div>
        <w:div w:id="1637835460">
          <w:marLeft w:val="806"/>
          <w:marRight w:val="0"/>
          <w:marTop w:val="115"/>
          <w:marBottom w:val="0"/>
          <w:divBdr>
            <w:top w:val="none" w:sz="0" w:space="0" w:color="auto"/>
            <w:left w:val="none" w:sz="0" w:space="0" w:color="auto"/>
            <w:bottom w:val="none" w:sz="0" w:space="0" w:color="auto"/>
            <w:right w:val="none" w:sz="0" w:space="0" w:color="auto"/>
          </w:divBdr>
        </w:div>
      </w:divsChild>
    </w:div>
    <w:div w:id="763961447">
      <w:bodyDiv w:val="1"/>
      <w:marLeft w:val="0"/>
      <w:marRight w:val="0"/>
      <w:marTop w:val="0"/>
      <w:marBottom w:val="0"/>
      <w:divBdr>
        <w:top w:val="none" w:sz="0" w:space="0" w:color="auto"/>
        <w:left w:val="none" w:sz="0" w:space="0" w:color="auto"/>
        <w:bottom w:val="none" w:sz="0" w:space="0" w:color="auto"/>
        <w:right w:val="none" w:sz="0" w:space="0" w:color="auto"/>
      </w:divBdr>
      <w:divsChild>
        <w:div w:id="958950462">
          <w:marLeft w:val="547"/>
          <w:marRight w:val="0"/>
          <w:marTop w:val="154"/>
          <w:marBottom w:val="0"/>
          <w:divBdr>
            <w:top w:val="none" w:sz="0" w:space="0" w:color="auto"/>
            <w:left w:val="none" w:sz="0" w:space="0" w:color="auto"/>
            <w:bottom w:val="none" w:sz="0" w:space="0" w:color="auto"/>
            <w:right w:val="none" w:sz="0" w:space="0" w:color="auto"/>
          </w:divBdr>
        </w:div>
        <w:div w:id="1929388819">
          <w:marLeft w:val="547"/>
          <w:marRight w:val="0"/>
          <w:marTop w:val="154"/>
          <w:marBottom w:val="0"/>
          <w:divBdr>
            <w:top w:val="none" w:sz="0" w:space="0" w:color="auto"/>
            <w:left w:val="none" w:sz="0" w:space="0" w:color="auto"/>
            <w:bottom w:val="none" w:sz="0" w:space="0" w:color="auto"/>
            <w:right w:val="none" w:sz="0" w:space="0" w:color="auto"/>
          </w:divBdr>
        </w:div>
      </w:divsChild>
    </w:div>
    <w:div w:id="1540583052">
      <w:bodyDiv w:val="1"/>
      <w:marLeft w:val="0"/>
      <w:marRight w:val="0"/>
      <w:marTop w:val="0"/>
      <w:marBottom w:val="0"/>
      <w:divBdr>
        <w:top w:val="none" w:sz="0" w:space="0" w:color="auto"/>
        <w:left w:val="none" w:sz="0" w:space="0" w:color="auto"/>
        <w:bottom w:val="none" w:sz="0" w:space="0" w:color="auto"/>
        <w:right w:val="none" w:sz="0" w:space="0" w:color="auto"/>
      </w:divBdr>
      <w:divsChild>
        <w:div w:id="1240023642">
          <w:marLeft w:val="547"/>
          <w:marRight w:val="0"/>
          <w:marTop w:val="158"/>
          <w:marBottom w:val="0"/>
          <w:divBdr>
            <w:top w:val="none" w:sz="0" w:space="0" w:color="auto"/>
            <w:left w:val="none" w:sz="0" w:space="0" w:color="auto"/>
            <w:bottom w:val="none" w:sz="0" w:space="0" w:color="auto"/>
            <w:right w:val="none" w:sz="0" w:space="0" w:color="auto"/>
          </w:divBdr>
        </w:div>
        <w:div w:id="274561264">
          <w:marLeft w:val="547"/>
          <w:marRight w:val="0"/>
          <w:marTop w:val="158"/>
          <w:marBottom w:val="0"/>
          <w:divBdr>
            <w:top w:val="none" w:sz="0" w:space="0" w:color="auto"/>
            <w:left w:val="none" w:sz="0" w:space="0" w:color="auto"/>
            <w:bottom w:val="none" w:sz="0" w:space="0" w:color="auto"/>
            <w:right w:val="none" w:sz="0" w:space="0" w:color="auto"/>
          </w:divBdr>
        </w:div>
        <w:div w:id="1031305210">
          <w:marLeft w:val="547"/>
          <w:marRight w:val="0"/>
          <w:marTop w:val="158"/>
          <w:marBottom w:val="0"/>
          <w:divBdr>
            <w:top w:val="none" w:sz="0" w:space="0" w:color="auto"/>
            <w:left w:val="none" w:sz="0" w:space="0" w:color="auto"/>
            <w:bottom w:val="none" w:sz="0" w:space="0" w:color="auto"/>
            <w:right w:val="none" w:sz="0" w:space="0" w:color="auto"/>
          </w:divBdr>
        </w:div>
      </w:divsChild>
    </w:div>
    <w:div w:id="1687830040">
      <w:bodyDiv w:val="1"/>
      <w:marLeft w:val="0"/>
      <w:marRight w:val="0"/>
      <w:marTop w:val="0"/>
      <w:marBottom w:val="0"/>
      <w:divBdr>
        <w:top w:val="none" w:sz="0" w:space="0" w:color="auto"/>
        <w:left w:val="none" w:sz="0" w:space="0" w:color="auto"/>
        <w:bottom w:val="none" w:sz="0" w:space="0" w:color="auto"/>
        <w:right w:val="none" w:sz="0" w:space="0" w:color="auto"/>
      </w:divBdr>
      <w:divsChild>
        <w:div w:id="1698657715">
          <w:marLeft w:val="547"/>
          <w:marRight w:val="0"/>
          <w:marTop w:val="154"/>
          <w:marBottom w:val="0"/>
          <w:divBdr>
            <w:top w:val="none" w:sz="0" w:space="0" w:color="auto"/>
            <w:left w:val="none" w:sz="0" w:space="0" w:color="auto"/>
            <w:bottom w:val="none" w:sz="0" w:space="0" w:color="auto"/>
            <w:right w:val="none" w:sz="0" w:space="0" w:color="auto"/>
          </w:divBdr>
        </w:div>
        <w:div w:id="1701200987">
          <w:marLeft w:val="547"/>
          <w:marRight w:val="0"/>
          <w:marTop w:val="154"/>
          <w:marBottom w:val="0"/>
          <w:divBdr>
            <w:top w:val="none" w:sz="0" w:space="0" w:color="auto"/>
            <w:left w:val="none" w:sz="0" w:space="0" w:color="auto"/>
            <w:bottom w:val="none" w:sz="0" w:space="0" w:color="auto"/>
            <w:right w:val="none" w:sz="0" w:space="0" w:color="auto"/>
          </w:divBdr>
        </w:div>
        <w:div w:id="168181506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allen</dc:creator>
  <cp:keywords/>
  <dc:description/>
  <cp:lastModifiedBy>sonia allen</cp:lastModifiedBy>
  <cp:revision>24</cp:revision>
  <dcterms:created xsi:type="dcterms:W3CDTF">2020-04-28T17:05:00Z</dcterms:created>
  <dcterms:modified xsi:type="dcterms:W3CDTF">2020-04-29T18:18:00Z</dcterms:modified>
</cp:coreProperties>
</file>