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1F" w:rsidRPr="0035581F" w:rsidRDefault="0035581F" w:rsidP="0035581F">
      <w:pPr>
        <w:rPr>
          <w:b/>
          <w:sz w:val="24"/>
          <w:szCs w:val="24"/>
        </w:rPr>
      </w:pPr>
      <w:r w:rsidRPr="0035581F">
        <w:rPr>
          <w:b/>
          <w:sz w:val="24"/>
          <w:szCs w:val="24"/>
        </w:rPr>
        <w:t>NAME: ETUKUDO, JOSEPH EKOMOBONG</w:t>
      </w:r>
    </w:p>
    <w:p w:rsidR="0035581F" w:rsidRPr="0035581F" w:rsidRDefault="0035581F" w:rsidP="0035581F">
      <w:pPr>
        <w:rPr>
          <w:b/>
          <w:sz w:val="24"/>
          <w:szCs w:val="24"/>
        </w:rPr>
      </w:pPr>
      <w:r w:rsidRPr="0035581F">
        <w:rPr>
          <w:b/>
          <w:sz w:val="24"/>
          <w:szCs w:val="24"/>
        </w:rPr>
        <w:t>MATRIC NUMBER: 19/LAW01/096</w:t>
      </w:r>
    </w:p>
    <w:p w:rsidR="0035581F" w:rsidRPr="0035581F" w:rsidRDefault="0035581F" w:rsidP="0035581F">
      <w:pPr>
        <w:rPr>
          <w:b/>
          <w:sz w:val="24"/>
          <w:szCs w:val="24"/>
        </w:rPr>
      </w:pPr>
      <w:r w:rsidRPr="0035581F">
        <w:rPr>
          <w:b/>
          <w:sz w:val="24"/>
          <w:szCs w:val="24"/>
        </w:rPr>
        <w:t>COLLEGE: LAW</w:t>
      </w:r>
    </w:p>
    <w:p w:rsidR="0035581F" w:rsidRPr="0035581F" w:rsidRDefault="0035581F" w:rsidP="0035581F">
      <w:pPr>
        <w:rPr>
          <w:b/>
          <w:sz w:val="24"/>
          <w:szCs w:val="24"/>
        </w:rPr>
      </w:pPr>
      <w:r w:rsidRPr="0035581F">
        <w:rPr>
          <w:b/>
          <w:sz w:val="24"/>
          <w:szCs w:val="24"/>
        </w:rPr>
        <w:t>DEPARTMENT: LAW</w:t>
      </w:r>
    </w:p>
    <w:p w:rsidR="0035581F" w:rsidRPr="0035581F" w:rsidRDefault="0035581F" w:rsidP="0035581F">
      <w:pPr>
        <w:rPr>
          <w:b/>
          <w:sz w:val="24"/>
          <w:szCs w:val="24"/>
        </w:rPr>
      </w:pPr>
      <w:r w:rsidRPr="0035581F">
        <w:rPr>
          <w:b/>
          <w:sz w:val="24"/>
          <w:szCs w:val="24"/>
        </w:rPr>
        <w:t>Course Title: Legal Method II</w:t>
      </w:r>
    </w:p>
    <w:p w:rsidR="0035581F" w:rsidRPr="0035581F" w:rsidRDefault="0035581F" w:rsidP="0035581F">
      <w:pPr>
        <w:rPr>
          <w:b/>
          <w:sz w:val="24"/>
          <w:szCs w:val="24"/>
        </w:rPr>
      </w:pPr>
      <w:r w:rsidRPr="0035581F">
        <w:rPr>
          <w:b/>
          <w:sz w:val="24"/>
          <w:szCs w:val="24"/>
        </w:rPr>
        <w:t xml:space="preserve">Course Code: LAW 102 </w:t>
      </w:r>
    </w:p>
    <w:p w:rsidR="0035581F" w:rsidRPr="0035581F" w:rsidRDefault="0035581F" w:rsidP="0035581F">
      <w:pPr>
        <w:rPr>
          <w:b/>
          <w:sz w:val="24"/>
          <w:szCs w:val="24"/>
        </w:rPr>
      </w:pPr>
      <w:r w:rsidRPr="0035581F">
        <w:rPr>
          <w:b/>
          <w:sz w:val="24"/>
          <w:szCs w:val="24"/>
        </w:rPr>
        <w:t>Assignment Title: Sources of Law</w:t>
      </w:r>
    </w:p>
    <w:p w:rsidR="0035581F" w:rsidRPr="0035581F" w:rsidRDefault="0035581F" w:rsidP="0035581F">
      <w:pPr>
        <w:rPr>
          <w:b/>
          <w:sz w:val="24"/>
          <w:szCs w:val="24"/>
        </w:rPr>
      </w:pPr>
    </w:p>
    <w:p w:rsidR="0035581F" w:rsidRPr="0035581F" w:rsidRDefault="0035581F" w:rsidP="0035581F">
      <w:pPr>
        <w:rPr>
          <w:b/>
        </w:rPr>
      </w:pPr>
      <w:r w:rsidRPr="0035581F">
        <w:rPr>
          <w:b/>
        </w:rPr>
        <w:t>QUESTIONS</w:t>
      </w:r>
      <w:bookmarkStart w:id="0" w:name="_GoBack"/>
      <w:bookmarkEnd w:id="0"/>
    </w:p>
    <w:p w:rsidR="0035581F" w:rsidRDefault="0035581F" w:rsidP="0035581F">
      <w:r>
        <w:t>Discuss secondary sources of law in Nigeria. Times New Roman, front 12, justify your work.</w:t>
      </w:r>
    </w:p>
    <w:p w:rsidR="0035581F" w:rsidRDefault="0035581F" w:rsidP="0035581F"/>
    <w:p w:rsidR="0035581F" w:rsidRDefault="0035581F" w:rsidP="0035581F">
      <w:r>
        <w:t>ANSWERS</w:t>
      </w:r>
    </w:p>
    <w:p w:rsidR="0035581F" w:rsidRPr="0035581F" w:rsidRDefault="0035581F" w:rsidP="0035581F">
      <w:pPr>
        <w:rPr>
          <w:b/>
        </w:rPr>
      </w:pPr>
      <w:r w:rsidRPr="0035581F">
        <w:rPr>
          <w:b/>
        </w:rPr>
        <w:t>SECONDARY SOURCES OF LAW IN NIGERIA</w:t>
      </w:r>
    </w:p>
    <w:p w:rsidR="0035581F" w:rsidRDefault="0035581F" w:rsidP="0035581F">
      <w:r>
        <w:t xml:space="preserve"> Apart from the various primary sources of law, there exists a plethora of other sources of Nigerian law. These are mainly in documentary form. They are important because it is in book form that written laws are stated. Some of these sources are law reports, textbooks, periodicals, journals, law digests and law dictionaries. We shall attempt to discuss these in turn.</w:t>
      </w:r>
    </w:p>
    <w:p w:rsidR="0035581F" w:rsidRPr="0035581F" w:rsidRDefault="0035581F" w:rsidP="0035581F">
      <w:pPr>
        <w:rPr>
          <w:b/>
        </w:rPr>
      </w:pPr>
      <w:r w:rsidRPr="0035581F">
        <w:rPr>
          <w:b/>
        </w:rPr>
        <w:t>Law Reports</w:t>
      </w:r>
    </w:p>
    <w:p w:rsidR="0035581F" w:rsidRDefault="0035581F" w:rsidP="0035581F">
      <w: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w:t>
      </w:r>
    </w:p>
    <w:p w:rsidR="0035581F" w:rsidRDefault="0035581F" w:rsidP="0035581F">
      <w:r>
        <w:t xml:space="preserve">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 In Nigeria today, we have quite a number of law reports in circulation, among which are the following.</w:t>
      </w:r>
    </w:p>
    <w:p w:rsidR="0035581F" w:rsidRDefault="0035581F" w:rsidP="0035581F">
      <w:r>
        <w:t>(</w:t>
      </w:r>
      <w:proofErr w:type="spellStart"/>
      <w:r>
        <w:t>i</w:t>
      </w:r>
      <w:proofErr w:type="spellEnd"/>
      <w:r>
        <w:t>) Nigerian Weekly Law Reports (NWLR) published since 1985;</w:t>
      </w:r>
    </w:p>
    <w:p w:rsidR="0035581F" w:rsidRDefault="0035581F" w:rsidP="0035581F">
      <w:r>
        <w:t>(ii) Supreme Court of Nigeria Judgments (SCNJ);</w:t>
      </w:r>
    </w:p>
    <w:p w:rsidR="0035581F" w:rsidRDefault="0035581F" w:rsidP="0035581F">
      <w:r>
        <w:t>(iii) Law Reports of the Courts of Nigeria (LRCN);</w:t>
      </w:r>
    </w:p>
    <w:p w:rsidR="0035581F" w:rsidRDefault="0035581F" w:rsidP="0035581F">
      <w:proofErr w:type="gramStart"/>
      <w:r>
        <w:t>(iv) All</w:t>
      </w:r>
      <w:proofErr w:type="gramEnd"/>
      <w:r>
        <w:t xml:space="preserve"> Nigerian Law Reports (All NLR); and</w:t>
      </w:r>
    </w:p>
    <w:p w:rsidR="0035581F" w:rsidRDefault="0035581F" w:rsidP="0035581F">
      <w:r>
        <w:t>(v) Federation Weekly Law Report (FWRL)</w:t>
      </w:r>
    </w:p>
    <w:p w:rsidR="0035581F" w:rsidRDefault="0035581F" w:rsidP="0035581F">
      <w:r>
        <w:lastRenderedPageBreak/>
        <w:t>These and many others, are also serving as sources of Nigerian law.</w:t>
      </w:r>
    </w:p>
    <w:p w:rsidR="0035581F" w:rsidRPr="0035581F" w:rsidRDefault="0035581F" w:rsidP="0035581F">
      <w:pPr>
        <w:rPr>
          <w:b/>
        </w:rPr>
      </w:pPr>
      <w:r w:rsidRPr="0035581F">
        <w:rPr>
          <w:b/>
        </w:rPr>
        <w:t>Law Textbooks and Treatises</w:t>
      </w:r>
    </w:p>
    <w:p w:rsidR="0035581F" w:rsidRDefault="0035581F" w:rsidP="0035581F">
      <w:r>
        <w:t xml:space="preserve">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w:t>
      </w:r>
      <w:proofErr w:type="spellStart"/>
      <w:r>
        <w:t>Obilade</w:t>
      </w:r>
      <w:proofErr w:type="spellEnd"/>
      <w:r>
        <w:t xml:space="preserve">; </w:t>
      </w:r>
      <w:proofErr w:type="spellStart"/>
      <w:r>
        <w:t>Nwogwugwu</w:t>
      </w:r>
      <w:proofErr w:type="spellEnd"/>
      <w:r>
        <w:t xml:space="preserve">; </w:t>
      </w:r>
      <w:proofErr w:type="spellStart"/>
      <w:r>
        <w:t>Okonkwo</w:t>
      </w:r>
      <w:proofErr w:type="spellEnd"/>
      <w:r>
        <w:t xml:space="preserve">; </w:t>
      </w:r>
      <w:proofErr w:type="spellStart"/>
      <w:r>
        <w:t>Kodilinye</w:t>
      </w:r>
      <w:proofErr w:type="spellEnd"/>
      <w:r>
        <w:t xml:space="preserve">; </w:t>
      </w:r>
      <w:proofErr w:type="spellStart"/>
      <w:r>
        <w:t>Aguda</w:t>
      </w:r>
      <w:proofErr w:type="spellEnd"/>
      <w:r>
        <w:t xml:space="preserve"> among many others.</w:t>
      </w:r>
    </w:p>
    <w:p w:rsidR="0035581F" w:rsidRDefault="0035581F" w:rsidP="0035581F">
      <w:r>
        <w:t xml:space="preserve"> Professor </w:t>
      </w:r>
      <w:proofErr w:type="spellStart"/>
      <w:r>
        <w:t>Sagay</w:t>
      </w:r>
      <w:proofErr w:type="spellEnd"/>
      <w:r>
        <w:t xml:space="preserve">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 Periodicals, Journals and Legal Digest</w:t>
      </w:r>
    </w:p>
    <w:p w:rsidR="00273BE3" w:rsidRDefault="0035581F" w:rsidP="0035581F">
      <w:r>
        <w:t xml:space="preserve">These are produced in various forms and colours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abridgements of cases, that is, they are useful summaries of the facts, issues, arguments and decisions in judicial proceedings. Some foreign legal dictionaries are also available in Nigeria. Some of these are </w:t>
      </w:r>
      <w:proofErr w:type="spellStart"/>
      <w:r>
        <w:t>Jowitt’s</w:t>
      </w:r>
      <w:proofErr w:type="spellEnd"/>
      <w:r>
        <w:t xml:space="preserve"> Dictionary of English Law, Stroud’s Judicial Dictionary, etc. All the above provide helpful guidance in interpreting Nigerian law.</w:t>
      </w:r>
    </w:p>
    <w:sectPr w:rsidR="00273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1F"/>
    <w:rsid w:val="00273BE3"/>
    <w:rsid w:val="00355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066C-B888-4582-902B-216F786C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Company>Hewlett-Packard Company</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2020-04-29T19:05:00Z</dcterms:created>
  <dcterms:modified xsi:type="dcterms:W3CDTF">2020-04-29T19:08:00Z</dcterms:modified>
</cp:coreProperties>
</file>