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EF3" w:rsidRPr="00BD3EF3" w:rsidRDefault="00BD3EF3" w:rsidP="00BD3EF3">
      <w:pPr>
        <w:spacing w:line="480" w:lineRule="auto"/>
        <w:rPr>
          <w:rStyle w:val="Strong"/>
          <w:rFonts w:ascii="Monotype Corsiva" w:hAnsi="Monotype Corsiva" w:cs="Arial"/>
          <w:b w:val="0"/>
          <w:color w:val="333333"/>
          <w:sz w:val="36"/>
          <w:szCs w:val="36"/>
          <w:shd w:val="clear" w:color="auto" w:fill="FFFFFF"/>
        </w:rPr>
      </w:pPr>
      <w:r w:rsidRPr="00BD3EF3">
        <w:rPr>
          <w:rStyle w:val="Strong"/>
          <w:rFonts w:ascii="Monotype Corsiva" w:hAnsi="Monotype Corsiva" w:cs="Arial"/>
          <w:color w:val="333333"/>
          <w:sz w:val="36"/>
          <w:szCs w:val="36"/>
          <w:shd w:val="clear" w:color="auto" w:fill="FFFFFF"/>
        </w:rPr>
        <w:t xml:space="preserve">Name: </w:t>
      </w:r>
      <w:proofErr w:type="spellStart"/>
      <w:r w:rsidRPr="00BD3EF3">
        <w:rPr>
          <w:rStyle w:val="Strong"/>
          <w:rFonts w:ascii="Monotype Corsiva" w:hAnsi="Monotype Corsiva" w:cs="Arial"/>
          <w:b w:val="0"/>
          <w:color w:val="333333"/>
          <w:sz w:val="36"/>
          <w:szCs w:val="36"/>
          <w:shd w:val="clear" w:color="auto" w:fill="FFFFFF"/>
        </w:rPr>
        <w:t>Nwapa</w:t>
      </w:r>
      <w:proofErr w:type="spellEnd"/>
      <w:r w:rsidRPr="00BD3EF3">
        <w:rPr>
          <w:rStyle w:val="Strong"/>
          <w:rFonts w:ascii="Monotype Corsiva" w:hAnsi="Monotype Corsiva" w:cs="Arial"/>
          <w:b w:val="0"/>
          <w:color w:val="333333"/>
          <w:sz w:val="36"/>
          <w:szCs w:val="36"/>
          <w:shd w:val="clear" w:color="auto" w:fill="FFFFFF"/>
        </w:rPr>
        <w:t xml:space="preserve"> Bernard </w:t>
      </w:r>
      <w:proofErr w:type="spellStart"/>
      <w:r w:rsidRPr="00BD3EF3">
        <w:rPr>
          <w:rStyle w:val="Strong"/>
          <w:rFonts w:ascii="Monotype Corsiva" w:hAnsi="Monotype Corsiva" w:cs="Arial"/>
          <w:b w:val="0"/>
          <w:color w:val="333333"/>
          <w:sz w:val="36"/>
          <w:szCs w:val="36"/>
          <w:shd w:val="clear" w:color="auto" w:fill="FFFFFF"/>
        </w:rPr>
        <w:t>Ukachukwu</w:t>
      </w:r>
      <w:proofErr w:type="spellEnd"/>
    </w:p>
    <w:p w:rsidR="00BD3EF3" w:rsidRPr="00BD3EF3" w:rsidRDefault="00BD3EF3" w:rsidP="00BD3EF3">
      <w:pPr>
        <w:spacing w:line="480" w:lineRule="auto"/>
        <w:rPr>
          <w:rStyle w:val="Strong"/>
          <w:rFonts w:ascii="Monotype Corsiva" w:hAnsi="Monotype Corsiva" w:cs="Arial"/>
          <w:b w:val="0"/>
          <w:color w:val="333333"/>
          <w:sz w:val="36"/>
          <w:szCs w:val="36"/>
          <w:shd w:val="clear" w:color="auto" w:fill="FFFFFF"/>
        </w:rPr>
      </w:pPr>
      <w:r w:rsidRPr="00BD3EF3">
        <w:rPr>
          <w:rStyle w:val="Strong"/>
          <w:rFonts w:ascii="Monotype Corsiva" w:hAnsi="Monotype Corsiva" w:cs="Arial"/>
          <w:color w:val="333333"/>
          <w:sz w:val="36"/>
          <w:szCs w:val="36"/>
          <w:shd w:val="clear" w:color="auto" w:fill="FFFFFF"/>
        </w:rPr>
        <w:t>Matric Number</w:t>
      </w:r>
      <w:r w:rsidRPr="00BD3EF3">
        <w:rPr>
          <w:rStyle w:val="Strong"/>
          <w:rFonts w:ascii="Monotype Corsiva" w:hAnsi="Monotype Corsiva" w:cs="Arial"/>
          <w:b w:val="0"/>
          <w:color w:val="333333"/>
          <w:sz w:val="36"/>
          <w:szCs w:val="36"/>
          <w:shd w:val="clear" w:color="auto" w:fill="FFFFFF"/>
        </w:rPr>
        <w:t>: 17/MHS01/209</w:t>
      </w:r>
    </w:p>
    <w:p w:rsidR="00BD3EF3" w:rsidRPr="00BD3EF3" w:rsidRDefault="00BD3EF3" w:rsidP="00BD3EF3">
      <w:pPr>
        <w:spacing w:line="480" w:lineRule="auto"/>
        <w:rPr>
          <w:rFonts w:ascii="Monotype Corsiva" w:hAnsi="Monotype Corsiva" w:cs="Arial"/>
          <w:color w:val="333333"/>
          <w:sz w:val="36"/>
          <w:szCs w:val="36"/>
          <w:shd w:val="clear" w:color="auto" w:fill="FFFFFF"/>
        </w:rPr>
      </w:pPr>
      <w:r w:rsidRPr="00BD3EF3">
        <w:rPr>
          <w:rStyle w:val="Strong"/>
          <w:rFonts w:ascii="Monotype Corsiva" w:hAnsi="Monotype Corsiva" w:cs="Arial"/>
          <w:color w:val="333333"/>
          <w:sz w:val="36"/>
          <w:szCs w:val="36"/>
          <w:shd w:val="clear" w:color="auto" w:fill="FFFFFF"/>
        </w:rPr>
        <w:t>Assignment Title:</w:t>
      </w:r>
      <w:r w:rsidRPr="00BD3EF3">
        <w:rPr>
          <w:rFonts w:ascii="Monotype Corsiva" w:hAnsi="Monotype Corsiva" w:cs="Arial"/>
          <w:color w:val="333333"/>
          <w:sz w:val="36"/>
          <w:szCs w:val="36"/>
          <w:shd w:val="clear" w:color="auto" w:fill="FFFFFF"/>
        </w:rPr>
        <w:t> </w:t>
      </w:r>
      <w:r w:rsidRPr="00BD3EF3">
        <w:rPr>
          <w:rFonts w:ascii="Monotype Corsiva" w:hAnsi="Monotype Corsiva" w:cs="Arial"/>
          <w:color w:val="333333"/>
          <w:sz w:val="36"/>
          <w:szCs w:val="36"/>
          <w:shd w:val="clear" w:color="auto" w:fill="FFFFFF"/>
        </w:rPr>
        <w:t>Nose and Oral Cavity</w:t>
      </w:r>
      <w:r w:rsidRPr="00BD3EF3">
        <w:rPr>
          <w:rFonts w:ascii="Monotype Corsiva" w:hAnsi="Monotype Corsiva" w:cs="Arial"/>
          <w:color w:val="333333"/>
          <w:sz w:val="36"/>
          <w:szCs w:val="36"/>
        </w:rPr>
        <w:br/>
      </w:r>
      <w:r w:rsidRPr="00BD3EF3">
        <w:rPr>
          <w:rStyle w:val="Strong"/>
          <w:rFonts w:ascii="Monotype Corsiva" w:hAnsi="Monotype Corsiva" w:cs="Arial"/>
          <w:color w:val="333333"/>
          <w:sz w:val="36"/>
          <w:szCs w:val="36"/>
          <w:shd w:val="clear" w:color="auto" w:fill="FFFFFF"/>
        </w:rPr>
        <w:t>Course Title:</w:t>
      </w:r>
      <w:r w:rsidRPr="00BD3EF3">
        <w:rPr>
          <w:rFonts w:ascii="Monotype Corsiva" w:hAnsi="Monotype Corsiva" w:cs="Arial"/>
          <w:color w:val="333333"/>
          <w:sz w:val="36"/>
          <w:szCs w:val="36"/>
          <w:shd w:val="clear" w:color="auto" w:fill="FFFFFF"/>
        </w:rPr>
        <w:t> </w:t>
      </w:r>
      <w:r w:rsidRPr="00BD3EF3">
        <w:rPr>
          <w:rFonts w:ascii="Monotype Corsiva" w:hAnsi="Monotype Corsiva" w:cs="Times New Roman"/>
          <w:color w:val="333333"/>
          <w:sz w:val="36"/>
          <w:szCs w:val="36"/>
          <w:shd w:val="clear" w:color="auto" w:fill="FFFFFF"/>
        </w:rPr>
        <w:t>Gross Anatomy of Head and Neck</w:t>
      </w:r>
      <w:r w:rsidRPr="00BD3EF3">
        <w:rPr>
          <w:rFonts w:ascii="Monotype Corsiva" w:hAnsi="Monotype Corsiva" w:cs="Arial"/>
          <w:color w:val="333333"/>
          <w:sz w:val="36"/>
          <w:szCs w:val="36"/>
        </w:rPr>
        <w:br/>
      </w:r>
      <w:r w:rsidRPr="00BD3EF3">
        <w:rPr>
          <w:rStyle w:val="Strong"/>
          <w:rFonts w:ascii="Monotype Corsiva" w:hAnsi="Monotype Corsiva" w:cs="Arial"/>
          <w:color w:val="333333"/>
          <w:sz w:val="36"/>
          <w:szCs w:val="36"/>
          <w:shd w:val="clear" w:color="auto" w:fill="FFFFFF"/>
        </w:rPr>
        <w:t>Course Code:</w:t>
      </w:r>
      <w:r w:rsidRPr="00BD3EF3">
        <w:rPr>
          <w:rFonts w:ascii="Monotype Corsiva" w:hAnsi="Monotype Corsiva" w:cs="Arial"/>
          <w:color w:val="333333"/>
          <w:sz w:val="36"/>
          <w:szCs w:val="36"/>
          <w:shd w:val="clear" w:color="auto" w:fill="FFFFFF"/>
        </w:rPr>
        <w:t> ANA 301</w:t>
      </w:r>
    </w:p>
    <w:p w:rsidR="00BD3EF3" w:rsidRPr="00BD3EF3" w:rsidRDefault="00BD3EF3" w:rsidP="00BD3EF3">
      <w:pPr>
        <w:spacing w:line="480" w:lineRule="auto"/>
        <w:rPr>
          <w:rFonts w:ascii="Monotype Corsiva" w:hAnsi="Monotype Corsiva" w:cs="Arial"/>
          <w:b/>
          <w:color w:val="333333"/>
          <w:sz w:val="36"/>
          <w:szCs w:val="36"/>
          <w:shd w:val="clear" w:color="auto" w:fill="FFFFFF"/>
        </w:rPr>
      </w:pPr>
      <w:r w:rsidRPr="00BD3EF3">
        <w:rPr>
          <w:rFonts w:ascii="Monotype Corsiva" w:hAnsi="Monotype Corsiva" w:cs="Arial"/>
          <w:b/>
          <w:color w:val="333333"/>
          <w:sz w:val="36"/>
          <w:szCs w:val="36"/>
          <w:shd w:val="clear" w:color="auto" w:fill="FFFFFF"/>
        </w:rPr>
        <w:t xml:space="preserve">College: </w:t>
      </w:r>
      <w:r w:rsidRPr="00BD3EF3">
        <w:rPr>
          <w:rFonts w:ascii="Monotype Corsiva" w:hAnsi="Monotype Corsiva" w:cs="Arial"/>
          <w:color w:val="333333"/>
          <w:sz w:val="36"/>
          <w:szCs w:val="36"/>
          <w:shd w:val="clear" w:color="auto" w:fill="FFFFFF"/>
        </w:rPr>
        <w:t>Medicine and Health Sciences (MHS)</w:t>
      </w:r>
    </w:p>
    <w:p w:rsidR="00BD3EF3" w:rsidRPr="00BD3EF3" w:rsidRDefault="00BD3EF3" w:rsidP="00BD3EF3">
      <w:pPr>
        <w:spacing w:line="480" w:lineRule="auto"/>
        <w:rPr>
          <w:rFonts w:ascii="Monotype Corsiva" w:hAnsi="Monotype Corsiva" w:cs="Arial"/>
          <w:color w:val="333333"/>
          <w:sz w:val="36"/>
          <w:szCs w:val="36"/>
          <w:shd w:val="clear" w:color="auto" w:fill="FFFFFF"/>
        </w:rPr>
      </w:pPr>
      <w:r w:rsidRPr="00BD3EF3">
        <w:rPr>
          <w:rFonts w:ascii="Monotype Corsiva" w:hAnsi="Monotype Corsiva" w:cs="Arial"/>
          <w:b/>
          <w:color w:val="333333"/>
          <w:sz w:val="36"/>
          <w:szCs w:val="36"/>
          <w:shd w:val="clear" w:color="auto" w:fill="FFFFFF"/>
        </w:rPr>
        <w:t xml:space="preserve">Department: </w:t>
      </w:r>
      <w:r w:rsidRPr="00BD3EF3">
        <w:rPr>
          <w:rFonts w:ascii="Monotype Corsiva" w:hAnsi="Monotype Corsiva" w:cs="Arial"/>
          <w:color w:val="333333"/>
          <w:sz w:val="36"/>
          <w:szCs w:val="36"/>
          <w:shd w:val="clear" w:color="auto" w:fill="FFFFFF"/>
        </w:rPr>
        <w:t>Medicine and Surgery (MBBS)</w:t>
      </w:r>
    </w:p>
    <w:p w:rsidR="00BD3EF3" w:rsidRDefault="00BD3EF3" w:rsidP="00BD3EF3">
      <w:pPr>
        <w:spacing w:line="480" w:lineRule="auto"/>
        <w:rPr>
          <w:rFonts w:ascii="Monotype Corsiva" w:hAnsi="Monotype Corsiva" w:cs="Arial"/>
          <w:color w:val="333333"/>
          <w:sz w:val="36"/>
          <w:szCs w:val="36"/>
          <w:shd w:val="clear" w:color="auto" w:fill="FFFFFF"/>
        </w:rPr>
      </w:pPr>
      <w:r w:rsidRPr="00BD3EF3">
        <w:rPr>
          <w:rFonts w:ascii="Monotype Corsiva" w:hAnsi="Monotype Corsiva" w:cs="Arial"/>
          <w:b/>
          <w:color w:val="333333"/>
          <w:sz w:val="36"/>
          <w:szCs w:val="36"/>
          <w:shd w:val="clear" w:color="auto" w:fill="FFFFFF"/>
        </w:rPr>
        <w:t xml:space="preserve">Level: </w:t>
      </w:r>
      <w:r w:rsidRPr="00BD3EF3">
        <w:rPr>
          <w:rFonts w:ascii="Monotype Corsiva" w:hAnsi="Monotype Corsiva" w:cs="Arial"/>
          <w:color w:val="333333"/>
          <w:sz w:val="36"/>
          <w:szCs w:val="36"/>
          <w:shd w:val="clear" w:color="auto" w:fill="FFFFFF"/>
        </w:rPr>
        <w:t>300 level</w:t>
      </w:r>
    </w:p>
    <w:p w:rsidR="00BD3EF3" w:rsidRPr="00BD3EF3" w:rsidRDefault="00BD3EF3" w:rsidP="00BD3EF3">
      <w:pPr>
        <w:spacing w:line="240" w:lineRule="auto"/>
        <w:rPr>
          <w:rFonts w:ascii="Monotype Corsiva" w:hAnsi="Monotype Corsiva" w:cs="Arial"/>
          <w:color w:val="333333"/>
          <w:sz w:val="36"/>
          <w:szCs w:val="36"/>
          <w:shd w:val="clear" w:color="auto" w:fill="FFFFFF"/>
        </w:rPr>
      </w:pPr>
      <w:r w:rsidRPr="00114E52">
        <w:rPr>
          <w:rFonts w:ascii="Times New Roman" w:hAnsi="Times New Roman" w:cs="Times New Roman"/>
          <w:sz w:val="32"/>
          <w:szCs w:val="32"/>
          <w:u w:val="single"/>
        </w:rPr>
        <w:t>Assignment Question</w:t>
      </w:r>
    </w:p>
    <w:p w:rsidR="00595BDE" w:rsidRDefault="00BD3EF3" w:rsidP="00BD3EF3">
      <w:pPr>
        <w:pStyle w:val="ListParagraph"/>
        <w:numPr>
          <w:ilvl w:val="0"/>
          <w:numId w:val="1"/>
        </w:numPr>
      </w:pPr>
      <w:r>
        <w:t>Discuss the Anatomy of the tongue and comment on its applied anatomy.</w:t>
      </w:r>
    </w:p>
    <w:p w:rsidR="00BD3EF3" w:rsidRDefault="00BD3EF3" w:rsidP="00BD3EF3">
      <w:pPr>
        <w:pStyle w:val="ListParagraph"/>
        <w:numPr>
          <w:ilvl w:val="0"/>
          <w:numId w:val="1"/>
        </w:numPr>
      </w:pPr>
      <w:r>
        <w:t>Write an essay on the air sinuses.</w:t>
      </w:r>
    </w:p>
    <w:p w:rsidR="00BD3EF3" w:rsidRDefault="00BD3EF3" w:rsidP="00BD3EF3">
      <w:pPr>
        <w:rPr>
          <w:rFonts w:ascii="Times New Roman" w:hAnsi="Times New Roman" w:cs="Times New Roman"/>
          <w:sz w:val="32"/>
          <w:szCs w:val="32"/>
          <w:u w:val="single"/>
        </w:rPr>
      </w:pPr>
      <w:r w:rsidRPr="00BD3EF3">
        <w:rPr>
          <w:rFonts w:ascii="Times New Roman" w:hAnsi="Times New Roman" w:cs="Times New Roman"/>
          <w:sz w:val="32"/>
          <w:szCs w:val="32"/>
          <w:u w:val="single"/>
        </w:rPr>
        <w:t>Answers</w:t>
      </w:r>
    </w:p>
    <w:p w:rsidR="00BD3EF3" w:rsidRDefault="00BD3EF3" w:rsidP="00BD3EF3">
      <w:pPr>
        <w:pStyle w:val="ListParagraph"/>
        <w:numPr>
          <w:ilvl w:val="0"/>
          <w:numId w:val="2"/>
        </w:numPr>
        <w:rPr>
          <w:rFonts w:ascii="Monotype Corsiva" w:hAnsi="Monotype Corsiva" w:cs="Times New Roman"/>
          <w:sz w:val="32"/>
          <w:szCs w:val="32"/>
          <w:u w:val="single"/>
        </w:rPr>
      </w:pPr>
      <w:r w:rsidRPr="00BD3EF3">
        <w:rPr>
          <w:rFonts w:ascii="Monotype Corsiva" w:hAnsi="Monotype Corsiva" w:cs="Times New Roman"/>
          <w:sz w:val="32"/>
          <w:szCs w:val="32"/>
          <w:u w:val="single"/>
        </w:rPr>
        <w:t>Gross Anatomy of the Tongue</w:t>
      </w:r>
    </w:p>
    <w:p w:rsidR="00BD3EF3" w:rsidRPr="00BD3EF3" w:rsidRDefault="00BD3EF3" w:rsidP="00BD3EF3">
      <w:pPr>
        <w:rPr>
          <w:rFonts w:ascii="Monotype Corsiva" w:hAnsi="Monotype Corsiva" w:cs="Times New Roman"/>
          <w:sz w:val="28"/>
          <w:szCs w:val="28"/>
          <w:u w:val="single"/>
        </w:rPr>
      </w:pPr>
      <w:r w:rsidRPr="00BD3EF3">
        <w:rPr>
          <w:rFonts w:ascii="Monotype Corsiva" w:hAnsi="Monotype Corsiva" w:cs="Times New Roman"/>
          <w:sz w:val="28"/>
          <w:szCs w:val="28"/>
          <w:u w:val="single"/>
        </w:rPr>
        <w:t>Introduction</w:t>
      </w:r>
    </w:p>
    <w:p w:rsidR="00BD3EF3" w:rsidRPr="00BD3EF3" w:rsidRDefault="00BD3EF3" w:rsidP="00BD3EF3">
      <w:pPr>
        <w:rPr>
          <w:rFonts w:ascii="Times New Roman" w:hAnsi="Times New Roman" w:cs="Times New Roman"/>
          <w:color w:val="000000"/>
          <w:shd w:val="clear" w:color="auto" w:fill="FFFFFF"/>
        </w:rPr>
      </w:pPr>
      <w:r w:rsidRPr="00BD3EF3">
        <w:rPr>
          <w:rFonts w:ascii="Times New Roman" w:hAnsi="Times New Roman" w:cs="Times New Roman"/>
          <w:color w:val="000000"/>
          <w:shd w:val="clear" w:color="auto" w:fill="FFFFFF"/>
        </w:rPr>
        <w:t xml:space="preserve">The tongue is the muscular organ found in the vertebrate mouth. It is attached via muscles to the hyoid bone, mandible, </w:t>
      </w:r>
      <w:proofErr w:type="spellStart"/>
      <w:r w:rsidRPr="00BD3EF3">
        <w:rPr>
          <w:rFonts w:ascii="Times New Roman" w:hAnsi="Times New Roman" w:cs="Times New Roman"/>
          <w:color w:val="000000"/>
          <w:shd w:val="clear" w:color="auto" w:fill="FFFFFF"/>
        </w:rPr>
        <w:t>styloid</w:t>
      </w:r>
      <w:proofErr w:type="spellEnd"/>
      <w:r w:rsidRPr="00BD3EF3">
        <w:rPr>
          <w:rFonts w:ascii="Times New Roman" w:hAnsi="Times New Roman" w:cs="Times New Roman"/>
          <w:color w:val="000000"/>
          <w:shd w:val="clear" w:color="auto" w:fill="FFFFFF"/>
        </w:rPr>
        <w:t xml:space="preserve"> process, palate, and pharynx and divided into two parts by the V-shaped sulcus </w:t>
      </w:r>
      <w:proofErr w:type="spellStart"/>
      <w:r w:rsidRPr="00BD3EF3">
        <w:rPr>
          <w:rFonts w:ascii="Times New Roman" w:hAnsi="Times New Roman" w:cs="Times New Roman"/>
          <w:color w:val="000000"/>
          <w:shd w:val="clear" w:color="auto" w:fill="FFFFFF"/>
        </w:rPr>
        <w:t>terminalis</w:t>
      </w:r>
      <w:proofErr w:type="spellEnd"/>
      <w:r w:rsidRPr="00BD3EF3">
        <w:rPr>
          <w:rFonts w:ascii="Times New Roman" w:hAnsi="Times New Roman" w:cs="Times New Roman"/>
          <w:color w:val="000000"/>
          <w:shd w:val="clear" w:color="auto" w:fill="FFFFFF"/>
        </w:rPr>
        <w:t xml:space="preserve">. These two parts, an anterior two thirds and a posterior one third, are structurally and developmentally distinct. The foramen cecum at the apex of the sulcus </w:t>
      </w:r>
      <w:proofErr w:type="spellStart"/>
      <w:r w:rsidRPr="00BD3EF3">
        <w:rPr>
          <w:rFonts w:ascii="Times New Roman" w:hAnsi="Times New Roman" w:cs="Times New Roman"/>
          <w:color w:val="000000"/>
          <w:shd w:val="clear" w:color="auto" w:fill="FFFFFF"/>
        </w:rPr>
        <w:t>terminalis</w:t>
      </w:r>
      <w:proofErr w:type="spellEnd"/>
      <w:r w:rsidRPr="00BD3EF3">
        <w:rPr>
          <w:rFonts w:ascii="Times New Roman" w:hAnsi="Times New Roman" w:cs="Times New Roman"/>
          <w:color w:val="000000"/>
          <w:shd w:val="clear" w:color="auto" w:fill="FFFFFF"/>
        </w:rPr>
        <w:t xml:space="preserve"> indicates the site of embryonic origin of the </w:t>
      </w:r>
      <w:proofErr w:type="spellStart"/>
      <w:r w:rsidRPr="00BD3EF3">
        <w:rPr>
          <w:rFonts w:ascii="Times New Roman" w:hAnsi="Times New Roman" w:cs="Times New Roman"/>
          <w:color w:val="000000"/>
          <w:shd w:val="clear" w:color="auto" w:fill="FFFFFF"/>
        </w:rPr>
        <w:t>thyroglossal</w:t>
      </w:r>
      <w:proofErr w:type="spellEnd"/>
      <w:r w:rsidRPr="00BD3EF3">
        <w:rPr>
          <w:rFonts w:ascii="Times New Roman" w:hAnsi="Times New Roman" w:cs="Times New Roman"/>
          <w:color w:val="000000"/>
          <w:shd w:val="clear" w:color="auto" w:fill="FFFFFF"/>
        </w:rPr>
        <w:t xml:space="preserve"> duct</w:t>
      </w:r>
      <w:r w:rsidRPr="00BD3EF3">
        <w:rPr>
          <w:rFonts w:ascii="Times New Roman" w:hAnsi="Times New Roman" w:cs="Times New Roman"/>
          <w:color w:val="000000"/>
          <w:shd w:val="clear" w:color="auto" w:fill="FFFFFF"/>
        </w:rPr>
        <w:t xml:space="preserve">. </w:t>
      </w:r>
    </w:p>
    <w:p w:rsidR="00BD3EF3" w:rsidRPr="00BD3EF3" w:rsidRDefault="00BD3EF3" w:rsidP="00BD3EF3">
      <w:pPr>
        <w:spacing w:line="240" w:lineRule="auto"/>
        <w:rPr>
          <w:rFonts w:ascii="Times New Roman" w:hAnsi="Times New Roman" w:cs="Times New Roman"/>
        </w:rPr>
      </w:pPr>
      <w:r w:rsidRPr="00BD3EF3">
        <w:rPr>
          <w:rFonts w:ascii="Times New Roman" w:hAnsi="Times New Roman" w:cs="Times New Roman"/>
          <w:i/>
          <w:iCs/>
          <w:lang w:val="en-US"/>
        </w:rPr>
        <w:t>I</w:t>
      </w:r>
      <w:r w:rsidRPr="00BD3EF3">
        <w:rPr>
          <w:rFonts w:ascii="Times New Roman" w:hAnsi="Times New Roman" w:cs="Times New Roman"/>
          <w:i/>
          <w:iCs/>
          <w:lang w:val="en-US"/>
        </w:rPr>
        <w:t>t is</w:t>
      </w:r>
      <w:r w:rsidRPr="00BD3EF3">
        <w:rPr>
          <w:rFonts w:ascii="Times New Roman" w:hAnsi="Times New Roman" w:cs="Times New Roman"/>
          <w:i/>
          <w:iCs/>
          <w:u w:val="single"/>
          <w:lang w:val="en-US"/>
        </w:rPr>
        <w:t xml:space="preserve"> partly</w:t>
      </w:r>
      <w:r w:rsidRPr="00BD3EF3">
        <w:rPr>
          <w:rFonts w:ascii="Times New Roman" w:hAnsi="Times New Roman" w:cs="Times New Roman"/>
          <w:i/>
          <w:iCs/>
          <w:lang w:val="en-US"/>
        </w:rPr>
        <w:t xml:space="preserve"> in the </w:t>
      </w:r>
      <w:r w:rsidRPr="00BD3EF3">
        <w:rPr>
          <w:rFonts w:ascii="Times New Roman" w:hAnsi="Times New Roman" w:cs="Times New Roman"/>
          <w:b/>
          <w:bCs/>
          <w:i/>
          <w:iCs/>
          <w:lang w:val="en-US"/>
        </w:rPr>
        <w:t>oral cavity</w:t>
      </w:r>
      <w:r w:rsidRPr="00BD3EF3">
        <w:rPr>
          <w:rFonts w:ascii="Times New Roman" w:hAnsi="Times New Roman" w:cs="Times New Roman"/>
          <w:i/>
          <w:iCs/>
          <w:lang w:val="en-US"/>
        </w:rPr>
        <w:t xml:space="preserve"> and </w:t>
      </w:r>
      <w:r w:rsidRPr="00BD3EF3">
        <w:rPr>
          <w:rFonts w:ascii="Times New Roman" w:hAnsi="Times New Roman" w:cs="Times New Roman"/>
          <w:i/>
          <w:iCs/>
          <w:u w:val="single"/>
          <w:lang w:val="en-US"/>
        </w:rPr>
        <w:t>partly</w:t>
      </w:r>
      <w:r w:rsidRPr="00BD3EF3">
        <w:rPr>
          <w:rFonts w:ascii="Times New Roman" w:hAnsi="Times New Roman" w:cs="Times New Roman"/>
          <w:i/>
          <w:iCs/>
          <w:lang w:val="en-US"/>
        </w:rPr>
        <w:t xml:space="preserve"> in the </w:t>
      </w:r>
      <w:r w:rsidRPr="00BD3EF3">
        <w:rPr>
          <w:rFonts w:ascii="Times New Roman" w:hAnsi="Times New Roman" w:cs="Times New Roman"/>
          <w:b/>
          <w:bCs/>
          <w:i/>
          <w:iCs/>
          <w:lang w:val="en-US"/>
        </w:rPr>
        <w:t>oropharynx</w:t>
      </w:r>
      <w:r w:rsidRPr="00BD3EF3">
        <w:rPr>
          <w:rFonts w:ascii="Times New Roman" w:hAnsi="Times New Roman" w:cs="Times New Roman"/>
        </w:rPr>
        <w:t>.</w:t>
      </w:r>
      <w:r w:rsidRPr="00BD3EF3">
        <w:rPr>
          <w:rFonts w:ascii="Times New Roman" w:hAnsi="Times New Roman" w:cs="Times New Roman"/>
          <w:i/>
          <w:iCs/>
          <w:lang w:val="en-US"/>
        </w:rPr>
        <w:t xml:space="preserve">The tongue is involved with mastication, taste, deglutition (swallowing), articulation, and oral </w:t>
      </w:r>
      <w:proofErr w:type="spellStart"/>
      <w:r w:rsidRPr="00BD3EF3">
        <w:rPr>
          <w:rFonts w:ascii="Times New Roman" w:hAnsi="Times New Roman" w:cs="Times New Roman"/>
          <w:i/>
          <w:iCs/>
          <w:lang w:val="en-US"/>
        </w:rPr>
        <w:t>cleansing</w:t>
      </w:r>
      <w:proofErr w:type="gramStart"/>
      <w:r w:rsidRPr="00BD3EF3">
        <w:rPr>
          <w:rFonts w:ascii="Times New Roman" w:hAnsi="Times New Roman" w:cs="Times New Roman"/>
          <w:i/>
          <w:iCs/>
          <w:lang w:val="en-US"/>
        </w:rPr>
        <w:t>;however</w:t>
      </w:r>
      <w:proofErr w:type="spellEnd"/>
      <w:proofErr w:type="gramEnd"/>
      <w:r w:rsidRPr="00BD3EF3">
        <w:rPr>
          <w:rFonts w:ascii="Times New Roman" w:hAnsi="Times New Roman" w:cs="Times New Roman"/>
          <w:i/>
          <w:iCs/>
          <w:lang w:val="en-US"/>
        </w:rPr>
        <w:t>, its main functions are forming words during speaking and squeezing food into the oropharynx when swallowing</w:t>
      </w:r>
    </w:p>
    <w:p w:rsidR="00BD3EF3" w:rsidRPr="00BD3EF3" w:rsidRDefault="00BD3EF3" w:rsidP="00BD3EF3">
      <w:pPr>
        <w:spacing w:line="240" w:lineRule="auto"/>
        <w:rPr>
          <w:rFonts w:ascii="Times New Roman" w:hAnsi="Times New Roman" w:cs="Times New Roman"/>
          <w:color w:val="000000"/>
          <w:shd w:val="clear" w:color="auto" w:fill="FFFFFF"/>
        </w:rPr>
      </w:pPr>
      <w:r w:rsidRPr="00BD3EF3">
        <w:rPr>
          <w:rFonts w:ascii="Times New Roman" w:hAnsi="Times New Roman" w:cs="Times New Roman"/>
          <w:color w:val="000000"/>
          <w:shd w:val="clear" w:color="auto" w:fill="FFFFFF"/>
        </w:rPr>
        <w:t>Another important part of the tongue is the lingual tonsil, a collection of nodular lymphatic tissue towards the posterior one-third of the dorsum of the tongue.</w:t>
      </w:r>
    </w:p>
    <w:p w:rsidR="00BD3EF3" w:rsidRDefault="00BD3EF3" w:rsidP="00BD3EF3">
      <w:pPr>
        <w:rPr>
          <w:rFonts w:ascii="Monotype Corsiva" w:hAnsi="Monotype Corsiva" w:cs="Times New Roman"/>
          <w:color w:val="000000"/>
          <w:sz w:val="28"/>
          <w:szCs w:val="28"/>
          <w:u w:val="single"/>
          <w:shd w:val="clear" w:color="auto" w:fill="FFFFFF"/>
        </w:rPr>
      </w:pPr>
      <w:r w:rsidRPr="00BD3EF3">
        <w:rPr>
          <w:rFonts w:ascii="Monotype Corsiva" w:hAnsi="Monotype Corsiva" w:cs="Times New Roman"/>
          <w:color w:val="000000"/>
          <w:sz w:val="28"/>
          <w:szCs w:val="28"/>
          <w:u w:val="single"/>
          <w:shd w:val="clear" w:color="auto" w:fill="FFFFFF"/>
        </w:rPr>
        <w:t>Embryology</w:t>
      </w:r>
    </w:p>
    <w:p w:rsidR="00BD3EF3" w:rsidRDefault="00BD3EF3" w:rsidP="00BD3EF3">
      <w:pPr>
        <w:pStyle w:val="NormalWeb"/>
        <w:shd w:val="clear" w:color="auto" w:fill="FFFFFF"/>
        <w:spacing w:before="166" w:beforeAutospacing="0" w:after="166" w:afterAutospacing="0"/>
        <w:rPr>
          <w:color w:val="000000"/>
        </w:rPr>
      </w:pPr>
      <w:r>
        <w:rPr>
          <w:color w:val="000000"/>
        </w:rPr>
        <w:t xml:space="preserve">Tongue development begins in the embryo at approximately four weeks' gestation. Initially, two lateral lingual swellings and one medial swelling, called the </w:t>
      </w:r>
      <w:proofErr w:type="spellStart"/>
      <w:r>
        <w:rPr>
          <w:color w:val="000000"/>
        </w:rPr>
        <w:t>tuberculum</w:t>
      </w:r>
      <w:proofErr w:type="spellEnd"/>
      <w:r>
        <w:rPr>
          <w:color w:val="000000"/>
        </w:rPr>
        <w:t xml:space="preserve"> </w:t>
      </w:r>
      <w:proofErr w:type="spellStart"/>
      <w:r>
        <w:rPr>
          <w:color w:val="000000"/>
        </w:rPr>
        <w:t>impar</w:t>
      </w:r>
      <w:proofErr w:type="spellEnd"/>
      <w:r>
        <w:rPr>
          <w:color w:val="000000"/>
        </w:rPr>
        <w:t xml:space="preserve">, form from the first pharyngeal arch. A second median swelling, known as the copula or </w:t>
      </w:r>
      <w:proofErr w:type="spellStart"/>
      <w:r>
        <w:rPr>
          <w:color w:val="000000"/>
        </w:rPr>
        <w:t>hypobranchial</w:t>
      </w:r>
      <w:proofErr w:type="spellEnd"/>
      <w:r>
        <w:rPr>
          <w:color w:val="000000"/>
        </w:rPr>
        <w:t xml:space="preserve"> eminence, develops from the mesoderm of the second, third, and fourth pharyngeal arches. A final third median swelling forms from the posterior portion of the fourth arch and develops into the epiglottis. Directly posterior to this swelling is the laryngeal orifice, which is accompanied on either side by the arytenoid swellings.</w:t>
      </w:r>
    </w:p>
    <w:p w:rsidR="00BD3EF3" w:rsidRDefault="00BD3EF3" w:rsidP="00BD3EF3">
      <w:pPr>
        <w:pStyle w:val="NormalWeb"/>
        <w:shd w:val="clear" w:color="auto" w:fill="FFFFFF"/>
        <w:spacing w:before="166" w:beforeAutospacing="0" w:after="166" w:afterAutospacing="0"/>
        <w:rPr>
          <w:color w:val="000000"/>
        </w:rPr>
      </w:pPr>
      <w:r>
        <w:rPr>
          <w:color w:val="000000"/>
        </w:rPr>
        <w:lastRenderedPageBreak/>
        <w:t xml:space="preserve">The lateral lingual swellings increase in size, eventually merging and overlapping the </w:t>
      </w:r>
      <w:proofErr w:type="spellStart"/>
      <w:r>
        <w:rPr>
          <w:color w:val="000000"/>
        </w:rPr>
        <w:t>tuberculum</w:t>
      </w:r>
      <w:proofErr w:type="spellEnd"/>
      <w:r>
        <w:rPr>
          <w:color w:val="000000"/>
        </w:rPr>
        <w:t xml:space="preserve"> </w:t>
      </w:r>
      <w:proofErr w:type="spellStart"/>
      <w:r>
        <w:rPr>
          <w:color w:val="000000"/>
        </w:rPr>
        <w:t>impar</w:t>
      </w:r>
      <w:proofErr w:type="spellEnd"/>
      <w:r>
        <w:rPr>
          <w:color w:val="000000"/>
        </w:rPr>
        <w:t>. The merger of these two swellings forms the anterior two-thirds of the tongue. The mucosa overlying this part of the tongue originates from the first arch; thus, the sensory innervation to this area is from the mandibular branch of the trigeminal nerve (CN V3). Meanwhile, the second, third, and fourth portions of the pharyngeal arch, which make up the copula, develop into the posterior one-third of the tongue. The mucosa overlying this part of the tongue has sensory innervation from the glossopharyngeal nerve (CN XI), which is a sign that the third arch overlaps that of the second. The third arch derivatives typically are associated with glossopharyngeal sensory innervation.</w:t>
      </w:r>
    </w:p>
    <w:p w:rsidR="00BD3EF3" w:rsidRDefault="00BD3EF3" w:rsidP="00BD3EF3">
      <w:pPr>
        <w:pStyle w:val="NormalWeb"/>
        <w:shd w:val="clear" w:color="auto" w:fill="FFFFFF"/>
        <w:spacing w:before="166" w:beforeAutospacing="0" w:after="166" w:afterAutospacing="0"/>
        <w:rPr>
          <w:color w:val="000000"/>
        </w:rPr>
      </w:pPr>
      <w:r>
        <w:rPr>
          <w:color w:val="000000"/>
        </w:rPr>
        <w:t xml:space="preserve">The epiglottis and </w:t>
      </w:r>
      <w:proofErr w:type="spellStart"/>
      <w:r>
        <w:rPr>
          <w:color w:val="000000"/>
        </w:rPr>
        <w:t>epiglottic</w:t>
      </w:r>
      <w:proofErr w:type="spellEnd"/>
      <w:r>
        <w:rPr>
          <w:color w:val="000000"/>
        </w:rPr>
        <w:t xml:space="preserve"> region of the tongue develop from the third median swelling, which arises from the posterior fourth pharyngeal arch. Innervation of this region is by the superior laryngeal nerve, which reflects its development from the fourth pharyngeal arch. </w:t>
      </w:r>
    </w:p>
    <w:p w:rsidR="00BD3EF3" w:rsidRDefault="00BD3EF3" w:rsidP="00BD3EF3">
      <w:pPr>
        <w:pStyle w:val="NormalWeb"/>
        <w:shd w:val="clear" w:color="auto" w:fill="FFFFFF"/>
        <w:spacing w:before="166" w:beforeAutospacing="0" w:after="166" w:afterAutospacing="0"/>
        <w:rPr>
          <w:color w:val="000000"/>
        </w:rPr>
      </w:pPr>
      <w:r>
        <w:rPr>
          <w:color w:val="000000"/>
        </w:rPr>
        <w:t xml:space="preserve">The muscles of the tongue predominantly derive from myoblasts that originate in occipital </w:t>
      </w:r>
      <w:proofErr w:type="spellStart"/>
      <w:r>
        <w:rPr>
          <w:color w:val="000000"/>
        </w:rPr>
        <w:t>somites</w:t>
      </w:r>
      <w:proofErr w:type="spellEnd"/>
      <w:r>
        <w:rPr>
          <w:color w:val="000000"/>
        </w:rPr>
        <w:t xml:space="preserve"> and thus are innervated by the hypoglossal nerve (CN XII).</w:t>
      </w:r>
    </w:p>
    <w:p w:rsidR="00BD3EF3" w:rsidRPr="00BD3EF3" w:rsidRDefault="00BD3EF3" w:rsidP="00BD3EF3">
      <w:pPr>
        <w:rPr>
          <w:rFonts w:ascii="Times New Roman" w:hAnsi="Times New Roman" w:cs="Times New Roman"/>
        </w:rPr>
      </w:pPr>
      <w:r w:rsidRPr="00BD3EF3">
        <w:rPr>
          <w:rFonts w:ascii="Times New Roman" w:hAnsi="Times New Roman" w:cs="Times New Roman"/>
          <w:b/>
          <w:bCs/>
          <w:i/>
          <w:iCs/>
          <w:lang w:val="en-US"/>
        </w:rPr>
        <w:t>Parts and Surfaces of the Tongue</w:t>
      </w:r>
    </w:p>
    <w:p w:rsidR="00000000" w:rsidRPr="00BD3EF3" w:rsidRDefault="009D7F3C" w:rsidP="00BD3EF3">
      <w:pPr>
        <w:spacing w:line="240" w:lineRule="auto"/>
        <w:rPr>
          <w:rFonts w:ascii="Times New Roman" w:hAnsi="Times New Roman" w:cs="Times New Roman"/>
        </w:rPr>
      </w:pPr>
      <w:r w:rsidRPr="00BD3EF3">
        <w:rPr>
          <w:rFonts w:ascii="Times New Roman" w:hAnsi="Times New Roman" w:cs="Times New Roman"/>
          <w:i/>
          <w:iCs/>
          <w:lang w:val="en-US"/>
        </w:rPr>
        <w:t xml:space="preserve">The tongue has </w:t>
      </w:r>
    </w:p>
    <w:p w:rsidR="00000000" w:rsidRPr="00BD3EF3" w:rsidRDefault="009D7F3C" w:rsidP="00BD3EF3">
      <w:pPr>
        <w:numPr>
          <w:ilvl w:val="0"/>
          <w:numId w:val="4"/>
        </w:numPr>
        <w:spacing w:line="240" w:lineRule="auto"/>
        <w:rPr>
          <w:rFonts w:ascii="Times New Roman" w:hAnsi="Times New Roman" w:cs="Times New Roman"/>
        </w:rPr>
      </w:pPr>
      <w:r w:rsidRPr="00BD3EF3">
        <w:rPr>
          <w:rFonts w:ascii="Times New Roman" w:hAnsi="Times New Roman" w:cs="Times New Roman"/>
          <w:i/>
          <w:iCs/>
          <w:lang w:val="en-US"/>
        </w:rPr>
        <w:t>a root</w:t>
      </w:r>
    </w:p>
    <w:p w:rsidR="00000000" w:rsidRPr="00BD3EF3" w:rsidRDefault="009D7F3C" w:rsidP="00BD3EF3">
      <w:pPr>
        <w:numPr>
          <w:ilvl w:val="0"/>
          <w:numId w:val="4"/>
        </w:numPr>
        <w:spacing w:line="240" w:lineRule="auto"/>
        <w:rPr>
          <w:rFonts w:ascii="Times New Roman" w:hAnsi="Times New Roman" w:cs="Times New Roman"/>
        </w:rPr>
      </w:pPr>
      <w:r w:rsidRPr="00BD3EF3">
        <w:rPr>
          <w:rFonts w:ascii="Times New Roman" w:hAnsi="Times New Roman" w:cs="Times New Roman"/>
          <w:i/>
          <w:iCs/>
          <w:lang w:val="en-US"/>
        </w:rPr>
        <w:t xml:space="preserve">a body </w:t>
      </w:r>
    </w:p>
    <w:p w:rsidR="00000000" w:rsidRPr="00BD3EF3" w:rsidRDefault="009D7F3C" w:rsidP="00BD3EF3">
      <w:pPr>
        <w:numPr>
          <w:ilvl w:val="0"/>
          <w:numId w:val="4"/>
        </w:numPr>
        <w:spacing w:line="240" w:lineRule="auto"/>
        <w:rPr>
          <w:rFonts w:ascii="Times New Roman" w:hAnsi="Times New Roman" w:cs="Times New Roman"/>
        </w:rPr>
      </w:pPr>
      <w:r w:rsidRPr="00BD3EF3">
        <w:rPr>
          <w:rFonts w:ascii="Times New Roman" w:hAnsi="Times New Roman" w:cs="Times New Roman"/>
          <w:i/>
          <w:iCs/>
          <w:lang w:val="en-US"/>
        </w:rPr>
        <w:t xml:space="preserve">an apex </w:t>
      </w:r>
    </w:p>
    <w:p w:rsidR="00000000" w:rsidRPr="00BD3EF3" w:rsidRDefault="009D7F3C" w:rsidP="00BD3EF3">
      <w:pPr>
        <w:numPr>
          <w:ilvl w:val="0"/>
          <w:numId w:val="4"/>
        </w:numPr>
        <w:spacing w:line="240" w:lineRule="auto"/>
        <w:rPr>
          <w:rFonts w:ascii="Times New Roman" w:hAnsi="Times New Roman" w:cs="Times New Roman"/>
        </w:rPr>
      </w:pPr>
      <w:r w:rsidRPr="00BD3EF3">
        <w:rPr>
          <w:rFonts w:ascii="Times New Roman" w:hAnsi="Times New Roman" w:cs="Times New Roman"/>
          <w:i/>
          <w:iCs/>
          <w:lang w:val="en-US"/>
        </w:rPr>
        <w:t xml:space="preserve">a curved dorsum </w:t>
      </w:r>
    </w:p>
    <w:p w:rsidR="00000000" w:rsidRPr="00BD3EF3" w:rsidRDefault="009D7F3C" w:rsidP="00BD3EF3">
      <w:pPr>
        <w:numPr>
          <w:ilvl w:val="0"/>
          <w:numId w:val="4"/>
        </w:numPr>
        <w:spacing w:line="240" w:lineRule="auto"/>
        <w:rPr>
          <w:rFonts w:ascii="Times New Roman" w:hAnsi="Times New Roman" w:cs="Times New Roman"/>
        </w:rPr>
      </w:pPr>
      <w:r w:rsidRPr="00BD3EF3">
        <w:rPr>
          <w:rFonts w:ascii="Times New Roman" w:hAnsi="Times New Roman" w:cs="Times New Roman"/>
          <w:i/>
          <w:iCs/>
          <w:lang w:val="en-US"/>
        </w:rPr>
        <w:t>and an inferior surface</w:t>
      </w:r>
    </w:p>
    <w:p w:rsidR="00BD3EF3" w:rsidRPr="00F16CB8" w:rsidRDefault="00BD3EF3" w:rsidP="00BD3EF3">
      <w:r w:rsidRPr="00F16CB8">
        <w:drawing>
          <wp:inline distT="0" distB="0" distL="0" distR="0" wp14:anchorId="074C9CB2" wp14:editId="2123FAC2">
            <wp:extent cx="5731510" cy="2419350"/>
            <wp:effectExtent l="0" t="0" r="254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 cstate="print"/>
                    <a:srcRect/>
                    <a:stretch>
                      <a:fillRect/>
                    </a:stretch>
                  </pic:blipFill>
                  <pic:spPr bwMode="auto">
                    <a:xfrm>
                      <a:off x="0" y="0"/>
                      <a:ext cx="5731510" cy="2419350"/>
                    </a:xfrm>
                    <a:prstGeom prst="rect">
                      <a:avLst/>
                    </a:prstGeom>
                    <a:noFill/>
                    <a:ln w="9525">
                      <a:noFill/>
                      <a:miter lim="800000"/>
                      <a:headEnd/>
                      <a:tailEnd/>
                    </a:ln>
                    <a:effectLst/>
                  </pic:spPr>
                </pic:pic>
              </a:graphicData>
            </a:graphic>
          </wp:inline>
        </w:drawing>
      </w:r>
    </w:p>
    <w:p w:rsidR="00BD3EF3" w:rsidRPr="00F16CB8" w:rsidRDefault="00BD3EF3" w:rsidP="00BD3EF3">
      <w:pPr>
        <w:spacing w:line="240" w:lineRule="auto"/>
      </w:pPr>
      <w:r w:rsidRPr="00F16CB8">
        <w:rPr>
          <w:b/>
          <w:bCs/>
          <w:iCs/>
          <w:lang w:val="en-US"/>
        </w:rPr>
        <w:t>The root of the tongue:</w:t>
      </w:r>
    </w:p>
    <w:p w:rsidR="00BD3EF3" w:rsidRPr="00F16CB8" w:rsidRDefault="00BD3EF3" w:rsidP="00BD3EF3">
      <w:pPr>
        <w:numPr>
          <w:ilvl w:val="0"/>
          <w:numId w:val="5"/>
        </w:numPr>
        <w:spacing w:line="240" w:lineRule="auto"/>
      </w:pPr>
      <w:r w:rsidRPr="00F16CB8">
        <w:rPr>
          <w:iCs/>
          <w:lang w:val="en-US"/>
        </w:rPr>
        <w:t xml:space="preserve"> is the part of the tongue that rests on the floor of the mouth</w:t>
      </w:r>
    </w:p>
    <w:p w:rsidR="00BD3EF3" w:rsidRPr="00F16CB8" w:rsidRDefault="00BD3EF3" w:rsidP="00BD3EF3">
      <w:pPr>
        <w:numPr>
          <w:ilvl w:val="0"/>
          <w:numId w:val="5"/>
        </w:numPr>
        <w:spacing w:line="240" w:lineRule="auto"/>
      </w:pPr>
      <w:r w:rsidRPr="00F16CB8">
        <w:rPr>
          <w:iCs/>
          <w:lang w:val="en-US"/>
        </w:rPr>
        <w:t xml:space="preserve"> It is usually defined as the posterior third of the tongue </w:t>
      </w:r>
    </w:p>
    <w:p w:rsidR="00BD3EF3" w:rsidRPr="00F16CB8" w:rsidRDefault="00BD3EF3" w:rsidP="00BD3EF3">
      <w:pPr>
        <w:spacing w:line="240" w:lineRule="auto"/>
      </w:pPr>
      <w:r w:rsidRPr="00F16CB8">
        <w:rPr>
          <w:b/>
          <w:bCs/>
          <w:iCs/>
          <w:lang w:val="en-US"/>
        </w:rPr>
        <w:t>The body of the tongue</w:t>
      </w:r>
      <w:r w:rsidRPr="00F16CB8">
        <w:rPr>
          <w:iCs/>
          <w:lang w:val="en-US"/>
        </w:rPr>
        <w:t>:</w:t>
      </w:r>
    </w:p>
    <w:p w:rsidR="00BD3EF3" w:rsidRPr="00F16CB8" w:rsidRDefault="00BD3EF3" w:rsidP="00BD3EF3">
      <w:pPr>
        <w:numPr>
          <w:ilvl w:val="0"/>
          <w:numId w:val="6"/>
        </w:numPr>
        <w:spacing w:line="240" w:lineRule="auto"/>
      </w:pPr>
      <w:r w:rsidRPr="00F16CB8">
        <w:rPr>
          <w:iCs/>
          <w:lang w:val="en-US"/>
        </w:rPr>
        <w:t>is the anterior two thirds of the tongue</w:t>
      </w:r>
    </w:p>
    <w:p w:rsidR="00BD3EF3" w:rsidRPr="00F16CB8" w:rsidRDefault="00BD3EF3" w:rsidP="00BD3EF3">
      <w:pPr>
        <w:spacing w:line="240" w:lineRule="auto"/>
      </w:pPr>
      <w:r w:rsidRPr="00F16CB8">
        <w:rPr>
          <w:b/>
          <w:bCs/>
          <w:iCs/>
          <w:lang w:val="en-US"/>
        </w:rPr>
        <w:t>The apex (tip) of the tongue:</w:t>
      </w:r>
    </w:p>
    <w:p w:rsidR="00BD3EF3" w:rsidRPr="00F16CB8" w:rsidRDefault="00BD3EF3" w:rsidP="00BD3EF3">
      <w:pPr>
        <w:numPr>
          <w:ilvl w:val="0"/>
          <w:numId w:val="7"/>
        </w:numPr>
        <w:spacing w:line="240" w:lineRule="auto"/>
      </w:pPr>
      <w:r w:rsidRPr="00F16CB8">
        <w:rPr>
          <w:b/>
          <w:bCs/>
          <w:iCs/>
          <w:lang w:val="en-US"/>
        </w:rPr>
        <w:t xml:space="preserve"> </w:t>
      </w:r>
      <w:r w:rsidRPr="00F16CB8">
        <w:rPr>
          <w:iCs/>
          <w:lang w:val="en-US"/>
        </w:rPr>
        <w:t>is the anterior end of the body, which rests against the incisor teeth</w:t>
      </w:r>
    </w:p>
    <w:p w:rsidR="00BD3EF3" w:rsidRPr="00F16CB8" w:rsidRDefault="00BD3EF3" w:rsidP="00BD3EF3">
      <w:pPr>
        <w:spacing w:line="240" w:lineRule="auto"/>
      </w:pPr>
      <w:r>
        <w:rPr>
          <w:iCs/>
          <w:lang w:val="en-US"/>
        </w:rPr>
        <w:t>N</w:t>
      </w:r>
      <w:r w:rsidRPr="00F16CB8">
        <w:rPr>
          <w:iCs/>
          <w:lang w:val="en-US"/>
        </w:rPr>
        <w:t>ote: The body and apex of the tongue are extremely mobile.</w:t>
      </w:r>
    </w:p>
    <w:p w:rsidR="00BD3EF3" w:rsidRPr="00F16CB8" w:rsidRDefault="00BD3EF3" w:rsidP="00BD3EF3">
      <w:pPr>
        <w:spacing w:line="240" w:lineRule="auto"/>
      </w:pPr>
      <w:r w:rsidRPr="00F16CB8">
        <w:rPr>
          <w:b/>
          <w:bCs/>
          <w:iCs/>
          <w:lang w:val="en-US"/>
        </w:rPr>
        <w:t xml:space="preserve">The dorsum (dorsal surface) of the </w:t>
      </w:r>
      <w:proofErr w:type="gramStart"/>
      <w:r w:rsidRPr="00F16CB8">
        <w:rPr>
          <w:b/>
          <w:bCs/>
          <w:iCs/>
          <w:lang w:val="en-US"/>
        </w:rPr>
        <w:t>tongue</w:t>
      </w:r>
      <w:r w:rsidRPr="00F16CB8">
        <w:rPr>
          <w:iCs/>
          <w:lang w:val="en-US"/>
        </w:rPr>
        <w:t xml:space="preserve"> :</w:t>
      </w:r>
      <w:proofErr w:type="gramEnd"/>
    </w:p>
    <w:p w:rsidR="00BD3EF3" w:rsidRDefault="00BD3EF3" w:rsidP="00BD3EF3">
      <w:pPr>
        <w:numPr>
          <w:ilvl w:val="0"/>
          <w:numId w:val="9"/>
        </w:numPr>
        <w:spacing w:line="240" w:lineRule="auto"/>
      </w:pPr>
      <w:r w:rsidRPr="00F16CB8">
        <w:rPr>
          <w:iCs/>
          <w:lang w:val="en-US"/>
        </w:rPr>
        <w:t xml:space="preserve">is the </w:t>
      </w:r>
      <w:proofErr w:type="spellStart"/>
      <w:r w:rsidRPr="00F16CB8">
        <w:rPr>
          <w:iCs/>
          <w:lang w:val="en-US"/>
        </w:rPr>
        <w:t>posterosuperior</w:t>
      </w:r>
      <w:proofErr w:type="spellEnd"/>
      <w:r w:rsidRPr="00F16CB8">
        <w:rPr>
          <w:iCs/>
          <w:lang w:val="en-US"/>
        </w:rPr>
        <w:t xml:space="preserve"> surface, which is located partly in the oral cavity and partly in the oropharynx</w:t>
      </w:r>
    </w:p>
    <w:p w:rsidR="00BD3EF3" w:rsidRDefault="00BD3EF3" w:rsidP="00BD3EF3">
      <w:pPr>
        <w:spacing w:line="240" w:lineRule="auto"/>
      </w:pPr>
      <w:r w:rsidRPr="00F16CB8">
        <w:lastRenderedPageBreak/>
        <w:drawing>
          <wp:inline distT="0" distB="0" distL="0" distR="0" wp14:anchorId="7C57B0C0" wp14:editId="4B24B281">
            <wp:extent cx="2886075" cy="4010025"/>
            <wp:effectExtent l="0" t="0" r="9525"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 cstate="print"/>
                    <a:srcRect/>
                    <a:stretch>
                      <a:fillRect/>
                    </a:stretch>
                  </pic:blipFill>
                  <pic:spPr bwMode="auto">
                    <a:xfrm>
                      <a:off x="0" y="0"/>
                      <a:ext cx="2886075" cy="4010025"/>
                    </a:xfrm>
                    <a:prstGeom prst="rect">
                      <a:avLst/>
                    </a:prstGeom>
                    <a:noFill/>
                    <a:ln w="9525">
                      <a:noFill/>
                      <a:miter lim="800000"/>
                      <a:headEnd/>
                      <a:tailEnd/>
                    </a:ln>
                  </pic:spPr>
                </pic:pic>
              </a:graphicData>
            </a:graphic>
          </wp:inline>
        </w:drawing>
      </w:r>
      <w:r w:rsidRPr="00F16CB8">
        <w:drawing>
          <wp:inline distT="0" distB="0" distL="0" distR="0" wp14:anchorId="16933A43" wp14:editId="292EC75A">
            <wp:extent cx="2819400" cy="411480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 cstate="print"/>
                    <a:srcRect/>
                    <a:stretch>
                      <a:fillRect/>
                    </a:stretch>
                  </pic:blipFill>
                  <pic:spPr bwMode="auto">
                    <a:xfrm>
                      <a:off x="0" y="0"/>
                      <a:ext cx="2819400" cy="4114800"/>
                    </a:xfrm>
                    <a:prstGeom prst="rect">
                      <a:avLst/>
                    </a:prstGeom>
                    <a:noFill/>
                    <a:ln w="9525">
                      <a:noFill/>
                      <a:miter lim="800000"/>
                      <a:headEnd/>
                      <a:tailEnd/>
                    </a:ln>
                  </pic:spPr>
                </pic:pic>
              </a:graphicData>
            </a:graphic>
          </wp:inline>
        </w:drawing>
      </w:r>
    </w:p>
    <w:p w:rsidR="00BD3EF3" w:rsidRPr="00F16CB8" w:rsidRDefault="00BD3EF3" w:rsidP="00BD3EF3">
      <w:pPr>
        <w:spacing w:line="240" w:lineRule="auto"/>
      </w:pPr>
      <w:r w:rsidRPr="00F16CB8">
        <w:rPr>
          <w:i/>
          <w:iCs/>
          <w:lang w:val="en-US"/>
        </w:rPr>
        <w:t xml:space="preserve">The dorsum is characterized by a V-shaped groove called the </w:t>
      </w:r>
      <w:r w:rsidRPr="00F16CB8">
        <w:rPr>
          <w:b/>
          <w:bCs/>
          <w:i/>
          <w:iCs/>
          <w:lang w:val="en-US"/>
        </w:rPr>
        <w:t>terminal sulcus</w:t>
      </w:r>
      <w:r w:rsidRPr="00F16CB8">
        <w:rPr>
          <w:i/>
          <w:iCs/>
          <w:lang w:val="en-US"/>
        </w:rPr>
        <w:t xml:space="preserve"> or </w:t>
      </w:r>
      <w:r w:rsidRPr="00F16CB8">
        <w:rPr>
          <w:b/>
          <w:bCs/>
          <w:i/>
          <w:iCs/>
          <w:lang w:val="en-US"/>
        </w:rPr>
        <w:t xml:space="preserve">groove (sulcus </w:t>
      </w:r>
      <w:proofErr w:type="spellStart"/>
      <w:r w:rsidRPr="00F16CB8">
        <w:rPr>
          <w:b/>
          <w:bCs/>
          <w:i/>
          <w:iCs/>
          <w:lang w:val="en-US"/>
        </w:rPr>
        <w:t>terminalis</w:t>
      </w:r>
      <w:proofErr w:type="spellEnd"/>
      <w:r w:rsidRPr="00F16CB8">
        <w:rPr>
          <w:b/>
          <w:bCs/>
          <w:i/>
          <w:iCs/>
          <w:lang w:val="en-US"/>
        </w:rPr>
        <w:t>)</w:t>
      </w:r>
      <w:r>
        <w:t xml:space="preserve">, </w:t>
      </w:r>
      <w:r w:rsidRPr="00F16CB8">
        <w:rPr>
          <w:i/>
          <w:iCs/>
          <w:lang w:val="en-US"/>
        </w:rPr>
        <w:t xml:space="preserve">posterior to this groove </w:t>
      </w:r>
      <w:proofErr w:type="gramStart"/>
      <w:r w:rsidRPr="00F16CB8">
        <w:rPr>
          <w:i/>
          <w:iCs/>
          <w:lang w:val="en-US"/>
        </w:rPr>
        <w:t xml:space="preserve">is </w:t>
      </w:r>
      <w:r w:rsidRPr="00F16CB8">
        <w:rPr>
          <w:b/>
          <w:bCs/>
          <w:i/>
          <w:iCs/>
          <w:lang w:val="en-US"/>
        </w:rPr>
        <w:t xml:space="preserve"> foramen</w:t>
      </w:r>
      <w:proofErr w:type="gramEnd"/>
      <w:r w:rsidRPr="00F16CB8">
        <w:rPr>
          <w:b/>
          <w:bCs/>
          <w:i/>
          <w:iCs/>
          <w:lang w:val="en-US"/>
        </w:rPr>
        <w:t xml:space="preserve"> </w:t>
      </w:r>
      <w:proofErr w:type="spellStart"/>
      <w:r w:rsidRPr="00F16CB8">
        <w:rPr>
          <w:b/>
          <w:bCs/>
          <w:i/>
          <w:iCs/>
          <w:lang w:val="en-US"/>
        </w:rPr>
        <w:t>cecum</w:t>
      </w:r>
      <w:r w:rsidRPr="00F16CB8">
        <w:rPr>
          <w:i/>
          <w:iCs/>
          <w:lang w:val="en-US"/>
        </w:rPr>
        <w:t>.</w:t>
      </w:r>
      <w:r w:rsidRPr="00F16CB8">
        <w:rPr>
          <w:i/>
          <w:iCs/>
          <w:u w:val="single"/>
          <w:lang w:val="en-US"/>
        </w:rPr>
        <w:t>This</w:t>
      </w:r>
      <w:proofErr w:type="spellEnd"/>
      <w:r w:rsidRPr="00F16CB8">
        <w:rPr>
          <w:i/>
          <w:iCs/>
          <w:u w:val="single"/>
          <w:lang w:val="en-US"/>
        </w:rPr>
        <w:t xml:space="preserve"> small pit, frequently absent, is the non-functional remnant of the proximal part of the embryonic </w:t>
      </w:r>
      <w:proofErr w:type="spellStart"/>
      <w:r w:rsidRPr="00F16CB8">
        <w:rPr>
          <w:i/>
          <w:iCs/>
          <w:u w:val="single"/>
          <w:lang w:val="en-US"/>
        </w:rPr>
        <w:t>thyroglossal</w:t>
      </w:r>
      <w:proofErr w:type="spellEnd"/>
      <w:r w:rsidRPr="00F16CB8">
        <w:rPr>
          <w:i/>
          <w:iCs/>
          <w:u w:val="single"/>
          <w:lang w:val="en-US"/>
        </w:rPr>
        <w:t xml:space="preserve"> duct from which the thyroid gland developed</w:t>
      </w:r>
      <w:r>
        <w:t xml:space="preserve">. </w:t>
      </w:r>
      <w:r w:rsidRPr="00F16CB8">
        <w:rPr>
          <w:i/>
          <w:iCs/>
          <w:lang w:val="en-US"/>
        </w:rPr>
        <w:t>The terminal sulcus divides the dorsum of the tongue into the:</w:t>
      </w:r>
    </w:p>
    <w:p w:rsidR="00BD3EF3" w:rsidRPr="00F16CB8" w:rsidRDefault="00BD3EF3" w:rsidP="00BD3EF3">
      <w:pPr>
        <w:numPr>
          <w:ilvl w:val="0"/>
          <w:numId w:val="11"/>
        </w:numPr>
        <w:spacing w:line="240" w:lineRule="auto"/>
      </w:pPr>
      <w:r w:rsidRPr="00F16CB8">
        <w:rPr>
          <w:i/>
          <w:iCs/>
          <w:lang w:val="en-US"/>
        </w:rPr>
        <w:t xml:space="preserve">  </w:t>
      </w:r>
      <w:r w:rsidRPr="00F16CB8">
        <w:rPr>
          <w:b/>
          <w:bCs/>
          <w:i/>
          <w:iCs/>
          <w:lang w:val="en-US"/>
        </w:rPr>
        <w:t xml:space="preserve">anterior (oral) part </w:t>
      </w:r>
      <w:r w:rsidRPr="00F16CB8">
        <w:rPr>
          <w:i/>
          <w:iCs/>
          <w:lang w:val="en-US"/>
        </w:rPr>
        <w:t xml:space="preserve">in the </w:t>
      </w:r>
      <w:r w:rsidRPr="00F16CB8">
        <w:rPr>
          <w:b/>
          <w:bCs/>
          <w:i/>
          <w:iCs/>
          <w:lang w:val="en-US"/>
        </w:rPr>
        <w:t>oral cavity proper</w:t>
      </w:r>
      <w:r w:rsidRPr="00F16CB8">
        <w:rPr>
          <w:i/>
          <w:iCs/>
          <w:lang w:val="en-US"/>
        </w:rPr>
        <w:t xml:space="preserve"> </w:t>
      </w:r>
    </w:p>
    <w:p w:rsidR="00BD3EF3" w:rsidRDefault="00BD3EF3" w:rsidP="00BD3EF3">
      <w:pPr>
        <w:numPr>
          <w:ilvl w:val="0"/>
          <w:numId w:val="11"/>
        </w:numPr>
        <w:spacing w:line="240" w:lineRule="auto"/>
      </w:pPr>
      <w:r w:rsidRPr="00F16CB8">
        <w:rPr>
          <w:i/>
          <w:iCs/>
          <w:lang w:val="en-US"/>
        </w:rPr>
        <w:t xml:space="preserve"> </w:t>
      </w:r>
      <w:r w:rsidRPr="00F16CB8">
        <w:rPr>
          <w:b/>
          <w:bCs/>
          <w:i/>
          <w:iCs/>
          <w:lang w:val="en-US"/>
        </w:rPr>
        <w:t>posterior (pharyngeal)</w:t>
      </w:r>
      <w:r w:rsidRPr="00F16CB8">
        <w:rPr>
          <w:i/>
          <w:iCs/>
          <w:lang w:val="en-US"/>
        </w:rPr>
        <w:t xml:space="preserve"> part in the </w:t>
      </w:r>
      <w:r w:rsidRPr="00F16CB8">
        <w:rPr>
          <w:b/>
          <w:bCs/>
          <w:i/>
          <w:iCs/>
          <w:lang w:val="en-US"/>
        </w:rPr>
        <w:t>oropharynx</w:t>
      </w:r>
    </w:p>
    <w:p w:rsidR="00BD3EF3" w:rsidRPr="00F16CB8" w:rsidRDefault="00BD3EF3" w:rsidP="00BD3EF3">
      <w:pPr>
        <w:spacing w:line="240" w:lineRule="auto"/>
      </w:pPr>
      <w:r w:rsidRPr="00BD3EF3">
        <w:rPr>
          <w:i/>
          <w:iCs/>
          <w:lang w:val="en-US"/>
        </w:rPr>
        <w:t>The margin of the tongue is related on each side to the lingual gingivae and lateral teeth</w:t>
      </w:r>
      <w:r>
        <w:t>.</w:t>
      </w:r>
      <w:r w:rsidRPr="00F16CB8">
        <w:rPr>
          <w:i/>
          <w:iCs/>
          <w:lang w:val="en-US"/>
        </w:rPr>
        <w:t xml:space="preserve">The mucous membrane on the anterior part of the tongue is rough because of the </w:t>
      </w:r>
      <w:r w:rsidRPr="00F16CB8">
        <w:rPr>
          <w:b/>
          <w:bCs/>
          <w:i/>
          <w:iCs/>
          <w:lang w:val="en-US"/>
        </w:rPr>
        <w:t>presence of numerous small lingual papillae(small nipple like process)</w:t>
      </w:r>
      <w:r w:rsidRPr="00F16CB8">
        <w:rPr>
          <w:i/>
          <w:iCs/>
          <w:lang w:val="en-US"/>
        </w:rPr>
        <w:t>:</w:t>
      </w:r>
    </w:p>
    <w:p w:rsidR="00BD3EF3" w:rsidRPr="00BD3EF3" w:rsidRDefault="00BD3EF3" w:rsidP="00BD3EF3">
      <w:pPr>
        <w:numPr>
          <w:ilvl w:val="0"/>
          <w:numId w:val="14"/>
        </w:numPr>
        <w:spacing w:line="240" w:lineRule="auto"/>
      </w:pPr>
      <w:proofErr w:type="spellStart"/>
      <w:r w:rsidRPr="00BD3EF3">
        <w:rPr>
          <w:i/>
          <w:iCs/>
          <w:u w:val="single"/>
          <w:lang w:val="en-US"/>
        </w:rPr>
        <w:t>Vallate</w:t>
      </w:r>
      <w:proofErr w:type="spellEnd"/>
      <w:r w:rsidRPr="00BD3EF3">
        <w:rPr>
          <w:i/>
          <w:iCs/>
          <w:u w:val="single"/>
          <w:lang w:val="en-US"/>
        </w:rPr>
        <w:t xml:space="preserve"> papillae</w:t>
      </w:r>
      <w:r w:rsidRPr="00BD3EF3">
        <w:rPr>
          <w:color w:val="000000"/>
          <w:shd w:val="clear" w:color="auto" w:fill="FFFFFF"/>
        </w:rPr>
        <w:t xml:space="preserve"> </w:t>
      </w:r>
      <w:r>
        <w:rPr>
          <w:color w:val="000000"/>
          <w:shd w:val="clear" w:color="auto" w:fill="FFFFFF"/>
        </w:rPr>
        <w:t xml:space="preserve">are arranged in a V-shape anterior to the sulcus </w:t>
      </w:r>
      <w:proofErr w:type="spellStart"/>
      <w:r>
        <w:rPr>
          <w:color w:val="000000"/>
          <w:shd w:val="clear" w:color="auto" w:fill="FFFFFF"/>
        </w:rPr>
        <w:t>terminalis</w:t>
      </w:r>
      <w:proofErr w:type="spellEnd"/>
      <w:r>
        <w:rPr>
          <w:color w:val="000000"/>
          <w:shd w:val="clear" w:color="auto" w:fill="FFFFFF"/>
        </w:rPr>
        <w:t xml:space="preserve"> and studded with numerous taste buds. Innervation is by the glossopharyngeal nerve (CN IX).</w:t>
      </w:r>
    </w:p>
    <w:p w:rsidR="00BD3EF3" w:rsidRPr="00F16CB8" w:rsidRDefault="00BD3EF3" w:rsidP="00BD3EF3">
      <w:pPr>
        <w:numPr>
          <w:ilvl w:val="0"/>
          <w:numId w:val="14"/>
        </w:numPr>
        <w:spacing w:line="240" w:lineRule="auto"/>
      </w:pPr>
      <w:r w:rsidRPr="00BD3EF3">
        <w:rPr>
          <w:i/>
          <w:iCs/>
          <w:u w:val="single"/>
          <w:lang w:val="en-US"/>
        </w:rPr>
        <w:t>Foliate papillae</w:t>
      </w:r>
      <w:r w:rsidRPr="00BD3EF3">
        <w:rPr>
          <w:i/>
          <w:iCs/>
          <w:lang w:val="en-US"/>
        </w:rPr>
        <w:t>: Small lateral folds of the lingual mucosa</w:t>
      </w:r>
      <w:r>
        <w:t>.</w:t>
      </w:r>
      <w:r w:rsidRPr="00BD3EF3">
        <w:rPr>
          <w:i/>
          <w:iCs/>
          <w:lang w:val="en-US"/>
        </w:rPr>
        <w:t>They are poorly developed in humans</w:t>
      </w:r>
    </w:p>
    <w:p w:rsidR="00BD3EF3" w:rsidRPr="00F16CB8" w:rsidRDefault="00BD3EF3" w:rsidP="00BD3EF3">
      <w:pPr>
        <w:numPr>
          <w:ilvl w:val="0"/>
          <w:numId w:val="16"/>
        </w:numPr>
        <w:spacing w:line="240" w:lineRule="auto"/>
      </w:pPr>
      <w:proofErr w:type="spellStart"/>
      <w:r w:rsidRPr="00F16CB8">
        <w:rPr>
          <w:i/>
          <w:iCs/>
          <w:u w:val="single"/>
          <w:lang w:val="en-US"/>
        </w:rPr>
        <w:t>Filiform</w:t>
      </w:r>
      <w:proofErr w:type="spellEnd"/>
      <w:r w:rsidRPr="00F16CB8">
        <w:rPr>
          <w:i/>
          <w:iCs/>
          <w:u w:val="single"/>
          <w:lang w:val="en-US"/>
        </w:rPr>
        <w:t xml:space="preserve"> papillae</w:t>
      </w:r>
      <w:r w:rsidRPr="00F16CB8">
        <w:rPr>
          <w:i/>
          <w:iCs/>
          <w:lang w:val="en-US"/>
        </w:rPr>
        <w:t>: Long and numerous, they contain afferent nerve endings that are sensitive to touch</w:t>
      </w:r>
    </w:p>
    <w:p w:rsidR="00BD3EF3" w:rsidRPr="00F16CB8" w:rsidRDefault="00BD3EF3" w:rsidP="00BD3EF3">
      <w:pPr>
        <w:numPr>
          <w:ilvl w:val="0"/>
          <w:numId w:val="16"/>
        </w:numPr>
        <w:spacing w:line="240" w:lineRule="auto"/>
      </w:pPr>
      <w:r w:rsidRPr="00F16CB8">
        <w:rPr>
          <w:i/>
          <w:iCs/>
          <w:u w:val="single"/>
          <w:lang w:val="en-US"/>
        </w:rPr>
        <w:t>Fungiform papillae</w:t>
      </w:r>
      <w:r w:rsidRPr="00F16CB8">
        <w:rPr>
          <w:i/>
          <w:iCs/>
          <w:lang w:val="en-US"/>
        </w:rPr>
        <w:t xml:space="preserve">: Mushroom shaped pink or red spots, they are scattered among the </w:t>
      </w:r>
      <w:proofErr w:type="spellStart"/>
      <w:r w:rsidRPr="00F16CB8">
        <w:rPr>
          <w:i/>
          <w:iCs/>
          <w:lang w:val="en-US"/>
        </w:rPr>
        <w:t>filiform</w:t>
      </w:r>
      <w:proofErr w:type="spellEnd"/>
      <w:r w:rsidRPr="00F16CB8">
        <w:rPr>
          <w:i/>
          <w:iCs/>
          <w:lang w:val="en-US"/>
        </w:rPr>
        <w:t xml:space="preserve"> papillae but are most numerous at the apex and margins of the tongue</w:t>
      </w:r>
    </w:p>
    <w:p w:rsidR="00E149D0" w:rsidRPr="00F16CB8" w:rsidRDefault="00BD3EF3" w:rsidP="00E149D0">
      <w:pPr>
        <w:spacing w:line="240" w:lineRule="auto"/>
        <w:ind w:left="360"/>
      </w:pPr>
      <w:r w:rsidRPr="00F16CB8">
        <w:rPr>
          <w:b/>
          <w:bCs/>
          <w:i/>
          <w:iCs/>
          <w:lang w:val="en-US"/>
        </w:rPr>
        <w:t xml:space="preserve">The </w:t>
      </w:r>
      <w:proofErr w:type="spellStart"/>
      <w:r w:rsidRPr="00F16CB8">
        <w:rPr>
          <w:b/>
          <w:bCs/>
          <w:i/>
          <w:iCs/>
          <w:lang w:val="en-US"/>
        </w:rPr>
        <w:t>vallate</w:t>
      </w:r>
      <w:proofErr w:type="spellEnd"/>
      <w:r w:rsidRPr="00F16CB8">
        <w:rPr>
          <w:b/>
          <w:bCs/>
          <w:i/>
          <w:iCs/>
          <w:lang w:val="en-US"/>
        </w:rPr>
        <w:t>, foliate, and most of the fungiform papillae contain taste receptors in the taste buds</w:t>
      </w:r>
      <w:r w:rsidR="00E149D0">
        <w:t xml:space="preserve">. </w:t>
      </w:r>
      <w:r w:rsidR="00E149D0" w:rsidRPr="00F16CB8">
        <w:rPr>
          <w:i/>
          <w:iCs/>
          <w:u w:val="single"/>
          <w:lang w:val="en-US"/>
        </w:rPr>
        <w:t>The mucous membrane over the anterior part of the dorsum of the tongue is thin</w:t>
      </w:r>
      <w:r w:rsidR="00E149D0" w:rsidRPr="00F16CB8">
        <w:rPr>
          <w:i/>
          <w:iCs/>
          <w:lang w:val="en-US"/>
        </w:rPr>
        <w:t xml:space="preserve"> and </w:t>
      </w:r>
      <w:r w:rsidR="00E149D0" w:rsidRPr="00F16CB8">
        <w:rPr>
          <w:i/>
          <w:iCs/>
          <w:u w:val="single"/>
          <w:lang w:val="en-US"/>
        </w:rPr>
        <w:t>closely attached to the underlying muscle</w:t>
      </w:r>
    </w:p>
    <w:p w:rsidR="00E149D0" w:rsidRPr="00F16CB8" w:rsidRDefault="00E149D0" w:rsidP="00E149D0">
      <w:pPr>
        <w:numPr>
          <w:ilvl w:val="0"/>
          <w:numId w:val="18"/>
        </w:numPr>
        <w:spacing w:line="240" w:lineRule="auto"/>
      </w:pPr>
      <w:r w:rsidRPr="00F16CB8">
        <w:rPr>
          <w:i/>
          <w:iCs/>
          <w:lang w:val="en-US"/>
        </w:rPr>
        <w:t xml:space="preserve"> A shallow midline groove of the tongue divides the tongue into right and left halves called the </w:t>
      </w:r>
      <w:r w:rsidRPr="00F16CB8">
        <w:rPr>
          <w:b/>
          <w:bCs/>
          <w:i/>
          <w:iCs/>
          <w:lang w:val="en-US"/>
        </w:rPr>
        <w:t>median sulcus</w:t>
      </w:r>
    </w:p>
    <w:p w:rsidR="00E149D0" w:rsidRPr="00F16CB8" w:rsidRDefault="00E149D0" w:rsidP="00E149D0">
      <w:pPr>
        <w:numPr>
          <w:ilvl w:val="0"/>
          <w:numId w:val="18"/>
        </w:numPr>
        <w:spacing w:line="240" w:lineRule="auto"/>
      </w:pPr>
      <w:r w:rsidRPr="00F16CB8">
        <w:rPr>
          <w:i/>
          <w:iCs/>
          <w:u w:val="single"/>
          <w:lang w:val="en-US"/>
        </w:rPr>
        <w:t>The mucous membrane of the posterior part of the tongue is thick and freely movable</w:t>
      </w:r>
    </w:p>
    <w:p w:rsidR="00E149D0" w:rsidRPr="00F16CB8" w:rsidRDefault="00E149D0" w:rsidP="00E149D0">
      <w:pPr>
        <w:numPr>
          <w:ilvl w:val="0"/>
          <w:numId w:val="18"/>
        </w:numPr>
        <w:spacing w:line="240" w:lineRule="auto"/>
      </w:pPr>
      <w:r w:rsidRPr="00F16CB8">
        <w:rPr>
          <w:i/>
          <w:iCs/>
          <w:lang w:val="en-US"/>
        </w:rPr>
        <w:t xml:space="preserve"> It has no lingual papillae, but the underlying lymphoid nodules give this part of the tongue an irregular, cobblestone appearance </w:t>
      </w:r>
    </w:p>
    <w:p w:rsidR="00E149D0" w:rsidRPr="00F16CB8" w:rsidRDefault="00E149D0" w:rsidP="00E149D0">
      <w:pPr>
        <w:numPr>
          <w:ilvl w:val="0"/>
          <w:numId w:val="18"/>
        </w:numPr>
        <w:spacing w:line="240" w:lineRule="auto"/>
      </w:pPr>
      <w:r w:rsidRPr="00F16CB8">
        <w:rPr>
          <w:i/>
          <w:iCs/>
          <w:lang w:val="en-US"/>
        </w:rPr>
        <w:t xml:space="preserve">The lymphoid nodules are known collectively as the </w:t>
      </w:r>
      <w:r w:rsidRPr="00F16CB8">
        <w:rPr>
          <w:b/>
          <w:bCs/>
          <w:i/>
          <w:iCs/>
          <w:lang w:val="en-US"/>
        </w:rPr>
        <w:t>lingual</w:t>
      </w:r>
      <w:r w:rsidRPr="00F16CB8">
        <w:rPr>
          <w:i/>
          <w:iCs/>
          <w:lang w:val="en-US"/>
        </w:rPr>
        <w:t xml:space="preserve"> </w:t>
      </w:r>
      <w:r w:rsidRPr="00F16CB8">
        <w:rPr>
          <w:b/>
          <w:bCs/>
          <w:i/>
          <w:iCs/>
          <w:lang w:val="en-US"/>
        </w:rPr>
        <w:t>tonsil</w:t>
      </w:r>
      <w:r w:rsidRPr="00F16CB8">
        <w:rPr>
          <w:i/>
          <w:iCs/>
          <w:lang w:val="en-US"/>
        </w:rPr>
        <w:t xml:space="preserve"> </w:t>
      </w:r>
    </w:p>
    <w:p w:rsidR="00E149D0" w:rsidRPr="00F16CB8" w:rsidRDefault="00E149D0" w:rsidP="00E149D0">
      <w:pPr>
        <w:numPr>
          <w:ilvl w:val="0"/>
          <w:numId w:val="18"/>
        </w:numPr>
        <w:spacing w:line="240" w:lineRule="auto"/>
      </w:pPr>
      <w:r w:rsidRPr="00F16CB8">
        <w:rPr>
          <w:i/>
          <w:iCs/>
          <w:lang w:val="en-US"/>
        </w:rPr>
        <w:t>The pharyngeal part of the tongue constitutes the anterior wall of the oropharynx</w:t>
      </w:r>
    </w:p>
    <w:p w:rsidR="00E149D0" w:rsidRPr="00F16CB8" w:rsidRDefault="00E149D0" w:rsidP="00E149D0">
      <w:pPr>
        <w:numPr>
          <w:ilvl w:val="0"/>
          <w:numId w:val="18"/>
        </w:numPr>
        <w:spacing w:line="240" w:lineRule="auto"/>
      </w:pPr>
      <w:r w:rsidRPr="00F16CB8">
        <w:rPr>
          <w:i/>
          <w:iCs/>
          <w:lang w:val="en-US"/>
        </w:rPr>
        <w:lastRenderedPageBreak/>
        <w:t xml:space="preserve">The inferior surface of the tongue is covered with a thin, transparent mucous membrane through which one can see the underlying veins </w:t>
      </w:r>
    </w:p>
    <w:p w:rsidR="00E149D0" w:rsidRPr="00F16CB8" w:rsidRDefault="00E149D0" w:rsidP="00E149D0">
      <w:pPr>
        <w:numPr>
          <w:ilvl w:val="0"/>
          <w:numId w:val="18"/>
        </w:numPr>
        <w:spacing w:line="240" w:lineRule="auto"/>
      </w:pPr>
      <w:r w:rsidRPr="00F16CB8">
        <w:rPr>
          <w:i/>
          <w:iCs/>
          <w:lang w:val="en-US"/>
        </w:rPr>
        <w:t xml:space="preserve">This surface is connected to the floor of the mouth by a midline fold called the </w:t>
      </w:r>
      <w:r w:rsidRPr="00F16CB8">
        <w:rPr>
          <w:b/>
          <w:bCs/>
          <w:i/>
          <w:iCs/>
          <w:lang w:val="en-US"/>
        </w:rPr>
        <w:t xml:space="preserve">frenulum of the tongue </w:t>
      </w:r>
    </w:p>
    <w:p w:rsidR="00E149D0" w:rsidRPr="00F16CB8" w:rsidRDefault="00E149D0" w:rsidP="00E149D0">
      <w:pPr>
        <w:numPr>
          <w:ilvl w:val="0"/>
          <w:numId w:val="19"/>
        </w:numPr>
        <w:spacing w:line="240" w:lineRule="auto"/>
      </w:pPr>
      <w:r w:rsidRPr="00F16CB8">
        <w:rPr>
          <w:i/>
          <w:iCs/>
          <w:lang w:val="en-US"/>
        </w:rPr>
        <w:t>The frenulum allows the anterior part of the tongue to move freely</w:t>
      </w:r>
    </w:p>
    <w:p w:rsidR="00E149D0" w:rsidRPr="00F16CB8" w:rsidRDefault="00E149D0" w:rsidP="00E149D0">
      <w:pPr>
        <w:numPr>
          <w:ilvl w:val="0"/>
          <w:numId w:val="19"/>
        </w:numPr>
        <w:spacing w:line="240" w:lineRule="auto"/>
      </w:pPr>
      <w:r w:rsidRPr="00F16CB8">
        <w:rPr>
          <w:i/>
          <w:iCs/>
          <w:lang w:val="en-US"/>
        </w:rPr>
        <w:t>On each side of the frenulum, a deep lingual vein is visible through the thin mucous membrane</w:t>
      </w:r>
    </w:p>
    <w:p w:rsidR="00E149D0" w:rsidRPr="00F16CB8" w:rsidRDefault="00E149D0" w:rsidP="00E149D0">
      <w:pPr>
        <w:spacing w:line="240" w:lineRule="auto"/>
      </w:pPr>
      <w:r w:rsidRPr="00F16CB8">
        <w:rPr>
          <w:b/>
          <w:bCs/>
          <w:i/>
          <w:iCs/>
          <w:lang w:val="en-US"/>
        </w:rPr>
        <w:t>Note:</w:t>
      </w:r>
    </w:p>
    <w:p w:rsidR="00E149D0" w:rsidRPr="00F16CB8" w:rsidRDefault="00E149D0" w:rsidP="00E149D0">
      <w:pPr>
        <w:numPr>
          <w:ilvl w:val="0"/>
          <w:numId w:val="20"/>
        </w:numPr>
        <w:spacing w:line="240" w:lineRule="auto"/>
      </w:pPr>
      <w:r w:rsidRPr="00F16CB8">
        <w:rPr>
          <w:i/>
          <w:iCs/>
          <w:lang w:val="en-US"/>
        </w:rPr>
        <w:t xml:space="preserve">There are four basic taste sensations: sweet, salty, sour, and bitter </w:t>
      </w:r>
    </w:p>
    <w:p w:rsidR="00E149D0" w:rsidRPr="00F16CB8" w:rsidRDefault="00E149D0" w:rsidP="00E149D0">
      <w:pPr>
        <w:numPr>
          <w:ilvl w:val="0"/>
          <w:numId w:val="21"/>
        </w:numPr>
        <w:spacing w:line="240" w:lineRule="auto"/>
      </w:pPr>
      <w:r w:rsidRPr="00F16CB8">
        <w:rPr>
          <w:b/>
          <w:bCs/>
          <w:i/>
          <w:iCs/>
          <w:lang w:val="en-US"/>
        </w:rPr>
        <w:t>Sweetness</w:t>
      </w:r>
      <w:r w:rsidRPr="00F16CB8">
        <w:rPr>
          <w:i/>
          <w:iCs/>
          <w:lang w:val="en-US"/>
        </w:rPr>
        <w:t xml:space="preserve"> is detected at the apex</w:t>
      </w:r>
    </w:p>
    <w:p w:rsidR="00E149D0" w:rsidRPr="00F16CB8" w:rsidRDefault="00E149D0" w:rsidP="00E149D0">
      <w:pPr>
        <w:numPr>
          <w:ilvl w:val="0"/>
          <w:numId w:val="21"/>
        </w:numPr>
        <w:spacing w:line="240" w:lineRule="auto"/>
      </w:pPr>
      <w:r w:rsidRPr="00F16CB8">
        <w:rPr>
          <w:b/>
          <w:bCs/>
          <w:i/>
          <w:iCs/>
          <w:lang w:val="en-US"/>
        </w:rPr>
        <w:t>saltiness</w:t>
      </w:r>
      <w:r w:rsidRPr="00F16CB8">
        <w:rPr>
          <w:i/>
          <w:iCs/>
          <w:lang w:val="en-US"/>
        </w:rPr>
        <w:t xml:space="preserve"> at the anterolateral margins</w:t>
      </w:r>
    </w:p>
    <w:p w:rsidR="00E149D0" w:rsidRPr="00F16CB8" w:rsidRDefault="00E149D0" w:rsidP="00E149D0">
      <w:pPr>
        <w:numPr>
          <w:ilvl w:val="0"/>
          <w:numId w:val="21"/>
        </w:numPr>
        <w:spacing w:line="240" w:lineRule="auto"/>
      </w:pPr>
      <w:r w:rsidRPr="00F16CB8">
        <w:rPr>
          <w:b/>
          <w:bCs/>
          <w:i/>
          <w:iCs/>
          <w:lang w:val="en-US"/>
        </w:rPr>
        <w:t xml:space="preserve">sourness </w:t>
      </w:r>
      <w:r w:rsidRPr="00F16CB8">
        <w:rPr>
          <w:i/>
          <w:iCs/>
          <w:lang w:val="en-US"/>
        </w:rPr>
        <w:t xml:space="preserve">at the </w:t>
      </w:r>
      <w:proofErr w:type="spellStart"/>
      <w:r w:rsidRPr="00F16CB8">
        <w:rPr>
          <w:i/>
          <w:iCs/>
          <w:lang w:val="en-US"/>
        </w:rPr>
        <w:t>posterolateral</w:t>
      </w:r>
      <w:proofErr w:type="spellEnd"/>
      <w:r w:rsidRPr="00F16CB8">
        <w:rPr>
          <w:i/>
          <w:iCs/>
          <w:lang w:val="en-US"/>
        </w:rPr>
        <w:t xml:space="preserve"> margins</w:t>
      </w:r>
    </w:p>
    <w:p w:rsidR="00E149D0" w:rsidRDefault="00E149D0" w:rsidP="00E149D0">
      <w:pPr>
        <w:numPr>
          <w:ilvl w:val="0"/>
          <w:numId w:val="21"/>
        </w:numPr>
        <w:spacing w:line="240" w:lineRule="auto"/>
      </w:pPr>
      <w:r w:rsidRPr="00F16CB8">
        <w:rPr>
          <w:b/>
          <w:bCs/>
          <w:i/>
          <w:iCs/>
          <w:lang w:val="en-US"/>
        </w:rPr>
        <w:t>bitterness</w:t>
      </w:r>
      <w:r w:rsidRPr="00F16CB8">
        <w:rPr>
          <w:i/>
          <w:iCs/>
          <w:lang w:val="en-US"/>
        </w:rPr>
        <w:t xml:space="preserve"> at the posterior part  of the</w:t>
      </w:r>
      <w:r>
        <w:t xml:space="preserve"> </w:t>
      </w:r>
      <w:r w:rsidRPr="00F16CB8">
        <w:rPr>
          <w:i/>
          <w:iCs/>
          <w:lang w:val="en-US"/>
        </w:rPr>
        <w:t>tongue</w:t>
      </w:r>
    </w:p>
    <w:p w:rsidR="00E149D0" w:rsidRPr="00F16CB8" w:rsidRDefault="00E149D0" w:rsidP="00E149D0">
      <w:pPr>
        <w:spacing w:line="240" w:lineRule="auto"/>
      </w:pPr>
    </w:p>
    <w:p w:rsidR="00BD3EF3" w:rsidRDefault="00BD3EF3" w:rsidP="00BD3EF3">
      <w:pPr>
        <w:spacing w:line="240" w:lineRule="auto"/>
        <w:ind w:left="360"/>
      </w:pPr>
      <w:r w:rsidRPr="00F16CB8">
        <w:drawing>
          <wp:inline distT="0" distB="0" distL="0" distR="0" wp14:anchorId="4316FC07" wp14:editId="63CF6A83">
            <wp:extent cx="5731510" cy="3600450"/>
            <wp:effectExtent l="0" t="0" r="2540" b="0"/>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8" cstate="print"/>
                    <a:srcRect/>
                    <a:stretch>
                      <a:fillRect/>
                    </a:stretch>
                  </pic:blipFill>
                  <pic:spPr bwMode="auto">
                    <a:xfrm>
                      <a:off x="0" y="0"/>
                      <a:ext cx="5731510" cy="3600450"/>
                    </a:xfrm>
                    <a:prstGeom prst="rect">
                      <a:avLst/>
                    </a:prstGeom>
                    <a:noFill/>
                    <a:ln w="9525">
                      <a:noFill/>
                      <a:miter lim="800000"/>
                      <a:headEnd/>
                      <a:tailEnd/>
                    </a:ln>
                    <a:effectLst/>
                  </pic:spPr>
                </pic:pic>
              </a:graphicData>
            </a:graphic>
          </wp:inline>
        </w:drawing>
      </w:r>
    </w:p>
    <w:p w:rsidR="00BD3EF3" w:rsidRDefault="00BD3EF3" w:rsidP="00BD3EF3">
      <w:pPr>
        <w:spacing w:line="240" w:lineRule="auto"/>
        <w:rPr>
          <w:rFonts w:ascii="Monotype Corsiva" w:hAnsi="Monotype Corsiva"/>
          <w:bCs/>
          <w:iCs/>
          <w:sz w:val="28"/>
          <w:szCs w:val="28"/>
          <w:u w:val="single"/>
          <w:lang w:val="en-US"/>
        </w:rPr>
      </w:pPr>
      <w:r w:rsidRPr="00BD3EF3">
        <w:rPr>
          <w:rFonts w:ascii="Monotype Corsiva" w:hAnsi="Monotype Corsiva"/>
          <w:bCs/>
          <w:iCs/>
          <w:sz w:val="28"/>
          <w:szCs w:val="28"/>
          <w:u w:val="single"/>
          <w:lang w:val="en-US"/>
        </w:rPr>
        <w:t>Muscles of the Tongue</w:t>
      </w:r>
    </w:p>
    <w:p w:rsidR="00E149D0" w:rsidRPr="00BD3EF3" w:rsidRDefault="00E149D0" w:rsidP="00E149D0">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tongue's intrinsic muscles include the following:</w:t>
      </w:r>
    </w:p>
    <w:p w:rsidR="00E149D0" w:rsidRPr="00BD3EF3" w:rsidRDefault="00E149D0" w:rsidP="00E149D0">
      <w:pPr>
        <w:numPr>
          <w:ilvl w:val="0"/>
          <w:numId w:val="2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r w:rsidRPr="00BD3EF3">
        <w:rPr>
          <w:rFonts w:ascii="Times New Roman" w:eastAsia="Times New Roman" w:hAnsi="Times New Roman" w:cs="Times New Roman"/>
          <w:b/>
          <w:bCs/>
          <w:color w:val="000000"/>
          <w:sz w:val="24"/>
          <w:szCs w:val="24"/>
          <w:lang w:eastAsia="en-GB"/>
        </w:rPr>
        <w:t>superior longitudinal lingual </w:t>
      </w:r>
      <w:r w:rsidRPr="00BD3EF3">
        <w:rPr>
          <w:rFonts w:ascii="Times New Roman" w:eastAsia="Times New Roman" w:hAnsi="Times New Roman" w:cs="Times New Roman"/>
          <w:color w:val="000000"/>
          <w:sz w:val="24"/>
          <w:szCs w:val="24"/>
          <w:lang w:eastAsia="en-GB"/>
        </w:rPr>
        <w:t>muscle, which shortens the tongue and curls it upward.</w:t>
      </w:r>
    </w:p>
    <w:p w:rsidR="00E149D0" w:rsidRPr="00BD3EF3" w:rsidRDefault="00E149D0" w:rsidP="00E149D0">
      <w:pPr>
        <w:numPr>
          <w:ilvl w:val="0"/>
          <w:numId w:val="2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r w:rsidRPr="00BD3EF3">
        <w:rPr>
          <w:rFonts w:ascii="Times New Roman" w:eastAsia="Times New Roman" w:hAnsi="Times New Roman" w:cs="Times New Roman"/>
          <w:b/>
          <w:bCs/>
          <w:color w:val="000000"/>
          <w:sz w:val="24"/>
          <w:szCs w:val="24"/>
          <w:lang w:eastAsia="en-GB"/>
        </w:rPr>
        <w:t>inferior longitudinal lingual</w:t>
      </w:r>
      <w:r w:rsidRPr="00BD3EF3">
        <w:rPr>
          <w:rFonts w:ascii="Times New Roman" w:eastAsia="Times New Roman" w:hAnsi="Times New Roman" w:cs="Times New Roman"/>
          <w:color w:val="000000"/>
          <w:sz w:val="24"/>
          <w:szCs w:val="24"/>
          <w:lang w:eastAsia="en-GB"/>
        </w:rPr>
        <w:t> muscle, which shortens the tongue and curls it downward.</w:t>
      </w:r>
    </w:p>
    <w:p w:rsidR="00E149D0" w:rsidRPr="00BD3EF3" w:rsidRDefault="00E149D0" w:rsidP="00E149D0">
      <w:pPr>
        <w:numPr>
          <w:ilvl w:val="0"/>
          <w:numId w:val="2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r w:rsidRPr="00BD3EF3">
        <w:rPr>
          <w:rFonts w:ascii="Times New Roman" w:eastAsia="Times New Roman" w:hAnsi="Times New Roman" w:cs="Times New Roman"/>
          <w:b/>
          <w:bCs/>
          <w:color w:val="000000"/>
          <w:sz w:val="24"/>
          <w:szCs w:val="24"/>
          <w:lang w:eastAsia="en-GB"/>
        </w:rPr>
        <w:t>transverse lingual</w:t>
      </w:r>
      <w:r w:rsidRPr="00BD3EF3">
        <w:rPr>
          <w:rFonts w:ascii="Times New Roman" w:eastAsia="Times New Roman" w:hAnsi="Times New Roman" w:cs="Times New Roman"/>
          <w:color w:val="000000"/>
          <w:sz w:val="24"/>
          <w:szCs w:val="24"/>
          <w:lang w:eastAsia="en-GB"/>
        </w:rPr>
        <w:t> muscle, which elongates and narrows the tongue.</w:t>
      </w:r>
    </w:p>
    <w:p w:rsidR="00E149D0" w:rsidRPr="00BD3EF3" w:rsidRDefault="00E149D0" w:rsidP="00E149D0">
      <w:pPr>
        <w:numPr>
          <w:ilvl w:val="0"/>
          <w:numId w:val="2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r w:rsidRPr="00BD3EF3">
        <w:rPr>
          <w:rFonts w:ascii="Times New Roman" w:eastAsia="Times New Roman" w:hAnsi="Times New Roman" w:cs="Times New Roman"/>
          <w:b/>
          <w:bCs/>
          <w:color w:val="000000"/>
          <w:sz w:val="24"/>
          <w:szCs w:val="24"/>
          <w:lang w:eastAsia="en-GB"/>
        </w:rPr>
        <w:t>vertical lingual</w:t>
      </w:r>
      <w:r w:rsidRPr="00BD3EF3">
        <w:rPr>
          <w:rFonts w:ascii="Times New Roman" w:eastAsia="Times New Roman" w:hAnsi="Times New Roman" w:cs="Times New Roman"/>
          <w:color w:val="000000"/>
          <w:sz w:val="24"/>
          <w:szCs w:val="24"/>
          <w:lang w:eastAsia="en-GB"/>
        </w:rPr>
        <w:t> muscle, which flattens the tongue.</w:t>
      </w:r>
    </w:p>
    <w:p w:rsidR="00E149D0" w:rsidRPr="00BD3EF3" w:rsidRDefault="00E149D0" w:rsidP="00E149D0">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tongue's extrinsic muscles include the following:</w:t>
      </w:r>
    </w:p>
    <w:p w:rsidR="00E149D0" w:rsidRPr="00BD3EF3" w:rsidRDefault="00E149D0" w:rsidP="00E149D0">
      <w:pPr>
        <w:numPr>
          <w:ilvl w:val="0"/>
          <w:numId w:val="23"/>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proofErr w:type="spellStart"/>
      <w:r w:rsidRPr="00BD3EF3">
        <w:rPr>
          <w:rFonts w:ascii="Times New Roman" w:eastAsia="Times New Roman" w:hAnsi="Times New Roman" w:cs="Times New Roman"/>
          <w:b/>
          <w:bCs/>
          <w:color w:val="000000"/>
          <w:sz w:val="24"/>
          <w:szCs w:val="24"/>
          <w:lang w:eastAsia="en-GB"/>
        </w:rPr>
        <w:t>genioglossus</w:t>
      </w:r>
      <w:proofErr w:type="spellEnd"/>
      <w:r w:rsidRPr="00BD3EF3">
        <w:rPr>
          <w:rFonts w:ascii="Times New Roman" w:eastAsia="Times New Roman" w:hAnsi="Times New Roman" w:cs="Times New Roman"/>
          <w:b/>
          <w:bCs/>
          <w:color w:val="000000"/>
          <w:sz w:val="24"/>
          <w:szCs w:val="24"/>
          <w:lang w:eastAsia="en-GB"/>
        </w:rPr>
        <w:t> </w:t>
      </w:r>
      <w:r w:rsidRPr="00BD3EF3">
        <w:rPr>
          <w:rFonts w:ascii="Times New Roman" w:eastAsia="Times New Roman" w:hAnsi="Times New Roman" w:cs="Times New Roman"/>
          <w:color w:val="000000"/>
          <w:sz w:val="24"/>
          <w:szCs w:val="24"/>
          <w:lang w:eastAsia="en-GB"/>
        </w:rPr>
        <w:t>muscle, which protrudes the tongue, and is innervated by the hypoglossal nerve (CN XII).</w:t>
      </w:r>
    </w:p>
    <w:p w:rsidR="00E149D0" w:rsidRPr="00BD3EF3" w:rsidRDefault="00E149D0" w:rsidP="00E149D0">
      <w:pPr>
        <w:numPr>
          <w:ilvl w:val="0"/>
          <w:numId w:val="23"/>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lastRenderedPageBreak/>
        <w:t>The </w:t>
      </w:r>
      <w:proofErr w:type="spellStart"/>
      <w:r w:rsidRPr="00BD3EF3">
        <w:rPr>
          <w:rFonts w:ascii="Times New Roman" w:eastAsia="Times New Roman" w:hAnsi="Times New Roman" w:cs="Times New Roman"/>
          <w:b/>
          <w:bCs/>
          <w:color w:val="000000"/>
          <w:sz w:val="24"/>
          <w:szCs w:val="24"/>
          <w:lang w:eastAsia="en-GB"/>
        </w:rPr>
        <w:t>styloglossus</w:t>
      </w:r>
      <w:proofErr w:type="spellEnd"/>
      <w:r w:rsidRPr="00BD3EF3">
        <w:rPr>
          <w:rFonts w:ascii="Times New Roman" w:eastAsia="Times New Roman" w:hAnsi="Times New Roman" w:cs="Times New Roman"/>
          <w:b/>
          <w:bCs/>
          <w:color w:val="000000"/>
          <w:sz w:val="24"/>
          <w:szCs w:val="24"/>
          <w:lang w:eastAsia="en-GB"/>
        </w:rPr>
        <w:t> </w:t>
      </w:r>
      <w:r w:rsidRPr="00BD3EF3">
        <w:rPr>
          <w:rFonts w:ascii="Times New Roman" w:eastAsia="Times New Roman" w:hAnsi="Times New Roman" w:cs="Times New Roman"/>
          <w:color w:val="000000"/>
          <w:sz w:val="24"/>
          <w:szCs w:val="24"/>
          <w:lang w:eastAsia="en-GB"/>
        </w:rPr>
        <w:t xml:space="preserve">muscle, which draws up the sides of the tongue to create a trough for swallowing following adequate mastication. The pair of </w:t>
      </w:r>
      <w:proofErr w:type="spellStart"/>
      <w:r w:rsidRPr="00BD3EF3">
        <w:rPr>
          <w:rFonts w:ascii="Times New Roman" w:eastAsia="Times New Roman" w:hAnsi="Times New Roman" w:cs="Times New Roman"/>
          <w:color w:val="000000"/>
          <w:sz w:val="24"/>
          <w:szCs w:val="24"/>
          <w:lang w:eastAsia="en-GB"/>
        </w:rPr>
        <w:t>styloglossus</w:t>
      </w:r>
      <w:proofErr w:type="spellEnd"/>
      <w:r w:rsidRPr="00BD3EF3">
        <w:rPr>
          <w:rFonts w:ascii="Times New Roman" w:eastAsia="Times New Roman" w:hAnsi="Times New Roman" w:cs="Times New Roman"/>
          <w:color w:val="000000"/>
          <w:sz w:val="24"/>
          <w:szCs w:val="24"/>
          <w:lang w:eastAsia="en-GB"/>
        </w:rPr>
        <w:t xml:space="preserve"> muscles works together on each side to retract the tongue. The </w:t>
      </w:r>
      <w:proofErr w:type="spellStart"/>
      <w:r w:rsidRPr="00BD3EF3">
        <w:rPr>
          <w:rFonts w:ascii="Times New Roman" w:eastAsia="Times New Roman" w:hAnsi="Times New Roman" w:cs="Times New Roman"/>
          <w:color w:val="000000"/>
          <w:sz w:val="24"/>
          <w:szCs w:val="24"/>
          <w:lang w:eastAsia="en-GB"/>
        </w:rPr>
        <w:t>styloglossus</w:t>
      </w:r>
      <w:proofErr w:type="spellEnd"/>
      <w:r w:rsidRPr="00BD3EF3">
        <w:rPr>
          <w:rFonts w:ascii="Times New Roman" w:eastAsia="Times New Roman" w:hAnsi="Times New Roman" w:cs="Times New Roman"/>
          <w:color w:val="000000"/>
          <w:sz w:val="24"/>
          <w:szCs w:val="24"/>
          <w:lang w:eastAsia="en-GB"/>
        </w:rPr>
        <w:t xml:space="preserve"> muscle is innervated by the hypoglossal nerve (CN XII).</w:t>
      </w:r>
    </w:p>
    <w:p w:rsidR="00E149D0" w:rsidRPr="00BD3EF3" w:rsidRDefault="00E149D0" w:rsidP="00E149D0">
      <w:pPr>
        <w:numPr>
          <w:ilvl w:val="0"/>
          <w:numId w:val="23"/>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proofErr w:type="spellStart"/>
      <w:r w:rsidRPr="00BD3EF3">
        <w:rPr>
          <w:rFonts w:ascii="Times New Roman" w:eastAsia="Times New Roman" w:hAnsi="Times New Roman" w:cs="Times New Roman"/>
          <w:b/>
          <w:bCs/>
          <w:color w:val="000000"/>
          <w:sz w:val="24"/>
          <w:szCs w:val="24"/>
          <w:lang w:eastAsia="en-GB"/>
        </w:rPr>
        <w:t>hyoglossus</w:t>
      </w:r>
      <w:proofErr w:type="spellEnd"/>
      <w:r w:rsidRPr="00BD3EF3">
        <w:rPr>
          <w:rFonts w:ascii="Times New Roman" w:eastAsia="Times New Roman" w:hAnsi="Times New Roman" w:cs="Times New Roman"/>
          <w:b/>
          <w:bCs/>
          <w:color w:val="000000"/>
          <w:sz w:val="24"/>
          <w:szCs w:val="24"/>
          <w:lang w:eastAsia="en-GB"/>
        </w:rPr>
        <w:t> </w:t>
      </w:r>
      <w:r w:rsidRPr="00BD3EF3">
        <w:rPr>
          <w:rFonts w:ascii="Times New Roman" w:eastAsia="Times New Roman" w:hAnsi="Times New Roman" w:cs="Times New Roman"/>
          <w:color w:val="000000"/>
          <w:sz w:val="24"/>
          <w:szCs w:val="24"/>
          <w:lang w:eastAsia="en-GB"/>
        </w:rPr>
        <w:t>muscle, which depresses and retracts the tongue and is innervated by the hypoglossal nerve (CN XII).</w:t>
      </w:r>
    </w:p>
    <w:p w:rsidR="00E149D0" w:rsidRPr="00E149D0" w:rsidRDefault="00E149D0" w:rsidP="00BD3EF3">
      <w:pPr>
        <w:numPr>
          <w:ilvl w:val="0"/>
          <w:numId w:val="23"/>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BD3EF3">
        <w:rPr>
          <w:rFonts w:ascii="Times New Roman" w:eastAsia="Times New Roman" w:hAnsi="Times New Roman" w:cs="Times New Roman"/>
          <w:color w:val="000000"/>
          <w:sz w:val="24"/>
          <w:szCs w:val="24"/>
          <w:lang w:eastAsia="en-GB"/>
        </w:rPr>
        <w:t>The </w:t>
      </w:r>
      <w:proofErr w:type="spellStart"/>
      <w:r w:rsidRPr="00BD3EF3">
        <w:rPr>
          <w:rFonts w:ascii="Times New Roman" w:eastAsia="Times New Roman" w:hAnsi="Times New Roman" w:cs="Times New Roman"/>
          <w:b/>
          <w:bCs/>
          <w:color w:val="000000"/>
          <w:sz w:val="24"/>
          <w:szCs w:val="24"/>
          <w:lang w:eastAsia="en-GB"/>
        </w:rPr>
        <w:t>palatoglossus</w:t>
      </w:r>
      <w:proofErr w:type="spellEnd"/>
      <w:r w:rsidRPr="00BD3EF3">
        <w:rPr>
          <w:rFonts w:ascii="Times New Roman" w:eastAsia="Times New Roman" w:hAnsi="Times New Roman" w:cs="Times New Roman"/>
          <w:b/>
          <w:bCs/>
          <w:color w:val="000000"/>
          <w:sz w:val="24"/>
          <w:szCs w:val="24"/>
          <w:lang w:eastAsia="en-GB"/>
        </w:rPr>
        <w:t> </w:t>
      </w:r>
      <w:r w:rsidRPr="00BD3EF3">
        <w:rPr>
          <w:rFonts w:ascii="Times New Roman" w:eastAsia="Times New Roman" w:hAnsi="Times New Roman" w:cs="Times New Roman"/>
          <w:color w:val="000000"/>
          <w:sz w:val="24"/>
          <w:szCs w:val="24"/>
          <w:lang w:eastAsia="en-GB"/>
        </w:rPr>
        <w:t xml:space="preserve">muscle, which elevates the posterior tongue, closes the </w:t>
      </w:r>
      <w:proofErr w:type="spellStart"/>
      <w:r w:rsidRPr="00BD3EF3">
        <w:rPr>
          <w:rFonts w:ascii="Times New Roman" w:eastAsia="Times New Roman" w:hAnsi="Times New Roman" w:cs="Times New Roman"/>
          <w:color w:val="000000"/>
          <w:sz w:val="24"/>
          <w:szCs w:val="24"/>
          <w:lang w:eastAsia="en-GB"/>
        </w:rPr>
        <w:t>oropharyngeal</w:t>
      </w:r>
      <w:proofErr w:type="spellEnd"/>
      <w:r w:rsidRPr="00BD3EF3">
        <w:rPr>
          <w:rFonts w:ascii="Times New Roman" w:eastAsia="Times New Roman" w:hAnsi="Times New Roman" w:cs="Times New Roman"/>
          <w:color w:val="000000"/>
          <w:sz w:val="24"/>
          <w:szCs w:val="24"/>
          <w:lang w:eastAsia="en-GB"/>
        </w:rPr>
        <w:t xml:space="preserve"> isthmus, aids in the initiation of swallowing, and prevents the spill of saliva from the vestibule into the oropharynx by maintaining the </w:t>
      </w:r>
      <w:proofErr w:type="spellStart"/>
      <w:r w:rsidRPr="00BD3EF3">
        <w:rPr>
          <w:rFonts w:ascii="Times New Roman" w:eastAsia="Times New Roman" w:hAnsi="Times New Roman" w:cs="Times New Roman"/>
          <w:color w:val="000000"/>
          <w:sz w:val="24"/>
          <w:szCs w:val="24"/>
          <w:lang w:eastAsia="en-GB"/>
        </w:rPr>
        <w:t>palatoglossal</w:t>
      </w:r>
      <w:proofErr w:type="spellEnd"/>
      <w:r w:rsidRPr="00BD3EF3">
        <w:rPr>
          <w:rFonts w:ascii="Times New Roman" w:eastAsia="Times New Roman" w:hAnsi="Times New Roman" w:cs="Times New Roman"/>
          <w:color w:val="000000"/>
          <w:sz w:val="24"/>
          <w:szCs w:val="24"/>
          <w:lang w:eastAsia="en-GB"/>
        </w:rPr>
        <w:t xml:space="preserve"> arch. It is the only extrinsic muscle of the tongue that is not innervated by the hypoglossal nerve; instead, it is innervated by the </w:t>
      </w:r>
      <w:proofErr w:type="spellStart"/>
      <w:r w:rsidRPr="00BD3EF3">
        <w:rPr>
          <w:rFonts w:ascii="Times New Roman" w:eastAsia="Times New Roman" w:hAnsi="Times New Roman" w:cs="Times New Roman"/>
          <w:color w:val="000000"/>
          <w:sz w:val="24"/>
          <w:szCs w:val="24"/>
          <w:lang w:eastAsia="en-GB"/>
        </w:rPr>
        <w:t>vagus</w:t>
      </w:r>
      <w:proofErr w:type="spellEnd"/>
      <w:r w:rsidRPr="00BD3EF3">
        <w:rPr>
          <w:rFonts w:ascii="Times New Roman" w:eastAsia="Times New Roman" w:hAnsi="Times New Roman" w:cs="Times New Roman"/>
          <w:color w:val="000000"/>
          <w:sz w:val="24"/>
          <w:szCs w:val="24"/>
          <w:lang w:eastAsia="en-GB"/>
        </w:rPr>
        <w:t xml:space="preserve"> nerve (CN X).</w:t>
      </w:r>
    </w:p>
    <w:p w:rsidR="00BD3EF3" w:rsidRDefault="00BD3EF3" w:rsidP="00BD3EF3">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F16CB8">
        <w:drawing>
          <wp:inline distT="0" distB="0" distL="0" distR="0" wp14:anchorId="6197D50E" wp14:editId="18D56516">
            <wp:extent cx="5731510" cy="3028950"/>
            <wp:effectExtent l="0" t="0" r="2540" b="0"/>
            <wp:docPr id="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9" cstate="print"/>
                    <a:srcRect/>
                    <a:stretch>
                      <a:fillRect/>
                    </a:stretch>
                  </pic:blipFill>
                  <pic:spPr bwMode="auto">
                    <a:xfrm>
                      <a:off x="0" y="0"/>
                      <a:ext cx="5731510" cy="3028950"/>
                    </a:xfrm>
                    <a:prstGeom prst="rect">
                      <a:avLst/>
                    </a:prstGeom>
                    <a:noFill/>
                    <a:ln w="9525">
                      <a:noFill/>
                      <a:miter lim="800000"/>
                      <a:headEnd/>
                      <a:tailEnd/>
                    </a:ln>
                    <a:effectLst/>
                  </pic:spPr>
                </pic:pic>
              </a:graphicData>
            </a:graphic>
          </wp:inline>
        </w:drawing>
      </w:r>
    </w:p>
    <w:p w:rsidR="00BD3EF3" w:rsidRDefault="00BD3EF3" w:rsidP="00BD3EF3">
      <w:pPr>
        <w:shd w:val="clear" w:color="auto" w:fill="FFFFFF"/>
        <w:spacing w:before="166" w:after="166" w:line="240" w:lineRule="auto"/>
        <w:ind w:left="360"/>
        <w:rPr>
          <w:rFonts w:ascii="Times New Roman" w:eastAsia="Times New Roman" w:hAnsi="Times New Roman" w:cs="Times New Roman"/>
          <w:color w:val="000000"/>
          <w:sz w:val="24"/>
          <w:szCs w:val="24"/>
          <w:lang w:eastAsia="en-GB"/>
        </w:rPr>
      </w:pPr>
      <w:r w:rsidRPr="00F16CB8">
        <w:drawing>
          <wp:inline distT="0" distB="0" distL="0" distR="0" wp14:anchorId="3783C5AA" wp14:editId="5542D5AF">
            <wp:extent cx="5731510" cy="4273550"/>
            <wp:effectExtent l="0" t="0" r="2540" b="0"/>
            <wp:docPr id="67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0" cstate="print"/>
                    <a:srcRect/>
                    <a:stretch>
                      <a:fillRect/>
                    </a:stretch>
                  </pic:blipFill>
                  <pic:spPr bwMode="auto">
                    <a:xfrm>
                      <a:off x="0" y="0"/>
                      <a:ext cx="5731510" cy="4273550"/>
                    </a:xfrm>
                    <a:prstGeom prst="rect">
                      <a:avLst/>
                    </a:prstGeom>
                    <a:noFill/>
                    <a:ln w="9525">
                      <a:noFill/>
                      <a:miter lim="800000"/>
                      <a:headEnd/>
                      <a:tailEnd/>
                    </a:ln>
                    <a:effectLst/>
                  </pic:spPr>
                </pic:pic>
              </a:graphicData>
            </a:graphic>
          </wp:inline>
        </w:drawing>
      </w:r>
    </w:p>
    <w:p w:rsidR="00BD3EF3" w:rsidRPr="00BD3EF3" w:rsidRDefault="00BD3EF3" w:rsidP="00E149D0">
      <w:pPr>
        <w:tabs>
          <w:tab w:val="left" w:pos="7455"/>
        </w:tabs>
        <w:spacing w:line="240" w:lineRule="auto"/>
        <w:rPr>
          <w:rFonts w:ascii="Monotype Corsiva" w:hAnsi="Monotype Corsiva"/>
          <w:sz w:val="28"/>
          <w:szCs w:val="28"/>
          <w:u w:val="single"/>
        </w:rPr>
      </w:pPr>
      <w:r w:rsidRPr="00BD3EF3">
        <w:rPr>
          <w:rFonts w:ascii="Monotype Corsiva" w:hAnsi="Monotype Corsiva"/>
          <w:bCs/>
          <w:iCs/>
          <w:sz w:val="28"/>
          <w:szCs w:val="28"/>
          <w:u w:val="single"/>
          <w:lang w:val="en-US"/>
        </w:rPr>
        <w:t>Vasculature of the Tongue</w:t>
      </w:r>
      <w:r w:rsidR="00E149D0">
        <w:rPr>
          <w:rFonts w:ascii="Monotype Corsiva" w:hAnsi="Monotype Corsiva"/>
          <w:bCs/>
          <w:iCs/>
          <w:sz w:val="28"/>
          <w:szCs w:val="28"/>
          <w:u w:val="single"/>
          <w:lang w:val="en-US"/>
        </w:rPr>
        <w:tab/>
      </w:r>
    </w:p>
    <w:p w:rsidR="00BD3EF3" w:rsidRPr="00F16CB8" w:rsidRDefault="00BD3EF3" w:rsidP="00BD3EF3">
      <w:pPr>
        <w:spacing w:line="240" w:lineRule="auto"/>
      </w:pPr>
      <w:r w:rsidRPr="00F16CB8">
        <w:rPr>
          <w:b/>
          <w:bCs/>
          <w:i/>
          <w:iCs/>
          <w:lang w:val="en-US"/>
        </w:rPr>
        <w:lastRenderedPageBreak/>
        <w:t>Arterial supply</w:t>
      </w:r>
    </w:p>
    <w:p w:rsidR="00BD3EF3" w:rsidRPr="00F16CB8" w:rsidRDefault="00BD3EF3" w:rsidP="00BD3EF3">
      <w:pPr>
        <w:numPr>
          <w:ilvl w:val="0"/>
          <w:numId w:val="24"/>
        </w:numPr>
        <w:spacing w:line="240" w:lineRule="auto"/>
      </w:pPr>
      <w:r w:rsidRPr="00F16CB8">
        <w:rPr>
          <w:i/>
          <w:iCs/>
          <w:lang w:val="en-US"/>
        </w:rPr>
        <w:t xml:space="preserve">The arteries of the tongue are derived from the lingual artery, which arises from the external carotid artery </w:t>
      </w:r>
    </w:p>
    <w:p w:rsidR="00BD3EF3" w:rsidRPr="00F16CB8" w:rsidRDefault="00BD3EF3" w:rsidP="00BD3EF3">
      <w:pPr>
        <w:spacing w:line="240" w:lineRule="auto"/>
      </w:pPr>
      <w:r w:rsidRPr="00F16CB8">
        <w:rPr>
          <w:i/>
          <w:iCs/>
          <w:lang w:val="en-US"/>
        </w:rPr>
        <w:t xml:space="preserve"> On entering the tongue, the lingual artery passes deep to the </w:t>
      </w:r>
      <w:proofErr w:type="spellStart"/>
      <w:r w:rsidRPr="00F16CB8">
        <w:rPr>
          <w:i/>
          <w:iCs/>
          <w:lang w:val="en-US"/>
        </w:rPr>
        <w:t>hyoglossus</w:t>
      </w:r>
      <w:proofErr w:type="spellEnd"/>
      <w:r w:rsidRPr="00F16CB8">
        <w:rPr>
          <w:i/>
          <w:iCs/>
          <w:lang w:val="en-US"/>
        </w:rPr>
        <w:t xml:space="preserve"> muscle and give rise to the:</w:t>
      </w:r>
    </w:p>
    <w:p w:rsidR="00BD3EF3" w:rsidRPr="00F16CB8" w:rsidRDefault="00BD3EF3" w:rsidP="00BD3EF3">
      <w:pPr>
        <w:numPr>
          <w:ilvl w:val="0"/>
          <w:numId w:val="25"/>
        </w:numPr>
        <w:spacing w:line="240" w:lineRule="auto"/>
      </w:pPr>
      <w:r w:rsidRPr="00F16CB8">
        <w:rPr>
          <w:i/>
          <w:iCs/>
          <w:lang w:val="en-US"/>
        </w:rPr>
        <w:t>The dorsal lingual arteries which supply the posterior part (root);</w:t>
      </w:r>
    </w:p>
    <w:p w:rsidR="00BD3EF3" w:rsidRPr="00F16CB8" w:rsidRDefault="00BD3EF3" w:rsidP="00BD3EF3">
      <w:pPr>
        <w:numPr>
          <w:ilvl w:val="0"/>
          <w:numId w:val="26"/>
        </w:numPr>
        <w:spacing w:line="240" w:lineRule="auto"/>
      </w:pPr>
      <w:proofErr w:type="gramStart"/>
      <w:r w:rsidRPr="00F16CB8">
        <w:rPr>
          <w:i/>
          <w:iCs/>
          <w:lang w:val="en-US"/>
        </w:rPr>
        <w:t>the</w:t>
      </w:r>
      <w:proofErr w:type="gramEnd"/>
      <w:r w:rsidRPr="00F16CB8">
        <w:rPr>
          <w:i/>
          <w:iCs/>
          <w:lang w:val="en-US"/>
        </w:rPr>
        <w:t xml:space="preserve"> deep lingual arteries supply the anterior part.</w:t>
      </w:r>
    </w:p>
    <w:p w:rsidR="00BD3EF3" w:rsidRPr="00F16CB8" w:rsidRDefault="00BD3EF3" w:rsidP="00BD3EF3">
      <w:pPr>
        <w:numPr>
          <w:ilvl w:val="0"/>
          <w:numId w:val="27"/>
        </w:numPr>
        <w:spacing w:line="240" w:lineRule="auto"/>
      </w:pPr>
      <w:r w:rsidRPr="00F16CB8">
        <w:rPr>
          <w:i/>
          <w:iCs/>
          <w:lang w:val="en-US"/>
        </w:rPr>
        <w:t xml:space="preserve"> The deep lingual arteries communicate with each other near the apex of the tongue.</w:t>
      </w:r>
    </w:p>
    <w:p w:rsidR="00BD3EF3" w:rsidRPr="00F16CB8" w:rsidRDefault="00BD3EF3" w:rsidP="00BD3EF3">
      <w:pPr>
        <w:numPr>
          <w:ilvl w:val="0"/>
          <w:numId w:val="27"/>
        </w:numPr>
        <w:spacing w:line="240" w:lineRule="auto"/>
      </w:pPr>
      <w:r w:rsidRPr="00F16CB8">
        <w:rPr>
          <w:i/>
          <w:iCs/>
          <w:lang w:val="en-US"/>
        </w:rPr>
        <w:t xml:space="preserve"> The dorsal lingual arteries are prevented from communicating by the lingual septum </w:t>
      </w:r>
    </w:p>
    <w:p w:rsidR="00BD3EF3" w:rsidRPr="00F16CB8" w:rsidRDefault="00BD3EF3" w:rsidP="00BD3EF3">
      <w:pPr>
        <w:spacing w:line="240" w:lineRule="auto"/>
      </w:pPr>
      <w:r w:rsidRPr="00F16CB8">
        <w:rPr>
          <w:b/>
          <w:bCs/>
          <w:i/>
          <w:iCs/>
          <w:lang w:val="en-US"/>
        </w:rPr>
        <w:t>Venous drainage</w:t>
      </w:r>
    </w:p>
    <w:p w:rsidR="00BD3EF3" w:rsidRPr="00F16CB8" w:rsidRDefault="00BD3EF3" w:rsidP="00BD3EF3">
      <w:pPr>
        <w:numPr>
          <w:ilvl w:val="0"/>
          <w:numId w:val="28"/>
        </w:numPr>
        <w:spacing w:line="240" w:lineRule="auto"/>
      </w:pPr>
      <w:r w:rsidRPr="00F16CB8">
        <w:rPr>
          <w:i/>
          <w:iCs/>
          <w:lang w:val="en-US"/>
        </w:rPr>
        <w:t xml:space="preserve">The veins of the tongue are the dorsal lingual veins, which accompany the lingual artery; </w:t>
      </w:r>
    </w:p>
    <w:p w:rsidR="00BD3EF3" w:rsidRPr="00F16CB8" w:rsidRDefault="00BD3EF3" w:rsidP="00BD3EF3">
      <w:pPr>
        <w:numPr>
          <w:ilvl w:val="0"/>
          <w:numId w:val="28"/>
        </w:numPr>
        <w:spacing w:line="240" w:lineRule="auto"/>
      </w:pPr>
      <w:r w:rsidRPr="00F16CB8">
        <w:rPr>
          <w:i/>
          <w:iCs/>
          <w:lang w:val="en-US"/>
        </w:rPr>
        <w:t xml:space="preserve">the deep lingual veins, which begin at the apex of the tongue, run posteriorly beside the lingual frenulum to join the sublingual vein </w:t>
      </w:r>
    </w:p>
    <w:p w:rsidR="00BD3EF3" w:rsidRPr="00F16CB8" w:rsidRDefault="00BD3EF3" w:rsidP="00BD3EF3">
      <w:pPr>
        <w:numPr>
          <w:ilvl w:val="0"/>
          <w:numId w:val="28"/>
        </w:numPr>
        <w:spacing w:line="240" w:lineRule="auto"/>
      </w:pPr>
      <w:r w:rsidRPr="00F16CB8">
        <w:rPr>
          <w:i/>
          <w:iCs/>
          <w:lang w:val="en-US"/>
        </w:rPr>
        <w:t xml:space="preserve"> The sublingual veins in elderly people are often varicose (enlarged and tortuous)</w:t>
      </w:r>
    </w:p>
    <w:p w:rsidR="00BD3EF3" w:rsidRPr="00F16CB8" w:rsidRDefault="00BD3EF3" w:rsidP="00BD3EF3">
      <w:pPr>
        <w:numPr>
          <w:ilvl w:val="0"/>
          <w:numId w:val="28"/>
        </w:numPr>
        <w:spacing w:line="240" w:lineRule="auto"/>
      </w:pPr>
      <w:r w:rsidRPr="00F16CB8">
        <w:rPr>
          <w:i/>
          <w:iCs/>
          <w:lang w:val="en-US"/>
        </w:rPr>
        <w:t>All these lingual veins terminate, directly or indirectly, in the IJV</w:t>
      </w:r>
    </w:p>
    <w:p w:rsidR="00BD3EF3" w:rsidRPr="00F16CB8" w:rsidRDefault="00BD3EF3" w:rsidP="00BD3EF3">
      <w:pPr>
        <w:spacing w:line="240" w:lineRule="auto"/>
      </w:pPr>
      <w:r w:rsidRPr="00F16CB8">
        <w:rPr>
          <w:b/>
          <w:bCs/>
          <w:i/>
          <w:iCs/>
          <w:lang w:val="en-US"/>
        </w:rPr>
        <w:t>The lymphatic drainage of the tongue</w:t>
      </w:r>
      <w:r w:rsidRPr="00F16CB8">
        <w:rPr>
          <w:i/>
          <w:iCs/>
          <w:lang w:val="en-US"/>
        </w:rPr>
        <w:t xml:space="preserve"> </w:t>
      </w:r>
    </w:p>
    <w:p w:rsidR="00BD3EF3" w:rsidRPr="00F16CB8" w:rsidRDefault="00BD3EF3" w:rsidP="00BD3EF3">
      <w:pPr>
        <w:numPr>
          <w:ilvl w:val="0"/>
          <w:numId w:val="29"/>
        </w:numPr>
        <w:spacing w:line="240" w:lineRule="auto"/>
      </w:pPr>
      <w:r w:rsidRPr="00F16CB8">
        <w:rPr>
          <w:i/>
          <w:iCs/>
          <w:lang w:val="en-US"/>
        </w:rPr>
        <w:t xml:space="preserve">Lymph from the tongue takes four routes </w:t>
      </w:r>
    </w:p>
    <w:p w:rsidR="00BD3EF3" w:rsidRPr="00F16CB8" w:rsidRDefault="00BD3EF3" w:rsidP="00BD3EF3">
      <w:pPr>
        <w:numPr>
          <w:ilvl w:val="0"/>
          <w:numId w:val="30"/>
        </w:numPr>
        <w:spacing w:line="240" w:lineRule="auto"/>
      </w:pPr>
      <w:r w:rsidRPr="00F16CB8">
        <w:rPr>
          <w:i/>
          <w:iCs/>
          <w:lang w:val="en-US"/>
        </w:rPr>
        <w:t xml:space="preserve">Lymph from the posterior third drains into the </w:t>
      </w:r>
      <w:r w:rsidRPr="00F16CB8">
        <w:rPr>
          <w:b/>
          <w:bCs/>
          <w:i/>
          <w:iCs/>
          <w:lang w:val="en-US"/>
        </w:rPr>
        <w:t>superior deep cervical lymph nodes</w:t>
      </w:r>
    </w:p>
    <w:p w:rsidR="00BD3EF3" w:rsidRPr="00F16CB8" w:rsidRDefault="00BD3EF3" w:rsidP="00BD3EF3">
      <w:pPr>
        <w:numPr>
          <w:ilvl w:val="0"/>
          <w:numId w:val="30"/>
        </w:numPr>
        <w:spacing w:line="240" w:lineRule="auto"/>
      </w:pPr>
      <w:r w:rsidRPr="00F16CB8">
        <w:rPr>
          <w:i/>
          <w:iCs/>
          <w:lang w:val="en-US"/>
        </w:rPr>
        <w:t xml:space="preserve">Lymph from the medial part of the anterior two thirds drains directly to the </w:t>
      </w:r>
      <w:r w:rsidRPr="00F16CB8">
        <w:rPr>
          <w:b/>
          <w:bCs/>
          <w:i/>
          <w:iCs/>
          <w:lang w:val="en-US"/>
        </w:rPr>
        <w:t>inferior deep cervical lymph nodes</w:t>
      </w:r>
    </w:p>
    <w:p w:rsidR="00BD3EF3" w:rsidRPr="00F16CB8" w:rsidRDefault="00BD3EF3" w:rsidP="00BD3EF3">
      <w:pPr>
        <w:numPr>
          <w:ilvl w:val="0"/>
          <w:numId w:val="30"/>
        </w:numPr>
        <w:spacing w:line="240" w:lineRule="auto"/>
      </w:pPr>
      <w:r w:rsidRPr="00F16CB8">
        <w:rPr>
          <w:i/>
          <w:iCs/>
          <w:lang w:val="en-US"/>
        </w:rPr>
        <w:t xml:space="preserve">Lymph from the lateral parts of the anterior two thirds drains to the </w:t>
      </w:r>
      <w:r w:rsidRPr="00F16CB8">
        <w:rPr>
          <w:b/>
          <w:bCs/>
          <w:i/>
          <w:iCs/>
          <w:lang w:val="en-US"/>
        </w:rPr>
        <w:t>submandibular lymph nodes</w:t>
      </w:r>
    </w:p>
    <w:p w:rsidR="00BD3EF3" w:rsidRPr="00F16CB8" w:rsidRDefault="00BD3EF3" w:rsidP="00BD3EF3">
      <w:pPr>
        <w:numPr>
          <w:ilvl w:val="0"/>
          <w:numId w:val="30"/>
        </w:numPr>
        <w:spacing w:line="240" w:lineRule="auto"/>
      </w:pPr>
      <w:r w:rsidRPr="00F16CB8">
        <w:rPr>
          <w:i/>
          <w:iCs/>
          <w:lang w:val="en-US"/>
        </w:rPr>
        <w:t xml:space="preserve">The apex and frenulum drain to the </w:t>
      </w:r>
      <w:proofErr w:type="spellStart"/>
      <w:r w:rsidRPr="00F16CB8">
        <w:rPr>
          <w:b/>
          <w:bCs/>
          <w:i/>
          <w:iCs/>
          <w:lang w:val="en-US"/>
        </w:rPr>
        <w:t>submental</w:t>
      </w:r>
      <w:proofErr w:type="spellEnd"/>
      <w:r w:rsidRPr="00F16CB8">
        <w:rPr>
          <w:b/>
          <w:bCs/>
          <w:i/>
          <w:iCs/>
          <w:lang w:val="en-US"/>
        </w:rPr>
        <w:t xml:space="preserve"> lymph nodes</w:t>
      </w:r>
    </w:p>
    <w:p w:rsidR="00BD3EF3" w:rsidRPr="00F16CB8" w:rsidRDefault="00BD3EF3" w:rsidP="00BD3EF3">
      <w:pPr>
        <w:numPr>
          <w:ilvl w:val="0"/>
          <w:numId w:val="30"/>
        </w:numPr>
        <w:spacing w:line="240" w:lineRule="auto"/>
      </w:pPr>
      <w:r w:rsidRPr="00F16CB8">
        <w:rPr>
          <w:i/>
          <w:iCs/>
          <w:lang w:val="en-US"/>
        </w:rPr>
        <w:t>The posterior third and the medial part of the anterior two thirds drain bilaterally</w:t>
      </w:r>
    </w:p>
    <w:p w:rsidR="00BD3EF3" w:rsidRPr="00F16CB8" w:rsidRDefault="00BD3EF3" w:rsidP="00BD3EF3">
      <w:pPr>
        <w:spacing w:line="240" w:lineRule="auto"/>
      </w:pPr>
      <w:r w:rsidRPr="00F16CB8">
        <w:rPr>
          <w:b/>
          <w:bCs/>
          <w:i/>
          <w:iCs/>
          <w:lang w:val="en-US"/>
        </w:rPr>
        <w:t>Innervation of the Tongue</w:t>
      </w:r>
    </w:p>
    <w:p w:rsidR="00BD3EF3" w:rsidRPr="00F16CB8" w:rsidRDefault="00BD3EF3" w:rsidP="00BD3EF3">
      <w:pPr>
        <w:spacing w:line="240" w:lineRule="auto"/>
      </w:pPr>
      <w:r w:rsidRPr="00F16CB8">
        <w:rPr>
          <w:b/>
          <w:bCs/>
          <w:i/>
          <w:iCs/>
          <w:lang w:val="en-US"/>
        </w:rPr>
        <w:t>Motor innervation</w:t>
      </w:r>
    </w:p>
    <w:p w:rsidR="00BD3EF3" w:rsidRPr="00F16CB8" w:rsidRDefault="00BD3EF3" w:rsidP="00BD3EF3">
      <w:pPr>
        <w:numPr>
          <w:ilvl w:val="0"/>
          <w:numId w:val="31"/>
        </w:numPr>
        <w:spacing w:line="240" w:lineRule="auto"/>
      </w:pPr>
      <w:r w:rsidRPr="00F16CB8">
        <w:rPr>
          <w:i/>
          <w:iCs/>
          <w:lang w:val="en-US"/>
        </w:rPr>
        <w:t xml:space="preserve">All muscles of the tongue, except the </w:t>
      </w:r>
      <w:proofErr w:type="spellStart"/>
      <w:r w:rsidRPr="00F16CB8">
        <w:rPr>
          <w:i/>
          <w:iCs/>
          <w:lang w:val="en-US"/>
        </w:rPr>
        <w:t>palatoglossus</w:t>
      </w:r>
      <w:proofErr w:type="spellEnd"/>
      <w:r w:rsidRPr="00F16CB8">
        <w:rPr>
          <w:i/>
          <w:iCs/>
          <w:lang w:val="en-US"/>
        </w:rPr>
        <w:t xml:space="preserve"> (actually a palatine muscle supplied by the </w:t>
      </w:r>
      <w:proofErr w:type="spellStart"/>
      <w:r w:rsidRPr="00F16CB8">
        <w:rPr>
          <w:i/>
          <w:iCs/>
          <w:lang w:val="en-US"/>
        </w:rPr>
        <w:t>vagus</w:t>
      </w:r>
      <w:proofErr w:type="spellEnd"/>
      <w:r w:rsidRPr="00F16CB8">
        <w:rPr>
          <w:i/>
          <w:iCs/>
          <w:lang w:val="en-US"/>
        </w:rPr>
        <w:t xml:space="preserve"> nerve(X) of the pharyngeal plexus), receive motor innervation from the hypoglossal nerve (CN XII)</w:t>
      </w:r>
    </w:p>
    <w:p w:rsidR="00BD3EF3" w:rsidRPr="00F16CB8" w:rsidRDefault="00BD3EF3" w:rsidP="00BD3EF3">
      <w:pPr>
        <w:spacing w:line="240" w:lineRule="auto"/>
      </w:pPr>
      <w:r w:rsidRPr="00F16CB8">
        <w:rPr>
          <w:b/>
          <w:bCs/>
          <w:i/>
          <w:iCs/>
          <w:lang w:val="en-US"/>
        </w:rPr>
        <w:t>Sensory innervation</w:t>
      </w:r>
    </w:p>
    <w:p w:rsidR="00BD3EF3" w:rsidRPr="00F16CB8" w:rsidRDefault="00BD3EF3" w:rsidP="00BD3EF3">
      <w:pPr>
        <w:spacing w:line="240" w:lineRule="auto"/>
      </w:pPr>
      <w:r w:rsidRPr="00F16CB8">
        <w:rPr>
          <w:i/>
          <w:iCs/>
          <w:u w:val="single"/>
          <w:lang w:val="en-US"/>
        </w:rPr>
        <w:t>The anterior two thirds of the tongue are supplied by</w:t>
      </w:r>
      <w:r w:rsidRPr="00F16CB8">
        <w:rPr>
          <w:i/>
          <w:iCs/>
          <w:lang w:val="en-US"/>
        </w:rPr>
        <w:t xml:space="preserve">: </w:t>
      </w:r>
    </w:p>
    <w:p w:rsidR="00BD3EF3" w:rsidRPr="00F16CB8" w:rsidRDefault="00BD3EF3" w:rsidP="00BD3EF3">
      <w:pPr>
        <w:numPr>
          <w:ilvl w:val="0"/>
          <w:numId w:val="32"/>
        </w:numPr>
        <w:spacing w:line="240" w:lineRule="auto"/>
      </w:pPr>
      <w:r w:rsidRPr="00F16CB8">
        <w:rPr>
          <w:i/>
          <w:iCs/>
          <w:lang w:val="en-US"/>
        </w:rPr>
        <w:t>the lingual nerve (CN V</w:t>
      </w:r>
      <w:r w:rsidRPr="00F16CB8">
        <w:rPr>
          <w:i/>
          <w:iCs/>
          <w:vertAlign w:val="subscript"/>
          <w:lang w:val="en-US"/>
        </w:rPr>
        <w:t>3</w:t>
      </w:r>
      <w:r w:rsidRPr="00F16CB8">
        <w:rPr>
          <w:i/>
          <w:iCs/>
          <w:lang w:val="en-US"/>
        </w:rPr>
        <w:t xml:space="preserve">) for general sensation </w:t>
      </w:r>
    </w:p>
    <w:p w:rsidR="00BD3EF3" w:rsidRPr="00F16CB8" w:rsidRDefault="00BD3EF3" w:rsidP="00BD3EF3">
      <w:pPr>
        <w:numPr>
          <w:ilvl w:val="0"/>
          <w:numId w:val="32"/>
        </w:numPr>
        <w:spacing w:line="240" w:lineRule="auto"/>
      </w:pPr>
      <w:r w:rsidRPr="00F16CB8">
        <w:rPr>
          <w:i/>
          <w:iCs/>
          <w:lang w:val="en-US"/>
        </w:rPr>
        <w:t>the chorda tympani, a branch of the facial nerve (CN VII) transferring nerve fibers to the lingual nerve, for taste</w:t>
      </w:r>
    </w:p>
    <w:p w:rsidR="00BD3EF3" w:rsidRPr="00F16CB8" w:rsidRDefault="00BD3EF3" w:rsidP="00BD3EF3">
      <w:pPr>
        <w:spacing w:line="240" w:lineRule="auto"/>
      </w:pPr>
      <w:r w:rsidRPr="00F16CB8">
        <w:rPr>
          <w:i/>
          <w:iCs/>
          <w:u w:val="single"/>
          <w:lang w:val="en-US"/>
        </w:rPr>
        <w:t xml:space="preserve">The posterior third of the tongue and the </w:t>
      </w:r>
      <w:proofErr w:type="spellStart"/>
      <w:r w:rsidRPr="00F16CB8">
        <w:rPr>
          <w:i/>
          <w:iCs/>
          <w:u w:val="single"/>
          <w:lang w:val="en-US"/>
        </w:rPr>
        <w:t>vallate</w:t>
      </w:r>
      <w:proofErr w:type="spellEnd"/>
      <w:r w:rsidRPr="00F16CB8">
        <w:rPr>
          <w:i/>
          <w:iCs/>
          <w:u w:val="single"/>
          <w:lang w:val="en-US"/>
        </w:rPr>
        <w:t xml:space="preserve"> papillae are supplied by</w:t>
      </w:r>
      <w:r w:rsidRPr="00F16CB8">
        <w:rPr>
          <w:i/>
          <w:iCs/>
          <w:lang w:val="en-US"/>
        </w:rPr>
        <w:t>:</w:t>
      </w:r>
    </w:p>
    <w:p w:rsidR="00BD3EF3" w:rsidRPr="00F16CB8" w:rsidRDefault="00BD3EF3" w:rsidP="00BD3EF3">
      <w:pPr>
        <w:numPr>
          <w:ilvl w:val="0"/>
          <w:numId w:val="33"/>
        </w:numPr>
        <w:spacing w:line="240" w:lineRule="auto"/>
      </w:pPr>
      <w:r w:rsidRPr="00F16CB8">
        <w:rPr>
          <w:i/>
          <w:iCs/>
          <w:lang w:val="en-US"/>
        </w:rPr>
        <w:t>the lingual branch of the glossopharyngeal nerve (CN IX) for both general sensation and taste</w:t>
      </w:r>
    </w:p>
    <w:p w:rsidR="00BD3EF3" w:rsidRPr="00F16CB8" w:rsidRDefault="00BD3EF3" w:rsidP="00BD3EF3">
      <w:pPr>
        <w:numPr>
          <w:ilvl w:val="0"/>
          <w:numId w:val="33"/>
        </w:numPr>
        <w:spacing w:line="240" w:lineRule="auto"/>
      </w:pPr>
      <w:r w:rsidRPr="00F16CB8">
        <w:rPr>
          <w:i/>
          <w:iCs/>
          <w:lang w:val="en-US"/>
        </w:rPr>
        <w:t xml:space="preserve">Another contribution is made by the internal laryngeal branch of the </w:t>
      </w:r>
      <w:proofErr w:type="spellStart"/>
      <w:r w:rsidRPr="00F16CB8">
        <w:rPr>
          <w:i/>
          <w:iCs/>
          <w:lang w:val="en-US"/>
        </w:rPr>
        <w:t>vagus</w:t>
      </w:r>
      <w:proofErr w:type="spellEnd"/>
      <w:r w:rsidRPr="00F16CB8">
        <w:rPr>
          <w:i/>
          <w:iCs/>
          <w:lang w:val="en-US"/>
        </w:rPr>
        <w:t xml:space="preserve"> (CN X) for general sensation and taste </w:t>
      </w:r>
    </w:p>
    <w:p w:rsidR="00BD3EF3" w:rsidRDefault="00BD3EF3" w:rsidP="00BD3EF3">
      <w:pPr>
        <w:spacing w:line="240" w:lineRule="auto"/>
      </w:pPr>
      <w:r w:rsidRPr="00F16CB8">
        <w:lastRenderedPageBreak/>
        <w:drawing>
          <wp:inline distT="0" distB="0" distL="0" distR="0" wp14:anchorId="2E499028" wp14:editId="572C2D2A">
            <wp:extent cx="5731510" cy="4429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rcRect/>
                    <a:stretch>
                      <a:fillRect/>
                    </a:stretch>
                  </pic:blipFill>
                  <pic:spPr bwMode="auto">
                    <a:xfrm>
                      <a:off x="0" y="0"/>
                      <a:ext cx="5731510" cy="4429125"/>
                    </a:xfrm>
                    <a:prstGeom prst="rect">
                      <a:avLst/>
                    </a:prstGeom>
                    <a:noFill/>
                    <a:ln w="9525">
                      <a:noFill/>
                      <a:miter lim="800000"/>
                      <a:headEnd/>
                      <a:tailEnd/>
                    </a:ln>
                  </pic:spPr>
                </pic:pic>
              </a:graphicData>
            </a:graphic>
          </wp:inline>
        </w:drawing>
      </w:r>
    </w:p>
    <w:p w:rsidR="00BD3EF3" w:rsidRPr="00F16CB8" w:rsidRDefault="00BD3EF3" w:rsidP="00BD3EF3">
      <w:pPr>
        <w:numPr>
          <w:ilvl w:val="0"/>
          <w:numId w:val="34"/>
        </w:numPr>
        <w:spacing w:line="240" w:lineRule="auto"/>
      </w:pPr>
      <w:r w:rsidRPr="00F16CB8">
        <w:rPr>
          <w:i/>
          <w:iCs/>
          <w:lang w:val="en-US"/>
        </w:rPr>
        <w:t>Hence CN VII, CN IX, and CN X provide nerve fibers for taste; those from CN VII are ultimately conveyed by CN V</w:t>
      </w:r>
      <w:r w:rsidRPr="00F16CB8">
        <w:rPr>
          <w:i/>
          <w:iCs/>
          <w:vertAlign w:val="subscript"/>
          <w:lang w:val="en-US"/>
        </w:rPr>
        <w:t>3</w:t>
      </w:r>
    </w:p>
    <w:p w:rsidR="00BD3EF3" w:rsidRPr="00F16CB8" w:rsidRDefault="00BD3EF3" w:rsidP="00BD3EF3">
      <w:pPr>
        <w:spacing w:line="240" w:lineRule="auto"/>
      </w:pPr>
      <w:r w:rsidRPr="00F16CB8">
        <w:rPr>
          <w:i/>
          <w:iCs/>
          <w:lang w:val="en-US"/>
        </w:rPr>
        <w:t xml:space="preserve"> </w:t>
      </w:r>
      <w:r w:rsidRPr="00F16CB8">
        <w:rPr>
          <w:b/>
          <w:bCs/>
          <w:i/>
          <w:iCs/>
          <w:lang w:val="en-US"/>
        </w:rPr>
        <w:t xml:space="preserve"> Clinical anatomy</w:t>
      </w:r>
    </w:p>
    <w:p w:rsidR="00BD3EF3" w:rsidRPr="00F16CB8" w:rsidRDefault="00BD3EF3" w:rsidP="00BD3EF3">
      <w:pPr>
        <w:spacing w:line="240" w:lineRule="auto"/>
      </w:pPr>
      <w:r w:rsidRPr="00F16CB8">
        <w:rPr>
          <w:i/>
          <w:iCs/>
          <w:lang w:val="en-US"/>
        </w:rPr>
        <w:t>Lingual Carcinoma</w:t>
      </w:r>
    </w:p>
    <w:p w:rsidR="00BD3EF3" w:rsidRPr="00F16CB8" w:rsidRDefault="00BD3EF3" w:rsidP="00BD3EF3">
      <w:pPr>
        <w:numPr>
          <w:ilvl w:val="0"/>
          <w:numId w:val="35"/>
        </w:numPr>
        <w:spacing w:line="240" w:lineRule="auto"/>
      </w:pPr>
      <w:r w:rsidRPr="00F16CB8">
        <w:rPr>
          <w:i/>
          <w:iCs/>
          <w:lang w:val="en-US"/>
        </w:rPr>
        <w:t xml:space="preserve">A lingual carcinoma in the posterior part of the tongue metastasizes to the superior deep cervical lymph nodes on both sides, whereas a tumor in the anterior part usually does not metastasize to the inferior deep cervical lymph nodes until late in the disease. </w:t>
      </w:r>
    </w:p>
    <w:p w:rsidR="00BD3EF3" w:rsidRPr="00F16CB8" w:rsidRDefault="00BD3EF3" w:rsidP="00BD3EF3">
      <w:pPr>
        <w:numPr>
          <w:ilvl w:val="0"/>
          <w:numId w:val="35"/>
        </w:numPr>
        <w:spacing w:line="240" w:lineRule="auto"/>
      </w:pPr>
      <w:r w:rsidRPr="00F16CB8">
        <w:rPr>
          <w:i/>
          <w:iCs/>
          <w:lang w:val="en-US"/>
        </w:rPr>
        <w:t xml:space="preserve">Because these nodes are closely related to the IJV, metastases from the tongue may be widely distributed through the </w:t>
      </w:r>
      <w:proofErr w:type="spellStart"/>
      <w:r w:rsidRPr="00F16CB8">
        <w:rPr>
          <w:i/>
          <w:iCs/>
          <w:lang w:val="en-US"/>
        </w:rPr>
        <w:t>submental</w:t>
      </w:r>
      <w:proofErr w:type="spellEnd"/>
      <w:r w:rsidRPr="00F16CB8">
        <w:rPr>
          <w:i/>
          <w:iCs/>
          <w:lang w:val="en-US"/>
        </w:rPr>
        <w:t xml:space="preserve"> and submandibular regions and along the IJVs in the neck.</w:t>
      </w:r>
    </w:p>
    <w:p w:rsidR="00BD3EF3" w:rsidRPr="00F16CB8" w:rsidRDefault="00BD3EF3" w:rsidP="00BD3EF3">
      <w:pPr>
        <w:spacing w:line="240" w:lineRule="auto"/>
      </w:pPr>
      <w:proofErr w:type="spellStart"/>
      <w:r w:rsidRPr="00F16CB8">
        <w:rPr>
          <w:b/>
          <w:bCs/>
          <w:i/>
          <w:iCs/>
          <w:lang w:val="en-US"/>
        </w:rPr>
        <w:t>Frenectomy</w:t>
      </w:r>
      <w:proofErr w:type="spellEnd"/>
    </w:p>
    <w:p w:rsidR="00BD3EF3" w:rsidRPr="00F16CB8" w:rsidRDefault="00BD3EF3" w:rsidP="00BD3EF3">
      <w:pPr>
        <w:numPr>
          <w:ilvl w:val="0"/>
          <w:numId w:val="36"/>
        </w:numPr>
        <w:spacing w:line="240" w:lineRule="auto"/>
      </w:pPr>
      <w:r w:rsidRPr="00F16CB8">
        <w:rPr>
          <w:i/>
          <w:iCs/>
          <w:lang w:val="en-US"/>
        </w:rPr>
        <w:t xml:space="preserve">An overly large lingual frenulum (tongue-tie/ </w:t>
      </w:r>
      <w:proofErr w:type="spellStart"/>
      <w:r w:rsidRPr="00F16CB8">
        <w:rPr>
          <w:i/>
          <w:iCs/>
          <w:lang w:val="en-US"/>
        </w:rPr>
        <w:t>ankyloglossa</w:t>
      </w:r>
      <w:proofErr w:type="spellEnd"/>
      <w:r w:rsidRPr="00F16CB8">
        <w:rPr>
          <w:i/>
          <w:iCs/>
          <w:lang w:val="en-US"/>
        </w:rPr>
        <w:t>) interferes with tongue movements and may affect speech</w:t>
      </w:r>
    </w:p>
    <w:p w:rsidR="00BD3EF3" w:rsidRPr="00F16CB8" w:rsidRDefault="00BD3EF3" w:rsidP="00BD3EF3">
      <w:pPr>
        <w:numPr>
          <w:ilvl w:val="0"/>
          <w:numId w:val="36"/>
        </w:numPr>
        <w:spacing w:line="240" w:lineRule="auto"/>
      </w:pPr>
      <w:r w:rsidRPr="00F16CB8">
        <w:rPr>
          <w:i/>
          <w:iCs/>
          <w:lang w:val="en-US"/>
        </w:rPr>
        <w:t xml:space="preserve"> In unusual cases, a </w:t>
      </w:r>
      <w:proofErr w:type="spellStart"/>
      <w:r w:rsidRPr="00F16CB8">
        <w:rPr>
          <w:i/>
          <w:iCs/>
          <w:lang w:val="en-US"/>
        </w:rPr>
        <w:t>frenectomy</w:t>
      </w:r>
      <w:proofErr w:type="spellEnd"/>
      <w:r w:rsidRPr="00F16CB8">
        <w:rPr>
          <w:i/>
          <w:iCs/>
          <w:lang w:val="en-US"/>
        </w:rPr>
        <w:t xml:space="preserve"> (cutting the frenulum) in infants may be necessary to free the tongue for normal movement and speech</w:t>
      </w:r>
    </w:p>
    <w:p w:rsidR="00BD3EF3" w:rsidRDefault="00BD3EF3" w:rsidP="00BD3EF3">
      <w:pPr>
        <w:spacing w:line="240" w:lineRule="auto"/>
      </w:pPr>
      <w:r w:rsidRPr="00F16CB8">
        <w:drawing>
          <wp:inline distT="0" distB="0" distL="0" distR="0" wp14:anchorId="54CD8DE8" wp14:editId="6CC9DB77">
            <wp:extent cx="5731510" cy="2019300"/>
            <wp:effectExtent l="0" t="0" r="2540" b="0"/>
            <wp:docPr id="4" name="Picture 5" descr="C:\Documents and Settings\user\My Documents\My Pictures\tongue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Documents and Settings\user\My Documents\My Pictures\tonguetie.jpg"/>
                    <pic:cNvPicPr>
                      <a:picLocks noChangeAspect="1" noChangeArrowheads="1"/>
                    </pic:cNvPicPr>
                  </pic:nvPicPr>
                  <pic:blipFill>
                    <a:blip r:embed="rId12" cstate="print"/>
                    <a:srcRect l="52863"/>
                    <a:stretch>
                      <a:fillRect/>
                    </a:stretch>
                  </pic:blipFill>
                  <pic:spPr bwMode="auto">
                    <a:xfrm>
                      <a:off x="0" y="0"/>
                      <a:ext cx="5731510" cy="2019300"/>
                    </a:xfrm>
                    <a:prstGeom prst="rect">
                      <a:avLst/>
                    </a:prstGeom>
                    <a:noFill/>
                    <a:ln w="9525">
                      <a:noFill/>
                      <a:miter lim="800000"/>
                      <a:headEnd/>
                      <a:tailEnd/>
                    </a:ln>
                  </pic:spPr>
                </pic:pic>
              </a:graphicData>
            </a:graphic>
          </wp:inline>
        </w:drawing>
      </w:r>
    </w:p>
    <w:p w:rsidR="00BD3EF3" w:rsidRPr="00F16CB8" w:rsidRDefault="00BD3EF3" w:rsidP="00BD3EF3">
      <w:pPr>
        <w:spacing w:line="240" w:lineRule="auto"/>
      </w:pPr>
      <w:proofErr w:type="spellStart"/>
      <w:r w:rsidRPr="00F16CB8">
        <w:rPr>
          <w:b/>
          <w:bCs/>
          <w:i/>
          <w:iCs/>
          <w:lang w:val="en-US"/>
        </w:rPr>
        <w:lastRenderedPageBreak/>
        <w:t>Thyroglossal</w:t>
      </w:r>
      <w:proofErr w:type="spellEnd"/>
      <w:r w:rsidRPr="00F16CB8">
        <w:rPr>
          <w:b/>
          <w:bCs/>
          <w:i/>
          <w:iCs/>
          <w:lang w:val="en-US"/>
        </w:rPr>
        <w:t xml:space="preserve"> Duct Cyst</w:t>
      </w:r>
    </w:p>
    <w:p w:rsidR="00BD3EF3" w:rsidRPr="00F16CB8" w:rsidRDefault="00BD3EF3" w:rsidP="00BD3EF3">
      <w:pPr>
        <w:numPr>
          <w:ilvl w:val="0"/>
          <w:numId w:val="37"/>
        </w:numPr>
        <w:spacing w:line="240" w:lineRule="auto"/>
      </w:pPr>
      <w:r w:rsidRPr="00F16CB8">
        <w:rPr>
          <w:i/>
          <w:iCs/>
          <w:lang w:val="en-US"/>
        </w:rPr>
        <w:t xml:space="preserve">A cystic remnant of the </w:t>
      </w:r>
      <w:proofErr w:type="spellStart"/>
      <w:r w:rsidRPr="00F16CB8">
        <w:rPr>
          <w:i/>
          <w:iCs/>
          <w:lang w:val="en-US"/>
        </w:rPr>
        <w:t>thyroglossal</w:t>
      </w:r>
      <w:proofErr w:type="spellEnd"/>
      <w:r w:rsidRPr="00F16CB8">
        <w:rPr>
          <w:i/>
          <w:iCs/>
          <w:lang w:val="en-US"/>
        </w:rPr>
        <w:t xml:space="preserve"> duct, associated with development of the thyroid gland, may be found in the root of the tongue and be connected to a sinus that opens at the foramen cecum</w:t>
      </w:r>
    </w:p>
    <w:p w:rsidR="00BD3EF3" w:rsidRPr="00F16CB8" w:rsidRDefault="00BD3EF3" w:rsidP="00BD3EF3">
      <w:pPr>
        <w:numPr>
          <w:ilvl w:val="0"/>
          <w:numId w:val="37"/>
        </w:numPr>
        <w:spacing w:line="240" w:lineRule="auto"/>
      </w:pPr>
      <w:r w:rsidRPr="00F16CB8">
        <w:rPr>
          <w:i/>
          <w:iCs/>
          <w:lang w:val="en-US"/>
        </w:rPr>
        <w:t>Surgical excision of the cyst may be necessary</w:t>
      </w:r>
    </w:p>
    <w:p w:rsidR="00BD3EF3" w:rsidRPr="00F16CB8" w:rsidRDefault="00BD3EF3" w:rsidP="00BD3EF3">
      <w:pPr>
        <w:numPr>
          <w:ilvl w:val="0"/>
          <w:numId w:val="37"/>
        </w:numPr>
        <w:spacing w:line="240" w:lineRule="auto"/>
      </w:pPr>
      <w:r w:rsidRPr="00F16CB8">
        <w:rPr>
          <w:i/>
          <w:iCs/>
          <w:lang w:val="en-US"/>
        </w:rPr>
        <w:t xml:space="preserve"> Most </w:t>
      </w:r>
      <w:proofErr w:type="spellStart"/>
      <w:r w:rsidRPr="00F16CB8">
        <w:rPr>
          <w:i/>
          <w:iCs/>
          <w:lang w:val="en-US"/>
        </w:rPr>
        <w:t>thyroglossal</w:t>
      </w:r>
      <w:proofErr w:type="spellEnd"/>
      <w:r w:rsidRPr="00F16CB8">
        <w:rPr>
          <w:i/>
          <w:iCs/>
          <w:lang w:val="en-US"/>
        </w:rPr>
        <w:t xml:space="preserve"> duct cysts are in the neck, close or just inferior to the body of the hyoid bone </w:t>
      </w:r>
    </w:p>
    <w:p w:rsidR="00BD3EF3" w:rsidRDefault="00BD3EF3" w:rsidP="00BD3EF3"/>
    <w:p w:rsidR="00D43B21" w:rsidRPr="00D43B21" w:rsidRDefault="00D43B21" w:rsidP="00D43B21">
      <w:pPr>
        <w:pStyle w:val="ListParagraph"/>
        <w:numPr>
          <w:ilvl w:val="0"/>
          <w:numId w:val="2"/>
        </w:numPr>
        <w:spacing w:line="276" w:lineRule="auto"/>
        <w:rPr>
          <w:rFonts w:ascii="Monotype Corsiva" w:hAnsi="Monotype Corsiva" w:cstheme="majorHAnsi"/>
          <w:sz w:val="32"/>
          <w:szCs w:val="32"/>
          <w:u w:val="single"/>
        </w:rPr>
      </w:pPr>
      <w:r w:rsidRPr="00D43B21">
        <w:rPr>
          <w:rFonts w:ascii="Monotype Corsiva" w:hAnsi="Monotype Corsiva" w:cstheme="majorHAnsi"/>
          <w:sz w:val="32"/>
          <w:szCs w:val="32"/>
          <w:u w:val="single"/>
        </w:rPr>
        <w:t>Air Sinuses</w:t>
      </w:r>
    </w:p>
    <w:p w:rsidR="009D7F3C" w:rsidRDefault="009D7F3C" w:rsidP="00D43B21">
      <w:pPr>
        <w:spacing w:line="276" w:lineRule="auto"/>
        <w:rPr>
          <w:rFonts w:ascii="Times New Roman" w:hAnsi="Times New Roman" w:cs="Times New Roman"/>
        </w:rPr>
      </w:pPr>
      <w:r>
        <w:rPr>
          <w:noProof/>
          <w:lang w:eastAsia="en-GB"/>
        </w:rPr>
        <w:drawing>
          <wp:inline distT="0" distB="0" distL="0" distR="0">
            <wp:extent cx="2857500" cy="3152775"/>
            <wp:effectExtent l="0" t="0" r="0" b="9525"/>
            <wp:docPr id="1" name="Picture 1" descr="Paranasal Sinuses 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nasal Sinuses a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152775"/>
                    </a:xfrm>
                    <a:prstGeom prst="rect">
                      <a:avLst/>
                    </a:prstGeom>
                    <a:noFill/>
                    <a:ln>
                      <a:noFill/>
                    </a:ln>
                  </pic:spPr>
                </pic:pic>
              </a:graphicData>
            </a:graphic>
          </wp:inline>
        </w:drawing>
      </w:r>
      <w:r w:rsidRPr="009D7F3C">
        <w:t xml:space="preserve"> </w:t>
      </w:r>
      <w:r>
        <w:rPr>
          <w:noProof/>
          <w:lang w:eastAsia="en-GB"/>
        </w:rPr>
        <w:drawing>
          <wp:inline distT="0" distB="0" distL="0" distR="0">
            <wp:extent cx="3457575" cy="3124200"/>
            <wp:effectExtent l="0" t="0" r="9525" b="0"/>
            <wp:docPr id="3" name="Picture 3" descr="Paranasal Sinuses 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nasal Sinuses l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3124200"/>
                    </a:xfrm>
                    <a:prstGeom prst="rect">
                      <a:avLst/>
                    </a:prstGeom>
                    <a:noFill/>
                    <a:ln>
                      <a:noFill/>
                    </a:ln>
                  </pic:spPr>
                </pic:pic>
              </a:graphicData>
            </a:graphic>
          </wp:inline>
        </w:drawing>
      </w:r>
    </w:p>
    <w:p w:rsidR="00D43B21" w:rsidRDefault="00D43B21" w:rsidP="00D43B21">
      <w:pPr>
        <w:spacing w:line="276" w:lineRule="auto"/>
        <w:rPr>
          <w:color w:val="000000"/>
          <w:shd w:val="clear" w:color="auto" w:fill="FFFFFF"/>
        </w:rPr>
      </w:pPr>
      <w:r w:rsidRPr="00D43B21">
        <w:rPr>
          <w:rFonts w:ascii="Times New Roman" w:hAnsi="Times New Roman" w:cs="Times New Roman"/>
        </w:rPr>
        <w:t xml:space="preserve">Air Sinuses are air-filled spaces located within the bones of the skull and facial bones. They are </w:t>
      </w:r>
      <w:proofErr w:type="spellStart"/>
      <w:r w:rsidRPr="00D43B21">
        <w:rPr>
          <w:rFonts w:ascii="Times New Roman" w:hAnsi="Times New Roman" w:cs="Times New Roman"/>
        </w:rPr>
        <w:t>centered</w:t>
      </w:r>
      <w:proofErr w:type="spellEnd"/>
      <w:r w:rsidRPr="00D43B21">
        <w:rPr>
          <w:rFonts w:ascii="Times New Roman" w:hAnsi="Times New Roman" w:cs="Times New Roman"/>
        </w:rPr>
        <w:t xml:space="preserve"> on the nasal cavity and have various functions, including lightening the weight of the head, humidifying and heating inhaled air, increasing the resonance of speech, and serving as a crumple zone to protect vital structures in the event of </w:t>
      </w:r>
      <w:hyperlink r:id="rId15" w:history="1">
        <w:r w:rsidRPr="00D43B21">
          <w:rPr>
            <w:rStyle w:val="Hyperlink"/>
            <w:rFonts w:ascii="Times New Roman" w:hAnsi="Times New Roman" w:cs="Times New Roman"/>
            <w:color w:val="auto"/>
          </w:rPr>
          <w:t>facial trauma</w:t>
        </w:r>
      </w:hyperlink>
      <w:r w:rsidRPr="00D43B21">
        <w:rPr>
          <w:rFonts w:ascii="Times New Roman" w:hAnsi="Times New Roman" w:cs="Times New Roman"/>
        </w:rPr>
        <w:t>..</w:t>
      </w:r>
      <w:r w:rsidRPr="00D43B21">
        <w:rPr>
          <w:color w:val="000000"/>
          <w:shd w:val="clear" w:color="auto" w:fill="FFFFFF"/>
        </w:rPr>
        <w:t xml:space="preserve"> </w:t>
      </w:r>
      <w:r>
        <w:rPr>
          <w:color w:val="000000"/>
          <w:shd w:val="clear" w:color="auto" w:fill="FFFFFF"/>
        </w:rPr>
        <w:t xml:space="preserve">The nasal cavity is a roughly cylindrical, midline, airway passage that extends from the nasal </w:t>
      </w:r>
      <w:proofErr w:type="spellStart"/>
      <w:r>
        <w:rPr>
          <w:color w:val="000000"/>
          <w:shd w:val="clear" w:color="auto" w:fill="FFFFFF"/>
        </w:rPr>
        <w:t>ala</w:t>
      </w:r>
      <w:proofErr w:type="spellEnd"/>
      <w:r>
        <w:rPr>
          <w:color w:val="000000"/>
          <w:shd w:val="clear" w:color="auto" w:fill="FFFFFF"/>
        </w:rPr>
        <w:t xml:space="preserve"> anteriorly to the </w:t>
      </w:r>
      <w:proofErr w:type="spellStart"/>
      <w:r>
        <w:rPr>
          <w:color w:val="000000"/>
          <w:shd w:val="clear" w:color="auto" w:fill="FFFFFF"/>
        </w:rPr>
        <w:t>choana</w:t>
      </w:r>
      <w:proofErr w:type="spellEnd"/>
      <w:r>
        <w:rPr>
          <w:color w:val="000000"/>
          <w:shd w:val="clear" w:color="auto" w:fill="FFFFFF"/>
        </w:rPr>
        <w:t xml:space="preserve"> posteriorly. It is divided in the midline by the nasal septum. On each side, it is flanked by the maxillary sinuses, and roofed by the frontal, </w:t>
      </w:r>
      <w:proofErr w:type="spellStart"/>
      <w:r>
        <w:rPr>
          <w:color w:val="000000"/>
          <w:shd w:val="clear" w:color="auto" w:fill="FFFFFF"/>
        </w:rPr>
        <w:t>ethmoid</w:t>
      </w:r>
      <w:proofErr w:type="spellEnd"/>
      <w:r>
        <w:rPr>
          <w:color w:val="000000"/>
          <w:shd w:val="clear" w:color="auto" w:fill="FFFFFF"/>
        </w:rPr>
        <w:t xml:space="preserve">, and sphenoid sinuses, in an anterior to posterior fashion. While seemingly simple, </w:t>
      </w:r>
      <w:proofErr w:type="spellStart"/>
      <w:r>
        <w:rPr>
          <w:color w:val="000000"/>
          <w:shd w:val="clear" w:color="auto" w:fill="FFFFFF"/>
        </w:rPr>
        <w:t>sinonasal</w:t>
      </w:r>
      <w:proofErr w:type="spellEnd"/>
      <w:r>
        <w:rPr>
          <w:color w:val="000000"/>
          <w:shd w:val="clear" w:color="auto" w:fill="FFFFFF"/>
        </w:rPr>
        <w:t xml:space="preserve"> anatomy is composed of intricate and subdivided air passages and drainage pathways that connect the sinuses.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b/>
          <w:bCs/>
          <w:color w:val="000000"/>
          <w:sz w:val="24"/>
          <w:szCs w:val="24"/>
          <w:lang w:eastAsia="en-GB"/>
        </w:rPr>
        <w:t>Maxillary Sinus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maxillary sinus is located under the eyes in the maxillary bone. Adjacent structures include the lateral nasal wall, the orbital floor, and the posterior maxillary wall which contains the </w:t>
      </w:r>
      <w:proofErr w:type="spellStart"/>
      <w:r w:rsidRPr="00D43B21">
        <w:rPr>
          <w:rFonts w:ascii="Times New Roman" w:eastAsia="Times New Roman" w:hAnsi="Times New Roman" w:cs="Times New Roman"/>
          <w:color w:val="000000"/>
          <w:sz w:val="24"/>
          <w:szCs w:val="24"/>
          <w:lang w:eastAsia="en-GB"/>
        </w:rPr>
        <w:t>pterygopalatine</w:t>
      </w:r>
      <w:proofErr w:type="spellEnd"/>
      <w:r w:rsidRPr="00D43B21">
        <w:rPr>
          <w:rFonts w:ascii="Times New Roman" w:eastAsia="Times New Roman" w:hAnsi="Times New Roman" w:cs="Times New Roman"/>
          <w:color w:val="000000"/>
          <w:sz w:val="24"/>
          <w:szCs w:val="24"/>
          <w:lang w:eastAsia="en-GB"/>
        </w:rPr>
        <w:t xml:space="preserve"> fossa. The maxillary sinus is innervated by the </w:t>
      </w:r>
      <w:proofErr w:type="spellStart"/>
      <w:r w:rsidRPr="00D43B21">
        <w:rPr>
          <w:rFonts w:ascii="Times New Roman" w:eastAsia="Times New Roman" w:hAnsi="Times New Roman" w:cs="Times New Roman"/>
          <w:color w:val="000000"/>
          <w:sz w:val="24"/>
          <w:szCs w:val="24"/>
          <w:lang w:eastAsia="en-GB"/>
        </w:rPr>
        <w:t>infraorbital</w:t>
      </w:r>
      <w:proofErr w:type="spellEnd"/>
      <w:r w:rsidRPr="00D43B21">
        <w:rPr>
          <w:rFonts w:ascii="Times New Roman" w:eastAsia="Times New Roman" w:hAnsi="Times New Roman" w:cs="Times New Roman"/>
          <w:color w:val="000000"/>
          <w:sz w:val="24"/>
          <w:szCs w:val="24"/>
          <w:lang w:eastAsia="en-GB"/>
        </w:rPr>
        <w:t xml:space="preserve"> nerve (CN V2). The maxillary and facial arteries supply the sinus, and the maxillary vein supplies venous drainage. As mentioned already, the maxillary sinus drains into the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infundibulum. There is typically only one </w:t>
      </w:r>
      <w:proofErr w:type="spellStart"/>
      <w:r w:rsidRPr="00D43B21">
        <w:rPr>
          <w:rFonts w:ascii="Times New Roman" w:eastAsia="Times New Roman" w:hAnsi="Times New Roman" w:cs="Times New Roman"/>
          <w:color w:val="000000"/>
          <w:sz w:val="24"/>
          <w:szCs w:val="24"/>
          <w:lang w:eastAsia="en-GB"/>
        </w:rPr>
        <w:t>ostium</w:t>
      </w:r>
      <w:proofErr w:type="spellEnd"/>
      <w:r w:rsidRPr="00D43B21">
        <w:rPr>
          <w:rFonts w:ascii="Times New Roman" w:eastAsia="Times New Roman" w:hAnsi="Times New Roman" w:cs="Times New Roman"/>
          <w:color w:val="000000"/>
          <w:sz w:val="24"/>
          <w:szCs w:val="24"/>
          <w:lang w:eastAsia="en-GB"/>
        </w:rPr>
        <w:t xml:space="preserve"> per maxillary sinus; however, cadaver studies have shown 10% to 30% have an accessory </w:t>
      </w:r>
      <w:proofErr w:type="spellStart"/>
      <w:r w:rsidRPr="00D43B21">
        <w:rPr>
          <w:rFonts w:ascii="Times New Roman" w:eastAsia="Times New Roman" w:hAnsi="Times New Roman" w:cs="Times New Roman"/>
          <w:color w:val="000000"/>
          <w:sz w:val="24"/>
          <w:szCs w:val="24"/>
          <w:lang w:eastAsia="en-GB"/>
        </w:rPr>
        <w:t>ostium</w:t>
      </w:r>
      <w:proofErr w:type="spellEnd"/>
      <w:r w:rsidRPr="00D43B21">
        <w:rPr>
          <w:rFonts w:ascii="Times New Roman" w:eastAsia="Times New Roman" w:hAnsi="Times New Roman" w:cs="Times New Roman"/>
          <w:color w:val="000000"/>
          <w:sz w:val="24"/>
          <w:szCs w:val="24"/>
          <w:lang w:eastAsia="en-GB"/>
        </w:rPr>
        <w:t xml:space="preserve">. The size of the maxillary sinus at adult stage is approximately 15 mL, making it the largest </w:t>
      </w:r>
      <w:proofErr w:type="spellStart"/>
      <w:r w:rsidRPr="00D43B21">
        <w:rPr>
          <w:rFonts w:ascii="Times New Roman" w:eastAsia="Times New Roman" w:hAnsi="Times New Roman" w:cs="Times New Roman"/>
          <w:color w:val="000000"/>
          <w:sz w:val="24"/>
          <w:szCs w:val="24"/>
          <w:lang w:eastAsia="en-GB"/>
        </w:rPr>
        <w:t>paranasal</w:t>
      </w:r>
      <w:proofErr w:type="spellEnd"/>
      <w:r w:rsidRPr="00D43B21">
        <w:rPr>
          <w:rFonts w:ascii="Times New Roman" w:eastAsia="Times New Roman" w:hAnsi="Times New Roman" w:cs="Times New Roman"/>
          <w:color w:val="000000"/>
          <w:sz w:val="24"/>
          <w:szCs w:val="24"/>
          <w:lang w:eastAsia="en-GB"/>
        </w:rPr>
        <w:t xml:space="preserve"> sinus.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b/>
          <w:bCs/>
          <w:color w:val="000000"/>
          <w:sz w:val="24"/>
          <w:szCs w:val="24"/>
          <w:lang w:eastAsia="en-GB"/>
        </w:rPr>
        <w:t>Frontal Sinus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frontal sinus is located superior to the orbit and within the frontal bone. The typical volume at the adult stage is 4 to 7 </w:t>
      </w:r>
      <w:proofErr w:type="spellStart"/>
      <w:r w:rsidRPr="00D43B21">
        <w:rPr>
          <w:rFonts w:ascii="Times New Roman" w:eastAsia="Times New Roman" w:hAnsi="Times New Roman" w:cs="Times New Roman"/>
          <w:color w:val="000000"/>
          <w:sz w:val="24"/>
          <w:szCs w:val="24"/>
          <w:lang w:eastAsia="en-GB"/>
        </w:rPr>
        <w:t>mL.</w:t>
      </w:r>
      <w:proofErr w:type="spellEnd"/>
      <w:r w:rsidRPr="00D43B21">
        <w:rPr>
          <w:rFonts w:ascii="Times New Roman" w:eastAsia="Times New Roman" w:hAnsi="Times New Roman" w:cs="Times New Roman"/>
          <w:color w:val="000000"/>
          <w:sz w:val="24"/>
          <w:szCs w:val="24"/>
          <w:lang w:eastAsia="en-GB"/>
        </w:rPr>
        <w:t xml:space="preserve"> The frontal sinus drains into the frontal recess via the middle meatus. As noted previously, this drainage can be variable, either medial or lateral to the </w:t>
      </w:r>
      <w:proofErr w:type="spellStart"/>
      <w:r w:rsidRPr="00D43B21">
        <w:rPr>
          <w:rFonts w:ascii="Times New Roman" w:eastAsia="Times New Roman" w:hAnsi="Times New Roman" w:cs="Times New Roman"/>
          <w:color w:val="000000"/>
          <w:sz w:val="24"/>
          <w:szCs w:val="24"/>
          <w:lang w:eastAsia="en-GB"/>
        </w:rPr>
        <w:t>uncinate</w:t>
      </w:r>
      <w:proofErr w:type="spellEnd"/>
      <w:r w:rsidRPr="00D43B21">
        <w:rPr>
          <w:rFonts w:ascii="Times New Roman" w:eastAsia="Times New Roman" w:hAnsi="Times New Roman" w:cs="Times New Roman"/>
          <w:color w:val="000000"/>
          <w:sz w:val="24"/>
          <w:szCs w:val="24"/>
          <w:lang w:eastAsia="en-GB"/>
        </w:rPr>
        <w:t xml:space="preserve">, depending on its attachment. The frontal sinus vasculature consists of the supraorbital and </w:t>
      </w:r>
      <w:proofErr w:type="spellStart"/>
      <w:r w:rsidRPr="00D43B21">
        <w:rPr>
          <w:rFonts w:ascii="Times New Roman" w:eastAsia="Times New Roman" w:hAnsi="Times New Roman" w:cs="Times New Roman"/>
          <w:color w:val="000000"/>
          <w:sz w:val="24"/>
          <w:szCs w:val="24"/>
          <w:lang w:eastAsia="en-GB"/>
        </w:rPr>
        <w:t>supratrochlear</w:t>
      </w:r>
      <w:proofErr w:type="spellEnd"/>
      <w:r w:rsidRPr="00D43B21">
        <w:rPr>
          <w:rFonts w:ascii="Times New Roman" w:eastAsia="Times New Roman" w:hAnsi="Times New Roman" w:cs="Times New Roman"/>
          <w:color w:val="000000"/>
          <w:sz w:val="24"/>
          <w:szCs w:val="24"/>
          <w:lang w:eastAsia="en-GB"/>
        </w:rPr>
        <w:t xml:space="preserve"> arteries and </w:t>
      </w:r>
      <w:r w:rsidRPr="00D43B21">
        <w:rPr>
          <w:rFonts w:ascii="Times New Roman" w:eastAsia="Times New Roman" w:hAnsi="Times New Roman" w:cs="Times New Roman"/>
          <w:color w:val="000000"/>
          <w:sz w:val="24"/>
          <w:szCs w:val="24"/>
          <w:lang w:eastAsia="en-GB"/>
        </w:rPr>
        <w:lastRenderedPageBreak/>
        <w:t xml:space="preserve">ophthalmic and supraorbital veins. Similarly, </w:t>
      </w:r>
      <w:proofErr w:type="gramStart"/>
      <w:r w:rsidRPr="00D43B21">
        <w:rPr>
          <w:rFonts w:ascii="Times New Roman" w:eastAsia="Times New Roman" w:hAnsi="Times New Roman" w:cs="Times New Roman"/>
          <w:color w:val="000000"/>
          <w:sz w:val="24"/>
          <w:szCs w:val="24"/>
          <w:lang w:eastAsia="en-GB"/>
        </w:rPr>
        <w:t>it's</w:t>
      </w:r>
      <w:proofErr w:type="gramEnd"/>
      <w:r w:rsidRPr="00D43B21">
        <w:rPr>
          <w:rFonts w:ascii="Times New Roman" w:eastAsia="Times New Roman" w:hAnsi="Times New Roman" w:cs="Times New Roman"/>
          <w:color w:val="000000"/>
          <w:sz w:val="24"/>
          <w:szCs w:val="24"/>
          <w:lang w:eastAsia="en-GB"/>
        </w:rPr>
        <w:t xml:space="preserve"> innervation is provided by the supraorbital and </w:t>
      </w:r>
      <w:proofErr w:type="spellStart"/>
      <w:r w:rsidRPr="00D43B21">
        <w:rPr>
          <w:rFonts w:ascii="Times New Roman" w:eastAsia="Times New Roman" w:hAnsi="Times New Roman" w:cs="Times New Roman"/>
          <w:color w:val="000000"/>
          <w:sz w:val="24"/>
          <w:szCs w:val="24"/>
          <w:lang w:eastAsia="en-GB"/>
        </w:rPr>
        <w:t>supratrochlear</w:t>
      </w:r>
      <w:proofErr w:type="spellEnd"/>
      <w:r w:rsidRPr="00D43B21">
        <w:rPr>
          <w:rFonts w:ascii="Times New Roman" w:eastAsia="Times New Roman" w:hAnsi="Times New Roman" w:cs="Times New Roman"/>
          <w:color w:val="000000"/>
          <w:sz w:val="24"/>
          <w:szCs w:val="24"/>
          <w:lang w:eastAsia="en-GB"/>
        </w:rPr>
        <w:t xml:space="preserve"> nerves (CNV1). Several anatomical spaces/structures are important to frontal sinus anatomy:</w:t>
      </w:r>
    </w:p>
    <w:p w:rsidR="00D43B21" w:rsidRPr="00D43B21" w:rsidRDefault="00D43B21" w:rsidP="00D43B21">
      <w:pPr>
        <w:numPr>
          <w:ilvl w:val="0"/>
          <w:numId w:val="39"/>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Frontal recess: Drainage space between the frontal sinus and semilunar hiatus that is bounded by the posterior wall of 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xml:space="preserve"> cell, lamina </w:t>
      </w:r>
      <w:proofErr w:type="spellStart"/>
      <w:r w:rsidRPr="00D43B21">
        <w:rPr>
          <w:rFonts w:ascii="Times New Roman" w:eastAsia="Times New Roman" w:hAnsi="Times New Roman" w:cs="Times New Roman"/>
          <w:color w:val="000000"/>
          <w:sz w:val="24"/>
          <w:szCs w:val="24"/>
          <w:lang w:eastAsia="en-GB"/>
        </w:rPr>
        <w:t>papyracea</w:t>
      </w:r>
      <w:proofErr w:type="spellEnd"/>
      <w:r w:rsidRPr="00D43B21">
        <w:rPr>
          <w:rFonts w:ascii="Times New Roman" w:eastAsia="Times New Roman" w:hAnsi="Times New Roman" w:cs="Times New Roman"/>
          <w:color w:val="000000"/>
          <w:sz w:val="24"/>
          <w:szCs w:val="24"/>
          <w:lang w:eastAsia="en-GB"/>
        </w:rPr>
        <w:t>, and the middle turbinate.</w:t>
      </w:r>
    </w:p>
    <w:p w:rsidR="00D43B21" w:rsidRPr="00D43B21" w:rsidRDefault="00D43B21" w:rsidP="00D43B21">
      <w:pPr>
        <w:numPr>
          <w:ilvl w:val="0"/>
          <w:numId w:val="39"/>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Frontal sinus infundibulum: Space that drains into the frontal recess that is located superior to 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xml:space="preserve"> cells</w:t>
      </w:r>
    </w:p>
    <w:p w:rsidR="00D43B21" w:rsidRPr="00D43B21" w:rsidRDefault="00D43B21" w:rsidP="00D43B21">
      <w:pPr>
        <w:numPr>
          <w:ilvl w:val="0"/>
          <w:numId w:val="39"/>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Frontal cells: anterior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cells that </w:t>
      </w:r>
      <w:proofErr w:type="spellStart"/>
      <w:r w:rsidRPr="00D43B21">
        <w:rPr>
          <w:rFonts w:ascii="Times New Roman" w:eastAsia="Times New Roman" w:hAnsi="Times New Roman" w:cs="Times New Roman"/>
          <w:color w:val="000000"/>
          <w:sz w:val="24"/>
          <w:szCs w:val="24"/>
          <w:lang w:eastAsia="en-GB"/>
        </w:rPr>
        <w:t>pneumatize</w:t>
      </w:r>
      <w:proofErr w:type="spellEnd"/>
      <w:r w:rsidRPr="00D43B21">
        <w:rPr>
          <w:rFonts w:ascii="Times New Roman" w:eastAsia="Times New Roman" w:hAnsi="Times New Roman" w:cs="Times New Roman"/>
          <w:color w:val="000000"/>
          <w:sz w:val="24"/>
          <w:szCs w:val="24"/>
          <w:lang w:eastAsia="en-GB"/>
        </w:rPr>
        <w:t xml:space="preserve"> the frontal recess. These cells may cause obstruction or persistent sinus disease. They are located posterior and superior to 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xml:space="preserve"> cell, and there are 4 types as classified by Bent and Kuhn:</w:t>
      </w:r>
    </w:p>
    <w:p w:rsidR="00D43B21" w:rsidRPr="00D43B21" w:rsidRDefault="00D43B21" w:rsidP="00D43B21">
      <w:pPr>
        <w:numPr>
          <w:ilvl w:val="0"/>
          <w:numId w:val="40"/>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Type I: Single cell above 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xml:space="preserve"> cell but below the floor of the frontal sinus</w:t>
      </w:r>
    </w:p>
    <w:p w:rsidR="00D43B21" w:rsidRPr="00D43B21" w:rsidRDefault="00D43B21" w:rsidP="00D43B21">
      <w:pPr>
        <w:numPr>
          <w:ilvl w:val="0"/>
          <w:numId w:val="40"/>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Type II: Multiple cells above 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may extend into the frontal sinus</w:t>
      </w:r>
    </w:p>
    <w:p w:rsidR="00D43B21" w:rsidRPr="00D43B21" w:rsidRDefault="00D43B21" w:rsidP="00D43B21">
      <w:pPr>
        <w:numPr>
          <w:ilvl w:val="0"/>
          <w:numId w:val="40"/>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Type III: Single large cell that extends </w:t>
      </w:r>
      <w:proofErr w:type="spellStart"/>
      <w:r w:rsidRPr="00D43B21">
        <w:rPr>
          <w:rFonts w:ascii="Times New Roman" w:eastAsia="Times New Roman" w:hAnsi="Times New Roman" w:cs="Times New Roman"/>
          <w:color w:val="000000"/>
          <w:sz w:val="24"/>
          <w:szCs w:val="24"/>
          <w:lang w:eastAsia="en-GB"/>
        </w:rPr>
        <w:t>supraorbitally</w:t>
      </w:r>
      <w:proofErr w:type="spellEnd"/>
      <w:r w:rsidRPr="00D43B21">
        <w:rPr>
          <w:rFonts w:ascii="Times New Roman" w:eastAsia="Times New Roman" w:hAnsi="Times New Roman" w:cs="Times New Roman"/>
          <w:color w:val="000000"/>
          <w:sz w:val="24"/>
          <w:szCs w:val="24"/>
          <w:lang w:eastAsia="en-GB"/>
        </w:rPr>
        <w:t xml:space="preserve"> through the floor of the frontal sinus, attaches to the anterior table</w:t>
      </w:r>
    </w:p>
    <w:p w:rsidR="00D43B21" w:rsidRPr="00D43B21" w:rsidRDefault="00D43B21" w:rsidP="00D43B21">
      <w:pPr>
        <w:numPr>
          <w:ilvl w:val="0"/>
          <w:numId w:val="40"/>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Type IV: Single isolated cell that is contained within the frontal sinus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b/>
          <w:bCs/>
          <w:color w:val="000000"/>
          <w:sz w:val="24"/>
          <w:szCs w:val="24"/>
          <w:lang w:eastAsia="en-GB"/>
        </w:rPr>
        <w:t>Sphenoid Sinus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sphenoid sinuses are located centrally and posteriorly within the sphenoid bone. They drain into the </w:t>
      </w:r>
      <w:proofErr w:type="spellStart"/>
      <w:r w:rsidRPr="00D43B21">
        <w:rPr>
          <w:rFonts w:ascii="Times New Roman" w:eastAsia="Times New Roman" w:hAnsi="Times New Roman" w:cs="Times New Roman"/>
          <w:color w:val="000000"/>
          <w:sz w:val="24"/>
          <w:szCs w:val="24"/>
          <w:lang w:eastAsia="en-GB"/>
        </w:rPr>
        <w:t>sphenoethmoidal</w:t>
      </w:r>
      <w:proofErr w:type="spellEnd"/>
      <w:r w:rsidRPr="00D43B21">
        <w:rPr>
          <w:rFonts w:ascii="Times New Roman" w:eastAsia="Times New Roman" w:hAnsi="Times New Roman" w:cs="Times New Roman"/>
          <w:color w:val="000000"/>
          <w:sz w:val="24"/>
          <w:szCs w:val="24"/>
          <w:lang w:eastAsia="en-GB"/>
        </w:rPr>
        <w:t xml:space="preserve"> recess located within the superior meatus. The </w:t>
      </w:r>
      <w:proofErr w:type="spellStart"/>
      <w:r w:rsidRPr="00D43B21">
        <w:rPr>
          <w:rFonts w:ascii="Times New Roman" w:eastAsia="Times New Roman" w:hAnsi="Times New Roman" w:cs="Times New Roman"/>
          <w:color w:val="000000"/>
          <w:sz w:val="24"/>
          <w:szCs w:val="24"/>
          <w:lang w:eastAsia="en-GB"/>
        </w:rPr>
        <w:t>sphenopalatine</w:t>
      </w:r>
      <w:proofErr w:type="spellEnd"/>
      <w:r w:rsidRPr="00D43B21">
        <w:rPr>
          <w:rFonts w:ascii="Times New Roman" w:eastAsia="Times New Roman" w:hAnsi="Times New Roman" w:cs="Times New Roman"/>
          <w:color w:val="000000"/>
          <w:sz w:val="24"/>
          <w:szCs w:val="24"/>
          <w:lang w:eastAsia="en-GB"/>
        </w:rPr>
        <w:t xml:space="preserve"> artery supplies the sinus, and venous drainage is via the maxillary vein. Innervation is provided by the </w:t>
      </w:r>
      <w:proofErr w:type="spellStart"/>
      <w:r w:rsidRPr="00D43B21">
        <w:rPr>
          <w:rFonts w:ascii="Times New Roman" w:eastAsia="Times New Roman" w:hAnsi="Times New Roman" w:cs="Times New Roman"/>
          <w:color w:val="000000"/>
          <w:sz w:val="24"/>
          <w:szCs w:val="24"/>
          <w:lang w:eastAsia="en-GB"/>
        </w:rPr>
        <w:t>sphenopalatine</w:t>
      </w:r>
      <w:proofErr w:type="spellEnd"/>
      <w:r w:rsidRPr="00D43B21">
        <w:rPr>
          <w:rFonts w:ascii="Times New Roman" w:eastAsia="Times New Roman" w:hAnsi="Times New Roman" w:cs="Times New Roman"/>
          <w:color w:val="000000"/>
          <w:sz w:val="24"/>
          <w:szCs w:val="24"/>
          <w:lang w:eastAsia="en-GB"/>
        </w:rPr>
        <w:t xml:space="preserve"> nerve, which is comprised of parasympathetic </w:t>
      </w:r>
      <w:proofErr w:type="spellStart"/>
      <w:r w:rsidRPr="00D43B21">
        <w:rPr>
          <w:rFonts w:ascii="Times New Roman" w:eastAsia="Times New Roman" w:hAnsi="Times New Roman" w:cs="Times New Roman"/>
          <w:color w:val="000000"/>
          <w:sz w:val="24"/>
          <w:szCs w:val="24"/>
          <w:lang w:eastAsia="en-GB"/>
        </w:rPr>
        <w:t>fibers</w:t>
      </w:r>
      <w:proofErr w:type="spellEnd"/>
      <w:r w:rsidRPr="00D43B21">
        <w:rPr>
          <w:rFonts w:ascii="Times New Roman" w:eastAsia="Times New Roman" w:hAnsi="Times New Roman" w:cs="Times New Roman"/>
          <w:color w:val="000000"/>
          <w:sz w:val="24"/>
          <w:szCs w:val="24"/>
          <w:lang w:eastAsia="en-GB"/>
        </w:rPr>
        <w:t xml:space="preserve"> and CN V2. The typical adult size is 0.5 to 8 </w:t>
      </w:r>
      <w:proofErr w:type="spellStart"/>
      <w:r w:rsidRPr="00D43B21">
        <w:rPr>
          <w:rFonts w:ascii="Times New Roman" w:eastAsia="Times New Roman" w:hAnsi="Times New Roman" w:cs="Times New Roman"/>
          <w:color w:val="000000"/>
          <w:sz w:val="24"/>
          <w:szCs w:val="24"/>
          <w:lang w:eastAsia="en-GB"/>
        </w:rPr>
        <w:t>mL.</w:t>
      </w:r>
      <w:proofErr w:type="spellEnd"/>
      <w:r w:rsidRPr="00D43B21">
        <w:rPr>
          <w:rFonts w:ascii="Times New Roman" w:eastAsia="Times New Roman" w:hAnsi="Times New Roman" w:cs="Times New Roman"/>
          <w:color w:val="000000"/>
          <w:sz w:val="24"/>
          <w:szCs w:val="24"/>
          <w:lang w:eastAsia="en-GB"/>
        </w:rPr>
        <w:t xml:space="preserve"> Several important structures have a close anatomical relationship to the sphenoid sinus. The carotid artery is located adjacent to the lateral wall of the sinus, and in 25% of patients, it is dehiscent in this area. The optic nerve is also located adjacent to the lateral wall of the sinus and can be dehiscent in up to 5% of individuals.</w:t>
      </w:r>
    </w:p>
    <w:p w:rsidR="00D43B21" w:rsidRPr="00D43B21" w:rsidRDefault="00D43B21" w:rsidP="00D43B21">
      <w:pPr>
        <w:shd w:val="clear" w:color="auto" w:fill="FFFFFF"/>
        <w:spacing w:before="166" w:after="166" w:line="240" w:lineRule="auto"/>
        <w:rPr>
          <w:rFonts w:ascii="Times New Roman" w:eastAsia="Times New Roman" w:hAnsi="Times New Roman" w:cs="Times New Roman"/>
          <w:color w:val="000000"/>
          <w:sz w:val="24"/>
          <w:szCs w:val="24"/>
          <w:lang w:eastAsia="en-GB"/>
        </w:rPr>
      </w:pPr>
      <w:proofErr w:type="spellStart"/>
      <w:r w:rsidRPr="00D43B21">
        <w:rPr>
          <w:rFonts w:ascii="Times New Roman" w:eastAsia="Times New Roman" w:hAnsi="Times New Roman" w:cs="Times New Roman"/>
          <w:b/>
          <w:bCs/>
          <w:color w:val="000000"/>
          <w:sz w:val="24"/>
          <w:szCs w:val="24"/>
          <w:lang w:eastAsia="en-GB"/>
        </w:rPr>
        <w:t>Ethmoid</w:t>
      </w:r>
      <w:proofErr w:type="spellEnd"/>
      <w:r w:rsidRPr="00D43B21">
        <w:rPr>
          <w:rFonts w:ascii="Times New Roman" w:eastAsia="Times New Roman" w:hAnsi="Times New Roman" w:cs="Times New Roman"/>
          <w:b/>
          <w:bCs/>
          <w:color w:val="000000"/>
          <w:sz w:val="24"/>
          <w:szCs w:val="24"/>
          <w:lang w:eastAsia="en-GB"/>
        </w:rPr>
        <w:t xml:space="preserve"> Sinuses</w:t>
      </w:r>
    </w:p>
    <w:p w:rsidR="00D43B21" w:rsidRPr="00D43B21" w:rsidRDefault="00D43B21" w:rsidP="00D43B21">
      <w:pPr>
        <w:numPr>
          <w:ilvl w:val="0"/>
          <w:numId w:val="41"/>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There are 3 to 4 cells at birth and develop into 10 to 15 by adulthood for a total volume of 2 to 3 </w:t>
      </w:r>
      <w:proofErr w:type="spellStart"/>
      <w:r w:rsidRPr="00D43B21">
        <w:rPr>
          <w:rFonts w:ascii="Times New Roman" w:eastAsia="Times New Roman" w:hAnsi="Times New Roman" w:cs="Times New Roman"/>
          <w:color w:val="000000"/>
          <w:sz w:val="24"/>
          <w:szCs w:val="24"/>
          <w:lang w:eastAsia="en-GB"/>
        </w:rPr>
        <w:t>mL.</w:t>
      </w:r>
      <w:proofErr w:type="spellEnd"/>
      <w:r w:rsidRPr="00D43B21">
        <w:rPr>
          <w:rFonts w:ascii="Times New Roman" w:eastAsia="Times New Roman" w:hAnsi="Times New Roman" w:cs="Times New Roman"/>
          <w:color w:val="000000"/>
          <w:sz w:val="24"/>
          <w:szCs w:val="24"/>
          <w:lang w:eastAsia="en-GB"/>
        </w:rPr>
        <w:t xml:space="preserve"> They are located between the eyes. The anterior </w:t>
      </w:r>
      <w:proofErr w:type="spellStart"/>
      <w:r w:rsidRPr="00D43B21">
        <w:rPr>
          <w:rFonts w:ascii="Times New Roman" w:eastAsia="Times New Roman" w:hAnsi="Times New Roman" w:cs="Times New Roman"/>
          <w:color w:val="000000"/>
          <w:sz w:val="24"/>
          <w:szCs w:val="24"/>
          <w:lang w:eastAsia="en-GB"/>
        </w:rPr>
        <w:t>ethmoids</w:t>
      </w:r>
      <w:proofErr w:type="spellEnd"/>
      <w:r w:rsidRPr="00D43B21">
        <w:rPr>
          <w:rFonts w:ascii="Times New Roman" w:eastAsia="Times New Roman" w:hAnsi="Times New Roman" w:cs="Times New Roman"/>
          <w:color w:val="000000"/>
          <w:sz w:val="24"/>
          <w:szCs w:val="24"/>
          <w:lang w:eastAsia="en-GB"/>
        </w:rPr>
        <w:t xml:space="preserve"> drain into the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infundibulum, in the middle meatus. The posterior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sinuses drain into the </w:t>
      </w:r>
      <w:proofErr w:type="spellStart"/>
      <w:r w:rsidRPr="00D43B21">
        <w:rPr>
          <w:rFonts w:ascii="Times New Roman" w:eastAsia="Times New Roman" w:hAnsi="Times New Roman" w:cs="Times New Roman"/>
          <w:color w:val="000000"/>
          <w:sz w:val="24"/>
          <w:szCs w:val="24"/>
          <w:lang w:eastAsia="en-GB"/>
        </w:rPr>
        <w:t>sphenoethmoidal</w:t>
      </w:r>
      <w:proofErr w:type="spellEnd"/>
      <w:r w:rsidRPr="00D43B21">
        <w:rPr>
          <w:rFonts w:ascii="Times New Roman" w:eastAsia="Times New Roman" w:hAnsi="Times New Roman" w:cs="Times New Roman"/>
          <w:color w:val="000000"/>
          <w:sz w:val="24"/>
          <w:szCs w:val="24"/>
          <w:lang w:eastAsia="en-GB"/>
        </w:rPr>
        <w:t xml:space="preserve"> recess located in the superior meatus. The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sinuses are supplied by the anterior and posterior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arteries, respectively. These arteries are branches of the ophthalmic artery, which is a branch off of the internal carotid artery. This is an important anatomical relationship to realize because endovascular embolization of the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arteries should be avoided when treating epistaxis due to the possibility of retrograde movement of the embolization material into the ICA resulting in possible CVA.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sinus venous drainage is by the maxillary and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veins. The anterior and posterior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veins provide innervation.</w:t>
      </w:r>
    </w:p>
    <w:p w:rsidR="00D43B21" w:rsidRPr="00D43B21" w:rsidRDefault="00D43B21" w:rsidP="00D43B21">
      <w:pPr>
        <w:numPr>
          <w:ilvl w:val="0"/>
          <w:numId w:val="41"/>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complex </w:t>
      </w:r>
      <w:proofErr w:type="spellStart"/>
      <w:r w:rsidRPr="00D43B21">
        <w:rPr>
          <w:rFonts w:ascii="Times New Roman" w:eastAsia="Times New Roman" w:hAnsi="Times New Roman" w:cs="Times New Roman"/>
          <w:color w:val="000000"/>
          <w:sz w:val="24"/>
          <w:szCs w:val="24"/>
          <w:lang w:eastAsia="en-GB"/>
        </w:rPr>
        <w:t>ethmoidal</w:t>
      </w:r>
      <w:proofErr w:type="spellEnd"/>
      <w:r w:rsidRPr="00D43B21">
        <w:rPr>
          <w:rFonts w:ascii="Times New Roman" w:eastAsia="Times New Roman" w:hAnsi="Times New Roman" w:cs="Times New Roman"/>
          <w:color w:val="000000"/>
          <w:sz w:val="24"/>
          <w:szCs w:val="24"/>
          <w:lang w:eastAsia="en-GB"/>
        </w:rPr>
        <w:t xml:space="preserve"> labyrinth can be reduced into a series of lamellae based on embryologic precursors. These lamellae are obliquely oriented and lie parallel to each other.</w:t>
      </w:r>
    </w:p>
    <w:p w:rsidR="00D43B21" w:rsidRPr="00D43B21" w:rsidRDefault="00D43B21" w:rsidP="00D43B21">
      <w:pPr>
        <w:numPr>
          <w:ilvl w:val="0"/>
          <w:numId w:val="4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first lamella is the </w:t>
      </w:r>
      <w:proofErr w:type="spellStart"/>
      <w:r w:rsidRPr="00D43B21">
        <w:rPr>
          <w:rFonts w:ascii="Times New Roman" w:eastAsia="Times New Roman" w:hAnsi="Times New Roman" w:cs="Times New Roman"/>
          <w:color w:val="000000"/>
          <w:sz w:val="24"/>
          <w:szCs w:val="24"/>
          <w:lang w:eastAsia="en-GB"/>
        </w:rPr>
        <w:t>uncinate</w:t>
      </w:r>
      <w:proofErr w:type="spellEnd"/>
      <w:r w:rsidRPr="00D43B21">
        <w:rPr>
          <w:rFonts w:ascii="Times New Roman" w:eastAsia="Times New Roman" w:hAnsi="Times New Roman" w:cs="Times New Roman"/>
          <w:color w:val="000000"/>
          <w:sz w:val="24"/>
          <w:szCs w:val="24"/>
          <w:lang w:eastAsia="en-GB"/>
        </w:rPr>
        <w:t xml:space="preserve"> process.</w:t>
      </w:r>
    </w:p>
    <w:p w:rsidR="00D43B21" w:rsidRPr="00D43B21" w:rsidRDefault="00D43B21" w:rsidP="00D43B21">
      <w:pPr>
        <w:numPr>
          <w:ilvl w:val="0"/>
          <w:numId w:val="4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second lamella corresponds to the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bulla.</w:t>
      </w:r>
    </w:p>
    <w:p w:rsidR="00D43B21" w:rsidRPr="00D43B21" w:rsidRDefault="00D43B21" w:rsidP="00D43B21">
      <w:pPr>
        <w:numPr>
          <w:ilvl w:val="0"/>
          <w:numId w:val="4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third lamella is also known as the basal or ground lamella of the middle turbinate. This lamella serves as the division of the anterior and posterior </w:t>
      </w:r>
      <w:proofErr w:type="spellStart"/>
      <w:r w:rsidRPr="00D43B21">
        <w:rPr>
          <w:rFonts w:ascii="Times New Roman" w:eastAsia="Times New Roman" w:hAnsi="Times New Roman" w:cs="Times New Roman"/>
          <w:color w:val="000000"/>
          <w:sz w:val="24"/>
          <w:szCs w:val="24"/>
          <w:lang w:eastAsia="en-GB"/>
        </w:rPr>
        <w:t>ethmoids</w:t>
      </w:r>
      <w:proofErr w:type="spellEnd"/>
      <w:r w:rsidRPr="00D43B21">
        <w:rPr>
          <w:rFonts w:ascii="Times New Roman" w:eastAsia="Times New Roman" w:hAnsi="Times New Roman" w:cs="Times New Roman"/>
          <w:color w:val="000000"/>
          <w:sz w:val="24"/>
          <w:szCs w:val="24"/>
          <w:lang w:eastAsia="en-GB"/>
        </w:rPr>
        <w:t xml:space="preserve">. The anterior part inserts vertically into the crista </w:t>
      </w:r>
      <w:proofErr w:type="spellStart"/>
      <w:r w:rsidRPr="00D43B21">
        <w:rPr>
          <w:rFonts w:ascii="Times New Roman" w:eastAsia="Times New Roman" w:hAnsi="Times New Roman" w:cs="Times New Roman"/>
          <w:color w:val="000000"/>
          <w:sz w:val="24"/>
          <w:szCs w:val="24"/>
          <w:lang w:eastAsia="en-GB"/>
        </w:rPr>
        <w:t>ethmoidalis</w:t>
      </w:r>
      <w:proofErr w:type="spellEnd"/>
      <w:r w:rsidRPr="00D43B21">
        <w:rPr>
          <w:rFonts w:ascii="Times New Roman" w:eastAsia="Times New Roman" w:hAnsi="Times New Roman" w:cs="Times New Roman"/>
          <w:color w:val="000000"/>
          <w:sz w:val="24"/>
          <w:szCs w:val="24"/>
          <w:lang w:eastAsia="en-GB"/>
        </w:rPr>
        <w:t xml:space="preserve">. The middle portion attaches obliquely into the lamina </w:t>
      </w:r>
      <w:proofErr w:type="spellStart"/>
      <w:r w:rsidRPr="00D43B21">
        <w:rPr>
          <w:rFonts w:ascii="Times New Roman" w:eastAsia="Times New Roman" w:hAnsi="Times New Roman" w:cs="Times New Roman"/>
          <w:color w:val="000000"/>
          <w:sz w:val="24"/>
          <w:szCs w:val="24"/>
          <w:lang w:eastAsia="en-GB"/>
        </w:rPr>
        <w:t>papyracea</w:t>
      </w:r>
      <w:proofErr w:type="spellEnd"/>
      <w:r w:rsidRPr="00D43B21">
        <w:rPr>
          <w:rFonts w:ascii="Times New Roman" w:eastAsia="Times New Roman" w:hAnsi="Times New Roman" w:cs="Times New Roman"/>
          <w:color w:val="000000"/>
          <w:sz w:val="24"/>
          <w:szCs w:val="24"/>
          <w:lang w:eastAsia="en-GB"/>
        </w:rPr>
        <w:t xml:space="preserve">. The posterior third attaches to the lamina </w:t>
      </w:r>
      <w:proofErr w:type="spellStart"/>
      <w:r w:rsidRPr="00D43B21">
        <w:rPr>
          <w:rFonts w:ascii="Times New Roman" w:eastAsia="Times New Roman" w:hAnsi="Times New Roman" w:cs="Times New Roman"/>
          <w:color w:val="000000"/>
          <w:sz w:val="24"/>
          <w:szCs w:val="24"/>
          <w:lang w:eastAsia="en-GB"/>
        </w:rPr>
        <w:t>papyracea</w:t>
      </w:r>
      <w:proofErr w:type="spellEnd"/>
      <w:r w:rsidRPr="00D43B21">
        <w:rPr>
          <w:rFonts w:ascii="Times New Roman" w:eastAsia="Times New Roman" w:hAnsi="Times New Roman" w:cs="Times New Roman"/>
          <w:color w:val="000000"/>
          <w:sz w:val="24"/>
          <w:szCs w:val="24"/>
          <w:lang w:eastAsia="en-GB"/>
        </w:rPr>
        <w:t xml:space="preserve"> as well but in a horizontal fashion.</w:t>
      </w:r>
    </w:p>
    <w:p w:rsidR="00D43B21" w:rsidRPr="00D43B21" w:rsidRDefault="00D43B21" w:rsidP="00D43B21">
      <w:pPr>
        <w:numPr>
          <w:ilvl w:val="0"/>
          <w:numId w:val="42"/>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The fourth lamella is the superior turbinate.</w:t>
      </w:r>
    </w:p>
    <w:p w:rsidR="00D43B21" w:rsidRPr="00D43B21" w:rsidRDefault="00D43B21" w:rsidP="00D43B21">
      <w:pPr>
        <w:numPr>
          <w:ilvl w:val="0"/>
          <w:numId w:val="43"/>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t xml:space="preserve">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xml:space="preserve"> cell is the most anterior of the anterior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cells. It is found anterior and superior to the middle turbinate attachment to the lateral wall. The posterior wall of the </w:t>
      </w:r>
      <w:proofErr w:type="spellStart"/>
      <w:r w:rsidRPr="00D43B21">
        <w:rPr>
          <w:rFonts w:ascii="Times New Roman" w:eastAsia="Times New Roman" w:hAnsi="Times New Roman" w:cs="Times New Roman"/>
          <w:color w:val="000000"/>
          <w:sz w:val="24"/>
          <w:szCs w:val="24"/>
          <w:lang w:eastAsia="en-GB"/>
        </w:rPr>
        <w:t>agger</w:t>
      </w:r>
      <w:proofErr w:type="spellEnd"/>
      <w:r w:rsidRPr="00D43B21">
        <w:rPr>
          <w:rFonts w:ascii="Times New Roman" w:eastAsia="Times New Roman" w:hAnsi="Times New Roman" w:cs="Times New Roman"/>
          <w:color w:val="000000"/>
          <w:sz w:val="24"/>
          <w:szCs w:val="24"/>
          <w:lang w:eastAsia="en-GB"/>
        </w:rPr>
        <w:t xml:space="preserve"> </w:t>
      </w:r>
      <w:proofErr w:type="spellStart"/>
      <w:r w:rsidRPr="00D43B21">
        <w:rPr>
          <w:rFonts w:ascii="Times New Roman" w:eastAsia="Times New Roman" w:hAnsi="Times New Roman" w:cs="Times New Roman"/>
          <w:color w:val="000000"/>
          <w:sz w:val="24"/>
          <w:szCs w:val="24"/>
          <w:lang w:eastAsia="en-GB"/>
        </w:rPr>
        <w:t>nasi</w:t>
      </w:r>
      <w:proofErr w:type="spellEnd"/>
      <w:r w:rsidRPr="00D43B21">
        <w:rPr>
          <w:rFonts w:ascii="Times New Roman" w:eastAsia="Times New Roman" w:hAnsi="Times New Roman" w:cs="Times New Roman"/>
          <w:color w:val="000000"/>
          <w:sz w:val="24"/>
          <w:szCs w:val="24"/>
          <w:lang w:eastAsia="en-GB"/>
        </w:rPr>
        <w:t xml:space="preserve"> cell forms the anterior wall of the frontal recess.</w:t>
      </w:r>
    </w:p>
    <w:p w:rsidR="00D43B21" w:rsidRPr="00D43B21" w:rsidRDefault="00D43B21" w:rsidP="00D43B21">
      <w:pPr>
        <w:numPr>
          <w:ilvl w:val="0"/>
          <w:numId w:val="43"/>
        </w:numPr>
        <w:shd w:val="clear" w:color="auto" w:fill="FFFFFF"/>
        <w:spacing w:before="166" w:after="166" w:line="240" w:lineRule="auto"/>
        <w:rPr>
          <w:rFonts w:ascii="Times New Roman" w:eastAsia="Times New Roman" w:hAnsi="Times New Roman" w:cs="Times New Roman"/>
          <w:color w:val="000000"/>
          <w:sz w:val="24"/>
          <w:szCs w:val="24"/>
          <w:lang w:eastAsia="en-GB"/>
        </w:rPr>
      </w:pPr>
      <w:r w:rsidRPr="00D43B21">
        <w:rPr>
          <w:rFonts w:ascii="Times New Roman" w:eastAsia="Times New Roman" w:hAnsi="Times New Roman" w:cs="Times New Roman"/>
          <w:color w:val="000000"/>
          <w:sz w:val="24"/>
          <w:szCs w:val="24"/>
          <w:lang w:eastAsia="en-GB"/>
        </w:rPr>
        <w:lastRenderedPageBreak/>
        <w:t xml:space="preserve">The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bulla is the largest of the anterior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cells that lies above the infundibulum. This structure is important because the anterior </w:t>
      </w:r>
      <w:proofErr w:type="spellStart"/>
      <w:r w:rsidRPr="00D43B21">
        <w:rPr>
          <w:rFonts w:ascii="Times New Roman" w:eastAsia="Times New Roman" w:hAnsi="Times New Roman" w:cs="Times New Roman"/>
          <w:color w:val="000000"/>
          <w:sz w:val="24"/>
          <w:szCs w:val="24"/>
          <w:lang w:eastAsia="en-GB"/>
        </w:rPr>
        <w:t>ethmoid</w:t>
      </w:r>
      <w:proofErr w:type="spellEnd"/>
      <w:r w:rsidRPr="00D43B21">
        <w:rPr>
          <w:rFonts w:ascii="Times New Roman" w:eastAsia="Times New Roman" w:hAnsi="Times New Roman" w:cs="Times New Roman"/>
          <w:color w:val="000000"/>
          <w:sz w:val="24"/>
          <w:szCs w:val="24"/>
          <w:lang w:eastAsia="en-GB"/>
        </w:rPr>
        <w:t xml:space="preserve"> artery courses over the roof of this cell.</w:t>
      </w:r>
    </w:p>
    <w:p w:rsidR="00D43B21" w:rsidRPr="0015289B" w:rsidRDefault="00D43B21" w:rsidP="00D43B21">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Clinical significance</w:t>
      </w:r>
    </w:p>
    <w:p w:rsidR="00D43B21" w:rsidRPr="0015289B" w:rsidRDefault="00D43B21" w:rsidP="00D43B21">
      <w:pPr>
        <w:pStyle w:val="ListParagraph"/>
        <w:numPr>
          <w:ilvl w:val="0"/>
          <w:numId w:val="44"/>
        </w:numPr>
        <w:shd w:val="clear" w:color="auto" w:fill="FFFFFF"/>
        <w:spacing w:before="72" w:after="0" w:line="240" w:lineRule="auto"/>
        <w:outlineLvl w:val="2"/>
        <w:rPr>
          <w:rFonts w:asciiTheme="majorHAnsi" w:eastAsia="Times New Roman" w:hAnsiTheme="majorHAnsi" w:cstheme="majorHAnsi"/>
          <w:b/>
          <w:bCs/>
          <w:sz w:val="24"/>
          <w:szCs w:val="24"/>
          <w:lang w:eastAsia="en-GB"/>
        </w:rPr>
      </w:pPr>
      <w:r w:rsidRPr="0015289B">
        <w:rPr>
          <w:rFonts w:asciiTheme="majorHAnsi" w:eastAsia="Times New Roman" w:hAnsiTheme="majorHAnsi" w:cstheme="majorHAnsi"/>
          <w:b/>
          <w:bCs/>
          <w:sz w:val="24"/>
          <w:szCs w:val="24"/>
          <w:lang w:eastAsia="en-GB"/>
        </w:rPr>
        <w:t>Inflammation</w:t>
      </w:r>
    </w:p>
    <w:p w:rsidR="00D43B21" w:rsidRPr="0015289B" w:rsidRDefault="00D43B21" w:rsidP="00D43B21">
      <w:pPr>
        <w:shd w:val="clear" w:color="auto" w:fill="FFFFFF"/>
        <w:spacing w:before="120" w:after="120"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The air sinuses are joined to the </w:t>
      </w:r>
      <w:hyperlink r:id="rId16" w:tooltip="Nasal cavity" w:history="1">
        <w:r w:rsidRPr="0015289B">
          <w:rPr>
            <w:rFonts w:asciiTheme="majorHAnsi" w:eastAsia="Times New Roman" w:hAnsiTheme="majorHAnsi" w:cstheme="majorHAnsi"/>
            <w:sz w:val="24"/>
            <w:szCs w:val="24"/>
            <w:u w:val="single"/>
            <w:lang w:eastAsia="en-GB"/>
          </w:rPr>
          <w:t>nasal cavity</w:t>
        </w:r>
      </w:hyperlink>
      <w:r w:rsidRPr="0015289B">
        <w:rPr>
          <w:rFonts w:asciiTheme="majorHAnsi" w:eastAsia="Times New Roman" w:hAnsiTheme="majorHAnsi" w:cstheme="majorHAnsi"/>
          <w:sz w:val="24"/>
          <w:szCs w:val="24"/>
          <w:lang w:eastAsia="en-GB"/>
        </w:rPr>
        <w:t> via small orifices called </w:t>
      </w:r>
      <w:proofErr w:type="spellStart"/>
      <w:r w:rsidRPr="0015289B">
        <w:rPr>
          <w:rFonts w:asciiTheme="majorHAnsi" w:eastAsia="Times New Roman" w:hAnsiTheme="majorHAnsi" w:cstheme="majorHAnsi"/>
          <w:sz w:val="24"/>
          <w:szCs w:val="24"/>
          <w:lang w:eastAsia="en-GB"/>
        </w:rPr>
        <w:fldChar w:fldCharType="begin"/>
      </w:r>
      <w:r w:rsidRPr="0015289B">
        <w:rPr>
          <w:rFonts w:asciiTheme="majorHAnsi" w:eastAsia="Times New Roman" w:hAnsiTheme="majorHAnsi" w:cstheme="majorHAnsi"/>
          <w:sz w:val="24"/>
          <w:szCs w:val="24"/>
          <w:lang w:eastAsia="en-GB"/>
        </w:rPr>
        <w:instrText xml:space="preserve"> HYPERLINK "https://en.wikipedia.org/wiki/Sinus_ostium" \o "Sinus ostium" </w:instrText>
      </w:r>
      <w:r w:rsidRPr="0015289B">
        <w:rPr>
          <w:rFonts w:asciiTheme="majorHAnsi" w:eastAsia="Times New Roman" w:hAnsiTheme="majorHAnsi" w:cstheme="majorHAnsi"/>
          <w:sz w:val="24"/>
          <w:szCs w:val="24"/>
          <w:lang w:eastAsia="en-GB"/>
        </w:rPr>
        <w:fldChar w:fldCharType="separate"/>
      </w:r>
      <w:r w:rsidRPr="0015289B">
        <w:rPr>
          <w:rFonts w:asciiTheme="majorHAnsi" w:eastAsia="Times New Roman" w:hAnsiTheme="majorHAnsi" w:cstheme="majorHAnsi"/>
          <w:sz w:val="24"/>
          <w:szCs w:val="24"/>
          <w:u w:val="single"/>
          <w:lang w:eastAsia="en-GB"/>
        </w:rPr>
        <w:t>ostia</w:t>
      </w:r>
      <w:proofErr w:type="spellEnd"/>
      <w:r w:rsidRPr="0015289B">
        <w:rPr>
          <w:rFonts w:asciiTheme="majorHAnsi" w:eastAsia="Times New Roman" w:hAnsiTheme="majorHAnsi" w:cstheme="majorHAnsi"/>
          <w:sz w:val="24"/>
          <w:szCs w:val="24"/>
          <w:lang w:eastAsia="en-GB"/>
        </w:rPr>
        <w:fldChar w:fldCharType="end"/>
      </w:r>
      <w:r w:rsidRPr="0015289B">
        <w:rPr>
          <w:rFonts w:asciiTheme="majorHAnsi" w:eastAsia="Times New Roman" w:hAnsiTheme="majorHAnsi" w:cstheme="majorHAnsi"/>
          <w:sz w:val="24"/>
          <w:szCs w:val="24"/>
          <w:lang w:eastAsia="en-GB"/>
        </w:rPr>
        <w:t>. These become blocked easily by allergic inflammation, or by swelling in the nasal lining that occurs with a </w:t>
      </w:r>
      <w:hyperlink r:id="rId17" w:tooltip="Common cold" w:history="1">
        <w:r w:rsidRPr="0015289B">
          <w:rPr>
            <w:rFonts w:asciiTheme="majorHAnsi" w:eastAsia="Times New Roman" w:hAnsiTheme="majorHAnsi" w:cstheme="majorHAnsi"/>
            <w:sz w:val="24"/>
            <w:szCs w:val="24"/>
            <w:u w:val="single"/>
            <w:lang w:eastAsia="en-GB"/>
          </w:rPr>
          <w:t>cold</w:t>
        </w:r>
      </w:hyperlink>
      <w:r w:rsidRPr="0015289B">
        <w:rPr>
          <w:rFonts w:asciiTheme="majorHAnsi" w:eastAsia="Times New Roman" w:hAnsiTheme="majorHAnsi" w:cstheme="majorHAnsi"/>
          <w:sz w:val="24"/>
          <w:szCs w:val="24"/>
          <w:lang w:eastAsia="en-GB"/>
        </w:rPr>
        <w:t>. If this happens, normal drainage of </w:t>
      </w:r>
      <w:hyperlink r:id="rId18" w:tooltip="Mucus" w:history="1">
        <w:r w:rsidRPr="0015289B">
          <w:rPr>
            <w:rFonts w:asciiTheme="majorHAnsi" w:eastAsia="Times New Roman" w:hAnsiTheme="majorHAnsi" w:cstheme="majorHAnsi"/>
            <w:sz w:val="24"/>
            <w:szCs w:val="24"/>
            <w:u w:val="single"/>
            <w:lang w:eastAsia="en-GB"/>
          </w:rPr>
          <w:t>mucus</w:t>
        </w:r>
      </w:hyperlink>
      <w:r w:rsidRPr="0015289B">
        <w:rPr>
          <w:rFonts w:asciiTheme="majorHAnsi" w:eastAsia="Times New Roman" w:hAnsiTheme="majorHAnsi" w:cstheme="majorHAnsi"/>
          <w:sz w:val="24"/>
          <w:szCs w:val="24"/>
          <w:lang w:eastAsia="en-GB"/>
        </w:rPr>
        <w:t> within the sinuses is disrupted, and </w:t>
      </w:r>
      <w:hyperlink r:id="rId19" w:tooltip="Sinusitis" w:history="1">
        <w:r w:rsidRPr="0015289B">
          <w:rPr>
            <w:rFonts w:asciiTheme="majorHAnsi" w:eastAsia="Times New Roman" w:hAnsiTheme="majorHAnsi" w:cstheme="majorHAnsi"/>
            <w:sz w:val="24"/>
            <w:szCs w:val="24"/>
            <w:u w:val="single"/>
            <w:lang w:eastAsia="en-GB"/>
          </w:rPr>
          <w:t>sinusitis</w:t>
        </w:r>
      </w:hyperlink>
      <w:r w:rsidRPr="0015289B">
        <w:rPr>
          <w:rFonts w:asciiTheme="majorHAnsi" w:eastAsia="Times New Roman" w:hAnsiTheme="majorHAnsi" w:cstheme="majorHAnsi"/>
          <w:sz w:val="24"/>
          <w:szCs w:val="24"/>
          <w:lang w:eastAsia="en-GB"/>
        </w:rPr>
        <w:t> may occur. Because the maxillary posterior teeth are close to the maxillary sinus, this can also cause clinical problems if any disease processes are present, such as an infection in any of these teeth. These clinical problems can include secondary sinusitis, the inflammation of the sinuses from another source such as an infection of the adjacent teeth.</w:t>
      </w:r>
      <w:hyperlink r:id="rId20" w:anchor="cite_note-5" w:history="1">
        <w:r w:rsidRPr="0015289B">
          <w:rPr>
            <w:rFonts w:asciiTheme="majorHAnsi" w:eastAsia="Times New Roman" w:hAnsiTheme="majorHAnsi" w:cstheme="majorHAnsi"/>
            <w:sz w:val="24"/>
            <w:szCs w:val="24"/>
            <w:u w:val="single"/>
            <w:vertAlign w:val="superscript"/>
            <w:lang w:eastAsia="en-GB"/>
          </w:rPr>
          <w:t>[5]</w:t>
        </w:r>
      </w:hyperlink>
    </w:p>
    <w:p w:rsidR="00D43B21" w:rsidRPr="0015289B" w:rsidRDefault="00D43B21" w:rsidP="00D43B21">
      <w:pPr>
        <w:shd w:val="clear" w:color="auto" w:fill="FFFFFF"/>
        <w:spacing w:before="120" w:after="120"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These conditions may be treated with drugs such as </w:t>
      </w:r>
      <w:hyperlink r:id="rId21" w:tooltip="Decongestant" w:history="1">
        <w:r w:rsidRPr="0015289B">
          <w:rPr>
            <w:rFonts w:asciiTheme="majorHAnsi" w:eastAsia="Times New Roman" w:hAnsiTheme="majorHAnsi" w:cstheme="majorHAnsi"/>
            <w:sz w:val="24"/>
            <w:szCs w:val="24"/>
            <w:u w:val="single"/>
            <w:lang w:eastAsia="en-GB"/>
          </w:rPr>
          <w:t>decongestants</w:t>
        </w:r>
      </w:hyperlink>
      <w:r w:rsidRPr="0015289B">
        <w:rPr>
          <w:rFonts w:asciiTheme="majorHAnsi" w:eastAsia="Times New Roman" w:hAnsiTheme="majorHAnsi" w:cstheme="majorHAnsi"/>
          <w:sz w:val="24"/>
          <w:szCs w:val="24"/>
          <w:lang w:eastAsia="en-GB"/>
        </w:rPr>
        <w:t>, which cause vasoconstriction in the sinuses; reducing inflammation; by traditional techniques of </w:t>
      </w:r>
      <w:hyperlink r:id="rId22" w:tooltip="Nasal irrigation" w:history="1">
        <w:r w:rsidRPr="0015289B">
          <w:rPr>
            <w:rFonts w:asciiTheme="majorHAnsi" w:eastAsia="Times New Roman" w:hAnsiTheme="majorHAnsi" w:cstheme="majorHAnsi"/>
            <w:sz w:val="24"/>
            <w:szCs w:val="24"/>
            <w:u w:val="single"/>
            <w:lang w:eastAsia="en-GB"/>
          </w:rPr>
          <w:t>nasal irrigation</w:t>
        </w:r>
      </w:hyperlink>
      <w:r w:rsidRPr="0015289B">
        <w:rPr>
          <w:rFonts w:asciiTheme="majorHAnsi" w:eastAsia="Times New Roman" w:hAnsiTheme="majorHAnsi" w:cstheme="majorHAnsi"/>
          <w:sz w:val="24"/>
          <w:szCs w:val="24"/>
          <w:lang w:eastAsia="en-GB"/>
        </w:rPr>
        <w:t>; or by </w:t>
      </w:r>
      <w:hyperlink r:id="rId23" w:tooltip="Corticosteroid" w:history="1">
        <w:r w:rsidRPr="0015289B">
          <w:rPr>
            <w:rFonts w:asciiTheme="majorHAnsi" w:eastAsia="Times New Roman" w:hAnsiTheme="majorHAnsi" w:cstheme="majorHAnsi"/>
            <w:sz w:val="24"/>
            <w:szCs w:val="24"/>
            <w:u w:val="single"/>
            <w:lang w:eastAsia="en-GB"/>
          </w:rPr>
          <w:t>corticosteroid</w:t>
        </w:r>
      </w:hyperlink>
      <w:r w:rsidRPr="0015289B">
        <w:rPr>
          <w:rFonts w:asciiTheme="majorHAnsi" w:eastAsia="Times New Roman" w:hAnsiTheme="majorHAnsi" w:cstheme="majorHAnsi"/>
          <w:sz w:val="24"/>
          <w:szCs w:val="24"/>
          <w:lang w:eastAsia="en-GB"/>
        </w:rPr>
        <w:t>.</w:t>
      </w:r>
    </w:p>
    <w:p w:rsidR="00D43B21" w:rsidRPr="0015289B" w:rsidRDefault="00D43B21" w:rsidP="00D43B21">
      <w:pPr>
        <w:pStyle w:val="ListParagraph"/>
        <w:numPr>
          <w:ilvl w:val="0"/>
          <w:numId w:val="44"/>
        </w:numPr>
        <w:shd w:val="clear" w:color="auto" w:fill="FFFFFF"/>
        <w:spacing w:before="72" w:after="0" w:line="240" w:lineRule="auto"/>
        <w:outlineLvl w:val="2"/>
        <w:rPr>
          <w:rFonts w:asciiTheme="majorHAnsi" w:eastAsia="Times New Roman" w:hAnsiTheme="majorHAnsi" w:cstheme="majorHAnsi"/>
          <w:b/>
          <w:bCs/>
          <w:sz w:val="24"/>
          <w:szCs w:val="24"/>
          <w:lang w:eastAsia="en-GB"/>
        </w:rPr>
      </w:pPr>
      <w:r w:rsidRPr="0015289B">
        <w:rPr>
          <w:rFonts w:asciiTheme="majorHAnsi" w:eastAsia="Times New Roman" w:hAnsiTheme="majorHAnsi" w:cstheme="majorHAnsi"/>
          <w:b/>
          <w:bCs/>
          <w:sz w:val="24"/>
          <w:szCs w:val="24"/>
          <w:lang w:eastAsia="en-GB"/>
        </w:rPr>
        <w:t>Cancer</w:t>
      </w:r>
    </w:p>
    <w:p w:rsidR="00D43B21" w:rsidRPr="0015289B" w:rsidRDefault="00D43B21" w:rsidP="00D43B21">
      <w:pPr>
        <w:shd w:val="clear" w:color="auto" w:fill="FFFFFF"/>
        <w:spacing w:before="120" w:after="120"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Malignancies of the </w:t>
      </w:r>
      <w:proofErr w:type="spellStart"/>
      <w:r w:rsidRPr="0015289B">
        <w:rPr>
          <w:rFonts w:asciiTheme="majorHAnsi" w:eastAsia="Times New Roman" w:hAnsiTheme="majorHAnsi" w:cstheme="majorHAnsi"/>
          <w:sz w:val="24"/>
          <w:szCs w:val="24"/>
          <w:lang w:eastAsia="en-GB"/>
        </w:rPr>
        <w:t>paranasal</w:t>
      </w:r>
      <w:proofErr w:type="spellEnd"/>
      <w:r w:rsidRPr="0015289B">
        <w:rPr>
          <w:rFonts w:asciiTheme="majorHAnsi" w:eastAsia="Times New Roman" w:hAnsiTheme="majorHAnsi" w:cstheme="majorHAnsi"/>
          <w:sz w:val="24"/>
          <w:szCs w:val="24"/>
          <w:lang w:eastAsia="en-GB"/>
        </w:rPr>
        <w:t xml:space="preserve"> sinuses comprise approximately 0.2% of all malignancies. About 80% of these malignancies arise in the maxillary sinus. Men are much more often affected than women. They most often occur in the age group between 40 and 70 years. </w:t>
      </w:r>
      <w:hyperlink r:id="rId24" w:tooltip="Carcinoma" w:history="1">
        <w:r w:rsidRPr="0015289B">
          <w:rPr>
            <w:rFonts w:asciiTheme="majorHAnsi" w:eastAsia="Times New Roman" w:hAnsiTheme="majorHAnsi" w:cstheme="majorHAnsi"/>
            <w:sz w:val="24"/>
            <w:szCs w:val="24"/>
            <w:u w:val="single"/>
            <w:lang w:eastAsia="en-GB"/>
          </w:rPr>
          <w:t>Carcinomas</w:t>
        </w:r>
      </w:hyperlink>
      <w:r w:rsidRPr="0015289B">
        <w:rPr>
          <w:rFonts w:asciiTheme="majorHAnsi" w:eastAsia="Times New Roman" w:hAnsiTheme="majorHAnsi" w:cstheme="majorHAnsi"/>
          <w:sz w:val="24"/>
          <w:szCs w:val="24"/>
          <w:lang w:eastAsia="en-GB"/>
        </w:rPr>
        <w:t> are more frequent than </w:t>
      </w:r>
      <w:hyperlink r:id="rId25" w:tooltip="Sarcoma" w:history="1">
        <w:r w:rsidRPr="0015289B">
          <w:rPr>
            <w:rFonts w:asciiTheme="majorHAnsi" w:eastAsia="Times New Roman" w:hAnsiTheme="majorHAnsi" w:cstheme="majorHAnsi"/>
            <w:sz w:val="24"/>
            <w:szCs w:val="24"/>
            <w:u w:val="single"/>
            <w:lang w:eastAsia="en-GB"/>
          </w:rPr>
          <w:t>sarcomas</w:t>
        </w:r>
      </w:hyperlink>
      <w:r w:rsidRPr="0015289B">
        <w:rPr>
          <w:rFonts w:asciiTheme="majorHAnsi" w:eastAsia="Times New Roman" w:hAnsiTheme="majorHAnsi" w:cstheme="majorHAnsi"/>
          <w:sz w:val="24"/>
          <w:szCs w:val="24"/>
          <w:lang w:eastAsia="en-GB"/>
        </w:rPr>
        <w:t>. Metastases are rare. </w:t>
      </w:r>
      <w:hyperlink r:id="rId26" w:tooltip="Neoplasm" w:history="1">
        <w:r w:rsidRPr="0015289B">
          <w:rPr>
            <w:rFonts w:asciiTheme="majorHAnsi" w:eastAsia="Times New Roman" w:hAnsiTheme="majorHAnsi" w:cstheme="majorHAnsi"/>
            <w:sz w:val="24"/>
            <w:szCs w:val="24"/>
            <w:u w:val="single"/>
            <w:lang w:eastAsia="en-GB"/>
          </w:rPr>
          <w:t>Tumours</w:t>
        </w:r>
      </w:hyperlink>
      <w:r w:rsidRPr="0015289B">
        <w:rPr>
          <w:rFonts w:asciiTheme="majorHAnsi" w:eastAsia="Times New Roman" w:hAnsiTheme="majorHAnsi" w:cstheme="majorHAnsi"/>
          <w:sz w:val="24"/>
          <w:szCs w:val="24"/>
          <w:lang w:eastAsia="en-GB"/>
        </w:rPr>
        <w:t> of the sphenoid and frontal sinuses are extremely rare.</w:t>
      </w:r>
    </w:p>
    <w:p w:rsidR="00D43B21" w:rsidRPr="00D43B21" w:rsidRDefault="00D43B21" w:rsidP="00D43B21">
      <w:pPr>
        <w:spacing w:line="276" w:lineRule="auto"/>
        <w:rPr>
          <w:rFonts w:ascii="Times New Roman" w:hAnsi="Times New Roman" w:cs="Times New Roman"/>
        </w:rPr>
      </w:pPr>
    </w:p>
    <w:p w:rsidR="00D43B21" w:rsidRPr="00BD3EF3" w:rsidRDefault="00D43B21" w:rsidP="00BD3EF3">
      <w:bookmarkStart w:id="0" w:name="_GoBack"/>
      <w:bookmarkEnd w:id="0"/>
    </w:p>
    <w:sectPr w:rsidR="00D43B21" w:rsidRPr="00BD3EF3" w:rsidSect="00BD3E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0B41"/>
    <w:multiLevelType w:val="multilevel"/>
    <w:tmpl w:val="F6A4A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57B57"/>
    <w:multiLevelType w:val="hybridMultilevel"/>
    <w:tmpl w:val="CBB2E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A5407"/>
    <w:multiLevelType w:val="hybridMultilevel"/>
    <w:tmpl w:val="B6F6AFBC"/>
    <w:lvl w:ilvl="0" w:tplc="58CE56FE">
      <w:start w:val="1"/>
      <w:numFmt w:val="bullet"/>
      <w:lvlText w:val=""/>
      <w:lvlJc w:val="left"/>
      <w:pPr>
        <w:tabs>
          <w:tab w:val="num" w:pos="720"/>
        </w:tabs>
        <w:ind w:left="720" w:hanging="360"/>
      </w:pPr>
      <w:rPr>
        <w:rFonts w:ascii="Wingdings" w:hAnsi="Wingdings" w:hint="default"/>
      </w:rPr>
    </w:lvl>
    <w:lvl w:ilvl="1" w:tplc="B4E44654" w:tentative="1">
      <w:start w:val="1"/>
      <w:numFmt w:val="bullet"/>
      <w:lvlText w:val=""/>
      <w:lvlJc w:val="left"/>
      <w:pPr>
        <w:tabs>
          <w:tab w:val="num" w:pos="1440"/>
        </w:tabs>
        <w:ind w:left="1440" w:hanging="360"/>
      </w:pPr>
      <w:rPr>
        <w:rFonts w:ascii="Wingdings" w:hAnsi="Wingdings" w:hint="default"/>
      </w:rPr>
    </w:lvl>
    <w:lvl w:ilvl="2" w:tplc="9C1ECB2C" w:tentative="1">
      <w:start w:val="1"/>
      <w:numFmt w:val="bullet"/>
      <w:lvlText w:val=""/>
      <w:lvlJc w:val="left"/>
      <w:pPr>
        <w:tabs>
          <w:tab w:val="num" w:pos="2160"/>
        </w:tabs>
        <w:ind w:left="2160" w:hanging="360"/>
      </w:pPr>
      <w:rPr>
        <w:rFonts w:ascii="Wingdings" w:hAnsi="Wingdings" w:hint="default"/>
      </w:rPr>
    </w:lvl>
    <w:lvl w:ilvl="3" w:tplc="043810DE" w:tentative="1">
      <w:start w:val="1"/>
      <w:numFmt w:val="bullet"/>
      <w:lvlText w:val=""/>
      <w:lvlJc w:val="left"/>
      <w:pPr>
        <w:tabs>
          <w:tab w:val="num" w:pos="2880"/>
        </w:tabs>
        <w:ind w:left="2880" w:hanging="360"/>
      </w:pPr>
      <w:rPr>
        <w:rFonts w:ascii="Wingdings" w:hAnsi="Wingdings" w:hint="default"/>
      </w:rPr>
    </w:lvl>
    <w:lvl w:ilvl="4" w:tplc="660A1578" w:tentative="1">
      <w:start w:val="1"/>
      <w:numFmt w:val="bullet"/>
      <w:lvlText w:val=""/>
      <w:lvlJc w:val="left"/>
      <w:pPr>
        <w:tabs>
          <w:tab w:val="num" w:pos="3600"/>
        </w:tabs>
        <w:ind w:left="3600" w:hanging="360"/>
      </w:pPr>
      <w:rPr>
        <w:rFonts w:ascii="Wingdings" w:hAnsi="Wingdings" w:hint="default"/>
      </w:rPr>
    </w:lvl>
    <w:lvl w:ilvl="5" w:tplc="E2FC6234" w:tentative="1">
      <w:start w:val="1"/>
      <w:numFmt w:val="bullet"/>
      <w:lvlText w:val=""/>
      <w:lvlJc w:val="left"/>
      <w:pPr>
        <w:tabs>
          <w:tab w:val="num" w:pos="4320"/>
        </w:tabs>
        <w:ind w:left="4320" w:hanging="360"/>
      </w:pPr>
      <w:rPr>
        <w:rFonts w:ascii="Wingdings" w:hAnsi="Wingdings" w:hint="default"/>
      </w:rPr>
    </w:lvl>
    <w:lvl w:ilvl="6" w:tplc="F7A87138" w:tentative="1">
      <w:start w:val="1"/>
      <w:numFmt w:val="bullet"/>
      <w:lvlText w:val=""/>
      <w:lvlJc w:val="left"/>
      <w:pPr>
        <w:tabs>
          <w:tab w:val="num" w:pos="5040"/>
        </w:tabs>
        <w:ind w:left="5040" w:hanging="360"/>
      </w:pPr>
      <w:rPr>
        <w:rFonts w:ascii="Wingdings" w:hAnsi="Wingdings" w:hint="default"/>
      </w:rPr>
    </w:lvl>
    <w:lvl w:ilvl="7" w:tplc="CAFCB9DC" w:tentative="1">
      <w:start w:val="1"/>
      <w:numFmt w:val="bullet"/>
      <w:lvlText w:val=""/>
      <w:lvlJc w:val="left"/>
      <w:pPr>
        <w:tabs>
          <w:tab w:val="num" w:pos="5760"/>
        </w:tabs>
        <w:ind w:left="5760" w:hanging="360"/>
      </w:pPr>
      <w:rPr>
        <w:rFonts w:ascii="Wingdings" w:hAnsi="Wingdings" w:hint="default"/>
      </w:rPr>
    </w:lvl>
    <w:lvl w:ilvl="8" w:tplc="D18C8F0A" w:tentative="1">
      <w:start w:val="1"/>
      <w:numFmt w:val="bullet"/>
      <w:lvlText w:val=""/>
      <w:lvlJc w:val="left"/>
      <w:pPr>
        <w:tabs>
          <w:tab w:val="num" w:pos="6480"/>
        </w:tabs>
        <w:ind w:left="6480" w:hanging="360"/>
      </w:pPr>
      <w:rPr>
        <w:rFonts w:ascii="Wingdings" w:hAnsi="Wingdings" w:hint="default"/>
      </w:rPr>
    </w:lvl>
  </w:abstractNum>
  <w:abstractNum w:abstractNumId="3">
    <w:nsid w:val="06CC60CE"/>
    <w:multiLevelType w:val="hybridMultilevel"/>
    <w:tmpl w:val="191E183C"/>
    <w:lvl w:ilvl="0" w:tplc="1B341776">
      <w:start w:val="1"/>
      <w:numFmt w:val="bullet"/>
      <w:lvlText w:val="•"/>
      <w:lvlJc w:val="left"/>
      <w:pPr>
        <w:tabs>
          <w:tab w:val="num" w:pos="720"/>
        </w:tabs>
        <w:ind w:left="720" w:hanging="360"/>
      </w:pPr>
      <w:rPr>
        <w:rFonts w:ascii="Arial" w:hAnsi="Arial" w:hint="default"/>
      </w:rPr>
    </w:lvl>
    <w:lvl w:ilvl="1" w:tplc="517ED674" w:tentative="1">
      <w:start w:val="1"/>
      <w:numFmt w:val="bullet"/>
      <w:lvlText w:val="•"/>
      <w:lvlJc w:val="left"/>
      <w:pPr>
        <w:tabs>
          <w:tab w:val="num" w:pos="1440"/>
        </w:tabs>
        <w:ind w:left="1440" w:hanging="360"/>
      </w:pPr>
      <w:rPr>
        <w:rFonts w:ascii="Arial" w:hAnsi="Arial" w:hint="default"/>
      </w:rPr>
    </w:lvl>
    <w:lvl w:ilvl="2" w:tplc="B5C285EE" w:tentative="1">
      <w:start w:val="1"/>
      <w:numFmt w:val="bullet"/>
      <w:lvlText w:val="•"/>
      <w:lvlJc w:val="left"/>
      <w:pPr>
        <w:tabs>
          <w:tab w:val="num" w:pos="2160"/>
        </w:tabs>
        <w:ind w:left="2160" w:hanging="360"/>
      </w:pPr>
      <w:rPr>
        <w:rFonts w:ascii="Arial" w:hAnsi="Arial" w:hint="default"/>
      </w:rPr>
    </w:lvl>
    <w:lvl w:ilvl="3" w:tplc="9EACAE9A" w:tentative="1">
      <w:start w:val="1"/>
      <w:numFmt w:val="bullet"/>
      <w:lvlText w:val="•"/>
      <w:lvlJc w:val="left"/>
      <w:pPr>
        <w:tabs>
          <w:tab w:val="num" w:pos="2880"/>
        </w:tabs>
        <w:ind w:left="2880" w:hanging="360"/>
      </w:pPr>
      <w:rPr>
        <w:rFonts w:ascii="Arial" w:hAnsi="Arial" w:hint="default"/>
      </w:rPr>
    </w:lvl>
    <w:lvl w:ilvl="4" w:tplc="BBAA18A0" w:tentative="1">
      <w:start w:val="1"/>
      <w:numFmt w:val="bullet"/>
      <w:lvlText w:val="•"/>
      <w:lvlJc w:val="left"/>
      <w:pPr>
        <w:tabs>
          <w:tab w:val="num" w:pos="3600"/>
        </w:tabs>
        <w:ind w:left="3600" w:hanging="360"/>
      </w:pPr>
      <w:rPr>
        <w:rFonts w:ascii="Arial" w:hAnsi="Arial" w:hint="default"/>
      </w:rPr>
    </w:lvl>
    <w:lvl w:ilvl="5" w:tplc="1C44E596" w:tentative="1">
      <w:start w:val="1"/>
      <w:numFmt w:val="bullet"/>
      <w:lvlText w:val="•"/>
      <w:lvlJc w:val="left"/>
      <w:pPr>
        <w:tabs>
          <w:tab w:val="num" w:pos="4320"/>
        </w:tabs>
        <w:ind w:left="4320" w:hanging="360"/>
      </w:pPr>
      <w:rPr>
        <w:rFonts w:ascii="Arial" w:hAnsi="Arial" w:hint="default"/>
      </w:rPr>
    </w:lvl>
    <w:lvl w:ilvl="6" w:tplc="5642ABDA" w:tentative="1">
      <w:start w:val="1"/>
      <w:numFmt w:val="bullet"/>
      <w:lvlText w:val="•"/>
      <w:lvlJc w:val="left"/>
      <w:pPr>
        <w:tabs>
          <w:tab w:val="num" w:pos="5040"/>
        </w:tabs>
        <w:ind w:left="5040" w:hanging="360"/>
      </w:pPr>
      <w:rPr>
        <w:rFonts w:ascii="Arial" w:hAnsi="Arial" w:hint="default"/>
      </w:rPr>
    </w:lvl>
    <w:lvl w:ilvl="7" w:tplc="3ED60FAE" w:tentative="1">
      <w:start w:val="1"/>
      <w:numFmt w:val="bullet"/>
      <w:lvlText w:val="•"/>
      <w:lvlJc w:val="left"/>
      <w:pPr>
        <w:tabs>
          <w:tab w:val="num" w:pos="5760"/>
        </w:tabs>
        <w:ind w:left="5760" w:hanging="360"/>
      </w:pPr>
      <w:rPr>
        <w:rFonts w:ascii="Arial" w:hAnsi="Arial" w:hint="default"/>
      </w:rPr>
    </w:lvl>
    <w:lvl w:ilvl="8" w:tplc="EF44C05C" w:tentative="1">
      <w:start w:val="1"/>
      <w:numFmt w:val="bullet"/>
      <w:lvlText w:val="•"/>
      <w:lvlJc w:val="left"/>
      <w:pPr>
        <w:tabs>
          <w:tab w:val="num" w:pos="6480"/>
        </w:tabs>
        <w:ind w:left="6480" w:hanging="360"/>
      </w:pPr>
      <w:rPr>
        <w:rFonts w:ascii="Arial" w:hAnsi="Arial" w:hint="default"/>
      </w:rPr>
    </w:lvl>
  </w:abstractNum>
  <w:abstractNum w:abstractNumId="4">
    <w:nsid w:val="06E47DF6"/>
    <w:multiLevelType w:val="hybridMultilevel"/>
    <w:tmpl w:val="2B20CE96"/>
    <w:lvl w:ilvl="0" w:tplc="FB323B48">
      <w:start w:val="1"/>
      <w:numFmt w:val="bullet"/>
      <w:lvlText w:val="•"/>
      <w:lvlJc w:val="left"/>
      <w:pPr>
        <w:tabs>
          <w:tab w:val="num" w:pos="720"/>
        </w:tabs>
        <w:ind w:left="720" w:hanging="360"/>
      </w:pPr>
      <w:rPr>
        <w:rFonts w:ascii="Arial" w:hAnsi="Arial" w:hint="default"/>
      </w:rPr>
    </w:lvl>
    <w:lvl w:ilvl="1" w:tplc="97BEE182" w:tentative="1">
      <w:start w:val="1"/>
      <w:numFmt w:val="bullet"/>
      <w:lvlText w:val="•"/>
      <w:lvlJc w:val="left"/>
      <w:pPr>
        <w:tabs>
          <w:tab w:val="num" w:pos="1440"/>
        </w:tabs>
        <w:ind w:left="1440" w:hanging="360"/>
      </w:pPr>
      <w:rPr>
        <w:rFonts w:ascii="Arial" w:hAnsi="Arial" w:hint="default"/>
      </w:rPr>
    </w:lvl>
    <w:lvl w:ilvl="2" w:tplc="E46A522A" w:tentative="1">
      <w:start w:val="1"/>
      <w:numFmt w:val="bullet"/>
      <w:lvlText w:val="•"/>
      <w:lvlJc w:val="left"/>
      <w:pPr>
        <w:tabs>
          <w:tab w:val="num" w:pos="2160"/>
        </w:tabs>
        <w:ind w:left="2160" w:hanging="360"/>
      </w:pPr>
      <w:rPr>
        <w:rFonts w:ascii="Arial" w:hAnsi="Arial" w:hint="default"/>
      </w:rPr>
    </w:lvl>
    <w:lvl w:ilvl="3" w:tplc="7DF20A4C" w:tentative="1">
      <w:start w:val="1"/>
      <w:numFmt w:val="bullet"/>
      <w:lvlText w:val="•"/>
      <w:lvlJc w:val="left"/>
      <w:pPr>
        <w:tabs>
          <w:tab w:val="num" w:pos="2880"/>
        </w:tabs>
        <w:ind w:left="2880" w:hanging="360"/>
      </w:pPr>
      <w:rPr>
        <w:rFonts w:ascii="Arial" w:hAnsi="Arial" w:hint="default"/>
      </w:rPr>
    </w:lvl>
    <w:lvl w:ilvl="4" w:tplc="6E4E0644" w:tentative="1">
      <w:start w:val="1"/>
      <w:numFmt w:val="bullet"/>
      <w:lvlText w:val="•"/>
      <w:lvlJc w:val="left"/>
      <w:pPr>
        <w:tabs>
          <w:tab w:val="num" w:pos="3600"/>
        </w:tabs>
        <w:ind w:left="3600" w:hanging="360"/>
      </w:pPr>
      <w:rPr>
        <w:rFonts w:ascii="Arial" w:hAnsi="Arial" w:hint="default"/>
      </w:rPr>
    </w:lvl>
    <w:lvl w:ilvl="5" w:tplc="C4D6FC98" w:tentative="1">
      <w:start w:val="1"/>
      <w:numFmt w:val="bullet"/>
      <w:lvlText w:val="•"/>
      <w:lvlJc w:val="left"/>
      <w:pPr>
        <w:tabs>
          <w:tab w:val="num" w:pos="4320"/>
        </w:tabs>
        <w:ind w:left="4320" w:hanging="360"/>
      </w:pPr>
      <w:rPr>
        <w:rFonts w:ascii="Arial" w:hAnsi="Arial" w:hint="default"/>
      </w:rPr>
    </w:lvl>
    <w:lvl w:ilvl="6" w:tplc="000642FE" w:tentative="1">
      <w:start w:val="1"/>
      <w:numFmt w:val="bullet"/>
      <w:lvlText w:val="•"/>
      <w:lvlJc w:val="left"/>
      <w:pPr>
        <w:tabs>
          <w:tab w:val="num" w:pos="5040"/>
        </w:tabs>
        <w:ind w:left="5040" w:hanging="360"/>
      </w:pPr>
      <w:rPr>
        <w:rFonts w:ascii="Arial" w:hAnsi="Arial" w:hint="default"/>
      </w:rPr>
    </w:lvl>
    <w:lvl w:ilvl="7" w:tplc="6E0067EA" w:tentative="1">
      <w:start w:val="1"/>
      <w:numFmt w:val="bullet"/>
      <w:lvlText w:val="•"/>
      <w:lvlJc w:val="left"/>
      <w:pPr>
        <w:tabs>
          <w:tab w:val="num" w:pos="5760"/>
        </w:tabs>
        <w:ind w:left="5760" w:hanging="360"/>
      </w:pPr>
      <w:rPr>
        <w:rFonts w:ascii="Arial" w:hAnsi="Arial" w:hint="default"/>
      </w:rPr>
    </w:lvl>
    <w:lvl w:ilvl="8" w:tplc="E2B82EA0" w:tentative="1">
      <w:start w:val="1"/>
      <w:numFmt w:val="bullet"/>
      <w:lvlText w:val="•"/>
      <w:lvlJc w:val="left"/>
      <w:pPr>
        <w:tabs>
          <w:tab w:val="num" w:pos="6480"/>
        </w:tabs>
        <w:ind w:left="6480" w:hanging="360"/>
      </w:pPr>
      <w:rPr>
        <w:rFonts w:ascii="Arial" w:hAnsi="Arial" w:hint="default"/>
      </w:rPr>
    </w:lvl>
  </w:abstractNum>
  <w:abstractNum w:abstractNumId="5">
    <w:nsid w:val="075C08ED"/>
    <w:multiLevelType w:val="hybridMultilevel"/>
    <w:tmpl w:val="33A8153E"/>
    <w:lvl w:ilvl="0" w:tplc="42E00A2E">
      <w:start w:val="1"/>
      <w:numFmt w:val="bullet"/>
      <w:lvlText w:val="•"/>
      <w:lvlJc w:val="left"/>
      <w:pPr>
        <w:tabs>
          <w:tab w:val="num" w:pos="720"/>
        </w:tabs>
        <w:ind w:left="720" w:hanging="360"/>
      </w:pPr>
      <w:rPr>
        <w:rFonts w:ascii="Arial" w:hAnsi="Arial" w:hint="default"/>
      </w:rPr>
    </w:lvl>
    <w:lvl w:ilvl="1" w:tplc="DAD262D4" w:tentative="1">
      <w:start w:val="1"/>
      <w:numFmt w:val="bullet"/>
      <w:lvlText w:val="•"/>
      <w:lvlJc w:val="left"/>
      <w:pPr>
        <w:tabs>
          <w:tab w:val="num" w:pos="1440"/>
        </w:tabs>
        <w:ind w:left="1440" w:hanging="360"/>
      </w:pPr>
      <w:rPr>
        <w:rFonts w:ascii="Arial" w:hAnsi="Arial" w:hint="default"/>
      </w:rPr>
    </w:lvl>
    <w:lvl w:ilvl="2" w:tplc="EBD845A0" w:tentative="1">
      <w:start w:val="1"/>
      <w:numFmt w:val="bullet"/>
      <w:lvlText w:val="•"/>
      <w:lvlJc w:val="left"/>
      <w:pPr>
        <w:tabs>
          <w:tab w:val="num" w:pos="2160"/>
        </w:tabs>
        <w:ind w:left="2160" w:hanging="360"/>
      </w:pPr>
      <w:rPr>
        <w:rFonts w:ascii="Arial" w:hAnsi="Arial" w:hint="default"/>
      </w:rPr>
    </w:lvl>
    <w:lvl w:ilvl="3" w:tplc="8D66FCE4" w:tentative="1">
      <w:start w:val="1"/>
      <w:numFmt w:val="bullet"/>
      <w:lvlText w:val="•"/>
      <w:lvlJc w:val="left"/>
      <w:pPr>
        <w:tabs>
          <w:tab w:val="num" w:pos="2880"/>
        </w:tabs>
        <w:ind w:left="2880" w:hanging="360"/>
      </w:pPr>
      <w:rPr>
        <w:rFonts w:ascii="Arial" w:hAnsi="Arial" w:hint="default"/>
      </w:rPr>
    </w:lvl>
    <w:lvl w:ilvl="4" w:tplc="689CB6E6" w:tentative="1">
      <w:start w:val="1"/>
      <w:numFmt w:val="bullet"/>
      <w:lvlText w:val="•"/>
      <w:lvlJc w:val="left"/>
      <w:pPr>
        <w:tabs>
          <w:tab w:val="num" w:pos="3600"/>
        </w:tabs>
        <w:ind w:left="3600" w:hanging="360"/>
      </w:pPr>
      <w:rPr>
        <w:rFonts w:ascii="Arial" w:hAnsi="Arial" w:hint="default"/>
      </w:rPr>
    </w:lvl>
    <w:lvl w:ilvl="5" w:tplc="23CA6496" w:tentative="1">
      <w:start w:val="1"/>
      <w:numFmt w:val="bullet"/>
      <w:lvlText w:val="•"/>
      <w:lvlJc w:val="left"/>
      <w:pPr>
        <w:tabs>
          <w:tab w:val="num" w:pos="4320"/>
        </w:tabs>
        <w:ind w:left="4320" w:hanging="360"/>
      </w:pPr>
      <w:rPr>
        <w:rFonts w:ascii="Arial" w:hAnsi="Arial" w:hint="default"/>
      </w:rPr>
    </w:lvl>
    <w:lvl w:ilvl="6" w:tplc="23DC3986" w:tentative="1">
      <w:start w:val="1"/>
      <w:numFmt w:val="bullet"/>
      <w:lvlText w:val="•"/>
      <w:lvlJc w:val="left"/>
      <w:pPr>
        <w:tabs>
          <w:tab w:val="num" w:pos="5040"/>
        </w:tabs>
        <w:ind w:left="5040" w:hanging="360"/>
      </w:pPr>
      <w:rPr>
        <w:rFonts w:ascii="Arial" w:hAnsi="Arial" w:hint="default"/>
      </w:rPr>
    </w:lvl>
    <w:lvl w:ilvl="7" w:tplc="451C9ADE" w:tentative="1">
      <w:start w:val="1"/>
      <w:numFmt w:val="bullet"/>
      <w:lvlText w:val="•"/>
      <w:lvlJc w:val="left"/>
      <w:pPr>
        <w:tabs>
          <w:tab w:val="num" w:pos="5760"/>
        </w:tabs>
        <w:ind w:left="5760" w:hanging="360"/>
      </w:pPr>
      <w:rPr>
        <w:rFonts w:ascii="Arial" w:hAnsi="Arial" w:hint="default"/>
      </w:rPr>
    </w:lvl>
    <w:lvl w:ilvl="8" w:tplc="A642B7CE" w:tentative="1">
      <w:start w:val="1"/>
      <w:numFmt w:val="bullet"/>
      <w:lvlText w:val="•"/>
      <w:lvlJc w:val="left"/>
      <w:pPr>
        <w:tabs>
          <w:tab w:val="num" w:pos="6480"/>
        </w:tabs>
        <w:ind w:left="6480" w:hanging="360"/>
      </w:pPr>
      <w:rPr>
        <w:rFonts w:ascii="Arial" w:hAnsi="Arial" w:hint="default"/>
      </w:rPr>
    </w:lvl>
  </w:abstractNum>
  <w:abstractNum w:abstractNumId="6">
    <w:nsid w:val="076A1A7B"/>
    <w:multiLevelType w:val="hybridMultilevel"/>
    <w:tmpl w:val="FC1A3EA6"/>
    <w:lvl w:ilvl="0" w:tplc="08090001">
      <w:start w:val="1"/>
      <w:numFmt w:val="bullet"/>
      <w:lvlText w:val=""/>
      <w:lvlJc w:val="left"/>
      <w:pPr>
        <w:tabs>
          <w:tab w:val="num" w:pos="720"/>
        </w:tabs>
        <w:ind w:left="720" w:hanging="360"/>
      </w:pPr>
      <w:rPr>
        <w:rFonts w:ascii="Symbol" w:hAnsi="Symbol" w:hint="default"/>
      </w:rPr>
    </w:lvl>
    <w:lvl w:ilvl="1" w:tplc="EF182196" w:tentative="1">
      <w:start w:val="1"/>
      <w:numFmt w:val="bullet"/>
      <w:lvlText w:val=""/>
      <w:lvlJc w:val="left"/>
      <w:pPr>
        <w:tabs>
          <w:tab w:val="num" w:pos="1440"/>
        </w:tabs>
        <w:ind w:left="1440" w:hanging="360"/>
      </w:pPr>
      <w:rPr>
        <w:rFonts w:ascii="Wingdings" w:hAnsi="Wingdings" w:hint="default"/>
      </w:rPr>
    </w:lvl>
    <w:lvl w:ilvl="2" w:tplc="D9BA3C92" w:tentative="1">
      <w:start w:val="1"/>
      <w:numFmt w:val="bullet"/>
      <w:lvlText w:val=""/>
      <w:lvlJc w:val="left"/>
      <w:pPr>
        <w:tabs>
          <w:tab w:val="num" w:pos="2160"/>
        </w:tabs>
        <w:ind w:left="2160" w:hanging="360"/>
      </w:pPr>
      <w:rPr>
        <w:rFonts w:ascii="Wingdings" w:hAnsi="Wingdings" w:hint="default"/>
      </w:rPr>
    </w:lvl>
    <w:lvl w:ilvl="3" w:tplc="394810AE" w:tentative="1">
      <w:start w:val="1"/>
      <w:numFmt w:val="bullet"/>
      <w:lvlText w:val=""/>
      <w:lvlJc w:val="left"/>
      <w:pPr>
        <w:tabs>
          <w:tab w:val="num" w:pos="2880"/>
        </w:tabs>
        <w:ind w:left="2880" w:hanging="360"/>
      </w:pPr>
      <w:rPr>
        <w:rFonts w:ascii="Wingdings" w:hAnsi="Wingdings" w:hint="default"/>
      </w:rPr>
    </w:lvl>
    <w:lvl w:ilvl="4" w:tplc="51766EEE" w:tentative="1">
      <w:start w:val="1"/>
      <w:numFmt w:val="bullet"/>
      <w:lvlText w:val=""/>
      <w:lvlJc w:val="left"/>
      <w:pPr>
        <w:tabs>
          <w:tab w:val="num" w:pos="3600"/>
        </w:tabs>
        <w:ind w:left="3600" w:hanging="360"/>
      </w:pPr>
      <w:rPr>
        <w:rFonts w:ascii="Wingdings" w:hAnsi="Wingdings" w:hint="default"/>
      </w:rPr>
    </w:lvl>
    <w:lvl w:ilvl="5" w:tplc="21F8ABF8" w:tentative="1">
      <w:start w:val="1"/>
      <w:numFmt w:val="bullet"/>
      <w:lvlText w:val=""/>
      <w:lvlJc w:val="left"/>
      <w:pPr>
        <w:tabs>
          <w:tab w:val="num" w:pos="4320"/>
        </w:tabs>
        <w:ind w:left="4320" w:hanging="360"/>
      </w:pPr>
      <w:rPr>
        <w:rFonts w:ascii="Wingdings" w:hAnsi="Wingdings" w:hint="default"/>
      </w:rPr>
    </w:lvl>
    <w:lvl w:ilvl="6" w:tplc="CE820D08" w:tentative="1">
      <w:start w:val="1"/>
      <w:numFmt w:val="bullet"/>
      <w:lvlText w:val=""/>
      <w:lvlJc w:val="left"/>
      <w:pPr>
        <w:tabs>
          <w:tab w:val="num" w:pos="5040"/>
        </w:tabs>
        <w:ind w:left="5040" w:hanging="360"/>
      </w:pPr>
      <w:rPr>
        <w:rFonts w:ascii="Wingdings" w:hAnsi="Wingdings" w:hint="default"/>
      </w:rPr>
    </w:lvl>
    <w:lvl w:ilvl="7" w:tplc="4C40AAD8" w:tentative="1">
      <w:start w:val="1"/>
      <w:numFmt w:val="bullet"/>
      <w:lvlText w:val=""/>
      <w:lvlJc w:val="left"/>
      <w:pPr>
        <w:tabs>
          <w:tab w:val="num" w:pos="5760"/>
        </w:tabs>
        <w:ind w:left="5760" w:hanging="360"/>
      </w:pPr>
      <w:rPr>
        <w:rFonts w:ascii="Wingdings" w:hAnsi="Wingdings" w:hint="default"/>
      </w:rPr>
    </w:lvl>
    <w:lvl w:ilvl="8" w:tplc="8AF43894" w:tentative="1">
      <w:start w:val="1"/>
      <w:numFmt w:val="bullet"/>
      <w:lvlText w:val=""/>
      <w:lvlJc w:val="left"/>
      <w:pPr>
        <w:tabs>
          <w:tab w:val="num" w:pos="6480"/>
        </w:tabs>
        <w:ind w:left="6480" w:hanging="360"/>
      </w:pPr>
      <w:rPr>
        <w:rFonts w:ascii="Wingdings" w:hAnsi="Wingdings" w:hint="default"/>
      </w:rPr>
    </w:lvl>
  </w:abstractNum>
  <w:abstractNum w:abstractNumId="7">
    <w:nsid w:val="0C664C2F"/>
    <w:multiLevelType w:val="hybridMultilevel"/>
    <w:tmpl w:val="D5F24DE6"/>
    <w:lvl w:ilvl="0" w:tplc="C6E851FA">
      <w:start w:val="1"/>
      <w:numFmt w:val="bullet"/>
      <w:lvlText w:val="•"/>
      <w:lvlJc w:val="left"/>
      <w:pPr>
        <w:tabs>
          <w:tab w:val="num" w:pos="720"/>
        </w:tabs>
        <w:ind w:left="720" w:hanging="360"/>
      </w:pPr>
      <w:rPr>
        <w:rFonts w:ascii="Arial" w:hAnsi="Arial" w:hint="default"/>
      </w:rPr>
    </w:lvl>
    <w:lvl w:ilvl="1" w:tplc="6CAEB14C" w:tentative="1">
      <w:start w:val="1"/>
      <w:numFmt w:val="bullet"/>
      <w:lvlText w:val="•"/>
      <w:lvlJc w:val="left"/>
      <w:pPr>
        <w:tabs>
          <w:tab w:val="num" w:pos="1440"/>
        </w:tabs>
        <w:ind w:left="1440" w:hanging="360"/>
      </w:pPr>
      <w:rPr>
        <w:rFonts w:ascii="Arial" w:hAnsi="Arial" w:hint="default"/>
      </w:rPr>
    </w:lvl>
    <w:lvl w:ilvl="2" w:tplc="65ACD618" w:tentative="1">
      <w:start w:val="1"/>
      <w:numFmt w:val="bullet"/>
      <w:lvlText w:val="•"/>
      <w:lvlJc w:val="left"/>
      <w:pPr>
        <w:tabs>
          <w:tab w:val="num" w:pos="2160"/>
        </w:tabs>
        <w:ind w:left="2160" w:hanging="360"/>
      </w:pPr>
      <w:rPr>
        <w:rFonts w:ascii="Arial" w:hAnsi="Arial" w:hint="default"/>
      </w:rPr>
    </w:lvl>
    <w:lvl w:ilvl="3" w:tplc="170A17DC" w:tentative="1">
      <w:start w:val="1"/>
      <w:numFmt w:val="bullet"/>
      <w:lvlText w:val="•"/>
      <w:lvlJc w:val="left"/>
      <w:pPr>
        <w:tabs>
          <w:tab w:val="num" w:pos="2880"/>
        </w:tabs>
        <w:ind w:left="2880" w:hanging="360"/>
      </w:pPr>
      <w:rPr>
        <w:rFonts w:ascii="Arial" w:hAnsi="Arial" w:hint="default"/>
      </w:rPr>
    </w:lvl>
    <w:lvl w:ilvl="4" w:tplc="940C008C" w:tentative="1">
      <w:start w:val="1"/>
      <w:numFmt w:val="bullet"/>
      <w:lvlText w:val="•"/>
      <w:lvlJc w:val="left"/>
      <w:pPr>
        <w:tabs>
          <w:tab w:val="num" w:pos="3600"/>
        </w:tabs>
        <w:ind w:left="3600" w:hanging="360"/>
      </w:pPr>
      <w:rPr>
        <w:rFonts w:ascii="Arial" w:hAnsi="Arial" w:hint="default"/>
      </w:rPr>
    </w:lvl>
    <w:lvl w:ilvl="5" w:tplc="34EE1126" w:tentative="1">
      <w:start w:val="1"/>
      <w:numFmt w:val="bullet"/>
      <w:lvlText w:val="•"/>
      <w:lvlJc w:val="left"/>
      <w:pPr>
        <w:tabs>
          <w:tab w:val="num" w:pos="4320"/>
        </w:tabs>
        <w:ind w:left="4320" w:hanging="360"/>
      </w:pPr>
      <w:rPr>
        <w:rFonts w:ascii="Arial" w:hAnsi="Arial" w:hint="default"/>
      </w:rPr>
    </w:lvl>
    <w:lvl w:ilvl="6" w:tplc="5E80DD8C" w:tentative="1">
      <w:start w:val="1"/>
      <w:numFmt w:val="bullet"/>
      <w:lvlText w:val="•"/>
      <w:lvlJc w:val="left"/>
      <w:pPr>
        <w:tabs>
          <w:tab w:val="num" w:pos="5040"/>
        </w:tabs>
        <w:ind w:left="5040" w:hanging="360"/>
      </w:pPr>
      <w:rPr>
        <w:rFonts w:ascii="Arial" w:hAnsi="Arial" w:hint="default"/>
      </w:rPr>
    </w:lvl>
    <w:lvl w:ilvl="7" w:tplc="024ECB60" w:tentative="1">
      <w:start w:val="1"/>
      <w:numFmt w:val="bullet"/>
      <w:lvlText w:val="•"/>
      <w:lvlJc w:val="left"/>
      <w:pPr>
        <w:tabs>
          <w:tab w:val="num" w:pos="5760"/>
        </w:tabs>
        <w:ind w:left="5760" w:hanging="360"/>
      </w:pPr>
      <w:rPr>
        <w:rFonts w:ascii="Arial" w:hAnsi="Arial" w:hint="default"/>
      </w:rPr>
    </w:lvl>
    <w:lvl w:ilvl="8" w:tplc="B434AF3E" w:tentative="1">
      <w:start w:val="1"/>
      <w:numFmt w:val="bullet"/>
      <w:lvlText w:val="•"/>
      <w:lvlJc w:val="left"/>
      <w:pPr>
        <w:tabs>
          <w:tab w:val="num" w:pos="6480"/>
        </w:tabs>
        <w:ind w:left="6480" w:hanging="360"/>
      </w:pPr>
      <w:rPr>
        <w:rFonts w:ascii="Arial" w:hAnsi="Arial" w:hint="default"/>
      </w:rPr>
    </w:lvl>
  </w:abstractNum>
  <w:abstractNum w:abstractNumId="8">
    <w:nsid w:val="0CC04862"/>
    <w:multiLevelType w:val="hybridMultilevel"/>
    <w:tmpl w:val="496C4CE0"/>
    <w:lvl w:ilvl="0" w:tplc="A7D65A1C">
      <w:start w:val="1"/>
      <w:numFmt w:val="bullet"/>
      <w:lvlText w:val=""/>
      <w:lvlJc w:val="left"/>
      <w:pPr>
        <w:tabs>
          <w:tab w:val="num" w:pos="720"/>
        </w:tabs>
        <w:ind w:left="720" w:hanging="360"/>
      </w:pPr>
      <w:rPr>
        <w:rFonts w:ascii="Wingdings" w:hAnsi="Wingdings" w:hint="default"/>
      </w:rPr>
    </w:lvl>
    <w:lvl w:ilvl="1" w:tplc="506A83CE" w:tentative="1">
      <w:start w:val="1"/>
      <w:numFmt w:val="bullet"/>
      <w:lvlText w:val=""/>
      <w:lvlJc w:val="left"/>
      <w:pPr>
        <w:tabs>
          <w:tab w:val="num" w:pos="1440"/>
        </w:tabs>
        <w:ind w:left="1440" w:hanging="360"/>
      </w:pPr>
      <w:rPr>
        <w:rFonts w:ascii="Wingdings" w:hAnsi="Wingdings" w:hint="default"/>
      </w:rPr>
    </w:lvl>
    <w:lvl w:ilvl="2" w:tplc="FBA0AE00" w:tentative="1">
      <w:start w:val="1"/>
      <w:numFmt w:val="bullet"/>
      <w:lvlText w:val=""/>
      <w:lvlJc w:val="left"/>
      <w:pPr>
        <w:tabs>
          <w:tab w:val="num" w:pos="2160"/>
        </w:tabs>
        <w:ind w:left="2160" w:hanging="360"/>
      </w:pPr>
      <w:rPr>
        <w:rFonts w:ascii="Wingdings" w:hAnsi="Wingdings" w:hint="default"/>
      </w:rPr>
    </w:lvl>
    <w:lvl w:ilvl="3" w:tplc="BDB090E4" w:tentative="1">
      <w:start w:val="1"/>
      <w:numFmt w:val="bullet"/>
      <w:lvlText w:val=""/>
      <w:lvlJc w:val="left"/>
      <w:pPr>
        <w:tabs>
          <w:tab w:val="num" w:pos="2880"/>
        </w:tabs>
        <w:ind w:left="2880" w:hanging="360"/>
      </w:pPr>
      <w:rPr>
        <w:rFonts w:ascii="Wingdings" w:hAnsi="Wingdings" w:hint="default"/>
      </w:rPr>
    </w:lvl>
    <w:lvl w:ilvl="4" w:tplc="0D2CCCE2" w:tentative="1">
      <w:start w:val="1"/>
      <w:numFmt w:val="bullet"/>
      <w:lvlText w:val=""/>
      <w:lvlJc w:val="left"/>
      <w:pPr>
        <w:tabs>
          <w:tab w:val="num" w:pos="3600"/>
        </w:tabs>
        <w:ind w:left="3600" w:hanging="360"/>
      </w:pPr>
      <w:rPr>
        <w:rFonts w:ascii="Wingdings" w:hAnsi="Wingdings" w:hint="default"/>
      </w:rPr>
    </w:lvl>
    <w:lvl w:ilvl="5" w:tplc="7A4E9A88" w:tentative="1">
      <w:start w:val="1"/>
      <w:numFmt w:val="bullet"/>
      <w:lvlText w:val=""/>
      <w:lvlJc w:val="left"/>
      <w:pPr>
        <w:tabs>
          <w:tab w:val="num" w:pos="4320"/>
        </w:tabs>
        <w:ind w:left="4320" w:hanging="360"/>
      </w:pPr>
      <w:rPr>
        <w:rFonts w:ascii="Wingdings" w:hAnsi="Wingdings" w:hint="default"/>
      </w:rPr>
    </w:lvl>
    <w:lvl w:ilvl="6" w:tplc="C9FC804E" w:tentative="1">
      <w:start w:val="1"/>
      <w:numFmt w:val="bullet"/>
      <w:lvlText w:val=""/>
      <w:lvlJc w:val="left"/>
      <w:pPr>
        <w:tabs>
          <w:tab w:val="num" w:pos="5040"/>
        </w:tabs>
        <w:ind w:left="5040" w:hanging="360"/>
      </w:pPr>
      <w:rPr>
        <w:rFonts w:ascii="Wingdings" w:hAnsi="Wingdings" w:hint="default"/>
      </w:rPr>
    </w:lvl>
    <w:lvl w:ilvl="7" w:tplc="CAAE272C" w:tentative="1">
      <w:start w:val="1"/>
      <w:numFmt w:val="bullet"/>
      <w:lvlText w:val=""/>
      <w:lvlJc w:val="left"/>
      <w:pPr>
        <w:tabs>
          <w:tab w:val="num" w:pos="5760"/>
        </w:tabs>
        <w:ind w:left="5760" w:hanging="360"/>
      </w:pPr>
      <w:rPr>
        <w:rFonts w:ascii="Wingdings" w:hAnsi="Wingdings" w:hint="default"/>
      </w:rPr>
    </w:lvl>
    <w:lvl w:ilvl="8" w:tplc="25A2056E" w:tentative="1">
      <w:start w:val="1"/>
      <w:numFmt w:val="bullet"/>
      <w:lvlText w:val=""/>
      <w:lvlJc w:val="left"/>
      <w:pPr>
        <w:tabs>
          <w:tab w:val="num" w:pos="6480"/>
        </w:tabs>
        <w:ind w:left="6480" w:hanging="360"/>
      </w:pPr>
      <w:rPr>
        <w:rFonts w:ascii="Wingdings" w:hAnsi="Wingdings" w:hint="default"/>
      </w:rPr>
    </w:lvl>
  </w:abstractNum>
  <w:abstractNum w:abstractNumId="9">
    <w:nsid w:val="0DD71761"/>
    <w:multiLevelType w:val="multilevel"/>
    <w:tmpl w:val="126283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F323D1"/>
    <w:multiLevelType w:val="hybridMultilevel"/>
    <w:tmpl w:val="826E53FC"/>
    <w:lvl w:ilvl="0" w:tplc="864CB212">
      <w:start w:val="1"/>
      <w:numFmt w:val="bullet"/>
      <w:lvlText w:val=""/>
      <w:lvlJc w:val="left"/>
      <w:pPr>
        <w:tabs>
          <w:tab w:val="num" w:pos="720"/>
        </w:tabs>
        <w:ind w:left="720" w:hanging="360"/>
      </w:pPr>
      <w:rPr>
        <w:rFonts w:ascii="Wingdings" w:hAnsi="Wingdings" w:hint="default"/>
      </w:rPr>
    </w:lvl>
    <w:lvl w:ilvl="1" w:tplc="EC66CC68" w:tentative="1">
      <w:start w:val="1"/>
      <w:numFmt w:val="bullet"/>
      <w:lvlText w:val=""/>
      <w:lvlJc w:val="left"/>
      <w:pPr>
        <w:tabs>
          <w:tab w:val="num" w:pos="1440"/>
        </w:tabs>
        <w:ind w:left="1440" w:hanging="360"/>
      </w:pPr>
      <w:rPr>
        <w:rFonts w:ascii="Wingdings" w:hAnsi="Wingdings" w:hint="default"/>
      </w:rPr>
    </w:lvl>
    <w:lvl w:ilvl="2" w:tplc="3560202C" w:tentative="1">
      <w:start w:val="1"/>
      <w:numFmt w:val="bullet"/>
      <w:lvlText w:val=""/>
      <w:lvlJc w:val="left"/>
      <w:pPr>
        <w:tabs>
          <w:tab w:val="num" w:pos="2160"/>
        </w:tabs>
        <w:ind w:left="2160" w:hanging="360"/>
      </w:pPr>
      <w:rPr>
        <w:rFonts w:ascii="Wingdings" w:hAnsi="Wingdings" w:hint="default"/>
      </w:rPr>
    </w:lvl>
    <w:lvl w:ilvl="3" w:tplc="78888A68" w:tentative="1">
      <w:start w:val="1"/>
      <w:numFmt w:val="bullet"/>
      <w:lvlText w:val=""/>
      <w:lvlJc w:val="left"/>
      <w:pPr>
        <w:tabs>
          <w:tab w:val="num" w:pos="2880"/>
        </w:tabs>
        <w:ind w:left="2880" w:hanging="360"/>
      </w:pPr>
      <w:rPr>
        <w:rFonts w:ascii="Wingdings" w:hAnsi="Wingdings" w:hint="default"/>
      </w:rPr>
    </w:lvl>
    <w:lvl w:ilvl="4" w:tplc="33DE3810" w:tentative="1">
      <w:start w:val="1"/>
      <w:numFmt w:val="bullet"/>
      <w:lvlText w:val=""/>
      <w:lvlJc w:val="left"/>
      <w:pPr>
        <w:tabs>
          <w:tab w:val="num" w:pos="3600"/>
        </w:tabs>
        <w:ind w:left="3600" w:hanging="360"/>
      </w:pPr>
      <w:rPr>
        <w:rFonts w:ascii="Wingdings" w:hAnsi="Wingdings" w:hint="default"/>
      </w:rPr>
    </w:lvl>
    <w:lvl w:ilvl="5" w:tplc="27B243BC" w:tentative="1">
      <w:start w:val="1"/>
      <w:numFmt w:val="bullet"/>
      <w:lvlText w:val=""/>
      <w:lvlJc w:val="left"/>
      <w:pPr>
        <w:tabs>
          <w:tab w:val="num" w:pos="4320"/>
        </w:tabs>
        <w:ind w:left="4320" w:hanging="360"/>
      </w:pPr>
      <w:rPr>
        <w:rFonts w:ascii="Wingdings" w:hAnsi="Wingdings" w:hint="default"/>
      </w:rPr>
    </w:lvl>
    <w:lvl w:ilvl="6" w:tplc="06403B48" w:tentative="1">
      <w:start w:val="1"/>
      <w:numFmt w:val="bullet"/>
      <w:lvlText w:val=""/>
      <w:lvlJc w:val="left"/>
      <w:pPr>
        <w:tabs>
          <w:tab w:val="num" w:pos="5040"/>
        </w:tabs>
        <w:ind w:left="5040" w:hanging="360"/>
      </w:pPr>
      <w:rPr>
        <w:rFonts w:ascii="Wingdings" w:hAnsi="Wingdings" w:hint="default"/>
      </w:rPr>
    </w:lvl>
    <w:lvl w:ilvl="7" w:tplc="AD4CD454" w:tentative="1">
      <w:start w:val="1"/>
      <w:numFmt w:val="bullet"/>
      <w:lvlText w:val=""/>
      <w:lvlJc w:val="left"/>
      <w:pPr>
        <w:tabs>
          <w:tab w:val="num" w:pos="5760"/>
        </w:tabs>
        <w:ind w:left="5760" w:hanging="360"/>
      </w:pPr>
      <w:rPr>
        <w:rFonts w:ascii="Wingdings" w:hAnsi="Wingdings" w:hint="default"/>
      </w:rPr>
    </w:lvl>
    <w:lvl w:ilvl="8" w:tplc="3A52EBE8" w:tentative="1">
      <w:start w:val="1"/>
      <w:numFmt w:val="bullet"/>
      <w:lvlText w:val=""/>
      <w:lvlJc w:val="left"/>
      <w:pPr>
        <w:tabs>
          <w:tab w:val="num" w:pos="6480"/>
        </w:tabs>
        <w:ind w:left="6480" w:hanging="360"/>
      </w:pPr>
      <w:rPr>
        <w:rFonts w:ascii="Wingdings" w:hAnsi="Wingdings" w:hint="default"/>
      </w:rPr>
    </w:lvl>
  </w:abstractNum>
  <w:abstractNum w:abstractNumId="11">
    <w:nsid w:val="1A4C063D"/>
    <w:multiLevelType w:val="multilevel"/>
    <w:tmpl w:val="0108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30AA7"/>
    <w:multiLevelType w:val="multilevel"/>
    <w:tmpl w:val="92D43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0A126F"/>
    <w:multiLevelType w:val="hybridMultilevel"/>
    <w:tmpl w:val="D6947190"/>
    <w:lvl w:ilvl="0" w:tplc="126ADEA0">
      <w:start w:val="1"/>
      <w:numFmt w:val="bullet"/>
      <w:lvlText w:val=""/>
      <w:lvlJc w:val="left"/>
      <w:pPr>
        <w:tabs>
          <w:tab w:val="num" w:pos="720"/>
        </w:tabs>
        <w:ind w:left="720" w:hanging="360"/>
      </w:pPr>
      <w:rPr>
        <w:rFonts w:ascii="Wingdings" w:hAnsi="Wingdings" w:hint="default"/>
      </w:rPr>
    </w:lvl>
    <w:lvl w:ilvl="1" w:tplc="267A8C98" w:tentative="1">
      <w:start w:val="1"/>
      <w:numFmt w:val="bullet"/>
      <w:lvlText w:val=""/>
      <w:lvlJc w:val="left"/>
      <w:pPr>
        <w:tabs>
          <w:tab w:val="num" w:pos="1440"/>
        </w:tabs>
        <w:ind w:left="1440" w:hanging="360"/>
      </w:pPr>
      <w:rPr>
        <w:rFonts w:ascii="Wingdings" w:hAnsi="Wingdings" w:hint="default"/>
      </w:rPr>
    </w:lvl>
    <w:lvl w:ilvl="2" w:tplc="25B4B8F6" w:tentative="1">
      <w:start w:val="1"/>
      <w:numFmt w:val="bullet"/>
      <w:lvlText w:val=""/>
      <w:lvlJc w:val="left"/>
      <w:pPr>
        <w:tabs>
          <w:tab w:val="num" w:pos="2160"/>
        </w:tabs>
        <w:ind w:left="2160" w:hanging="360"/>
      </w:pPr>
      <w:rPr>
        <w:rFonts w:ascii="Wingdings" w:hAnsi="Wingdings" w:hint="default"/>
      </w:rPr>
    </w:lvl>
    <w:lvl w:ilvl="3" w:tplc="556C8C4C" w:tentative="1">
      <w:start w:val="1"/>
      <w:numFmt w:val="bullet"/>
      <w:lvlText w:val=""/>
      <w:lvlJc w:val="left"/>
      <w:pPr>
        <w:tabs>
          <w:tab w:val="num" w:pos="2880"/>
        </w:tabs>
        <w:ind w:left="2880" w:hanging="360"/>
      </w:pPr>
      <w:rPr>
        <w:rFonts w:ascii="Wingdings" w:hAnsi="Wingdings" w:hint="default"/>
      </w:rPr>
    </w:lvl>
    <w:lvl w:ilvl="4" w:tplc="D2F48210" w:tentative="1">
      <w:start w:val="1"/>
      <w:numFmt w:val="bullet"/>
      <w:lvlText w:val=""/>
      <w:lvlJc w:val="left"/>
      <w:pPr>
        <w:tabs>
          <w:tab w:val="num" w:pos="3600"/>
        </w:tabs>
        <w:ind w:left="3600" w:hanging="360"/>
      </w:pPr>
      <w:rPr>
        <w:rFonts w:ascii="Wingdings" w:hAnsi="Wingdings" w:hint="default"/>
      </w:rPr>
    </w:lvl>
    <w:lvl w:ilvl="5" w:tplc="30C8EBFA" w:tentative="1">
      <w:start w:val="1"/>
      <w:numFmt w:val="bullet"/>
      <w:lvlText w:val=""/>
      <w:lvlJc w:val="left"/>
      <w:pPr>
        <w:tabs>
          <w:tab w:val="num" w:pos="4320"/>
        </w:tabs>
        <w:ind w:left="4320" w:hanging="360"/>
      </w:pPr>
      <w:rPr>
        <w:rFonts w:ascii="Wingdings" w:hAnsi="Wingdings" w:hint="default"/>
      </w:rPr>
    </w:lvl>
    <w:lvl w:ilvl="6" w:tplc="7B18D410" w:tentative="1">
      <w:start w:val="1"/>
      <w:numFmt w:val="bullet"/>
      <w:lvlText w:val=""/>
      <w:lvlJc w:val="left"/>
      <w:pPr>
        <w:tabs>
          <w:tab w:val="num" w:pos="5040"/>
        </w:tabs>
        <w:ind w:left="5040" w:hanging="360"/>
      </w:pPr>
      <w:rPr>
        <w:rFonts w:ascii="Wingdings" w:hAnsi="Wingdings" w:hint="default"/>
      </w:rPr>
    </w:lvl>
    <w:lvl w:ilvl="7" w:tplc="F6EECFC8" w:tentative="1">
      <w:start w:val="1"/>
      <w:numFmt w:val="bullet"/>
      <w:lvlText w:val=""/>
      <w:lvlJc w:val="left"/>
      <w:pPr>
        <w:tabs>
          <w:tab w:val="num" w:pos="5760"/>
        </w:tabs>
        <w:ind w:left="5760" w:hanging="360"/>
      </w:pPr>
      <w:rPr>
        <w:rFonts w:ascii="Wingdings" w:hAnsi="Wingdings" w:hint="default"/>
      </w:rPr>
    </w:lvl>
    <w:lvl w:ilvl="8" w:tplc="C82E49B0" w:tentative="1">
      <w:start w:val="1"/>
      <w:numFmt w:val="bullet"/>
      <w:lvlText w:val=""/>
      <w:lvlJc w:val="left"/>
      <w:pPr>
        <w:tabs>
          <w:tab w:val="num" w:pos="6480"/>
        </w:tabs>
        <w:ind w:left="6480" w:hanging="360"/>
      </w:pPr>
      <w:rPr>
        <w:rFonts w:ascii="Wingdings" w:hAnsi="Wingdings" w:hint="default"/>
      </w:rPr>
    </w:lvl>
  </w:abstractNum>
  <w:abstractNum w:abstractNumId="14">
    <w:nsid w:val="1EA71F79"/>
    <w:multiLevelType w:val="hybridMultilevel"/>
    <w:tmpl w:val="2716D01A"/>
    <w:lvl w:ilvl="0" w:tplc="0B448E0C">
      <w:start w:val="1"/>
      <w:numFmt w:val="bullet"/>
      <w:lvlText w:val="•"/>
      <w:lvlJc w:val="left"/>
      <w:pPr>
        <w:tabs>
          <w:tab w:val="num" w:pos="720"/>
        </w:tabs>
        <w:ind w:left="720" w:hanging="360"/>
      </w:pPr>
      <w:rPr>
        <w:rFonts w:ascii="Arial" w:hAnsi="Arial" w:hint="default"/>
      </w:rPr>
    </w:lvl>
    <w:lvl w:ilvl="1" w:tplc="CD3CEC16" w:tentative="1">
      <w:start w:val="1"/>
      <w:numFmt w:val="bullet"/>
      <w:lvlText w:val="•"/>
      <w:lvlJc w:val="left"/>
      <w:pPr>
        <w:tabs>
          <w:tab w:val="num" w:pos="1440"/>
        </w:tabs>
        <w:ind w:left="1440" w:hanging="360"/>
      </w:pPr>
      <w:rPr>
        <w:rFonts w:ascii="Arial" w:hAnsi="Arial" w:hint="default"/>
      </w:rPr>
    </w:lvl>
    <w:lvl w:ilvl="2" w:tplc="C1E2A7F4" w:tentative="1">
      <w:start w:val="1"/>
      <w:numFmt w:val="bullet"/>
      <w:lvlText w:val="•"/>
      <w:lvlJc w:val="left"/>
      <w:pPr>
        <w:tabs>
          <w:tab w:val="num" w:pos="2160"/>
        </w:tabs>
        <w:ind w:left="2160" w:hanging="360"/>
      </w:pPr>
      <w:rPr>
        <w:rFonts w:ascii="Arial" w:hAnsi="Arial" w:hint="default"/>
      </w:rPr>
    </w:lvl>
    <w:lvl w:ilvl="3" w:tplc="E4ECD2B2" w:tentative="1">
      <w:start w:val="1"/>
      <w:numFmt w:val="bullet"/>
      <w:lvlText w:val="•"/>
      <w:lvlJc w:val="left"/>
      <w:pPr>
        <w:tabs>
          <w:tab w:val="num" w:pos="2880"/>
        </w:tabs>
        <w:ind w:left="2880" w:hanging="360"/>
      </w:pPr>
      <w:rPr>
        <w:rFonts w:ascii="Arial" w:hAnsi="Arial" w:hint="default"/>
      </w:rPr>
    </w:lvl>
    <w:lvl w:ilvl="4" w:tplc="7854B148" w:tentative="1">
      <w:start w:val="1"/>
      <w:numFmt w:val="bullet"/>
      <w:lvlText w:val="•"/>
      <w:lvlJc w:val="left"/>
      <w:pPr>
        <w:tabs>
          <w:tab w:val="num" w:pos="3600"/>
        </w:tabs>
        <w:ind w:left="3600" w:hanging="360"/>
      </w:pPr>
      <w:rPr>
        <w:rFonts w:ascii="Arial" w:hAnsi="Arial" w:hint="default"/>
      </w:rPr>
    </w:lvl>
    <w:lvl w:ilvl="5" w:tplc="8B829B60" w:tentative="1">
      <w:start w:val="1"/>
      <w:numFmt w:val="bullet"/>
      <w:lvlText w:val="•"/>
      <w:lvlJc w:val="left"/>
      <w:pPr>
        <w:tabs>
          <w:tab w:val="num" w:pos="4320"/>
        </w:tabs>
        <w:ind w:left="4320" w:hanging="360"/>
      </w:pPr>
      <w:rPr>
        <w:rFonts w:ascii="Arial" w:hAnsi="Arial" w:hint="default"/>
      </w:rPr>
    </w:lvl>
    <w:lvl w:ilvl="6" w:tplc="32B47D78" w:tentative="1">
      <w:start w:val="1"/>
      <w:numFmt w:val="bullet"/>
      <w:lvlText w:val="•"/>
      <w:lvlJc w:val="left"/>
      <w:pPr>
        <w:tabs>
          <w:tab w:val="num" w:pos="5040"/>
        </w:tabs>
        <w:ind w:left="5040" w:hanging="360"/>
      </w:pPr>
      <w:rPr>
        <w:rFonts w:ascii="Arial" w:hAnsi="Arial" w:hint="default"/>
      </w:rPr>
    </w:lvl>
    <w:lvl w:ilvl="7" w:tplc="E05E2F98" w:tentative="1">
      <w:start w:val="1"/>
      <w:numFmt w:val="bullet"/>
      <w:lvlText w:val="•"/>
      <w:lvlJc w:val="left"/>
      <w:pPr>
        <w:tabs>
          <w:tab w:val="num" w:pos="5760"/>
        </w:tabs>
        <w:ind w:left="5760" w:hanging="360"/>
      </w:pPr>
      <w:rPr>
        <w:rFonts w:ascii="Arial" w:hAnsi="Arial" w:hint="default"/>
      </w:rPr>
    </w:lvl>
    <w:lvl w:ilvl="8" w:tplc="221E2E0E" w:tentative="1">
      <w:start w:val="1"/>
      <w:numFmt w:val="bullet"/>
      <w:lvlText w:val="•"/>
      <w:lvlJc w:val="left"/>
      <w:pPr>
        <w:tabs>
          <w:tab w:val="num" w:pos="6480"/>
        </w:tabs>
        <w:ind w:left="6480" w:hanging="360"/>
      </w:pPr>
      <w:rPr>
        <w:rFonts w:ascii="Arial" w:hAnsi="Arial" w:hint="default"/>
      </w:rPr>
    </w:lvl>
  </w:abstractNum>
  <w:abstractNum w:abstractNumId="15">
    <w:nsid w:val="244F3217"/>
    <w:multiLevelType w:val="hybridMultilevel"/>
    <w:tmpl w:val="61821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6C7301"/>
    <w:multiLevelType w:val="hybridMultilevel"/>
    <w:tmpl w:val="7648492E"/>
    <w:lvl w:ilvl="0" w:tplc="F0F8F516">
      <w:start w:val="1"/>
      <w:numFmt w:val="bullet"/>
      <w:lvlText w:val=""/>
      <w:lvlJc w:val="left"/>
      <w:pPr>
        <w:tabs>
          <w:tab w:val="num" w:pos="720"/>
        </w:tabs>
        <w:ind w:left="720" w:hanging="360"/>
      </w:pPr>
      <w:rPr>
        <w:rFonts w:ascii="Wingdings" w:hAnsi="Wingdings" w:hint="default"/>
      </w:rPr>
    </w:lvl>
    <w:lvl w:ilvl="1" w:tplc="0F6601C2" w:tentative="1">
      <w:start w:val="1"/>
      <w:numFmt w:val="bullet"/>
      <w:lvlText w:val=""/>
      <w:lvlJc w:val="left"/>
      <w:pPr>
        <w:tabs>
          <w:tab w:val="num" w:pos="1440"/>
        </w:tabs>
        <w:ind w:left="1440" w:hanging="360"/>
      </w:pPr>
      <w:rPr>
        <w:rFonts w:ascii="Wingdings" w:hAnsi="Wingdings" w:hint="default"/>
      </w:rPr>
    </w:lvl>
    <w:lvl w:ilvl="2" w:tplc="E7B82BCC" w:tentative="1">
      <w:start w:val="1"/>
      <w:numFmt w:val="bullet"/>
      <w:lvlText w:val=""/>
      <w:lvlJc w:val="left"/>
      <w:pPr>
        <w:tabs>
          <w:tab w:val="num" w:pos="2160"/>
        </w:tabs>
        <w:ind w:left="2160" w:hanging="360"/>
      </w:pPr>
      <w:rPr>
        <w:rFonts w:ascii="Wingdings" w:hAnsi="Wingdings" w:hint="default"/>
      </w:rPr>
    </w:lvl>
    <w:lvl w:ilvl="3" w:tplc="8EBEA6EA" w:tentative="1">
      <w:start w:val="1"/>
      <w:numFmt w:val="bullet"/>
      <w:lvlText w:val=""/>
      <w:lvlJc w:val="left"/>
      <w:pPr>
        <w:tabs>
          <w:tab w:val="num" w:pos="2880"/>
        </w:tabs>
        <w:ind w:left="2880" w:hanging="360"/>
      </w:pPr>
      <w:rPr>
        <w:rFonts w:ascii="Wingdings" w:hAnsi="Wingdings" w:hint="default"/>
      </w:rPr>
    </w:lvl>
    <w:lvl w:ilvl="4" w:tplc="EB8AA3E8" w:tentative="1">
      <w:start w:val="1"/>
      <w:numFmt w:val="bullet"/>
      <w:lvlText w:val=""/>
      <w:lvlJc w:val="left"/>
      <w:pPr>
        <w:tabs>
          <w:tab w:val="num" w:pos="3600"/>
        </w:tabs>
        <w:ind w:left="3600" w:hanging="360"/>
      </w:pPr>
      <w:rPr>
        <w:rFonts w:ascii="Wingdings" w:hAnsi="Wingdings" w:hint="default"/>
      </w:rPr>
    </w:lvl>
    <w:lvl w:ilvl="5" w:tplc="6B12EC0C" w:tentative="1">
      <w:start w:val="1"/>
      <w:numFmt w:val="bullet"/>
      <w:lvlText w:val=""/>
      <w:lvlJc w:val="left"/>
      <w:pPr>
        <w:tabs>
          <w:tab w:val="num" w:pos="4320"/>
        </w:tabs>
        <w:ind w:left="4320" w:hanging="360"/>
      </w:pPr>
      <w:rPr>
        <w:rFonts w:ascii="Wingdings" w:hAnsi="Wingdings" w:hint="default"/>
      </w:rPr>
    </w:lvl>
    <w:lvl w:ilvl="6" w:tplc="34F058FA" w:tentative="1">
      <w:start w:val="1"/>
      <w:numFmt w:val="bullet"/>
      <w:lvlText w:val=""/>
      <w:lvlJc w:val="left"/>
      <w:pPr>
        <w:tabs>
          <w:tab w:val="num" w:pos="5040"/>
        </w:tabs>
        <w:ind w:left="5040" w:hanging="360"/>
      </w:pPr>
      <w:rPr>
        <w:rFonts w:ascii="Wingdings" w:hAnsi="Wingdings" w:hint="default"/>
      </w:rPr>
    </w:lvl>
    <w:lvl w:ilvl="7" w:tplc="CDB0926E" w:tentative="1">
      <w:start w:val="1"/>
      <w:numFmt w:val="bullet"/>
      <w:lvlText w:val=""/>
      <w:lvlJc w:val="left"/>
      <w:pPr>
        <w:tabs>
          <w:tab w:val="num" w:pos="5760"/>
        </w:tabs>
        <w:ind w:left="5760" w:hanging="360"/>
      </w:pPr>
      <w:rPr>
        <w:rFonts w:ascii="Wingdings" w:hAnsi="Wingdings" w:hint="default"/>
      </w:rPr>
    </w:lvl>
    <w:lvl w:ilvl="8" w:tplc="F88CDF8A" w:tentative="1">
      <w:start w:val="1"/>
      <w:numFmt w:val="bullet"/>
      <w:lvlText w:val=""/>
      <w:lvlJc w:val="left"/>
      <w:pPr>
        <w:tabs>
          <w:tab w:val="num" w:pos="6480"/>
        </w:tabs>
        <w:ind w:left="6480" w:hanging="360"/>
      </w:pPr>
      <w:rPr>
        <w:rFonts w:ascii="Wingdings" w:hAnsi="Wingdings" w:hint="default"/>
      </w:rPr>
    </w:lvl>
  </w:abstractNum>
  <w:abstractNum w:abstractNumId="17">
    <w:nsid w:val="29880033"/>
    <w:multiLevelType w:val="hybridMultilevel"/>
    <w:tmpl w:val="85523202"/>
    <w:lvl w:ilvl="0" w:tplc="02966BE8">
      <w:start w:val="1"/>
      <w:numFmt w:val="bullet"/>
      <w:lvlText w:val="•"/>
      <w:lvlJc w:val="left"/>
      <w:pPr>
        <w:tabs>
          <w:tab w:val="num" w:pos="720"/>
        </w:tabs>
        <w:ind w:left="720" w:hanging="360"/>
      </w:pPr>
      <w:rPr>
        <w:rFonts w:ascii="Arial" w:hAnsi="Arial" w:hint="default"/>
      </w:rPr>
    </w:lvl>
    <w:lvl w:ilvl="1" w:tplc="0616D798" w:tentative="1">
      <w:start w:val="1"/>
      <w:numFmt w:val="bullet"/>
      <w:lvlText w:val="•"/>
      <w:lvlJc w:val="left"/>
      <w:pPr>
        <w:tabs>
          <w:tab w:val="num" w:pos="1440"/>
        </w:tabs>
        <w:ind w:left="1440" w:hanging="360"/>
      </w:pPr>
      <w:rPr>
        <w:rFonts w:ascii="Arial" w:hAnsi="Arial" w:hint="default"/>
      </w:rPr>
    </w:lvl>
    <w:lvl w:ilvl="2" w:tplc="94E458F6" w:tentative="1">
      <w:start w:val="1"/>
      <w:numFmt w:val="bullet"/>
      <w:lvlText w:val="•"/>
      <w:lvlJc w:val="left"/>
      <w:pPr>
        <w:tabs>
          <w:tab w:val="num" w:pos="2160"/>
        </w:tabs>
        <w:ind w:left="2160" w:hanging="360"/>
      </w:pPr>
      <w:rPr>
        <w:rFonts w:ascii="Arial" w:hAnsi="Arial" w:hint="default"/>
      </w:rPr>
    </w:lvl>
    <w:lvl w:ilvl="3" w:tplc="3E444086" w:tentative="1">
      <w:start w:val="1"/>
      <w:numFmt w:val="bullet"/>
      <w:lvlText w:val="•"/>
      <w:lvlJc w:val="left"/>
      <w:pPr>
        <w:tabs>
          <w:tab w:val="num" w:pos="2880"/>
        </w:tabs>
        <w:ind w:left="2880" w:hanging="360"/>
      </w:pPr>
      <w:rPr>
        <w:rFonts w:ascii="Arial" w:hAnsi="Arial" w:hint="default"/>
      </w:rPr>
    </w:lvl>
    <w:lvl w:ilvl="4" w:tplc="BF2C8AB8" w:tentative="1">
      <w:start w:val="1"/>
      <w:numFmt w:val="bullet"/>
      <w:lvlText w:val="•"/>
      <w:lvlJc w:val="left"/>
      <w:pPr>
        <w:tabs>
          <w:tab w:val="num" w:pos="3600"/>
        </w:tabs>
        <w:ind w:left="3600" w:hanging="360"/>
      </w:pPr>
      <w:rPr>
        <w:rFonts w:ascii="Arial" w:hAnsi="Arial" w:hint="default"/>
      </w:rPr>
    </w:lvl>
    <w:lvl w:ilvl="5" w:tplc="46C4260E" w:tentative="1">
      <w:start w:val="1"/>
      <w:numFmt w:val="bullet"/>
      <w:lvlText w:val="•"/>
      <w:lvlJc w:val="left"/>
      <w:pPr>
        <w:tabs>
          <w:tab w:val="num" w:pos="4320"/>
        </w:tabs>
        <w:ind w:left="4320" w:hanging="360"/>
      </w:pPr>
      <w:rPr>
        <w:rFonts w:ascii="Arial" w:hAnsi="Arial" w:hint="default"/>
      </w:rPr>
    </w:lvl>
    <w:lvl w:ilvl="6" w:tplc="7048D7DE" w:tentative="1">
      <w:start w:val="1"/>
      <w:numFmt w:val="bullet"/>
      <w:lvlText w:val="•"/>
      <w:lvlJc w:val="left"/>
      <w:pPr>
        <w:tabs>
          <w:tab w:val="num" w:pos="5040"/>
        </w:tabs>
        <w:ind w:left="5040" w:hanging="360"/>
      </w:pPr>
      <w:rPr>
        <w:rFonts w:ascii="Arial" w:hAnsi="Arial" w:hint="default"/>
      </w:rPr>
    </w:lvl>
    <w:lvl w:ilvl="7" w:tplc="152471F2" w:tentative="1">
      <w:start w:val="1"/>
      <w:numFmt w:val="bullet"/>
      <w:lvlText w:val="•"/>
      <w:lvlJc w:val="left"/>
      <w:pPr>
        <w:tabs>
          <w:tab w:val="num" w:pos="5760"/>
        </w:tabs>
        <w:ind w:left="5760" w:hanging="360"/>
      </w:pPr>
      <w:rPr>
        <w:rFonts w:ascii="Arial" w:hAnsi="Arial" w:hint="default"/>
      </w:rPr>
    </w:lvl>
    <w:lvl w:ilvl="8" w:tplc="BC9C5E16" w:tentative="1">
      <w:start w:val="1"/>
      <w:numFmt w:val="bullet"/>
      <w:lvlText w:val="•"/>
      <w:lvlJc w:val="left"/>
      <w:pPr>
        <w:tabs>
          <w:tab w:val="num" w:pos="6480"/>
        </w:tabs>
        <w:ind w:left="6480" w:hanging="360"/>
      </w:pPr>
      <w:rPr>
        <w:rFonts w:ascii="Arial" w:hAnsi="Arial" w:hint="default"/>
      </w:rPr>
    </w:lvl>
  </w:abstractNum>
  <w:abstractNum w:abstractNumId="18">
    <w:nsid w:val="35F24896"/>
    <w:multiLevelType w:val="hybridMultilevel"/>
    <w:tmpl w:val="BB46FC2C"/>
    <w:lvl w:ilvl="0" w:tplc="D26E58EA">
      <w:start w:val="1"/>
      <w:numFmt w:val="bullet"/>
      <w:lvlText w:val="•"/>
      <w:lvlJc w:val="left"/>
      <w:pPr>
        <w:tabs>
          <w:tab w:val="num" w:pos="720"/>
        </w:tabs>
        <w:ind w:left="720" w:hanging="360"/>
      </w:pPr>
      <w:rPr>
        <w:rFonts w:ascii="Arial" w:hAnsi="Arial" w:hint="default"/>
      </w:rPr>
    </w:lvl>
    <w:lvl w:ilvl="1" w:tplc="7BE8E60C" w:tentative="1">
      <w:start w:val="1"/>
      <w:numFmt w:val="bullet"/>
      <w:lvlText w:val="•"/>
      <w:lvlJc w:val="left"/>
      <w:pPr>
        <w:tabs>
          <w:tab w:val="num" w:pos="1440"/>
        </w:tabs>
        <w:ind w:left="1440" w:hanging="360"/>
      </w:pPr>
      <w:rPr>
        <w:rFonts w:ascii="Arial" w:hAnsi="Arial" w:hint="default"/>
      </w:rPr>
    </w:lvl>
    <w:lvl w:ilvl="2" w:tplc="EACC152A" w:tentative="1">
      <w:start w:val="1"/>
      <w:numFmt w:val="bullet"/>
      <w:lvlText w:val="•"/>
      <w:lvlJc w:val="left"/>
      <w:pPr>
        <w:tabs>
          <w:tab w:val="num" w:pos="2160"/>
        </w:tabs>
        <w:ind w:left="2160" w:hanging="360"/>
      </w:pPr>
      <w:rPr>
        <w:rFonts w:ascii="Arial" w:hAnsi="Arial" w:hint="default"/>
      </w:rPr>
    </w:lvl>
    <w:lvl w:ilvl="3" w:tplc="51C2F69C" w:tentative="1">
      <w:start w:val="1"/>
      <w:numFmt w:val="bullet"/>
      <w:lvlText w:val="•"/>
      <w:lvlJc w:val="left"/>
      <w:pPr>
        <w:tabs>
          <w:tab w:val="num" w:pos="2880"/>
        </w:tabs>
        <w:ind w:left="2880" w:hanging="360"/>
      </w:pPr>
      <w:rPr>
        <w:rFonts w:ascii="Arial" w:hAnsi="Arial" w:hint="default"/>
      </w:rPr>
    </w:lvl>
    <w:lvl w:ilvl="4" w:tplc="6AA01DC2" w:tentative="1">
      <w:start w:val="1"/>
      <w:numFmt w:val="bullet"/>
      <w:lvlText w:val="•"/>
      <w:lvlJc w:val="left"/>
      <w:pPr>
        <w:tabs>
          <w:tab w:val="num" w:pos="3600"/>
        </w:tabs>
        <w:ind w:left="3600" w:hanging="360"/>
      </w:pPr>
      <w:rPr>
        <w:rFonts w:ascii="Arial" w:hAnsi="Arial" w:hint="default"/>
      </w:rPr>
    </w:lvl>
    <w:lvl w:ilvl="5" w:tplc="E8F49406" w:tentative="1">
      <w:start w:val="1"/>
      <w:numFmt w:val="bullet"/>
      <w:lvlText w:val="•"/>
      <w:lvlJc w:val="left"/>
      <w:pPr>
        <w:tabs>
          <w:tab w:val="num" w:pos="4320"/>
        </w:tabs>
        <w:ind w:left="4320" w:hanging="360"/>
      </w:pPr>
      <w:rPr>
        <w:rFonts w:ascii="Arial" w:hAnsi="Arial" w:hint="default"/>
      </w:rPr>
    </w:lvl>
    <w:lvl w:ilvl="6" w:tplc="44E6A45C" w:tentative="1">
      <w:start w:val="1"/>
      <w:numFmt w:val="bullet"/>
      <w:lvlText w:val="•"/>
      <w:lvlJc w:val="left"/>
      <w:pPr>
        <w:tabs>
          <w:tab w:val="num" w:pos="5040"/>
        </w:tabs>
        <w:ind w:left="5040" w:hanging="360"/>
      </w:pPr>
      <w:rPr>
        <w:rFonts w:ascii="Arial" w:hAnsi="Arial" w:hint="default"/>
      </w:rPr>
    </w:lvl>
    <w:lvl w:ilvl="7" w:tplc="08062FF0" w:tentative="1">
      <w:start w:val="1"/>
      <w:numFmt w:val="bullet"/>
      <w:lvlText w:val="•"/>
      <w:lvlJc w:val="left"/>
      <w:pPr>
        <w:tabs>
          <w:tab w:val="num" w:pos="5760"/>
        </w:tabs>
        <w:ind w:left="5760" w:hanging="360"/>
      </w:pPr>
      <w:rPr>
        <w:rFonts w:ascii="Arial" w:hAnsi="Arial" w:hint="default"/>
      </w:rPr>
    </w:lvl>
    <w:lvl w:ilvl="8" w:tplc="809EBDEE" w:tentative="1">
      <w:start w:val="1"/>
      <w:numFmt w:val="bullet"/>
      <w:lvlText w:val="•"/>
      <w:lvlJc w:val="left"/>
      <w:pPr>
        <w:tabs>
          <w:tab w:val="num" w:pos="6480"/>
        </w:tabs>
        <w:ind w:left="6480" w:hanging="360"/>
      </w:pPr>
      <w:rPr>
        <w:rFonts w:ascii="Arial" w:hAnsi="Arial" w:hint="default"/>
      </w:rPr>
    </w:lvl>
  </w:abstractNum>
  <w:abstractNum w:abstractNumId="19">
    <w:nsid w:val="3BEB5833"/>
    <w:multiLevelType w:val="hybridMultilevel"/>
    <w:tmpl w:val="EE6EAF86"/>
    <w:lvl w:ilvl="0" w:tplc="3426198E">
      <w:start w:val="1"/>
      <w:numFmt w:val="bullet"/>
      <w:lvlText w:val="•"/>
      <w:lvlJc w:val="left"/>
      <w:pPr>
        <w:tabs>
          <w:tab w:val="num" w:pos="720"/>
        </w:tabs>
        <w:ind w:left="720" w:hanging="360"/>
      </w:pPr>
      <w:rPr>
        <w:rFonts w:ascii="Arial" w:hAnsi="Arial" w:hint="default"/>
      </w:rPr>
    </w:lvl>
    <w:lvl w:ilvl="1" w:tplc="B81C9E84" w:tentative="1">
      <w:start w:val="1"/>
      <w:numFmt w:val="bullet"/>
      <w:lvlText w:val="•"/>
      <w:lvlJc w:val="left"/>
      <w:pPr>
        <w:tabs>
          <w:tab w:val="num" w:pos="1440"/>
        </w:tabs>
        <w:ind w:left="1440" w:hanging="360"/>
      </w:pPr>
      <w:rPr>
        <w:rFonts w:ascii="Arial" w:hAnsi="Arial" w:hint="default"/>
      </w:rPr>
    </w:lvl>
    <w:lvl w:ilvl="2" w:tplc="C20AB18A" w:tentative="1">
      <w:start w:val="1"/>
      <w:numFmt w:val="bullet"/>
      <w:lvlText w:val="•"/>
      <w:lvlJc w:val="left"/>
      <w:pPr>
        <w:tabs>
          <w:tab w:val="num" w:pos="2160"/>
        </w:tabs>
        <w:ind w:left="2160" w:hanging="360"/>
      </w:pPr>
      <w:rPr>
        <w:rFonts w:ascii="Arial" w:hAnsi="Arial" w:hint="default"/>
      </w:rPr>
    </w:lvl>
    <w:lvl w:ilvl="3" w:tplc="7B946B56" w:tentative="1">
      <w:start w:val="1"/>
      <w:numFmt w:val="bullet"/>
      <w:lvlText w:val="•"/>
      <w:lvlJc w:val="left"/>
      <w:pPr>
        <w:tabs>
          <w:tab w:val="num" w:pos="2880"/>
        </w:tabs>
        <w:ind w:left="2880" w:hanging="360"/>
      </w:pPr>
      <w:rPr>
        <w:rFonts w:ascii="Arial" w:hAnsi="Arial" w:hint="default"/>
      </w:rPr>
    </w:lvl>
    <w:lvl w:ilvl="4" w:tplc="35D0C3F6" w:tentative="1">
      <w:start w:val="1"/>
      <w:numFmt w:val="bullet"/>
      <w:lvlText w:val="•"/>
      <w:lvlJc w:val="left"/>
      <w:pPr>
        <w:tabs>
          <w:tab w:val="num" w:pos="3600"/>
        </w:tabs>
        <w:ind w:left="3600" w:hanging="360"/>
      </w:pPr>
      <w:rPr>
        <w:rFonts w:ascii="Arial" w:hAnsi="Arial" w:hint="default"/>
      </w:rPr>
    </w:lvl>
    <w:lvl w:ilvl="5" w:tplc="49080E1E" w:tentative="1">
      <w:start w:val="1"/>
      <w:numFmt w:val="bullet"/>
      <w:lvlText w:val="•"/>
      <w:lvlJc w:val="left"/>
      <w:pPr>
        <w:tabs>
          <w:tab w:val="num" w:pos="4320"/>
        </w:tabs>
        <w:ind w:left="4320" w:hanging="360"/>
      </w:pPr>
      <w:rPr>
        <w:rFonts w:ascii="Arial" w:hAnsi="Arial" w:hint="default"/>
      </w:rPr>
    </w:lvl>
    <w:lvl w:ilvl="6" w:tplc="002E3D64" w:tentative="1">
      <w:start w:val="1"/>
      <w:numFmt w:val="bullet"/>
      <w:lvlText w:val="•"/>
      <w:lvlJc w:val="left"/>
      <w:pPr>
        <w:tabs>
          <w:tab w:val="num" w:pos="5040"/>
        </w:tabs>
        <w:ind w:left="5040" w:hanging="360"/>
      </w:pPr>
      <w:rPr>
        <w:rFonts w:ascii="Arial" w:hAnsi="Arial" w:hint="default"/>
      </w:rPr>
    </w:lvl>
    <w:lvl w:ilvl="7" w:tplc="A6FA5D5A" w:tentative="1">
      <w:start w:val="1"/>
      <w:numFmt w:val="bullet"/>
      <w:lvlText w:val="•"/>
      <w:lvlJc w:val="left"/>
      <w:pPr>
        <w:tabs>
          <w:tab w:val="num" w:pos="5760"/>
        </w:tabs>
        <w:ind w:left="5760" w:hanging="360"/>
      </w:pPr>
      <w:rPr>
        <w:rFonts w:ascii="Arial" w:hAnsi="Arial" w:hint="default"/>
      </w:rPr>
    </w:lvl>
    <w:lvl w:ilvl="8" w:tplc="BB4008B8" w:tentative="1">
      <w:start w:val="1"/>
      <w:numFmt w:val="bullet"/>
      <w:lvlText w:val="•"/>
      <w:lvlJc w:val="left"/>
      <w:pPr>
        <w:tabs>
          <w:tab w:val="num" w:pos="6480"/>
        </w:tabs>
        <w:ind w:left="6480" w:hanging="360"/>
      </w:pPr>
      <w:rPr>
        <w:rFonts w:ascii="Arial" w:hAnsi="Arial" w:hint="default"/>
      </w:rPr>
    </w:lvl>
  </w:abstractNum>
  <w:abstractNum w:abstractNumId="20">
    <w:nsid w:val="3C0E235F"/>
    <w:multiLevelType w:val="hybridMultilevel"/>
    <w:tmpl w:val="57EC76BE"/>
    <w:lvl w:ilvl="0" w:tplc="F8DEDFB4">
      <w:start w:val="1"/>
      <w:numFmt w:val="bullet"/>
      <w:lvlText w:val="•"/>
      <w:lvlJc w:val="left"/>
      <w:pPr>
        <w:tabs>
          <w:tab w:val="num" w:pos="720"/>
        </w:tabs>
        <w:ind w:left="720" w:hanging="360"/>
      </w:pPr>
      <w:rPr>
        <w:rFonts w:ascii="Arial" w:hAnsi="Arial" w:hint="default"/>
      </w:rPr>
    </w:lvl>
    <w:lvl w:ilvl="1" w:tplc="B3649C00" w:tentative="1">
      <w:start w:val="1"/>
      <w:numFmt w:val="bullet"/>
      <w:lvlText w:val="•"/>
      <w:lvlJc w:val="left"/>
      <w:pPr>
        <w:tabs>
          <w:tab w:val="num" w:pos="1440"/>
        </w:tabs>
        <w:ind w:left="1440" w:hanging="360"/>
      </w:pPr>
      <w:rPr>
        <w:rFonts w:ascii="Arial" w:hAnsi="Arial" w:hint="default"/>
      </w:rPr>
    </w:lvl>
    <w:lvl w:ilvl="2" w:tplc="17BA98D6" w:tentative="1">
      <w:start w:val="1"/>
      <w:numFmt w:val="bullet"/>
      <w:lvlText w:val="•"/>
      <w:lvlJc w:val="left"/>
      <w:pPr>
        <w:tabs>
          <w:tab w:val="num" w:pos="2160"/>
        </w:tabs>
        <w:ind w:left="2160" w:hanging="360"/>
      </w:pPr>
      <w:rPr>
        <w:rFonts w:ascii="Arial" w:hAnsi="Arial" w:hint="default"/>
      </w:rPr>
    </w:lvl>
    <w:lvl w:ilvl="3" w:tplc="D46A7268" w:tentative="1">
      <w:start w:val="1"/>
      <w:numFmt w:val="bullet"/>
      <w:lvlText w:val="•"/>
      <w:lvlJc w:val="left"/>
      <w:pPr>
        <w:tabs>
          <w:tab w:val="num" w:pos="2880"/>
        </w:tabs>
        <w:ind w:left="2880" w:hanging="360"/>
      </w:pPr>
      <w:rPr>
        <w:rFonts w:ascii="Arial" w:hAnsi="Arial" w:hint="default"/>
      </w:rPr>
    </w:lvl>
    <w:lvl w:ilvl="4" w:tplc="8EC0F072" w:tentative="1">
      <w:start w:val="1"/>
      <w:numFmt w:val="bullet"/>
      <w:lvlText w:val="•"/>
      <w:lvlJc w:val="left"/>
      <w:pPr>
        <w:tabs>
          <w:tab w:val="num" w:pos="3600"/>
        </w:tabs>
        <w:ind w:left="3600" w:hanging="360"/>
      </w:pPr>
      <w:rPr>
        <w:rFonts w:ascii="Arial" w:hAnsi="Arial" w:hint="default"/>
      </w:rPr>
    </w:lvl>
    <w:lvl w:ilvl="5" w:tplc="E7ECD122" w:tentative="1">
      <w:start w:val="1"/>
      <w:numFmt w:val="bullet"/>
      <w:lvlText w:val="•"/>
      <w:lvlJc w:val="left"/>
      <w:pPr>
        <w:tabs>
          <w:tab w:val="num" w:pos="4320"/>
        </w:tabs>
        <w:ind w:left="4320" w:hanging="360"/>
      </w:pPr>
      <w:rPr>
        <w:rFonts w:ascii="Arial" w:hAnsi="Arial" w:hint="default"/>
      </w:rPr>
    </w:lvl>
    <w:lvl w:ilvl="6" w:tplc="BFD25E2A" w:tentative="1">
      <w:start w:val="1"/>
      <w:numFmt w:val="bullet"/>
      <w:lvlText w:val="•"/>
      <w:lvlJc w:val="left"/>
      <w:pPr>
        <w:tabs>
          <w:tab w:val="num" w:pos="5040"/>
        </w:tabs>
        <w:ind w:left="5040" w:hanging="360"/>
      </w:pPr>
      <w:rPr>
        <w:rFonts w:ascii="Arial" w:hAnsi="Arial" w:hint="default"/>
      </w:rPr>
    </w:lvl>
    <w:lvl w:ilvl="7" w:tplc="E858F4A4" w:tentative="1">
      <w:start w:val="1"/>
      <w:numFmt w:val="bullet"/>
      <w:lvlText w:val="•"/>
      <w:lvlJc w:val="left"/>
      <w:pPr>
        <w:tabs>
          <w:tab w:val="num" w:pos="5760"/>
        </w:tabs>
        <w:ind w:left="5760" w:hanging="360"/>
      </w:pPr>
      <w:rPr>
        <w:rFonts w:ascii="Arial" w:hAnsi="Arial" w:hint="default"/>
      </w:rPr>
    </w:lvl>
    <w:lvl w:ilvl="8" w:tplc="DCA06ECC" w:tentative="1">
      <w:start w:val="1"/>
      <w:numFmt w:val="bullet"/>
      <w:lvlText w:val="•"/>
      <w:lvlJc w:val="left"/>
      <w:pPr>
        <w:tabs>
          <w:tab w:val="num" w:pos="6480"/>
        </w:tabs>
        <w:ind w:left="6480" w:hanging="360"/>
      </w:pPr>
      <w:rPr>
        <w:rFonts w:ascii="Arial" w:hAnsi="Arial" w:hint="default"/>
      </w:rPr>
    </w:lvl>
  </w:abstractNum>
  <w:abstractNum w:abstractNumId="21">
    <w:nsid w:val="449373E0"/>
    <w:multiLevelType w:val="hybridMultilevel"/>
    <w:tmpl w:val="3DE2904E"/>
    <w:lvl w:ilvl="0" w:tplc="7BEED3A2">
      <w:start w:val="1"/>
      <w:numFmt w:val="bullet"/>
      <w:lvlText w:val="•"/>
      <w:lvlJc w:val="left"/>
      <w:pPr>
        <w:tabs>
          <w:tab w:val="num" w:pos="720"/>
        </w:tabs>
        <w:ind w:left="720" w:hanging="360"/>
      </w:pPr>
      <w:rPr>
        <w:rFonts w:ascii="Arial" w:hAnsi="Arial" w:hint="default"/>
      </w:rPr>
    </w:lvl>
    <w:lvl w:ilvl="1" w:tplc="822C4CD4" w:tentative="1">
      <w:start w:val="1"/>
      <w:numFmt w:val="bullet"/>
      <w:lvlText w:val="•"/>
      <w:lvlJc w:val="left"/>
      <w:pPr>
        <w:tabs>
          <w:tab w:val="num" w:pos="1440"/>
        </w:tabs>
        <w:ind w:left="1440" w:hanging="360"/>
      </w:pPr>
      <w:rPr>
        <w:rFonts w:ascii="Arial" w:hAnsi="Arial" w:hint="default"/>
      </w:rPr>
    </w:lvl>
    <w:lvl w:ilvl="2" w:tplc="F23ECCD2" w:tentative="1">
      <w:start w:val="1"/>
      <w:numFmt w:val="bullet"/>
      <w:lvlText w:val="•"/>
      <w:lvlJc w:val="left"/>
      <w:pPr>
        <w:tabs>
          <w:tab w:val="num" w:pos="2160"/>
        </w:tabs>
        <w:ind w:left="2160" w:hanging="360"/>
      </w:pPr>
      <w:rPr>
        <w:rFonts w:ascii="Arial" w:hAnsi="Arial" w:hint="default"/>
      </w:rPr>
    </w:lvl>
    <w:lvl w:ilvl="3" w:tplc="5222670A" w:tentative="1">
      <w:start w:val="1"/>
      <w:numFmt w:val="bullet"/>
      <w:lvlText w:val="•"/>
      <w:lvlJc w:val="left"/>
      <w:pPr>
        <w:tabs>
          <w:tab w:val="num" w:pos="2880"/>
        </w:tabs>
        <w:ind w:left="2880" w:hanging="360"/>
      </w:pPr>
      <w:rPr>
        <w:rFonts w:ascii="Arial" w:hAnsi="Arial" w:hint="default"/>
      </w:rPr>
    </w:lvl>
    <w:lvl w:ilvl="4" w:tplc="549EC9FC" w:tentative="1">
      <w:start w:val="1"/>
      <w:numFmt w:val="bullet"/>
      <w:lvlText w:val="•"/>
      <w:lvlJc w:val="left"/>
      <w:pPr>
        <w:tabs>
          <w:tab w:val="num" w:pos="3600"/>
        </w:tabs>
        <w:ind w:left="3600" w:hanging="360"/>
      </w:pPr>
      <w:rPr>
        <w:rFonts w:ascii="Arial" w:hAnsi="Arial" w:hint="default"/>
      </w:rPr>
    </w:lvl>
    <w:lvl w:ilvl="5" w:tplc="3CFAADC2" w:tentative="1">
      <w:start w:val="1"/>
      <w:numFmt w:val="bullet"/>
      <w:lvlText w:val="•"/>
      <w:lvlJc w:val="left"/>
      <w:pPr>
        <w:tabs>
          <w:tab w:val="num" w:pos="4320"/>
        </w:tabs>
        <w:ind w:left="4320" w:hanging="360"/>
      </w:pPr>
      <w:rPr>
        <w:rFonts w:ascii="Arial" w:hAnsi="Arial" w:hint="default"/>
      </w:rPr>
    </w:lvl>
    <w:lvl w:ilvl="6" w:tplc="693236E4" w:tentative="1">
      <w:start w:val="1"/>
      <w:numFmt w:val="bullet"/>
      <w:lvlText w:val="•"/>
      <w:lvlJc w:val="left"/>
      <w:pPr>
        <w:tabs>
          <w:tab w:val="num" w:pos="5040"/>
        </w:tabs>
        <w:ind w:left="5040" w:hanging="360"/>
      </w:pPr>
      <w:rPr>
        <w:rFonts w:ascii="Arial" w:hAnsi="Arial" w:hint="default"/>
      </w:rPr>
    </w:lvl>
    <w:lvl w:ilvl="7" w:tplc="29B67060" w:tentative="1">
      <w:start w:val="1"/>
      <w:numFmt w:val="bullet"/>
      <w:lvlText w:val="•"/>
      <w:lvlJc w:val="left"/>
      <w:pPr>
        <w:tabs>
          <w:tab w:val="num" w:pos="5760"/>
        </w:tabs>
        <w:ind w:left="5760" w:hanging="360"/>
      </w:pPr>
      <w:rPr>
        <w:rFonts w:ascii="Arial" w:hAnsi="Arial" w:hint="default"/>
      </w:rPr>
    </w:lvl>
    <w:lvl w:ilvl="8" w:tplc="805477B6" w:tentative="1">
      <w:start w:val="1"/>
      <w:numFmt w:val="bullet"/>
      <w:lvlText w:val="•"/>
      <w:lvlJc w:val="left"/>
      <w:pPr>
        <w:tabs>
          <w:tab w:val="num" w:pos="6480"/>
        </w:tabs>
        <w:ind w:left="6480" w:hanging="360"/>
      </w:pPr>
      <w:rPr>
        <w:rFonts w:ascii="Arial" w:hAnsi="Arial" w:hint="default"/>
      </w:rPr>
    </w:lvl>
  </w:abstractNum>
  <w:abstractNum w:abstractNumId="22">
    <w:nsid w:val="4678222A"/>
    <w:multiLevelType w:val="hybridMultilevel"/>
    <w:tmpl w:val="AA8E91FC"/>
    <w:lvl w:ilvl="0" w:tplc="F2DEEC08">
      <w:start w:val="1"/>
      <w:numFmt w:val="bullet"/>
      <w:lvlText w:val="•"/>
      <w:lvlJc w:val="left"/>
      <w:pPr>
        <w:tabs>
          <w:tab w:val="num" w:pos="720"/>
        </w:tabs>
        <w:ind w:left="720" w:hanging="360"/>
      </w:pPr>
      <w:rPr>
        <w:rFonts w:ascii="Arial" w:hAnsi="Arial" w:hint="default"/>
      </w:rPr>
    </w:lvl>
    <w:lvl w:ilvl="1" w:tplc="B58EA09E" w:tentative="1">
      <w:start w:val="1"/>
      <w:numFmt w:val="bullet"/>
      <w:lvlText w:val="•"/>
      <w:lvlJc w:val="left"/>
      <w:pPr>
        <w:tabs>
          <w:tab w:val="num" w:pos="1440"/>
        </w:tabs>
        <w:ind w:left="1440" w:hanging="360"/>
      </w:pPr>
      <w:rPr>
        <w:rFonts w:ascii="Arial" w:hAnsi="Arial" w:hint="default"/>
      </w:rPr>
    </w:lvl>
    <w:lvl w:ilvl="2" w:tplc="4078C926" w:tentative="1">
      <w:start w:val="1"/>
      <w:numFmt w:val="bullet"/>
      <w:lvlText w:val="•"/>
      <w:lvlJc w:val="left"/>
      <w:pPr>
        <w:tabs>
          <w:tab w:val="num" w:pos="2160"/>
        </w:tabs>
        <w:ind w:left="2160" w:hanging="360"/>
      </w:pPr>
      <w:rPr>
        <w:rFonts w:ascii="Arial" w:hAnsi="Arial" w:hint="default"/>
      </w:rPr>
    </w:lvl>
    <w:lvl w:ilvl="3" w:tplc="2E5A8392" w:tentative="1">
      <w:start w:val="1"/>
      <w:numFmt w:val="bullet"/>
      <w:lvlText w:val="•"/>
      <w:lvlJc w:val="left"/>
      <w:pPr>
        <w:tabs>
          <w:tab w:val="num" w:pos="2880"/>
        </w:tabs>
        <w:ind w:left="2880" w:hanging="360"/>
      </w:pPr>
      <w:rPr>
        <w:rFonts w:ascii="Arial" w:hAnsi="Arial" w:hint="default"/>
      </w:rPr>
    </w:lvl>
    <w:lvl w:ilvl="4" w:tplc="F8C2E2DC" w:tentative="1">
      <w:start w:val="1"/>
      <w:numFmt w:val="bullet"/>
      <w:lvlText w:val="•"/>
      <w:lvlJc w:val="left"/>
      <w:pPr>
        <w:tabs>
          <w:tab w:val="num" w:pos="3600"/>
        </w:tabs>
        <w:ind w:left="3600" w:hanging="360"/>
      </w:pPr>
      <w:rPr>
        <w:rFonts w:ascii="Arial" w:hAnsi="Arial" w:hint="default"/>
      </w:rPr>
    </w:lvl>
    <w:lvl w:ilvl="5" w:tplc="9A8C9A8A" w:tentative="1">
      <w:start w:val="1"/>
      <w:numFmt w:val="bullet"/>
      <w:lvlText w:val="•"/>
      <w:lvlJc w:val="left"/>
      <w:pPr>
        <w:tabs>
          <w:tab w:val="num" w:pos="4320"/>
        </w:tabs>
        <w:ind w:left="4320" w:hanging="360"/>
      </w:pPr>
      <w:rPr>
        <w:rFonts w:ascii="Arial" w:hAnsi="Arial" w:hint="default"/>
      </w:rPr>
    </w:lvl>
    <w:lvl w:ilvl="6" w:tplc="34F2A2E6" w:tentative="1">
      <w:start w:val="1"/>
      <w:numFmt w:val="bullet"/>
      <w:lvlText w:val="•"/>
      <w:lvlJc w:val="left"/>
      <w:pPr>
        <w:tabs>
          <w:tab w:val="num" w:pos="5040"/>
        </w:tabs>
        <w:ind w:left="5040" w:hanging="360"/>
      </w:pPr>
      <w:rPr>
        <w:rFonts w:ascii="Arial" w:hAnsi="Arial" w:hint="default"/>
      </w:rPr>
    </w:lvl>
    <w:lvl w:ilvl="7" w:tplc="D04ECCF4" w:tentative="1">
      <w:start w:val="1"/>
      <w:numFmt w:val="bullet"/>
      <w:lvlText w:val="•"/>
      <w:lvlJc w:val="left"/>
      <w:pPr>
        <w:tabs>
          <w:tab w:val="num" w:pos="5760"/>
        </w:tabs>
        <w:ind w:left="5760" w:hanging="360"/>
      </w:pPr>
      <w:rPr>
        <w:rFonts w:ascii="Arial" w:hAnsi="Arial" w:hint="default"/>
      </w:rPr>
    </w:lvl>
    <w:lvl w:ilvl="8" w:tplc="56AA541E" w:tentative="1">
      <w:start w:val="1"/>
      <w:numFmt w:val="bullet"/>
      <w:lvlText w:val="•"/>
      <w:lvlJc w:val="left"/>
      <w:pPr>
        <w:tabs>
          <w:tab w:val="num" w:pos="6480"/>
        </w:tabs>
        <w:ind w:left="6480" w:hanging="360"/>
      </w:pPr>
      <w:rPr>
        <w:rFonts w:ascii="Arial" w:hAnsi="Arial" w:hint="default"/>
      </w:rPr>
    </w:lvl>
  </w:abstractNum>
  <w:abstractNum w:abstractNumId="23">
    <w:nsid w:val="468C36F4"/>
    <w:multiLevelType w:val="hybridMultilevel"/>
    <w:tmpl w:val="E3283A82"/>
    <w:lvl w:ilvl="0" w:tplc="10DC108A">
      <w:start w:val="1"/>
      <w:numFmt w:val="bullet"/>
      <w:lvlText w:val="•"/>
      <w:lvlJc w:val="left"/>
      <w:pPr>
        <w:tabs>
          <w:tab w:val="num" w:pos="720"/>
        </w:tabs>
        <w:ind w:left="720" w:hanging="360"/>
      </w:pPr>
      <w:rPr>
        <w:rFonts w:ascii="Arial" w:hAnsi="Arial" w:hint="default"/>
      </w:rPr>
    </w:lvl>
    <w:lvl w:ilvl="1" w:tplc="FAB6C4A0" w:tentative="1">
      <w:start w:val="1"/>
      <w:numFmt w:val="bullet"/>
      <w:lvlText w:val="•"/>
      <w:lvlJc w:val="left"/>
      <w:pPr>
        <w:tabs>
          <w:tab w:val="num" w:pos="1440"/>
        </w:tabs>
        <w:ind w:left="1440" w:hanging="360"/>
      </w:pPr>
      <w:rPr>
        <w:rFonts w:ascii="Arial" w:hAnsi="Arial" w:hint="default"/>
      </w:rPr>
    </w:lvl>
    <w:lvl w:ilvl="2" w:tplc="B0961A30" w:tentative="1">
      <w:start w:val="1"/>
      <w:numFmt w:val="bullet"/>
      <w:lvlText w:val="•"/>
      <w:lvlJc w:val="left"/>
      <w:pPr>
        <w:tabs>
          <w:tab w:val="num" w:pos="2160"/>
        </w:tabs>
        <w:ind w:left="2160" w:hanging="360"/>
      </w:pPr>
      <w:rPr>
        <w:rFonts w:ascii="Arial" w:hAnsi="Arial" w:hint="default"/>
      </w:rPr>
    </w:lvl>
    <w:lvl w:ilvl="3" w:tplc="2632D85C" w:tentative="1">
      <w:start w:val="1"/>
      <w:numFmt w:val="bullet"/>
      <w:lvlText w:val="•"/>
      <w:lvlJc w:val="left"/>
      <w:pPr>
        <w:tabs>
          <w:tab w:val="num" w:pos="2880"/>
        </w:tabs>
        <w:ind w:left="2880" w:hanging="360"/>
      </w:pPr>
      <w:rPr>
        <w:rFonts w:ascii="Arial" w:hAnsi="Arial" w:hint="default"/>
      </w:rPr>
    </w:lvl>
    <w:lvl w:ilvl="4" w:tplc="C12C2D44" w:tentative="1">
      <w:start w:val="1"/>
      <w:numFmt w:val="bullet"/>
      <w:lvlText w:val="•"/>
      <w:lvlJc w:val="left"/>
      <w:pPr>
        <w:tabs>
          <w:tab w:val="num" w:pos="3600"/>
        </w:tabs>
        <w:ind w:left="3600" w:hanging="360"/>
      </w:pPr>
      <w:rPr>
        <w:rFonts w:ascii="Arial" w:hAnsi="Arial" w:hint="default"/>
      </w:rPr>
    </w:lvl>
    <w:lvl w:ilvl="5" w:tplc="F2EE41F6" w:tentative="1">
      <w:start w:val="1"/>
      <w:numFmt w:val="bullet"/>
      <w:lvlText w:val="•"/>
      <w:lvlJc w:val="left"/>
      <w:pPr>
        <w:tabs>
          <w:tab w:val="num" w:pos="4320"/>
        </w:tabs>
        <w:ind w:left="4320" w:hanging="360"/>
      </w:pPr>
      <w:rPr>
        <w:rFonts w:ascii="Arial" w:hAnsi="Arial" w:hint="default"/>
      </w:rPr>
    </w:lvl>
    <w:lvl w:ilvl="6" w:tplc="E1729858" w:tentative="1">
      <w:start w:val="1"/>
      <w:numFmt w:val="bullet"/>
      <w:lvlText w:val="•"/>
      <w:lvlJc w:val="left"/>
      <w:pPr>
        <w:tabs>
          <w:tab w:val="num" w:pos="5040"/>
        </w:tabs>
        <w:ind w:left="5040" w:hanging="360"/>
      </w:pPr>
      <w:rPr>
        <w:rFonts w:ascii="Arial" w:hAnsi="Arial" w:hint="default"/>
      </w:rPr>
    </w:lvl>
    <w:lvl w:ilvl="7" w:tplc="069CEFEA" w:tentative="1">
      <w:start w:val="1"/>
      <w:numFmt w:val="bullet"/>
      <w:lvlText w:val="•"/>
      <w:lvlJc w:val="left"/>
      <w:pPr>
        <w:tabs>
          <w:tab w:val="num" w:pos="5760"/>
        </w:tabs>
        <w:ind w:left="5760" w:hanging="360"/>
      </w:pPr>
      <w:rPr>
        <w:rFonts w:ascii="Arial" w:hAnsi="Arial" w:hint="default"/>
      </w:rPr>
    </w:lvl>
    <w:lvl w:ilvl="8" w:tplc="6E6A79A4" w:tentative="1">
      <w:start w:val="1"/>
      <w:numFmt w:val="bullet"/>
      <w:lvlText w:val="•"/>
      <w:lvlJc w:val="left"/>
      <w:pPr>
        <w:tabs>
          <w:tab w:val="num" w:pos="6480"/>
        </w:tabs>
        <w:ind w:left="6480" w:hanging="360"/>
      </w:pPr>
      <w:rPr>
        <w:rFonts w:ascii="Arial" w:hAnsi="Arial" w:hint="default"/>
      </w:rPr>
    </w:lvl>
  </w:abstractNum>
  <w:abstractNum w:abstractNumId="24">
    <w:nsid w:val="4C790382"/>
    <w:multiLevelType w:val="hybridMultilevel"/>
    <w:tmpl w:val="9EAA6E6E"/>
    <w:lvl w:ilvl="0" w:tplc="08090001">
      <w:start w:val="1"/>
      <w:numFmt w:val="bullet"/>
      <w:lvlText w:val=""/>
      <w:lvlJc w:val="left"/>
      <w:pPr>
        <w:tabs>
          <w:tab w:val="num" w:pos="720"/>
        </w:tabs>
        <w:ind w:left="720" w:hanging="360"/>
      </w:pPr>
      <w:rPr>
        <w:rFonts w:ascii="Symbol" w:hAnsi="Symbol" w:hint="default"/>
      </w:rPr>
    </w:lvl>
    <w:lvl w:ilvl="1" w:tplc="618223C4" w:tentative="1">
      <w:start w:val="1"/>
      <w:numFmt w:val="bullet"/>
      <w:lvlText w:val=""/>
      <w:lvlJc w:val="left"/>
      <w:pPr>
        <w:tabs>
          <w:tab w:val="num" w:pos="1440"/>
        </w:tabs>
        <w:ind w:left="1440" w:hanging="360"/>
      </w:pPr>
      <w:rPr>
        <w:rFonts w:ascii="Wingdings" w:hAnsi="Wingdings" w:hint="default"/>
      </w:rPr>
    </w:lvl>
    <w:lvl w:ilvl="2" w:tplc="9B14F9F2" w:tentative="1">
      <w:start w:val="1"/>
      <w:numFmt w:val="bullet"/>
      <w:lvlText w:val=""/>
      <w:lvlJc w:val="left"/>
      <w:pPr>
        <w:tabs>
          <w:tab w:val="num" w:pos="2160"/>
        </w:tabs>
        <w:ind w:left="2160" w:hanging="360"/>
      </w:pPr>
      <w:rPr>
        <w:rFonts w:ascii="Wingdings" w:hAnsi="Wingdings" w:hint="default"/>
      </w:rPr>
    </w:lvl>
    <w:lvl w:ilvl="3" w:tplc="7F64BFB6" w:tentative="1">
      <w:start w:val="1"/>
      <w:numFmt w:val="bullet"/>
      <w:lvlText w:val=""/>
      <w:lvlJc w:val="left"/>
      <w:pPr>
        <w:tabs>
          <w:tab w:val="num" w:pos="2880"/>
        </w:tabs>
        <w:ind w:left="2880" w:hanging="360"/>
      </w:pPr>
      <w:rPr>
        <w:rFonts w:ascii="Wingdings" w:hAnsi="Wingdings" w:hint="default"/>
      </w:rPr>
    </w:lvl>
    <w:lvl w:ilvl="4" w:tplc="61E6493C" w:tentative="1">
      <w:start w:val="1"/>
      <w:numFmt w:val="bullet"/>
      <w:lvlText w:val=""/>
      <w:lvlJc w:val="left"/>
      <w:pPr>
        <w:tabs>
          <w:tab w:val="num" w:pos="3600"/>
        </w:tabs>
        <w:ind w:left="3600" w:hanging="360"/>
      </w:pPr>
      <w:rPr>
        <w:rFonts w:ascii="Wingdings" w:hAnsi="Wingdings" w:hint="default"/>
      </w:rPr>
    </w:lvl>
    <w:lvl w:ilvl="5" w:tplc="D68C78C8" w:tentative="1">
      <w:start w:val="1"/>
      <w:numFmt w:val="bullet"/>
      <w:lvlText w:val=""/>
      <w:lvlJc w:val="left"/>
      <w:pPr>
        <w:tabs>
          <w:tab w:val="num" w:pos="4320"/>
        </w:tabs>
        <w:ind w:left="4320" w:hanging="360"/>
      </w:pPr>
      <w:rPr>
        <w:rFonts w:ascii="Wingdings" w:hAnsi="Wingdings" w:hint="default"/>
      </w:rPr>
    </w:lvl>
    <w:lvl w:ilvl="6" w:tplc="FF284F62" w:tentative="1">
      <w:start w:val="1"/>
      <w:numFmt w:val="bullet"/>
      <w:lvlText w:val=""/>
      <w:lvlJc w:val="left"/>
      <w:pPr>
        <w:tabs>
          <w:tab w:val="num" w:pos="5040"/>
        </w:tabs>
        <w:ind w:left="5040" w:hanging="360"/>
      </w:pPr>
      <w:rPr>
        <w:rFonts w:ascii="Wingdings" w:hAnsi="Wingdings" w:hint="default"/>
      </w:rPr>
    </w:lvl>
    <w:lvl w:ilvl="7" w:tplc="E2405C8C" w:tentative="1">
      <w:start w:val="1"/>
      <w:numFmt w:val="bullet"/>
      <w:lvlText w:val=""/>
      <w:lvlJc w:val="left"/>
      <w:pPr>
        <w:tabs>
          <w:tab w:val="num" w:pos="5760"/>
        </w:tabs>
        <w:ind w:left="5760" w:hanging="360"/>
      </w:pPr>
      <w:rPr>
        <w:rFonts w:ascii="Wingdings" w:hAnsi="Wingdings" w:hint="default"/>
      </w:rPr>
    </w:lvl>
    <w:lvl w:ilvl="8" w:tplc="E6561534" w:tentative="1">
      <w:start w:val="1"/>
      <w:numFmt w:val="bullet"/>
      <w:lvlText w:val=""/>
      <w:lvlJc w:val="left"/>
      <w:pPr>
        <w:tabs>
          <w:tab w:val="num" w:pos="6480"/>
        </w:tabs>
        <w:ind w:left="6480" w:hanging="360"/>
      </w:pPr>
      <w:rPr>
        <w:rFonts w:ascii="Wingdings" w:hAnsi="Wingdings" w:hint="default"/>
      </w:rPr>
    </w:lvl>
  </w:abstractNum>
  <w:abstractNum w:abstractNumId="25">
    <w:nsid w:val="4D74256E"/>
    <w:multiLevelType w:val="multilevel"/>
    <w:tmpl w:val="49C0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C029A2"/>
    <w:multiLevelType w:val="multilevel"/>
    <w:tmpl w:val="DEF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223E48"/>
    <w:multiLevelType w:val="hybridMultilevel"/>
    <w:tmpl w:val="88EAFF1A"/>
    <w:lvl w:ilvl="0" w:tplc="08090001">
      <w:start w:val="1"/>
      <w:numFmt w:val="bullet"/>
      <w:lvlText w:val=""/>
      <w:lvlJc w:val="left"/>
      <w:pPr>
        <w:tabs>
          <w:tab w:val="num" w:pos="720"/>
        </w:tabs>
        <w:ind w:left="720" w:hanging="360"/>
      </w:pPr>
      <w:rPr>
        <w:rFonts w:ascii="Symbol" w:hAnsi="Symbol" w:hint="default"/>
      </w:rPr>
    </w:lvl>
    <w:lvl w:ilvl="1" w:tplc="C328864A" w:tentative="1">
      <w:start w:val="1"/>
      <w:numFmt w:val="bullet"/>
      <w:lvlText w:val=""/>
      <w:lvlJc w:val="left"/>
      <w:pPr>
        <w:tabs>
          <w:tab w:val="num" w:pos="1440"/>
        </w:tabs>
        <w:ind w:left="1440" w:hanging="360"/>
      </w:pPr>
      <w:rPr>
        <w:rFonts w:ascii="Wingdings" w:hAnsi="Wingdings" w:hint="default"/>
      </w:rPr>
    </w:lvl>
    <w:lvl w:ilvl="2" w:tplc="2E98C2B0" w:tentative="1">
      <w:start w:val="1"/>
      <w:numFmt w:val="bullet"/>
      <w:lvlText w:val=""/>
      <w:lvlJc w:val="left"/>
      <w:pPr>
        <w:tabs>
          <w:tab w:val="num" w:pos="2160"/>
        </w:tabs>
        <w:ind w:left="2160" w:hanging="360"/>
      </w:pPr>
      <w:rPr>
        <w:rFonts w:ascii="Wingdings" w:hAnsi="Wingdings" w:hint="default"/>
      </w:rPr>
    </w:lvl>
    <w:lvl w:ilvl="3" w:tplc="76FE6894" w:tentative="1">
      <w:start w:val="1"/>
      <w:numFmt w:val="bullet"/>
      <w:lvlText w:val=""/>
      <w:lvlJc w:val="left"/>
      <w:pPr>
        <w:tabs>
          <w:tab w:val="num" w:pos="2880"/>
        </w:tabs>
        <w:ind w:left="2880" w:hanging="360"/>
      </w:pPr>
      <w:rPr>
        <w:rFonts w:ascii="Wingdings" w:hAnsi="Wingdings" w:hint="default"/>
      </w:rPr>
    </w:lvl>
    <w:lvl w:ilvl="4" w:tplc="5EAC6812" w:tentative="1">
      <w:start w:val="1"/>
      <w:numFmt w:val="bullet"/>
      <w:lvlText w:val=""/>
      <w:lvlJc w:val="left"/>
      <w:pPr>
        <w:tabs>
          <w:tab w:val="num" w:pos="3600"/>
        </w:tabs>
        <w:ind w:left="3600" w:hanging="360"/>
      </w:pPr>
      <w:rPr>
        <w:rFonts w:ascii="Wingdings" w:hAnsi="Wingdings" w:hint="default"/>
      </w:rPr>
    </w:lvl>
    <w:lvl w:ilvl="5" w:tplc="1C3691EE" w:tentative="1">
      <w:start w:val="1"/>
      <w:numFmt w:val="bullet"/>
      <w:lvlText w:val=""/>
      <w:lvlJc w:val="left"/>
      <w:pPr>
        <w:tabs>
          <w:tab w:val="num" w:pos="4320"/>
        </w:tabs>
        <w:ind w:left="4320" w:hanging="360"/>
      </w:pPr>
      <w:rPr>
        <w:rFonts w:ascii="Wingdings" w:hAnsi="Wingdings" w:hint="default"/>
      </w:rPr>
    </w:lvl>
    <w:lvl w:ilvl="6" w:tplc="E1122BE0" w:tentative="1">
      <w:start w:val="1"/>
      <w:numFmt w:val="bullet"/>
      <w:lvlText w:val=""/>
      <w:lvlJc w:val="left"/>
      <w:pPr>
        <w:tabs>
          <w:tab w:val="num" w:pos="5040"/>
        </w:tabs>
        <w:ind w:left="5040" w:hanging="360"/>
      </w:pPr>
      <w:rPr>
        <w:rFonts w:ascii="Wingdings" w:hAnsi="Wingdings" w:hint="default"/>
      </w:rPr>
    </w:lvl>
    <w:lvl w:ilvl="7" w:tplc="8766F91A" w:tentative="1">
      <w:start w:val="1"/>
      <w:numFmt w:val="bullet"/>
      <w:lvlText w:val=""/>
      <w:lvlJc w:val="left"/>
      <w:pPr>
        <w:tabs>
          <w:tab w:val="num" w:pos="5760"/>
        </w:tabs>
        <w:ind w:left="5760" w:hanging="360"/>
      </w:pPr>
      <w:rPr>
        <w:rFonts w:ascii="Wingdings" w:hAnsi="Wingdings" w:hint="default"/>
      </w:rPr>
    </w:lvl>
    <w:lvl w:ilvl="8" w:tplc="F22E85D8" w:tentative="1">
      <w:start w:val="1"/>
      <w:numFmt w:val="bullet"/>
      <w:lvlText w:val=""/>
      <w:lvlJc w:val="left"/>
      <w:pPr>
        <w:tabs>
          <w:tab w:val="num" w:pos="6480"/>
        </w:tabs>
        <w:ind w:left="6480" w:hanging="360"/>
      </w:pPr>
      <w:rPr>
        <w:rFonts w:ascii="Wingdings" w:hAnsi="Wingdings" w:hint="default"/>
      </w:rPr>
    </w:lvl>
  </w:abstractNum>
  <w:abstractNum w:abstractNumId="28">
    <w:nsid w:val="55526F4B"/>
    <w:multiLevelType w:val="hybridMultilevel"/>
    <w:tmpl w:val="AEF2222A"/>
    <w:lvl w:ilvl="0" w:tplc="292ABA5C">
      <w:start w:val="1"/>
      <w:numFmt w:val="bullet"/>
      <w:lvlText w:val="•"/>
      <w:lvlJc w:val="left"/>
      <w:pPr>
        <w:tabs>
          <w:tab w:val="num" w:pos="720"/>
        </w:tabs>
        <w:ind w:left="720" w:hanging="360"/>
      </w:pPr>
      <w:rPr>
        <w:rFonts w:ascii="Arial" w:hAnsi="Arial" w:hint="default"/>
      </w:rPr>
    </w:lvl>
    <w:lvl w:ilvl="1" w:tplc="D764CB32" w:tentative="1">
      <w:start w:val="1"/>
      <w:numFmt w:val="bullet"/>
      <w:lvlText w:val="•"/>
      <w:lvlJc w:val="left"/>
      <w:pPr>
        <w:tabs>
          <w:tab w:val="num" w:pos="1440"/>
        </w:tabs>
        <w:ind w:left="1440" w:hanging="360"/>
      </w:pPr>
      <w:rPr>
        <w:rFonts w:ascii="Arial" w:hAnsi="Arial" w:hint="default"/>
      </w:rPr>
    </w:lvl>
    <w:lvl w:ilvl="2" w:tplc="D97C1288" w:tentative="1">
      <w:start w:val="1"/>
      <w:numFmt w:val="bullet"/>
      <w:lvlText w:val="•"/>
      <w:lvlJc w:val="left"/>
      <w:pPr>
        <w:tabs>
          <w:tab w:val="num" w:pos="2160"/>
        </w:tabs>
        <w:ind w:left="2160" w:hanging="360"/>
      </w:pPr>
      <w:rPr>
        <w:rFonts w:ascii="Arial" w:hAnsi="Arial" w:hint="default"/>
      </w:rPr>
    </w:lvl>
    <w:lvl w:ilvl="3" w:tplc="64047F2C" w:tentative="1">
      <w:start w:val="1"/>
      <w:numFmt w:val="bullet"/>
      <w:lvlText w:val="•"/>
      <w:lvlJc w:val="left"/>
      <w:pPr>
        <w:tabs>
          <w:tab w:val="num" w:pos="2880"/>
        </w:tabs>
        <w:ind w:left="2880" w:hanging="360"/>
      </w:pPr>
      <w:rPr>
        <w:rFonts w:ascii="Arial" w:hAnsi="Arial" w:hint="default"/>
      </w:rPr>
    </w:lvl>
    <w:lvl w:ilvl="4" w:tplc="233C2D14" w:tentative="1">
      <w:start w:val="1"/>
      <w:numFmt w:val="bullet"/>
      <w:lvlText w:val="•"/>
      <w:lvlJc w:val="left"/>
      <w:pPr>
        <w:tabs>
          <w:tab w:val="num" w:pos="3600"/>
        </w:tabs>
        <w:ind w:left="3600" w:hanging="360"/>
      </w:pPr>
      <w:rPr>
        <w:rFonts w:ascii="Arial" w:hAnsi="Arial" w:hint="default"/>
      </w:rPr>
    </w:lvl>
    <w:lvl w:ilvl="5" w:tplc="9E7C8EA8" w:tentative="1">
      <w:start w:val="1"/>
      <w:numFmt w:val="bullet"/>
      <w:lvlText w:val="•"/>
      <w:lvlJc w:val="left"/>
      <w:pPr>
        <w:tabs>
          <w:tab w:val="num" w:pos="4320"/>
        </w:tabs>
        <w:ind w:left="4320" w:hanging="360"/>
      </w:pPr>
      <w:rPr>
        <w:rFonts w:ascii="Arial" w:hAnsi="Arial" w:hint="default"/>
      </w:rPr>
    </w:lvl>
    <w:lvl w:ilvl="6" w:tplc="350C6624" w:tentative="1">
      <w:start w:val="1"/>
      <w:numFmt w:val="bullet"/>
      <w:lvlText w:val="•"/>
      <w:lvlJc w:val="left"/>
      <w:pPr>
        <w:tabs>
          <w:tab w:val="num" w:pos="5040"/>
        </w:tabs>
        <w:ind w:left="5040" w:hanging="360"/>
      </w:pPr>
      <w:rPr>
        <w:rFonts w:ascii="Arial" w:hAnsi="Arial" w:hint="default"/>
      </w:rPr>
    </w:lvl>
    <w:lvl w:ilvl="7" w:tplc="F01ACDE4" w:tentative="1">
      <w:start w:val="1"/>
      <w:numFmt w:val="bullet"/>
      <w:lvlText w:val="•"/>
      <w:lvlJc w:val="left"/>
      <w:pPr>
        <w:tabs>
          <w:tab w:val="num" w:pos="5760"/>
        </w:tabs>
        <w:ind w:left="5760" w:hanging="360"/>
      </w:pPr>
      <w:rPr>
        <w:rFonts w:ascii="Arial" w:hAnsi="Arial" w:hint="default"/>
      </w:rPr>
    </w:lvl>
    <w:lvl w:ilvl="8" w:tplc="544E8F3C" w:tentative="1">
      <w:start w:val="1"/>
      <w:numFmt w:val="bullet"/>
      <w:lvlText w:val="•"/>
      <w:lvlJc w:val="left"/>
      <w:pPr>
        <w:tabs>
          <w:tab w:val="num" w:pos="6480"/>
        </w:tabs>
        <w:ind w:left="6480" w:hanging="360"/>
      </w:pPr>
      <w:rPr>
        <w:rFonts w:ascii="Arial" w:hAnsi="Arial" w:hint="default"/>
      </w:rPr>
    </w:lvl>
  </w:abstractNum>
  <w:abstractNum w:abstractNumId="29">
    <w:nsid w:val="55722E4C"/>
    <w:multiLevelType w:val="hybridMultilevel"/>
    <w:tmpl w:val="AAE6B7DA"/>
    <w:lvl w:ilvl="0" w:tplc="CE24D162">
      <w:start w:val="1"/>
      <w:numFmt w:val="bullet"/>
      <w:lvlText w:val="•"/>
      <w:lvlJc w:val="left"/>
      <w:pPr>
        <w:tabs>
          <w:tab w:val="num" w:pos="720"/>
        </w:tabs>
        <w:ind w:left="720" w:hanging="360"/>
      </w:pPr>
      <w:rPr>
        <w:rFonts w:ascii="Arial" w:hAnsi="Arial" w:hint="default"/>
      </w:rPr>
    </w:lvl>
    <w:lvl w:ilvl="1" w:tplc="4562438C" w:tentative="1">
      <w:start w:val="1"/>
      <w:numFmt w:val="bullet"/>
      <w:lvlText w:val="•"/>
      <w:lvlJc w:val="left"/>
      <w:pPr>
        <w:tabs>
          <w:tab w:val="num" w:pos="1440"/>
        </w:tabs>
        <w:ind w:left="1440" w:hanging="360"/>
      </w:pPr>
      <w:rPr>
        <w:rFonts w:ascii="Arial" w:hAnsi="Arial" w:hint="default"/>
      </w:rPr>
    </w:lvl>
    <w:lvl w:ilvl="2" w:tplc="D4963130" w:tentative="1">
      <w:start w:val="1"/>
      <w:numFmt w:val="bullet"/>
      <w:lvlText w:val="•"/>
      <w:lvlJc w:val="left"/>
      <w:pPr>
        <w:tabs>
          <w:tab w:val="num" w:pos="2160"/>
        </w:tabs>
        <w:ind w:left="2160" w:hanging="360"/>
      </w:pPr>
      <w:rPr>
        <w:rFonts w:ascii="Arial" w:hAnsi="Arial" w:hint="default"/>
      </w:rPr>
    </w:lvl>
    <w:lvl w:ilvl="3" w:tplc="8118FF9E" w:tentative="1">
      <w:start w:val="1"/>
      <w:numFmt w:val="bullet"/>
      <w:lvlText w:val="•"/>
      <w:lvlJc w:val="left"/>
      <w:pPr>
        <w:tabs>
          <w:tab w:val="num" w:pos="2880"/>
        </w:tabs>
        <w:ind w:left="2880" w:hanging="360"/>
      </w:pPr>
      <w:rPr>
        <w:rFonts w:ascii="Arial" w:hAnsi="Arial" w:hint="default"/>
      </w:rPr>
    </w:lvl>
    <w:lvl w:ilvl="4" w:tplc="E286E2BC" w:tentative="1">
      <w:start w:val="1"/>
      <w:numFmt w:val="bullet"/>
      <w:lvlText w:val="•"/>
      <w:lvlJc w:val="left"/>
      <w:pPr>
        <w:tabs>
          <w:tab w:val="num" w:pos="3600"/>
        </w:tabs>
        <w:ind w:left="3600" w:hanging="360"/>
      </w:pPr>
      <w:rPr>
        <w:rFonts w:ascii="Arial" w:hAnsi="Arial" w:hint="default"/>
      </w:rPr>
    </w:lvl>
    <w:lvl w:ilvl="5" w:tplc="F1D632CE" w:tentative="1">
      <w:start w:val="1"/>
      <w:numFmt w:val="bullet"/>
      <w:lvlText w:val="•"/>
      <w:lvlJc w:val="left"/>
      <w:pPr>
        <w:tabs>
          <w:tab w:val="num" w:pos="4320"/>
        </w:tabs>
        <w:ind w:left="4320" w:hanging="360"/>
      </w:pPr>
      <w:rPr>
        <w:rFonts w:ascii="Arial" w:hAnsi="Arial" w:hint="default"/>
      </w:rPr>
    </w:lvl>
    <w:lvl w:ilvl="6" w:tplc="6C08E29C" w:tentative="1">
      <w:start w:val="1"/>
      <w:numFmt w:val="bullet"/>
      <w:lvlText w:val="•"/>
      <w:lvlJc w:val="left"/>
      <w:pPr>
        <w:tabs>
          <w:tab w:val="num" w:pos="5040"/>
        </w:tabs>
        <w:ind w:left="5040" w:hanging="360"/>
      </w:pPr>
      <w:rPr>
        <w:rFonts w:ascii="Arial" w:hAnsi="Arial" w:hint="default"/>
      </w:rPr>
    </w:lvl>
    <w:lvl w:ilvl="7" w:tplc="FFF27BA8" w:tentative="1">
      <w:start w:val="1"/>
      <w:numFmt w:val="bullet"/>
      <w:lvlText w:val="•"/>
      <w:lvlJc w:val="left"/>
      <w:pPr>
        <w:tabs>
          <w:tab w:val="num" w:pos="5760"/>
        </w:tabs>
        <w:ind w:left="5760" w:hanging="360"/>
      </w:pPr>
      <w:rPr>
        <w:rFonts w:ascii="Arial" w:hAnsi="Arial" w:hint="default"/>
      </w:rPr>
    </w:lvl>
    <w:lvl w:ilvl="8" w:tplc="71D6B4F6" w:tentative="1">
      <w:start w:val="1"/>
      <w:numFmt w:val="bullet"/>
      <w:lvlText w:val="•"/>
      <w:lvlJc w:val="left"/>
      <w:pPr>
        <w:tabs>
          <w:tab w:val="num" w:pos="6480"/>
        </w:tabs>
        <w:ind w:left="6480" w:hanging="360"/>
      </w:pPr>
      <w:rPr>
        <w:rFonts w:ascii="Arial" w:hAnsi="Arial" w:hint="default"/>
      </w:rPr>
    </w:lvl>
  </w:abstractNum>
  <w:abstractNum w:abstractNumId="30">
    <w:nsid w:val="5A552E04"/>
    <w:multiLevelType w:val="hybridMultilevel"/>
    <w:tmpl w:val="105A9884"/>
    <w:lvl w:ilvl="0" w:tplc="7666C86E">
      <w:start w:val="1"/>
      <w:numFmt w:val="bullet"/>
      <w:lvlText w:val="•"/>
      <w:lvlJc w:val="left"/>
      <w:pPr>
        <w:tabs>
          <w:tab w:val="num" w:pos="720"/>
        </w:tabs>
        <w:ind w:left="720" w:hanging="360"/>
      </w:pPr>
      <w:rPr>
        <w:rFonts w:ascii="Arial" w:hAnsi="Arial" w:hint="default"/>
      </w:rPr>
    </w:lvl>
    <w:lvl w:ilvl="1" w:tplc="A8DCA524" w:tentative="1">
      <w:start w:val="1"/>
      <w:numFmt w:val="bullet"/>
      <w:lvlText w:val="•"/>
      <w:lvlJc w:val="left"/>
      <w:pPr>
        <w:tabs>
          <w:tab w:val="num" w:pos="1440"/>
        </w:tabs>
        <w:ind w:left="1440" w:hanging="360"/>
      </w:pPr>
      <w:rPr>
        <w:rFonts w:ascii="Arial" w:hAnsi="Arial" w:hint="default"/>
      </w:rPr>
    </w:lvl>
    <w:lvl w:ilvl="2" w:tplc="06E043D4" w:tentative="1">
      <w:start w:val="1"/>
      <w:numFmt w:val="bullet"/>
      <w:lvlText w:val="•"/>
      <w:lvlJc w:val="left"/>
      <w:pPr>
        <w:tabs>
          <w:tab w:val="num" w:pos="2160"/>
        </w:tabs>
        <w:ind w:left="2160" w:hanging="360"/>
      </w:pPr>
      <w:rPr>
        <w:rFonts w:ascii="Arial" w:hAnsi="Arial" w:hint="default"/>
      </w:rPr>
    </w:lvl>
    <w:lvl w:ilvl="3" w:tplc="894234A4" w:tentative="1">
      <w:start w:val="1"/>
      <w:numFmt w:val="bullet"/>
      <w:lvlText w:val="•"/>
      <w:lvlJc w:val="left"/>
      <w:pPr>
        <w:tabs>
          <w:tab w:val="num" w:pos="2880"/>
        </w:tabs>
        <w:ind w:left="2880" w:hanging="360"/>
      </w:pPr>
      <w:rPr>
        <w:rFonts w:ascii="Arial" w:hAnsi="Arial" w:hint="default"/>
      </w:rPr>
    </w:lvl>
    <w:lvl w:ilvl="4" w:tplc="F97A57B0" w:tentative="1">
      <w:start w:val="1"/>
      <w:numFmt w:val="bullet"/>
      <w:lvlText w:val="•"/>
      <w:lvlJc w:val="left"/>
      <w:pPr>
        <w:tabs>
          <w:tab w:val="num" w:pos="3600"/>
        </w:tabs>
        <w:ind w:left="3600" w:hanging="360"/>
      </w:pPr>
      <w:rPr>
        <w:rFonts w:ascii="Arial" w:hAnsi="Arial" w:hint="default"/>
      </w:rPr>
    </w:lvl>
    <w:lvl w:ilvl="5" w:tplc="743805A2" w:tentative="1">
      <w:start w:val="1"/>
      <w:numFmt w:val="bullet"/>
      <w:lvlText w:val="•"/>
      <w:lvlJc w:val="left"/>
      <w:pPr>
        <w:tabs>
          <w:tab w:val="num" w:pos="4320"/>
        </w:tabs>
        <w:ind w:left="4320" w:hanging="360"/>
      </w:pPr>
      <w:rPr>
        <w:rFonts w:ascii="Arial" w:hAnsi="Arial" w:hint="default"/>
      </w:rPr>
    </w:lvl>
    <w:lvl w:ilvl="6" w:tplc="951E2BBC" w:tentative="1">
      <w:start w:val="1"/>
      <w:numFmt w:val="bullet"/>
      <w:lvlText w:val="•"/>
      <w:lvlJc w:val="left"/>
      <w:pPr>
        <w:tabs>
          <w:tab w:val="num" w:pos="5040"/>
        </w:tabs>
        <w:ind w:left="5040" w:hanging="360"/>
      </w:pPr>
      <w:rPr>
        <w:rFonts w:ascii="Arial" w:hAnsi="Arial" w:hint="default"/>
      </w:rPr>
    </w:lvl>
    <w:lvl w:ilvl="7" w:tplc="553C5792" w:tentative="1">
      <w:start w:val="1"/>
      <w:numFmt w:val="bullet"/>
      <w:lvlText w:val="•"/>
      <w:lvlJc w:val="left"/>
      <w:pPr>
        <w:tabs>
          <w:tab w:val="num" w:pos="5760"/>
        </w:tabs>
        <w:ind w:left="5760" w:hanging="360"/>
      </w:pPr>
      <w:rPr>
        <w:rFonts w:ascii="Arial" w:hAnsi="Arial" w:hint="default"/>
      </w:rPr>
    </w:lvl>
    <w:lvl w:ilvl="8" w:tplc="18585172" w:tentative="1">
      <w:start w:val="1"/>
      <w:numFmt w:val="bullet"/>
      <w:lvlText w:val="•"/>
      <w:lvlJc w:val="left"/>
      <w:pPr>
        <w:tabs>
          <w:tab w:val="num" w:pos="6480"/>
        </w:tabs>
        <w:ind w:left="6480" w:hanging="360"/>
      </w:pPr>
      <w:rPr>
        <w:rFonts w:ascii="Arial" w:hAnsi="Arial" w:hint="default"/>
      </w:rPr>
    </w:lvl>
  </w:abstractNum>
  <w:abstractNum w:abstractNumId="31">
    <w:nsid w:val="5BBB6338"/>
    <w:multiLevelType w:val="hybridMultilevel"/>
    <w:tmpl w:val="39BC3C04"/>
    <w:lvl w:ilvl="0" w:tplc="DBB405D0">
      <w:start w:val="1"/>
      <w:numFmt w:val="bullet"/>
      <w:lvlText w:val="•"/>
      <w:lvlJc w:val="left"/>
      <w:pPr>
        <w:tabs>
          <w:tab w:val="num" w:pos="720"/>
        </w:tabs>
        <w:ind w:left="720" w:hanging="360"/>
      </w:pPr>
      <w:rPr>
        <w:rFonts w:ascii="Arial" w:hAnsi="Arial" w:hint="default"/>
      </w:rPr>
    </w:lvl>
    <w:lvl w:ilvl="1" w:tplc="7E4C89F0" w:tentative="1">
      <w:start w:val="1"/>
      <w:numFmt w:val="bullet"/>
      <w:lvlText w:val="•"/>
      <w:lvlJc w:val="left"/>
      <w:pPr>
        <w:tabs>
          <w:tab w:val="num" w:pos="1440"/>
        </w:tabs>
        <w:ind w:left="1440" w:hanging="360"/>
      </w:pPr>
      <w:rPr>
        <w:rFonts w:ascii="Arial" w:hAnsi="Arial" w:hint="default"/>
      </w:rPr>
    </w:lvl>
    <w:lvl w:ilvl="2" w:tplc="43023A46" w:tentative="1">
      <w:start w:val="1"/>
      <w:numFmt w:val="bullet"/>
      <w:lvlText w:val="•"/>
      <w:lvlJc w:val="left"/>
      <w:pPr>
        <w:tabs>
          <w:tab w:val="num" w:pos="2160"/>
        </w:tabs>
        <w:ind w:left="2160" w:hanging="360"/>
      </w:pPr>
      <w:rPr>
        <w:rFonts w:ascii="Arial" w:hAnsi="Arial" w:hint="default"/>
      </w:rPr>
    </w:lvl>
    <w:lvl w:ilvl="3" w:tplc="F260F194" w:tentative="1">
      <w:start w:val="1"/>
      <w:numFmt w:val="bullet"/>
      <w:lvlText w:val="•"/>
      <w:lvlJc w:val="left"/>
      <w:pPr>
        <w:tabs>
          <w:tab w:val="num" w:pos="2880"/>
        </w:tabs>
        <w:ind w:left="2880" w:hanging="360"/>
      </w:pPr>
      <w:rPr>
        <w:rFonts w:ascii="Arial" w:hAnsi="Arial" w:hint="default"/>
      </w:rPr>
    </w:lvl>
    <w:lvl w:ilvl="4" w:tplc="79EE04AE" w:tentative="1">
      <w:start w:val="1"/>
      <w:numFmt w:val="bullet"/>
      <w:lvlText w:val="•"/>
      <w:lvlJc w:val="left"/>
      <w:pPr>
        <w:tabs>
          <w:tab w:val="num" w:pos="3600"/>
        </w:tabs>
        <w:ind w:left="3600" w:hanging="360"/>
      </w:pPr>
      <w:rPr>
        <w:rFonts w:ascii="Arial" w:hAnsi="Arial" w:hint="default"/>
      </w:rPr>
    </w:lvl>
    <w:lvl w:ilvl="5" w:tplc="CBFE431E" w:tentative="1">
      <w:start w:val="1"/>
      <w:numFmt w:val="bullet"/>
      <w:lvlText w:val="•"/>
      <w:lvlJc w:val="left"/>
      <w:pPr>
        <w:tabs>
          <w:tab w:val="num" w:pos="4320"/>
        </w:tabs>
        <w:ind w:left="4320" w:hanging="360"/>
      </w:pPr>
      <w:rPr>
        <w:rFonts w:ascii="Arial" w:hAnsi="Arial" w:hint="default"/>
      </w:rPr>
    </w:lvl>
    <w:lvl w:ilvl="6" w:tplc="41FCCC22" w:tentative="1">
      <w:start w:val="1"/>
      <w:numFmt w:val="bullet"/>
      <w:lvlText w:val="•"/>
      <w:lvlJc w:val="left"/>
      <w:pPr>
        <w:tabs>
          <w:tab w:val="num" w:pos="5040"/>
        </w:tabs>
        <w:ind w:left="5040" w:hanging="360"/>
      </w:pPr>
      <w:rPr>
        <w:rFonts w:ascii="Arial" w:hAnsi="Arial" w:hint="default"/>
      </w:rPr>
    </w:lvl>
    <w:lvl w:ilvl="7" w:tplc="F328C83E" w:tentative="1">
      <w:start w:val="1"/>
      <w:numFmt w:val="bullet"/>
      <w:lvlText w:val="•"/>
      <w:lvlJc w:val="left"/>
      <w:pPr>
        <w:tabs>
          <w:tab w:val="num" w:pos="5760"/>
        </w:tabs>
        <w:ind w:left="5760" w:hanging="360"/>
      </w:pPr>
      <w:rPr>
        <w:rFonts w:ascii="Arial" w:hAnsi="Arial" w:hint="default"/>
      </w:rPr>
    </w:lvl>
    <w:lvl w:ilvl="8" w:tplc="82A4451A" w:tentative="1">
      <w:start w:val="1"/>
      <w:numFmt w:val="bullet"/>
      <w:lvlText w:val="•"/>
      <w:lvlJc w:val="left"/>
      <w:pPr>
        <w:tabs>
          <w:tab w:val="num" w:pos="6480"/>
        </w:tabs>
        <w:ind w:left="6480" w:hanging="360"/>
      </w:pPr>
      <w:rPr>
        <w:rFonts w:ascii="Arial" w:hAnsi="Arial" w:hint="default"/>
      </w:rPr>
    </w:lvl>
  </w:abstractNum>
  <w:abstractNum w:abstractNumId="32">
    <w:nsid w:val="5BBD26E8"/>
    <w:multiLevelType w:val="hybridMultilevel"/>
    <w:tmpl w:val="871EF2BC"/>
    <w:lvl w:ilvl="0" w:tplc="BA56206C">
      <w:start w:val="1"/>
      <w:numFmt w:val="bullet"/>
      <w:lvlText w:val=""/>
      <w:lvlJc w:val="left"/>
      <w:pPr>
        <w:tabs>
          <w:tab w:val="num" w:pos="720"/>
        </w:tabs>
        <w:ind w:left="720" w:hanging="360"/>
      </w:pPr>
      <w:rPr>
        <w:rFonts w:ascii="Wingdings" w:hAnsi="Wingdings" w:hint="default"/>
      </w:rPr>
    </w:lvl>
    <w:lvl w:ilvl="1" w:tplc="23EA30AC" w:tentative="1">
      <w:start w:val="1"/>
      <w:numFmt w:val="bullet"/>
      <w:lvlText w:val=""/>
      <w:lvlJc w:val="left"/>
      <w:pPr>
        <w:tabs>
          <w:tab w:val="num" w:pos="1440"/>
        </w:tabs>
        <w:ind w:left="1440" w:hanging="360"/>
      </w:pPr>
      <w:rPr>
        <w:rFonts w:ascii="Wingdings" w:hAnsi="Wingdings" w:hint="default"/>
      </w:rPr>
    </w:lvl>
    <w:lvl w:ilvl="2" w:tplc="BD7E2C5C" w:tentative="1">
      <w:start w:val="1"/>
      <w:numFmt w:val="bullet"/>
      <w:lvlText w:val=""/>
      <w:lvlJc w:val="left"/>
      <w:pPr>
        <w:tabs>
          <w:tab w:val="num" w:pos="2160"/>
        </w:tabs>
        <w:ind w:left="2160" w:hanging="360"/>
      </w:pPr>
      <w:rPr>
        <w:rFonts w:ascii="Wingdings" w:hAnsi="Wingdings" w:hint="default"/>
      </w:rPr>
    </w:lvl>
    <w:lvl w:ilvl="3" w:tplc="2E582D6A" w:tentative="1">
      <w:start w:val="1"/>
      <w:numFmt w:val="bullet"/>
      <w:lvlText w:val=""/>
      <w:lvlJc w:val="left"/>
      <w:pPr>
        <w:tabs>
          <w:tab w:val="num" w:pos="2880"/>
        </w:tabs>
        <w:ind w:left="2880" w:hanging="360"/>
      </w:pPr>
      <w:rPr>
        <w:rFonts w:ascii="Wingdings" w:hAnsi="Wingdings" w:hint="default"/>
      </w:rPr>
    </w:lvl>
    <w:lvl w:ilvl="4" w:tplc="84A41BAA" w:tentative="1">
      <w:start w:val="1"/>
      <w:numFmt w:val="bullet"/>
      <w:lvlText w:val=""/>
      <w:lvlJc w:val="left"/>
      <w:pPr>
        <w:tabs>
          <w:tab w:val="num" w:pos="3600"/>
        </w:tabs>
        <w:ind w:left="3600" w:hanging="360"/>
      </w:pPr>
      <w:rPr>
        <w:rFonts w:ascii="Wingdings" w:hAnsi="Wingdings" w:hint="default"/>
      </w:rPr>
    </w:lvl>
    <w:lvl w:ilvl="5" w:tplc="99A24E52" w:tentative="1">
      <w:start w:val="1"/>
      <w:numFmt w:val="bullet"/>
      <w:lvlText w:val=""/>
      <w:lvlJc w:val="left"/>
      <w:pPr>
        <w:tabs>
          <w:tab w:val="num" w:pos="4320"/>
        </w:tabs>
        <w:ind w:left="4320" w:hanging="360"/>
      </w:pPr>
      <w:rPr>
        <w:rFonts w:ascii="Wingdings" w:hAnsi="Wingdings" w:hint="default"/>
      </w:rPr>
    </w:lvl>
    <w:lvl w:ilvl="6" w:tplc="F41A2C48" w:tentative="1">
      <w:start w:val="1"/>
      <w:numFmt w:val="bullet"/>
      <w:lvlText w:val=""/>
      <w:lvlJc w:val="left"/>
      <w:pPr>
        <w:tabs>
          <w:tab w:val="num" w:pos="5040"/>
        </w:tabs>
        <w:ind w:left="5040" w:hanging="360"/>
      </w:pPr>
      <w:rPr>
        <w:rFonts w:ascii="Wingdings" w:hAnsi="Wingdings" w:hint="default"/>
      </w:rPr>
    </w:lvl>
    <w:lvl w:ilvl="7" w:tplc="2BA859E6" w:tentative="1">
      <w:start w:val="1"/>
      <w:numFmt w:val="bullet"/>
      <w:lvlText w:val=""/>
      <w:lvlJc w:val="left"/>
      <w:pPr>
        <w:tabs>
          <w:tab w:val="num" w:pos="5760"/>
        </w:tabs>
        <w:ind w:left="5760" w:hanging="360"/>
      </w:pPr>
      <w:rPr>
        <w:rFonts w:ascii="Wingdings" w:hAnsi="Wingdings" w:hint="default"/>
      </w:rPr>
    </w:lvl>
    <w:lvl w:ilvl="8" w:tplc="2AEC229A" w:tentative="1">
      <w:start w:val="1"/>
      <w:numFmt w:val="bullet"/>
      <w:lvlText w:val=""/>
      <w:lvlJc w:val="left"/>
      <w:pPr>
        <w:tabs>
          <w:tab w:val="num" w:pos="6480"/>
        </w:tabs>
        <w:ind w:left="6480" w:hanging="360"/>
      </w:pPr>
      <w:rPr>
        <w:rFonts w:ascii="Wingdings" w:hAnsi="Wingdings" w:hint="default"/>
      </w:rPr>
    </w:lvl>
  </w:abstractNum>
  <w:abstractNum w:abstractNumId="33">
    <w:nsid w:val="5BCE3017"/>
    <w:multiLevelType w:val="multilevel"/>
    <w:tmpl w:val="6C46545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273C76"/>
    <w:multiLevelType w:val="hybridMultilevel"/>
    <w:tmpl w:val="3B06A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7A396D"/>
    <w:multiLevelType w:val="hybridMultilevel"/>
    <w:tmpl w:val="817A8896"/>
    <w:lvl w:ilvl="0" w:tplc="08090001">
      <w:start w:val="1"/>
      <w:numFmt w:val="bullet"/>
      <w:lvlText w:val=""/>
      <w:lvlJc w:val="left"/>
      <w:pPr>
        <w:tabs>
          <w:tab w:val="num" w:pos="720"/>
        </w:tabs>
        <w:ind w:left="720" w:hanging="360"/>
      </w:pPr>
      <w:rPr>
        <w:rFonts w:ascii="Symbol" w:hAnsi="Symbol" w:hint="default"/>
      </w:rPr>
    </w:lvl>
    <w:lvl w:ilvl="1" w:tplc="CA3CDEB6" w:tentative="1">
      <w:start w:val="1"/>
      <w:numFmt w:val="bullet"/>
      <w:lvlText w:val=""/>
      <w:lvlJc w:val="left"/>
      <w:pPr>
        <w:tabs>
          <w:tab w:val="num" w:pos="1440"/>
        </w:tabs>
        <w:ind w:left="1440" w:hanging="360"/>
      </w:pPr>
      <w:rPr>
        <w:rFonts w:ascii="Wingdings" w:hAnsi="Wingdings" w:hint="default"/>
      </w:rPr>
    </w:lvl>
    <w:lvl w:ilvl="2" w:tplc="8B4C6354" w:tentative="1">
      <w:start w:val="1"/>
      <w:numFmt w:val="bullet"/>
      <w:lvlText w:val=""/>
      <w:lvlJc w:val="left"/>
      <w:pPr>
        <w:tabs>
          <w:tab w:val="num" w:pos="2160"/>
        </w:tabs>
        <w:ind w:left="2160" w:hanging="360"/>
      </w:pPr>
      <w:rPr>
        <w:rFonts w:ascii="Wingdings" w:hAnsi="Wingdings" w:hint="default"/>
      </w:rPr>
    </w:lvl>
    <w:lvl w:ilvl="3" w:tplc="0A6AE3F2" w:tentative="1">
      <w:start w:val="1"/>
      <w:numFmt w:val="bullet"/>
      <w:lvlText w:val=""/>
      <w:lvlJc w:val="left"/>
      <w:pPr>
        <w:tabs>
          <w:tab w:val="num" w:pos="2880"/>
        </w:tabs>
        <w:ind w:left="2880" w:hanging="360"/>
      </w:pPr>
      <w:rPr>
        <w:rFonts w:ascii="Wingdings" w:hAnsi="Wingdings" w:hint="default"/>
      </w:rPr>
    </w:lvl>
    <w:lvl w:ilvl="4" w:tplc="7E0AEAE8" w:tentative="1">
      <w:start w:val="1"/>
      <w:numFmt w:val="bullet"/>
      <w:lvlText w:val=""/>
      <w:lvlJc w:val="left"/>
      <w:pPr>
        <w:tabs>
          <w:tab w:val="num" w:pos="3600"/>
        </w:tabs>
        <w:ind w:left="3600" w:hanging="360"/>
      </w:pPr>
      <w:rPr>
        <w:rFonts w:ascii="Wingdings" w:hAnsi="Wingdings" w:hint="default"/>
      </w:rPr>
    </w:lvl>
    <w:lvl w:ilvl="5" w:tplc="4C969146" w:tentative="1">
      <w:start w:val="1"/>
      <w:numFmt w:val="bullet"/>
      <w:lvlText w:val=""/>
      <w:lvlJc w:val="left"/>
      <w:pPr>
        <w:tabs>
          <w:tab w:val="num" w:pos="4320"/>
        </w:tabs>
        <w:ind w:left="4320" w:hanging="360"/>
      </w:pPr>
      <w:rPr>
        <w:rFonts w:ascii="Wingdings" w:hAnsi="Wingdings" w:hint="default"/>
      </w:rPr>
    </w:lvl>
    <w:lvl w:ilvl="6" w:tplc="90848C14" w:tentative="1">
      <w:start w:val="1"/>
      <w:numFmt w:val="bullet"/>
      <w:lvlText w:val=""/>
      <w:lvlJc w:val="left"/>
      <w:pPr>
        <w:tabs>
          <w:tab w:val="num" w:pos="5040"/>
        </w:tabs>
        <w:ind w:left="5040" w:hanging="360"/>
      </w:pPr>
      <w:rPr>
        <w:rFonts w:ascii="Wingdings" w:hAnsi="Wingdings" w:hint="default"/>
      </w:rPr>
    </w:lvl>
    <w:lvl w:ilvl="7" w:tplc="7382C360" w:tentative="1">
      <w:start w:val="1"/>
      <w:numFmt w:val="bullet"/>
      <w:lvlText w:val=""/>
      <w:lvlJc w:val="left"/>
      <w:pPr>
        <w:tabs>
          <w:tab w:val="num" w:pos="5760"/>
        </w:tabs>
        <w:ind w:left="5760" w:hanging="360"/>
      </w:pPr>
      <w:rPr>
        <w:rFonts w:ascii="Wingdings" w:hAnsi="Wingdings" w:hint="default"/>
      </w:rPr>
    </w:lvl>
    <w:lvl w:ilvl="8" w:tplc="B0E8499A" w:tentative="1">
      <w:start w:val="1"/>
      <w:numFmt w:val="bullet"/>
      <w:lvlText w:val=""/>
      <w:lvlJc w:val="left"/>
      <w:pPr>
        <w:tabs>
          <w:tab w:val="num" w:pos="6480"/>
        </w:tabs>
        <w:ind w:left="6480" w:hanging="360"/>
      </w:pPr>
      <w:rPr>
        <w:rFonts w:ascii="Wingdings" w:hAnsi="Wingdings" w:hint="default"/>
      </w:rPr>
    </w:lvl>
  </w:abstractNum>
  <w:abstractNum w:abstractNumId="36">
    <w:nsid w:val="636911D0"/>
    <w:multiLevelType w:val="hybridMultilevel"/>
    <w:tmpl w:val="17E07238"/>
    <w:lvl w:ilvl="0" w:tplc="5E4AA196">
      <w:start w:val="1"/>
      <w:numFmt w:val="bullet"/>
      <w:lvlText w:val="•"/>
      <w:lvlJc w:val="left"/>
      <w:pPr>
        <w:tabs>
          <w:tab w:val="num" w:pos="720"/>
        </w:tabs>
        <w:ind w:left="720" w:hanging="360"/>
      </w:pPr>
      <w:rPr>
        <w:rFonts w:ascii="Arial" w:hAnsi="Arial" w:hint="default"/>
      </w:rPr>
    </w:lvl>
    <w:lvl w:ilvl="1" w:tplc="A02678F6" w:tentative="1">
      <w:start w:val="1"/>
      <w:numFmt w:val="bullet"/>
      <w:lvlText w:val="•"/>
      <w:lvlJc w:val="left"/>
      <w:pPr>
        <w:tabs>
          <w:tab w:val="num" w:pos="1440"/>
        </w:tabs>
        <w:ind w:left="1440" w:hanging="360"/>
      </w:pPr>
      <w:rPr>
        <w:rFonts w:ascii="Arial" w:hAnsi="Arial" w:hint="default"/>
      </w:rPr>
    </w:lvl>
    <w:lvl w:ilvl="2" w:tplc="18CE1B92" w:tentative="1">
      <w:start w:val="1"/>
      <w:numFmt w:val="bullet"/>
      <w:lvlText w:val="•"/>
      <w:lvlJc w:val="left"/>
      <w:pPr>
        <w:tabs>
          <w:tab w:val="num" w:pos="2160"/>
        </w:tabs>
        <w:ind w:left="2160" w:hanging="360"/>
      </w:pPr>
      <w:rPr>
        <w:rFonts w:ascii="Arial" w:hAnsi="Arial" w:hint="default"/>
      </w:rPr>
    </w:lvl>
    <w:lvl w:ilvl="3" w:tplc="2C4CB3C2" w:tentative="1">
      <w:start w:val="1"/>
      <w:numFmt w:val="bullet"/>
      <w:lvlText w:val="•"/>
      <w:lvlJc w:val="left"/>
      <w:pPr>
        <w:tabs>
          <w:tab w:val="num" w:pos="2880"/>
        </w:tabs>
        <w:ind w:left="2880" w:hanging="360"/>
      </w:pPr>
      <w:rPr>
        <w:rFonts w:ascii="Arial" w:hAnsi="Arial" w:hint="default"/>
      </w:rPr>
    </w:lvl>
    <w:lvl w:ilvl="4" w:tplc="CC289452" w:tentative="1">
      <w:start w:val="1"/>
      <w:numFmt w:val="bullet"/>
      <w:lvlText w:val="•"/>
      <w:lvlJc w:val="left"/>
      <w:pPr>
        <w:tabs>
          <w:tab w:val="num" w:pos="3600"/>
        </w:tabs>
        <w:ind w:left="3600" w:hanging="360"/>
      </w:pPr>
      <w:rPr>
        <w:rFonts w:ascii="Arial" w:hAnsi="Arial" w:hint="default"/>
      </w:rPr>
    </w:lvl>
    <w:lvl w:ilvl="5" w:tplc="A34E8C22" w:tentative="1">
      <w:start w:val="1"/>
      <w:numFmt w:val="bullet"/>
      <w:lvlText w:val="•"/>
      <w:lvlJc w:val="left"/>
      <w:pPr>
        <w:tabs>
          <w:tab w:val="num" w:pos="4320"/>
        </w:tabs>
        <w:ind w:left="4320" w:hanging="360"/>
      </w:pPr>
      <w:rPr>
        <w:rFonts w:ascii="Arial" w:hAnsi="Arial" w:hint="default"/>
      </w:rPr>
    </w:lvl>
    <w:lvl w:ilvl="6" w:tplc="83F82E8C" w:tentative="1">
      <w:start w:val="1"/>
      <w:numFmt w:val="bullet"/>
      <w:lvlText w:val="•"/>
      <w:lvlJc w:val="left"/>
      <w:pPr>
        <w:tabs>
          <w:tab w:val="num" w:pos="5040"/>
        </w:tabs>
        <w:ind w:left="5040" w:hanging="360"/>
      </w:pPr>
      <w:rPr>
        <w:rFonts w:ascii="Arial" w:hAnsi="Arial" w:hint="default"/>
      </w:rPr>
    </w:lvl>
    <w:lvl w:ilvl="7" w:tplc="FD12665C" w:tentative="1">
      <w:start w:val="1"/>
      <w:numFmt w:val="bullet"/>
      <w:lvlText w:val="•"/>
      <w:lvlJc w:val="left"/>
      <w:pPr>
        <w:tabs>
          <w:tab w:val="num" w:pos="5760"/>
        </w:tabs>
        <w:ind w:left="5760" w:hanging="360"/>
      </w:pPr>
      <w:rPr>
        <w:rFonts w:ascii="Arial" w:hAnsi="Arial" w:hint="default"/>
      </w:rPr>
    </w:lvl>
    <w:lvl w:ilvl="8" w:tplc="4CDCE80E" w:tentative="1">
      <w:start w:val="1"/>
      <w:numFmt w:val="bullet"/>
      <w:lvlText w:val="•"/>
      <w:lvlJc w:val="left"/>
      <w:pPr>
        <w:tabs>
          <w:tab w:val="num" w:pos="6480"/>
        </w:tabs>
        <w:ind w:left="6480" w:hanging="360"/>
      </w:pPr>
      <w:rPr>
        <w:rFonts w:ascii="Arial" w:hAnsi="Arial" w:hint="default"/>
      </w:rPr>
    </w:lvl>
  </w:abstractNum>
  <w:abstractNum w:abstractNumId="37">
    <w:nsid w:val="67B316C0"/>
    <w:multiLevelType w:val="hybridMultilevel"/>
    <w:tmpl w:val="EE665EB8"/>
    <w:lvl w:ilvl="0" w:tplc="2274134E">
      <w:start w:val="1"/>
      <w:numFmt w:val="bullet"/>
      <w:lvlText w:val="•"/>
      <w:lvlJc w:val="left"/>
      <w:pPr>
        <w:tabs>
          <w:tab w:val="num" w:pos="720"/>
        </w:tabs>
        <w:ind w:left="720" w:hanging="360"/>
      </w:pPr>
      <w:rPr>
        <w:rFonts w:ascii="Arial" w:hAnsi="Arial" w:hint="default"/>
      </w:rPr>
    </w:lvl>
    <w:lvl w:ilvl="1" w:tplc="1118397A" w:tentative="1">
      <w:start w:val="1"/>
      <w:numFmt w:val="bullet"/>
      <w:lvlText w:val="•"/>
      <w:lvlJc w:val="left"/>
      <w:pPr>
        <w:tabs>
          <w:tab w:val="num" w:pos="1440"/>
        </w:tabs>
        <w:ind w:left="1440" w:hanging="360"/>
      </w:pPr>
      <w:rPr>
        <w:rFonts w:ascii="Arial" w:hAnsi="Arial" w:hint="default"/>
      </w:rPr>
    </w:lvl>
    <w:lvl w:ilvl="2" w:tplc="4EC403AE" w:tentative="1">
      <w:start w:val="1"/>
      <w:numFmt w:val="bullet"/>
      <w:lvlText w:val="•"/>
      <w:lvlJc w:val="left"/>
      <w:pPr>
        <w:tabs>
          <w:tab w:val="num" w:pos="2160"/>
        </w:tabs>
        <w:ind w:left="2160" w:hanging="360"/>
      </w:pPr>
      <w:rPr>
        <w:rFonts w:ascii="Arial" w:hAnsi="Arial" w:hint="default"/>
      </w:rPr>
    </w:lvl>
    <w:lvl w:ilvl="3" w:tplc="66845838" w:tentative="1">
      <w:start w:val="1"/>
      <w:numFmt w:val="bullet"/>
      <w:lvlText w:val="•"/>
      <w:lvlJc w:val="left"/>
      <w:pPr>
        <w:tabs>
          <w:tab w:val="num" w:pos="2880"/>
        </w:tabs>
        <w:ind w:left="2880" w:hanging="360"/>
      </w:pPr>
      <w:rPr>
        <w:rFonts w:ascii="Arial" w:hAnsi="Arial" w:hint="default"/>
      </w:rPr>
    </w:lvl>
    <w:lvl w:ilvl="4" w:tplc="EF3434DC" w:tentative="1">
      <w:start w:val="1"/>
      <w:numFmt w:val="bullet"/>
      <w:lvlText w:val="•"/>
      <w:lvlJc w:val="left"/>
      <w:pPr>
        <w:tabs>
          <w:tab w:val="num" w:pos="3600"/>
        </w:tabs>
        <w:ind w:left="3600" w:hanging="360"/>
      </w:pPr>
      <w:rPr>
        <w:rFonts w:ascii="Arial" w:hAnsi="Arial" w:hint="default"/>
      </w:rPr>
    </w:lvl>
    <w:lvl w:ilvl="5" w:tplc="50A666B8" w:tentative="1">
      <w:start w:val="1"/>
      <w:numFmt w:val="bullet"/>
      <w:lvlText w:val="•"/>
      <w:lvlJc w:val="left"/>
      <w:pPr>
        <w:tabs>
          <w:tab w:val="num" w:pos="4320"/>
        </w:tabs>
        <w:ind w:left="4320" w:hanging="360"/>
      </w:pPr>
      <w:rPr>
        <w:rFonts w:ascii="Arial" w:hAnsi="Arial" w:hint="default"/>
      </w:rPr>
    </w:lvl>
    <w:lvl w:ilvl="6" w:tplc="3D90095A" w:tentative="1">
      <w:start w:val="1"/>
      <w:numFmt w:val="bullet"/>
      <w:lvlText w:val="•"/>
      <w:lvlJc w:val="left"/>
      <w:pPr>
        <w:tabs>
          <w:tab w:val="num" w:pos="5040"/>
        </w:tabs>
        <w:ind w:left="5040" w:hanging="360"/>
      </w:pPr>
      <w:rPr>
        <w:rFonts w:ascii="Arial" w:hAnsi="Arial" w:hint="default"/>
      </w:rPr>
    </w:lvl>
    <w:lvl w:ilvl="7" w:tplc="2B4204AC" w:tentative="1">
      <w:start w:val="1"/>
      <w:numFmt w:val="bullet"/>
      <w:lvlText w:val="•"/>
      <w:lvlJc w:val="left"/>
      <w:pPr>
        <w:tabs>
          <w:tab w:val="num" w:pos="5760"/>
        </w:tabs>
        <w:ind w:left="5760" w:hanging="360"/>
      </w:pPr>
      <w:rPr>
        <w:rFonts w:ascii="Arial" w:hAnsi="Arial" w:hint="default"/>
      </w:rPr>
    </w:lvl>
    <w:lvl w:ilvl="8" w:tplc="72FA4CE0" w:tentative="1">
      <w:start w:val="1"/>
      <w:numFmt w:val="bullet"/>
      <w:lvlText w:val="•"/>
      <w:lvlJc w:val="left"/>
      <w:pPr>
        <w:tabs>
          <w:tab w:val="num" w:pos="6480"/>
        </w:tabs>
        <w:ind w:left="6480" w:hanging="360"/>
      </w:pPr>
      <w:rPr>
        <w:rFonts w:ascii="Arial" w:hAnsi="Arial" w:hint="default"/>
      </w:rPr>
    </w:lvl>
  </w:abstractNum>
  <w:abstractNum w:abstractNumId="38">
    <w:nsid w:val="68F42E82"/>
    <w:multiLevelType w:val="multilevel"/>
    <w:tmpl w:val="CAB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586910"/>
    <w:multiLevelType w:val="hybridMultilevel"/>
    <w:tmpl w:val="907429C0"/>
    <w:lvl w:ilvl="0" w:tplc="320C4E42">
      <w:start w:val="1"/>
      <w:numFmt w:val="bullet"/>
      <w:lvlText w:val=""/>
      <w:lvlJc w:val="left"/>
      <w:pPr>
        <w:tabs>
          <w:tab w:val="num" w:pos="720"/>
        </w:tabs>
        <w:ind w:left="720" w:hanging="360"/>
      </w:pPr>
      <w:rPr>
        <w:rFonts w:ascii="Wingdings" w:hAnsi="Wingdings" w:hint="default"/>
      </w:rPr>
    </w:lvl>
    <w:lvl w:ilvl="1" w:tplc="AFFE4456" w:tentative="1">
      <w:start w:val="1"/>
      <w:numFmt w:val="bullet"/>
      <w:lvlText w:val=""/>
      <w:lvlJc w:val="left"/>
      <w:pPr>
        <w:tabs>
          <w:tab w:val="num" w:pos="1440"/>
        </w:tabs>
        <w:ind w:left="1440" w:hanging="360"/>
      </w:pPr>
      <w:rPr>
        <w:rFonts w:ascii="Wingdings" w:hAnsi="Wingdings" w:hint="default"/>
      </w:rPr>
    </w:lvl>
    <w:lvl w:ilvl="2" w:tplc="0DB643A4" w:tentative="1">
      <w:start w:val="1"/>
      <w:numFmt w:val="bullet"/>
      <w:lvlText w:val=""/>
      <w:lvlJc w:val="left"/>
      <w:pPr>
        <w:tabs>
          <w:tab w:val="num" w:pos="2160"/>
        </w:tabs>
        <w:ind w:left="2160" w:hanging="360"/>
      </w:pPr>
      <w:rPr>
        <w:rFonts w:ascii="Wingdings" w:hAnsi="Wingdings" w:hint="default"/>
      </w:rPr>
    </w:lvl>
    <w:lvl w:ilvl="3" w:tplc="4BDEF956" w:tentative="1">
      <w:start w:val="1"/>
      <w:numFmt w:val="bullet"/>
      <w:lvlText w:val=""/>
      <w:lvlJc w:val="left"/>
      <w:pPr>
        <w:tabs>
          <w:tab w:val="num" w:pos="2880"/>
        </w:tabs>
        <w:ind w:left="2880" w:hanging="360"/>
      </w:pPr>
      <w:rPr>
        <w:rFonts w:ascii="Wingdings" w:hAnsi="Wingdings" w:hint="default"/>
      </w:rPr>
    </w:lvl>
    <w:lvl w:ilvl="4" w:tplc="F83A70B6" w:tentative="1">
      <w:start w:val="1"/>
      <w:numFmt w:val="bullet"/>
      <w:lvlText w:val=""/>
      <w:lvlJc w:val="left"/>
      <w:pPr>
        <w:tabs>
          <w:tab w:val="num" w:pos="3600"/>
        </w:tabs>
        <w:ind w:left="3600" w:hanging="360"/>
      </w:pPr>
      <w:rPr>
        <w:rFonts w:ascii="Wingdings" w:hAnsi="Wingdings" w:hint="default"/>
      </w:rPr>
    </w:lvl>
    <w:lvl w:ilvl="5" w:tplc="70D63F28" w:tentative="1">
      <w:start w:val="1"/>
      <w:numFmt w:val="bullet"/>
      <w:lvlText w:val=""/>
      <w:lvlJc w:val="left"/>
      <w:pPr>
        <w:tabs>
          <w:tab w:val="num" w:pos="4320"/>
        </w:tabs>
        <w:ind w:left="4320" w:hanging="360"/>
      </w:pPr>
      <w:rPr>
        <w:rFonts w:ascii="Wingdings" w:hAnsi="Wingdings" w:hint="default"/>
      </w:rPr>
    </w:lvl>
    <w:lvl w:ilvl="6" w:tplc="58345136" w:tentative="1">
      <w:start w:val="1"/>
      <w:numFmt w:val="bullet"/>
      <w:lvlText w:val=""/>
      <w:lvlJc w:val="left"/>
      <w:pPr>
        <w:tabs>
          <w:tab w:val="num" w:pos="5040"/>
        </w:tabs>
        <w:ind w:left="5040" w:hanging="360"/>
      </w:pPr>
      <w:rPr>
        <w:rFonts w:ascii="Wingdings" w:hAnsi="Wingdings" w:hint="default"/>
      </w:rPr>
    </w:lvl>
    <w:lvl w:ilvl="7" w:tplc="1CAEC950" w:tentative="1">
      <w:start w:val="1"/>
      <w:numFmt w:val="bullet"/>
      <w:lvlText w:val=""/>
      <w:lvlJc w:val="left"/>
      <w:pPr>
        <w:tabs>
          <w:tab w:val="num" w:pos="5760"/>
        </w:tabs>
        <w:ind w:left="5760" w:hanging="360"/>
      </w:pPr>
      <w:rPr>
        <w:rFonts w:ascii="Wingdings" w:hAnsi="Wingdings" w:hint="default"/>
      </w:rPr>
    </w:lvl>
    <w:lvl w:ilvl="8" w:tplc="959869D6" w:tentative="1">
      <w:start w:val="1"/>
      <w:numFmt w:val="bullet"/>
      <w:lvlText w:val=""/>
      <w:lvlJc w:val="left"/>
      <w:pPr>
        <w:tabs>
          <w:tab w:val="num" w:pos="6480"/>
        </w:tabs>
        <w:ind w:left="6480" w:hanging="360"/>
      </w:pPr>
      <w:rPr>
        <w:rFonts w:ascii="Wingdings" w:hAnsi="Wingdings" w:hint="default"/>
      </w:rPr>
    </w:lvl>
  </w:abstractNum>
  <w:abstractNum w:abstractNumId="40">
    <w:nsid w:val="6DFF1774"/>
    <w:multiLevelType w:val="hybridMultilevel"/>
    <w:tmpl w:val="F4FE605E"/>
    <w:lvl w:ilvl="0" w:tplc="67243C5E">
      <w:start w:val="1"/>
      <w:numFmt w:val="bullet"/>
      <w:lvlText w:val="•"/>
      <w:lvlJc w:val="left"/>
      <w:pPr>
        <w:tabs>
          <w:tab w:val="num" w:pos="720"/>
        </w:tabs>
        <w:ind w:left="720" w:hanging="360"/>
      </w:pPr>
      <w:rPr>
        <w:rFonts w:ascii="Arial" w:hAnsi="Arial" w:hint="default"/>
      </w:rPr>
    </w:lvl>
    <w:lvl w:ilvl="1" w:tplc="58C63C70" w:tentative="1">
      <w:start w:val="1"/>
      <w:numFmt w:val="bullet"/>
      <w:lvlText w:val="•"/>
      <w:lvlJc w:val="left"/>
      <w:pPr>
        <w:tabs>
          <w:tab w:val="num" w:pos="1440"/>
        </w:tabs>
        <w:ind w:left="1440" w:hanging="360"/>
      </w:pPr>
      <w:rPr>
        <w:rFonts w:ascii="Arial" w:hAnsi="Arial" w:hint="default"/>
      </w:rPr>
    </w:lvl>
    <w:lvl w:ilvl="2" w:tplc="234EB906" w:tentative="1">
      <w:start w:val="1"/>
      <w:numFmt w:val="bullet"/>
      <w:lvlText w:val="•"/>
      <w:lvlJc w:val="left"/>
      <w:pPr>
        <w:tabs>
          <w:tab w:val="num" w:pos="2160"/>
        </w:tabs>
        <w:ind w:left="2160" w:hanging="360"/>
      </w:pPr>
      <w:rPr>
        <w:rFonts w:ascii="Arial" w:hAnsi="Arial" w:hint="default"/>
      </w:rPr>
    </w:lvl>
    <w:lvl w:ilvl="3" w:tplc="9B549506" w:tentative="1">
      <w:start w:val="1"/>
      <w:numFmt w:val="bullet"/>
      <w:lvlText w:val="•"/>
      <w:lvlJc w:val="left"/>
      <w:pPr>
        <w:tabs>
          <w:tab w:val="num" w:pos="2880"/>
        </w:tabs>
        <w:ind w:left="2880" w:hanging="360"/>
      </w:pPr>
      <w:rPr>
        <w:rFonts w:ascii="Arial" w:hAnsi="Arial" w:hint="default"/>
      </w:rPr>
    </w:lvl>
    <w:lvl w:ilvl="4" w:tplc="955A49E4" w:tentative="1">
      <w:start w:val="1"/>
      <w:numFmt w:val="bullet"/>
      <w:lvlText w:val="•"/>
      <w:lvlJc w:val="left"/>
      <w:pPr>
        <w:tabs>
          <w:tab w:val="num" w:pos="3600"/>
        </w:tabs>
        <w:ind w:left="3600" w:hanging="360"/>
      </w:pPr>
      <w:rPr>
        <w:rFonts w:ascii="Arial" w:hAnsi="Arial" w:hint="default"/>
      </w:rPr>
    </w:lvl>
    <w:lvl w:ilvl="5" w:tplc="24263112" w:tentative="1">
      <w:start w:val="1"/>
      <w:numFmt w:val="bullet"/>
      <w:lvlText w:val="•"/>
      <w:lvlJc w:val="left"/>
      <w:pPr>
        <w:tabs>
          <w:tab w:val="num" w:pos="4320"/>
        </w:tabs>
        <w:ind w:left="4320" w:hanging="360"/>
      </w:pPr>
      <w:rPr>
        <w:rFonts w:ascii="Arial" w:hAnsi="Arial" w:hint="default"/>
      </w:rPr>
    </w:lvl>
    <w:lvl w:ilvl="6" w:tplc="CFBCE250" w:tentative="1">
      <w:start w:val="1"/>
      <w:numFmt w:val="bullet"/>
      <w:lvlText w:val="•"/>
      <w:lvlJc w:val="left"/>
      <w:pPr>
        <w:tabs>
          <w:tab w:val="num" w:pos="5040"/>
        </w:tabs>
        <w:ind w:left="5040" w:hanging="360"/>
      </w:pPr>
      <w:rPr>
        <w:rFonts w:ascii="Arial" w:hAnsi="Arial" w:hint="default"/>
      </w:rPr>
    </w:lvl>
    <w:lvl w:ilvl="7" w:tplc="C4B2936C" w:tentative="1">
      <w:start w:val="1"/>
      <w:numFmt w:val="bullet"/>
      <w:lvlText w:val="•"/>
      <w:lvlJc w:val="left"/>
      <w:pPr>
        <w:tabs>
          <w:tab w:val="num" w:pos="5760"/>
        </w:tabs>
        <w:ind w:left="5760" w:hanging="360"/>
      </w:pPr>
      <w:rPr>
        <w:rFonts w:ascii="Arial" w:hAnsi="Arial" w:hint="default"/>
      </w:rPr>
    </w:lvl>
    <w:lvl w:ilvl="8" w:tplc="32684926" w:tentative="1">
      <w:start w:val="1"/>
      <w:numFmt w:val="bullet"/>
      <w:lvlText w:val="•"/>
      <w:lvlJc w:val="left"/>
      <w:pPr>
        <w:tabs>
          <w:tab w:val="num" w:pos="6480"/>
        </w:tabs>
        <w:ind w:left="6480" w:hanging="360"/>
      </w:pPr>
      <w:rPr>
        <w:rFonts w:ascii="Arial" w:hAnsi="Arial" w:hint="default"/>
      </w:rPr>
    </w:lvl>
  </w:abstractNum>
  <w:abstractNum w:abstractNumId="41">
    <w:nsid w:val="75EC39C8"/>
    <w:multiLevelType w:val="hybridMultilevel"/>
    <w:tmpl w:val="D7461FE0"/>
    <w:lvl w:ilvl="0" w:tplc="2BAE2F86">
      <w:start w:val="1"/>
      <w:numFmt w:val="bullet"/>
      <w:lvlText w:val="•"/>
      <w:lvlJc w:val="left"/>
      <w:pPr>
        <w:tabs>
          <w:tab w:val="num" w:pos="720"/>
        </w:tabs>
        <w:ind w:left="720" w:hanging="360"/>
      </w:pPr>
      <w:rPr>
        <w:rFonts w:ascii="Arial" w:hAnsi="Arial" w:hint="default"/>
      </w:rPr>
    </w:lvl>
    <w:lvl w:ilvl="1" w:tplc="868055B0" w:tentative="1">
      <w:start w:val="1"/>
      <w:numFmt w:val="bullet"/>
      <w:lvlText w:val="•"/>
      <w:lvlJc w:val="left"/>
      <w:pPr>
        <w:tabs>
          <w:tab w:val="num" w:pos="1440"/>
        </w:tabs>
        <w:ind w:left="1440" w:hanging="360"/>
      </w:pPr>
      <w:rPr>
        <w:rFonts w:ascii="Arial" w:hAnsi="Arial" w:hint="default"/>
      </w:rPr>
    </w:lvl>
    <w:lvl w:ilvl="2" w:tplc="C12660E0" w:tentative="1">
      <w:start w:val="1"/>
      <w:numFmt w:val="bullet"/>
      <w:lvlText w:val="•"/>
      <w:lvlJc w:val="left"/>
      <w:pPr>
        <w:tabs>
          <w:tab w:val="num" w:pos="2160"/>
        </w:tabs>
        <w:ind w:left="2160" w:hanging="360"/>
      </w:pPr>
      <w:rPr>
        <w:rFonts w:ascii="Arial" w:hAnsi="Arial" w:hint="default"/>
      </w:rPr>
    </w:lvl>
    <w:lvl w:ilvl="3" w:tplc="078E14F0" w:tentative="1">
      <w:start w:val="1"/>
      <w:numFmt w:val="bullet"/>
      <w:lvlText w:val="•"/>
      <w:lvlJc w:val="left"/>
      <w:pPr>
        <w:tabs>
          <w:tab w:val="num" w:pos="2880"/>
        </w:tabs>
        <w:ind w:left="2880" w:hanging="360"/>
      </w:pPr>
      <w:rPr>
        <w:rFonts w:ascii="Arial" w:hAnsi="Arial" w:hint="default"/>
      </w:rPr>
    </w:lvl>
    <w:lvl w:ilvl="4" w:tplc="88103316" w:tentative="1">
      <w:start w:val="1"/>
      <w:numFmt w:val="bullet"/>
      <w:lvlText w:val="•"/>
      <w:lvlJc w:val="left"/>
      <w:pPr>
        <w:tabs>
          <w:tab w:val="num" w:pos="3600"/>
        </w:tabs>
        <w:ind w:left="3600" w:hanging="360"/>
      </w:pPr>
      <w:rPr>
        <w:rFonts w:ascii="Arial" w:hAnsi="Arial" w:hint="default"/>
      </w:rPr>
    </w:lvl>
    <w:lvl w:ilvl="5" w:tplc="1E389002" w:tentative="1">
      <w:start w:val="1"/>
      <w:numFmt w:val="bullet"/>
      <w:lvlText w:val="•"/>
      <w:lvlJc w:val="left"/>
      <w:pPr>
        <w:tabs>
          <w:tab w:val="num" w:pos="4320"/>
        </w:tabs>
        <w:ind w:left="4320" w:hanging="360"/>
      </w:pPr>
      <w:rPr>
        <w:rFonts w:ascii="Arial" w:hAnsi="Arial" w:hint="default"/>
      </w:rPr>
    </w:lvl>
    <w:lvl w:ilvl="6" w:tplc="1984238C" w:tentative="1">
      <w:start w:val="1"/>
      <w:numFmt w:val="bullet"/>
      <w:lvlText w:val="•"/>
      <w:lvlJc w:val="left"/>
      <w:pPr>
        <w:tabs>
          <w:tab w:val="num" w:pos="5040"/>
        </w:tabs>
        <w:ind w:left="5040" w:hanging="360"/>
      </w:pPr>
      <w:rPr>
        <w:rFonts w:ascii="Arial" w:hAnsi="Arial" w:hint="default"/>
      </w:rPr>
    </w:lvl>
    <w:lvl w:ilvl="7" w:tplc="2FC86BA6" w:tentative="1">
      <w:start w:val="1"/>
      <w:numFmt w:val="bullet"/>
      <w:lvlText w:val="•"/>
      <w:lvlJc w:val="left"/>
      <w:pPr>
        <w:tabs>
          <w:tab w:val="num" w:pos="5760"/>
        </w:tabs>
        <w:ind w:left="5760" w:hanging="360"/>
      </w:pPr>
      <w:rPr>
        <w:rFonts w:ascii="Arial" w:hAnsi="Arial" w:hint="default"/>
      </w:rPr>
    </w:lvl>
    <w:lvl w:ilvl="8" w:tplc="36466412" w:tentative="1">
      <w:start w:val="1"/>
      <w:numFmt w:val="bullet"/>
      <w:lvlText w:val="•"/>
      <w:lvlJc w:val="left"/>
      <w:pPr>
        <w:tabs>
          <w:tab w:val="num" w:pos="6480"/>
        </w:tabs>
        <w:ind w:left="6480" w:hanging="360"/>
      </w:pPr>
      <w:rPr>
        <w:rFonts w:ascii="Arial" w:hAnsi="Arial" w:hint="default"/>
      </w:rPr>
    </w:lvl>
  </w:abstractNum>
  <w:abstractNum w:abstractNumId="42">
    <w:nsid w:val="774B3712"/>
    <w:multiLevelType w:val="hybridMultilevel"/>
    <w:tmpl w:val="DBBE9F9A"/>
    <w:lvl w:ilvl="0" w:tplc="5B5AFA0C">
      <w:start w:val="1"/>
      <w:numFmt w:val="bullet"/>
      <w:lvlText w:val="•"/>
      <w:lvlJc w:val="left"/>
      <w:pPr>
        <w:tabs>
          <w:tab w:val="num" w:pos="720"/>
        </w:tabs>
        <w:ind w:left="720" w:hanging="360"/>
      </w:pPr>
      <w:rPr>
        <w:rFonts w:ascii="Arial" w:hAnsi="Arial" w:hint="default"/>
      </w:rPr>
    </w:lvl>
    <w:lvl w:ilvl="1" w:tplc="56989316" w:tentative="1">
      <w:start w:val="1"/>
      <w:numFmt w:val="bullet"/>
      <w:lvlText w:val="•"/>
      <w:lvlJc w:val="left"/>
      <w:pPr>
        <w:tabs>
          <w:tab w:val="num" w:pos="1440"/>
        </w:tabs>
        <w:ind w:left="1440" w:hanging="360"/>
      </w:pPr>
      <w:rPr>
        <w:rFonts w:ascii="Arial" w:hAnsi="Arial" w:hint="default"/>
      </w:rPr>
    </w:lvl>
    <w:lvl w:ilvl="2" w:tplc="5B006916" w:tentative="1">
      <w:start w:val="1"/>
      <w:numFmt w:val="bullet"/>
      <w:lvlText w:val="•"/>
      <w:lvlJc w:val="left"/>
      <w:pPr>
        <w:tabs>
          <w:tab w:val="num" w:pos="2160"/>
        </w:tabs>
        <w:ind w:left="2160" w:hanging="360"/>
      </w:pPr>
      <w:rPr>
        <w:rFonts w:ascii="Arial" w:hAnsi="Arial" w:hint="default"/>
      </w:rPr>
    </w:lvl>
    <w:lvl w:ilvl="3" w:tplc="DA3A8E66" w:tentative="1">
      <w:start w:val="1"/>
      <w:numFmt w:val="bullet"/>
      <w:lvlText w:val="•"/>
      <w:lvlJc w:val="left"/>
      <w:pPr>
        <w:tabs>
          <w:tab w:val="num" w:pos="2880"/>
        </w:tabs>
        <w:ind w:left="2880" w:hanging="360"/>
      </w:pPr>
      <w:rPr>
        <w:rFonts w:ascii="Arial" w:hAnsi="Arial" w:hint="default"/>
      </w:rPr>
    </w:lvl>
    <w:lvl w:ilvl="4" w:tplc="5EE8782C" w:tentative="1">
      <w:start w:val="1"/>
      <w:numFmt w:val="bullet"/>
      <w:lvlText w:val="•"/>
      <w:lvlJc w:val="left"/>
      <w:pPr>
        <w:tabs>
          <w:tab w:val="num" w:pos="3600"/>
        </w:tabs>
        <w:ind w:left="3600" w:hanging="360"/>
      </w:pPr>
      <w:rPr>
        <w:rFonts w:ascii="Arial" w:hAnsi="Arial" w:hint="default"/>
      </w:rPr>
    </w:lvl>
    <w:lvl w:ilvl="5" w:tplc="8BD843D4" w:tentative="1">
      <w:start w:val="1"/>
      <w:numFmt w:val="bullet"/>
      <w:lvlText w:val="•"/>
      <w:lvlJc w:val="left"/>
      <w:pPr>
        <w:tabs>
          <w:tab w:val="num" w:pos="4320"/>
        </w:tabs>
        <w:ind w:left="4320" w:hanging="360"/>
      </w:pPr>
      <w:rPr>
        <w:rFonts w:ascii="Arial" w:hAnsi="Arial" w:hint="default"/>
      </w:rPr>
    </w:lvl>
    <w:lvl w:ilvl="6" w:tplc="8EDC2F4C" w:tentative="1">
      <w:start w:val="1"/>
      <w:numFmt w:val="bullet"/>
      <w:lvlText w:val="•"/>
      <w:lvlJc w:val="left"/>
      <w:pPr>
        <w:tabs>
          <w:tab w:val="num" w:pos="5040"/>
        </w:tabs>
        <w:ind w:left="5040" w:hanging="360"/>
      </w:pPr>
      <w:rPr>
        <w:rFonts w:ascii="Arial" w:hAnsi="Arial" w:hint="default"/>
      </w:rPr>
    </w:lvl>
    <w:lvl w:ilvl="7" w:tplc="C67C40A6" w:tentative="1">
      <w:start w:val="1"/>
      <w:numFmt w:val="bullet"/>
      <w:lvlText w:val="•"/>
      <w:lvlJc w:val="left"/>
      <w:pPr>
        <w:tabs>
          <w:tab w:val="num" w:pos="5760"/>
        </w:tabs>
        <w:ind w:left="5760" w:hanging="360"/>
      </w:pPr>
      <w:rPr>
        <w:rFonts w:ascii="Arial" w:hAnsi="Arial" w:hint="default"/>
      </w:rPr>
    </w:lvl>
    <w:lvl w:ilvl="8" w:tplc="A3964E4E" w:tentative="1">
      <w:start w:val="1"/>
      <w:numFmt w:val="bullet"/>
      <w:lvlText w:val="•"/>
      <w:lvlJc w:val="left"/>
      <w:pPr>
        <w:tabs>
          <w:tab w:val="num" w:pos="6480"/>
        </w:tabs>
        <w:ind w:left="6480" w:hanging="360"/>
      </w:pPr>
      <w:rPr>
        <w:rFonts w:ascii="Arial" w:hAnsi="Arial" w:hint="default"/>
      </w:rPr>
    </w:lvl>
  </w:abstractNum>
  <w:abstractNum w:abstractNumId="43">
    <w:nsid w:val="7ADF08A8"/>
    <w:multiLevelType w:val="hybridMultilevel"/>
    <w:tmpl w:val="6DBA08E8"/>
    <w:lvl w:ilvl="0" w:tplc="2F7C2B70">
      <w:start w:val="1"/>
      <w:numFmt w:val="bullet"/>
      <w:lvlText w:val="•"/>
      <w:lvlJc w:val="left"/>
      <w:pPr>
        <w:tabs>
          <w:tab w:val="num" w:pos="720"/>
        </w:tabs>
        <w:ind w:left="720" w:hanging="360"/>
      </w:pPr>
      <w:rPr>
        <w:rFonts w:ascii="Arial" w:hAnsi="Arial" w:hint="default"/>
      </w:rPr>
    </w:lvl>
    <w:lvl w:ilvl="1" w:tplc="C62AE6DE" w:tentative="1">
      <w:start w:val="1"/>
      <w:numFmt w:val="bullet"/>
      <w:lvlText w:val="•"/>
      <w:lvlJc w:val="left"/>
      <w:pPr>
        <w:tabs>
          <w:tab w:val="num" w:pos="1440"/>
        </w:tabs>
        <w:ind w:left="1440" w:hanging="360"/>
      </w:pPr>
      <w:rPr>
        <w:rFonts w:ascii="Arial" w:hAnsi="Arial" w:hint="default"/>
      </w:rPr>
    </w:lvl>
    <w:lvl w:ilvl="2" w:tplc="6728DE0E" w:tentative="1">
      <w:start w:val="1"/>
      <w:numFmt w:val="bullet"/>
      <w:lvlText w:val="•"/>
      <w:lvlJc w:val="left"/>
      <w:pPr>
        <w:tabs>
          <w:tab w:val="num" w:pos="2160"/>
        </w:tabs>
        <w:ind w:left="2160" w:hanging="360"/>
      </w:pPr>
      <w:rPr>
        <w:rFonts w:ascii="Arial" w:hAnsi="Arial" w:hint="default"/>
      </w:rPr>
    </w:lvl>
    <w:lvl w:ilvl="3" w:tplc="577E0ED8" w:tentative="1">
      <w:start w:val="1"/>
      <w:numFmt w:val="bullet"/>
      <w:lvlText w:val="•"/>
      <w:lvlJc w:val="left"/>
      <w:pPr>
        <w:tabs>
          <w:tab w:val="num" w:pos="2880"/>
        </w:tabs>
        <w:ind w:left="2880" w:hanging="360"/>
      </w:pPr>
      <w:rPr>
        <w:rFonts w:ascii="Arial" w:hAnsi="Arial" w:hint="default"/>
      </w:rPr>
    </w:lvl>
    <w:lvl w:ilvl="4" w:tplc="CEA8A350" w:tentative="1">
      <w:start w:val="1"/>
      <w:numFmt w:val="bullet"/>
      <w:lvlText w:val="•"/>
      <w:lvlJc w:val="left"/>
      <w:pPr>
        <w:tabs>
          <w:tab w:val="num" w:pos="3600"/>
        </w:tabs>
        <w:ind w:left="3600" w:hanging="360"/>
      </w:pPr>
      <w:rPr>
        <w:rFonts w:ascii="Arial" w:hAnsi="Arial" w:hint="default"/>
      </w:rPr>
    </w:lvl>
    <w:lvl w:ilvl="5" w:tplc="DB74B23E" w:tentative="1">
      <w:start w:val="1"/>
      <w:numFmt w:val="bullet"/>
      <w:lvlText w:val="•"/>
      <w:lvlJc w:val="left"/>
      <w:pPr>
        <w:tabs>
          <w:tab w:val="num" w:pos="4320"/>
        </w:tabs>
        <w:ind w:left="4320" w:hanging="360"/>
      </w:pPr>
      <w:rPr>
        <w:rFonts w:ascii="Arial" w:hAnsi="Arial" w:hint="default"/>
      </w:rPr>
    </w:lvl>
    <w:lvl w:ilvl="6" w:tplc="86E6B23E" w:tentative="1">
      <w:start w:val="1"/>
      <w:numFmt w:val="bullet"/>
      <w:lvlText w:val="•"/>
      <w:lvlJc w:val="left"/>
      <w:pPr>
        <w:tabs>
          <w:tab w:val="num" w:pos="5040"/>
        </w:tabs>
        <w:ind w:left="5040" w:hanging="360"/>
      </w:pPr>
      <w:rPr>
        <w:rFonts w:ascii="Arial" w:hAnsi="Arial" w:hint="default"/>
      </w:rPr>
    </w:lvl>
    <w:lvl w:ilvl="7" w:tplc="724C709A" w:tentative="1">
      <w:start w:val="1"/>
      <w:numFmt w:val="bullet"/>
      <w:lvlText w:val="•"/>
      <w:lvlJc w:val="left"/>
      <w:pPr>
        <w:tabs>
          <w:tab w:val="num" w:pos="5760"/>
        </w:tabs>
        <w:ind w:left="5760" w:hanging="360"/>
      </w:pPr>
      <w:rPr>
        <w:rFonts w:ascii="Arial" w:hAnsi="Arial" w:hint="default"/>
      </w:rPr>
    </w:lvl>
    <w:lvl w:ilvl="8" w:tplc="2A8CBDA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5"/>
  </w:num>
  <w:num w:numId="3">
    <w:abstractNumId w:val="32"/>
  </w:num>
  <w:num w:numId="4">
    <w:abstractNumId w:val="27"/>
  </w:num>
  <w:num w:numId="5">
    <w:abstractNumId w:val="36"/>
  </w:num>
  <w:num w:numId="6">
    <w:abstractNumId w:val="7"/>
  </w:num>
  <w:num w:numId="7">
    <w:abstractNumId w:val="37"/>
  </w:num>
  <w:num w:numId="8">
    <w:abstractNumId w:val="10"/>
  </w:num>
  <w:num w:numId="9">
    <w:abstractNumId w:val="31"/>
  </w:num>
  <w:num w:numId="10">
    <w:abstractNumId w:val="5"/>
  </w:num>
  <w:num w:numId="11">
    <w:abstractNumId w:val="24"/>
  </w:num>
  <w:num w:numId="12">
    <w:abstractNumId w:val="42"/>
  </w:num>
  <w:num w:numId="13">
    <w:abstractNumId w:val="28"/>
  </w:num>
  <w:num w:numId="14">
    <w:abstractNumId w:val="6"/>
  </w:num>
  <w:num w:numId="15">
    <w:abstractNumId w:val="18"/>
  </w:num>
  <w:num w:numId="16">
    <w:abstractNumId w:val="35"/>
  </w:num>
  <w:num w:numId="17">
    <w:abstractNumId w:val="3"/>
  </w:num>
  <w:num w:numId="18">
    <w:abstractNumId w:val="30"/>
  </w:num>
  <w:num w:numId="19">
    <w:abstractNumId w:val="14"/>
  </w:num>
  <w:num w:numId="20">
    <w:abstractNumId w:val="8"/>
  </w:num>
  <w:num w:numId="21">
    <w:abstractNumId w:val="40"/>
  </w:num>
  <w:num w:numId="22">
    <w:abstractNumId w:val="33"/>
  </w:num>
  <w:num w:numId="23">
    <w:abstractNumId w:val="9"/>
  </w:num>
  <w:num w:numId="24">
    <w:abstractNumId w:val="20"/>
  </w:num>
  <w:num w:numId="25">
    <w:abstractNumId w:val="2"/>
  </w:num>
  <w:num w:numId="26">
    <w:abstractNumId w:val="16"/>
  </w:num>
  <w:num w:numId="27">
    <w:abstractNumId w:val="17"/>
  </w:num>
  <w:num w:numId="28">
    <w:abstractNumId w:val="4"/>
  </w:num>
  <w:num w:numId="29">
    <w:abstractNumId w:val="39"/>
  </w:num>
  <w:num w:numId="30">
    <w:abstractNumId w:val="23"/>
  </w:num>
  <w:num w:numId="31">
    <w:abstractNumId w:val="29"/>
  </w:num>
  <w:num w:numId="32">
    <w:abstractNumId w:val="22"/>
  </w:num>
  <w:num w:numId="33">
    <w:abstractNumId w:val="41"/>
  </w:num>
  <w:num w:numId="34">
    <w:abstractNumId w:val="13"/>
  </w:num>
  <w:num w:numId="35">
    <w:abstractNumId w:val="43"/>
  </w:num>
  <w:num w:numId="36">
    <w:abstractNumId w:val="21"/>
  </w:num>
  <w:num w:numId="37">
    <w:abstractNumId w:val="19"/>
  </w:num>
  <w:num w:numId="38">
    <w:abstractNumId w:val="34"/>
  </w:num>
  <w:num w:numId="39">
    <w:abstractNumId w:val="38"/>
  </w:num>
  <w:num w:numId="40">
    <w:abstractNumId w:val="12"/>
  </w:num>
  <w:num w:numId="41">
    <w:abstractNumId w:val="11"/>
  </w:num>
  <w:num w:numId="42">
    <w:abstractNumId w:val="0"/>
  </w:num>
  <w:num w:numId="43">
    <w:abstractNumId w:val="25"/>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EF3"/>
    <w:rsid w:val="005413AE"/>
    <w:rsid w:val="00595BDE"/>
    <w:rsid w:val="009D7F3C"/>
    <w:rsid w:val="00BD3EF3"/>
    <w:rsid w:val="00D43B21"/>
    <w:rsid w:val="00E14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AA621-051B-4F4D-9F04-7167A385D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EF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3EF3"/>
    <w:rPr>
      <w:b/>
      <w:bCs/>
    </w:rPr>
  </w:style>
  <w:style w:type="paragraph" w:styleId="ListParagraph">
    <w:name w:val="List Paragraph"/>
    <w:basedOn w:val="Normal"/>
    <w:uiPriority w:val="34"/>
    <w:qFormat/>
    <w:rsid w:val="00BD3EF3"/>
    <w:pPr>
      <w:ind w:left="720"/>
      <w:contextualSpacing/>
    </w:pPr>
  </w:style>
  <w:style w:type="paragraph" w:styleId="NormalWeb">
    <w:name w:val="Normal (Web)"/>
    <w:basedOn w:val="Normal"/>
    <w:uiPriority w:val="99"/>
    <w:semiHidden/>
    <w:unhideWhenUsed/>
    <w:rsid w:val="00BD3E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43B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9901">
      <w:bodyDiv w:val="1"/>
      <w:marLeft w:val="0"/>
      <w:marRight w:val="0"/>
      <w:marTop w:val="0"/>
      <w:marBottom w:val="0"/>
      <w:divBdr>
        <w:top w:val="none" w:sz="0" w:space="0" w:color="auto"/>
        <w:left w:val="none" w:sz="0" w:space="0" w:color="auto"/>
        <w:bottom w:val="none" w:sz="0" w:space="0" w:color="auto"/>
        <w:right w:val="none" w:sz="0" w:space="0" w:color="auto"/>
      </w:divBdr>
    </w:div>
    <w:div w:id="454369234">
      <w:bodyDiv w:val="1"/>
      <w:marLeft w:val="0"/>
      <w:marRight w:val="0"/>
      <w:marTop w:val="0"/>
      <w:marBottom w:val="0"/>
      <w:divBdr>
        <w:top w:val="none" w:sz="0" w:space="0" w:color="auto"/>
        <w:left w:val="none" w:sz="0" w:space="0" w:color="auto"/>
        <w:bottom w:val="none" w:sz="0" w:space="0" w:color="auto"/>
        <w:right w:val="none" w:sz="0" w:space="0" w:color="auto"/>
      </w:divBdr>
      <w:divsChild>
        <w:div w:id="1920018790">
          <w:marLeft w:val="547"/>
          <w:marRight w:val="0"/>
          <w:marTop w:val="115"/>
          <w:marBottom w:val="0"/>
          <w:divBdr>
            <w:top w:val="none" w:sz="0" w:space="0" w:color="auto"/>
            <w:left w:val="none" w:sz="0" w:space="0" w:color="auto"/>
            <w:bottom w:val="none" w:sz="0" w:space="0" w:color="auto"/>
            <w:right w:val="none" w:sz="0" w:space="0" w:color="auto"/>
          </w:divBdr>
        </w:div>
        <w:div w:id="1464928684">
          <w:marLeft w:val="547"/>
          <w:marRight w:val="0"/>
          <w:marTop w:val="115"/>
          <w:marBottom w:val="0"/>
          <w:divBdr>
            <w:top w:val="none" w:sz="0" w:space="0" w:color="auto"/>
            <w:left w:val="none" w:sz="0" w:space="0" w:color="auto"/>
            <w:bottom w:val="none" w:sz="0" w:space="0" w:color="auto"/>
            <w:right w:val="none" w:sz="0" w:space="0" w:color="auto"/>
          </w:divBdr>
        </w:div>
        <w:div w:id="1183935606">
          <w:marLeft w:val="547"/>
          <w:marRight w:val="0"/>
          <w:marTop w:val="115"/>
          <w:marBottom w:val="0"/>
          <w:divBdr>
            <w:top w:val="none" w:sz="0" w:space="0" w:color="auto"/>
            <w:left w:val="none" w:sz="0" w:space="0" w:color="auto"/>
            <w:bottom w:val="none" w:sz="0" w:space="0" w:color="auto"/>
            <w:right w:val="none" w:sz="0" w:space="0" w:color="auto"/>
          </w:divBdr>
        </w:div>
        <w:div w:id="105851555">
          <w:marLeft w:val="547"/>
          <w:marRight w:val="0"/>
          <w:marTop w:val="115"/>
          <w:marBottom w:val="0"/>
          <w:divBdr>
            <w:top w:val="none" w:sz="0" w:space="0" w:color="auto"/>
            <w:left w:val="none" w:sz="0" w:space="0" w:color="auto"/>
            <w:bottom w:val="none" w:sz="0" w:space="0" w:color="auto"/>
            <w:right w:val="none" w:sz="0" w:space="0" w:color="auto"/>
          </w:divBdr>
        </w:div>
        <w:div w:id="2078017273">
          <w:marLeft w:val="547"/>
          <w:marRight w:val="0"/>
          <w:marTop w:val="115"/>
          <w:marBottom w:val="0"/>
          <w:divBdr>
            <w:top w:val="none" w:sz="0" w:space="0" w:color="auto"/>
            <w:left w:val="none" w:sz="0" w:space="0" w:color="auto"/>
            <w:bottom w:val="none" w:sz="0" w:space="0" w:color="auto"/>
            <w:right w:val="none" w:sz="0" w:space="0" w:color="auto"/>
          </w:divBdr>
        </w:div>
        <w:div w:id="5520562">
          <w:marLeft w:val="547"/>
          <w:marRight w:val="0"/>
          <w:marTop w:val="115"/>
          <w:marBottom w:val="0"/>
          <w:divBdr>
            <w:top w:val="none" w:sz="0" w:space="0" w:color="auto"/>
            <w:left w:val="none" w:sz="0" w:space="0" w:color="auto"/>
            <w:bottom w:val="none" w:sz="0" w:space="0" w:color="auto"/>
            <w:right w:val="none" w:sz="0" w:space="0" w:color="auto"/>
          </w:divBdr>
        </w:div>
      </w:divsChild>
    </w:div>
    <w:div w:id="503017283">
      <w:bodyDiv w:val="1"/>
      <w:marLeft w:val="0"/>
      <w:marRight w:val="0"/>
      <w:marTop w:val="0"/>
      <w:marBottom w:val="0"/>
      <w:divBdr>
        <w:top w:val="none" w:sz="0" w:space="0" w:color="auto"/>
        <w:left w:val="none" w:sz="0" w:space="0" w:color="auto"/>
        <w:bottom w:val="none" w:sz="0" w:space="0" w:color="auto"/>
        <w:right w:val="none" w:sz="0" w:space="0" w:color="auto"/>
      </w:divBdr>
      <w:divsChild>
        <w:div w:id="1552695616">
          <w:marLeft w:val="0"/>
          <w:marRight w:val="0"/>
          <w:marTop w:val="0"/>
          <w:marBottom w:val="0"/>
          <w:divBdr>
            <w:top w:val="none" w:sz="0" w:space="0" w:color="auto"/>
            <w:left w:val="none" w:sz="0" w:space="0" w:color="auto"/>
            <w:bottom w:val="none" w:sz="0" w:space="0" w:color="auto"/>
            <w:right w:val="none" w:sz="0" w:space="0" w:color="auto"/>
          </w:divBdr>
        </w:div>
        <w:div w:id="1306278044">
          <w:marLeft w:val="0"/>
          <w:marRight w:val="0"/>
          <w:marTop w:val="0"/>
          <w:marBottom w:val="0"/>
          <w:divBdr>
            <w:top w:val="none" w:sz="0" w:space="0" w:color="auto"/>
            <w:left w:val="none" w:sz="0" w:space="0" w:color="auto"/>
            <w:bottom w:val="none" w:sz="0" w:space="0" w:color="auto"/>
            <w:right w:val="none" w:sz="0" w:space="0" w:color="auto"/>
          </w:divBdr>
        </w:div>
        <w:div w:id="1161307684">
          <w:marLeft w:val="0"/>
          <w:marRight w:val="0"/>
          <w:marTop w:val="0"/>
          <w:marBottom w:val="0"/>
          <w:divBdr>
            <w:top w:val="none" w:sz="0" w:space="0" w:color="auto"/>
            <w:left w:val="none" w:sz="0" w:space="0" w:color="auto"/>
            <w:bottom w:val="none" w:sz="0" w:space="0" w:color="auto"/>
            <w:right w:val="none" w:sz="0" w:space="0" w:color="auto"/>
          </w:divBdr>
        </w:div>
        <w:div w:id="1394499221">
          <w:marLeft w:val="0"/>
          <w:marRight w:val="0"/>
          <w:marTop w:val="0"/>
          <w:marBottom w:val="0"/>
          <w:divBdr>
            <w:top w:val="none" w:sz="0" w:space="0" w:color="auto"/>
            <w:left w:val="none" w:sz="0" w:space="0" w:color="auto"/>
            <w:bottom w:val="none" w:sz="0" w:space="0" w:color="auto"/>
            <w:right w:val="none" w:sz="0" w:space="0" w:color="auto"/>
          </w:divBdr>
        </w:div>
        <w:div w:id="582104777">
          <w:marLeft w:val="0"/>
          <w:marRight w:val="0"/>
          <w:marTop w:val="0"/>
          <w:marBottom w:val="0"/>
          <w:divBdr>
            <w:top w:val="none" w:sz="0" w:space="0" w:color="auto"/>
            <w:left w:val="none" w:sz="0" w:space="0" w:color="auto"/>
            <w:bottom w:val="none" w:sz="0" w:space="0" w:color="auto"/>
            <w:right w:val="none" w:sz="0" w:space="0" w:color="auto"/>
          </w:divBdr>
        </w:div>
        <w:div w:id="1592856548">
          <w:marLeft w:val="0"/>
          <w:marRight w:val="0"/>
          <w:marTop w:val="0"/>
          <w:marBottom w:val="0"/>
          <w:divBdr>
            <w:top w:val="none" w:sz="0" w:space="0" w:color="auto"/>
            <w:left w:val="none" w:sz="0" w:space="0" w:color="auto"/>
            <w:bottom w:val="none" w:sz="0" w:space="0" w:color="auto"/>
            <w:right w:val="none" w:sz="0" w:space="0" w:color="auto"/>
          </w:divBdr>
        </w:div>
        <w:div w:id="950743157">
          <w:marLeft w:val="0"/>
          <w:marRight w:val="0"/>
          <w:marTop w:val="0"/>
          <w:marBottom w:val="0"/>
          <w:divBdr>
            <w:top w:val="none" w:sz="0" w:space="0" w:color="auto"/>
            <w:left w:val="none" w:sz="0" w:space="0" w:color="auto"/>
            <w:bottom w:val="none" w:sz="0" w:space="0" w:color="auto"/>
            <w:right w:val="none" w:sz="0" w:space="0" w:color="auto"/>
          </w:divBdr>
        </w:div>
        <w:div w:id="247037721">
          <w:marLeft w:val="0"/>
          <w:marRight w:val="0"/>
          <w:marTop w:val="0"/>
          <w:marBottom w:val="0"/>
          <w:divBdr>
            <w:top w:val="none" w:sz="0" w:space="0" w:color="auto"/>
            <w:left w:val="none" w:sz="0" w:space="0" w:color="auto"/>
            <w:bottom w:val="none" w:sz="0" w:space="0" w:color="auto"/>
            <w:right w:val="none" w:sz="0" w:space="0" w:color="auto"/>
          </w:divBdr>
        </w:div>
      </w:divsChild>
    </w:div>
    <w:div w:id="938950255">
      <w:bodyDiv w:val="1"/>
      <w:marLeft w:val="0"/>
      <w:marRight w:val="0"/>
      <w:marTop w:val="0"/>
      <w:marBottom w:val="0"/>
      <w:divBdr>
        <w:top w:val="none" w:sz="0" w:space="0" w:color="auto"/>
        <w:left w:val="none" w:sz="0" w:space="0" w:color="auto"/>
        <w:bottom w:val="none" w:sz="0" w:space="0" w:color="auto"/>
        <w:right w:val="none" w:sz="0" w:space="0" w:color="auto"/>
      </w:divBdr>
      <w:divsChild>
        <w:div w:id="1191146382">
          <w:marLeft w:val="0"/>
          <w:marRight w:val="0"/>
          <w:marTop w:val="0"/>
          <w:marBottom w:val="0"/>
          <w:divBdr>
            <w:top w:val="none" w:sz="0" w:space="0" w:color="auto"/>
            <w:left w:val="none" w:sz="0" w:space="0" w:color="auto"/>
            <w:bottom w:val="none" w:sz="0" w:space="0" w:color="auto"/>
            <w:right w:val="none" w:sz="0" w:space="0" w:color="auto"/>
          </w:divBdr>
        </w:div>
        <w:div w:id="1039353993">
          <w:marLeft w:val="0"/>
          <w:marRight w:val="0"/>
          <w:marTop w:val="0"/>
          <w:marBottom w:val="0"/>
          <w:divBdr>
            <w:top w:val="none" w:sz="0" w:space="0" w:color="auto"/>
            <w:left w:val="none" w:sz="0" w:space="0" w:color="auto"/>
            <w:bottom w:val="none" w:sz="0" w:space="0" w:color="auto"/>
            <w:right w:val="none" w:sz="0" w:space="0" w:color="auto"/>
          </w:divBdr>
        </w:div>
        <w:div w:id="1019162231">
          <w:marLeft w:val="0"/>
          <w:marRight w:val="0"/>
          <w:marTop w:val="0"/>
          <w:marBottom w:val="0"/>
          <w:divBdr>
            <w:top w:val="none" w:sz="0" w:space="0" w:color="auto"/>
            <w:left w:val="none" w:sz="0" w:space="0" w:color="auto"/>
            <w:bottom w:val="none" w:sz="0" w:space="0" w:color="auto"/>
            <w:right w:val="none" w:sz="0" w:space="0" w:color="auto"/>
          </w:divBdr>
        </w:div>
        <w:div w:id="1713384824">
          <w:marLeft w:val="0"/>
          <w:marRight w:val="0"/>
          <w:marTop w:val="0"/>
          <w:marBottom w:val="0"/>
          <w:divBdr>
            <w:top w:val="none" w:sz="0" w:space="0" w:color="auto"/>
            <w:left w:val="none" w:sz="0" w:space="0" w:color="auto"/>
            <w:bottom w:val="none" w:sz="0" w:space="0" w:color="auto"/>
            <w:right w:val="none" w:sz="0" w:space="0" w:color="auto"/>
          </w:divBdr>
        </w:div>
        <w:div w:id="2088185285">
          <w:marLeft w:val="0"/>
          <w:marRight w:val="0"/>
          <w:marTop w:val="0"/>
          <w:marBottom w:val="0"/>
          <w:divBdr>
            <w:top w:val="none" w:sz="0" w:space="0" w:color="auto"/>
            <w:left w:val="none" w:sz="0" w:space="0" w:color="auto"/>
            <w:bottom w:val="none" w:sz="0" w:space="0" w:color="auto"/>
            <w:right w:val="none" w:sz="0" w:space="0" w:color="auto"/>
          </w:divBdr>
        </w:div>
        <w:div w:id="1908225902">
          <w:marLeft w:val="0"/>
          <w:marRight w:val="0"/>
          <w:marTop w:val="0"/>
          <w:marBottom w:val="0"/>
          <w:divBdr>
            <w:top w:val="none" w:sz="0" w:space="0" w:color="auto"/>
            <w:left w:val="none" w:sz="0" w:space="0" w:color="auto"/>
            <w:bottom w:val="none" w:sz="0" w:space="0" w:color="auto"/>
            <w:right w:val="none" w:sz="0" w:space="0" w:color="auto"/>
          </w:divBdr>
        </w:div>
        <w:div w:id="278798165">
          <w:marLeft w:val="0"/>
          <w:marRight w:val="0"/>
          <w:marTop w:val="0"/>
          <w:marBottom w:val="0"/>
          <w:divBdr>
            <w:top w:val="none" w:sz="0" w:space="0" w:color="auto"/>
            <w:left w:val="none" w:sz="0" w:space="0" w:color="auto"/>
            <w:bottom w:val="none" w:sz="0" w:space="0" w:color="auto"/>
            <w:right w:val="none" w:sz="0" w:space="0" w:color="auto"/>
          </w:divBdr>
        </w:div>
        <w:div w:id="1130050026">
          <w:marLeft w:val="0"/>
          <w:marRight w:val="0"/>
          <w:marTop w:val="0"/>
          <w:marBottom w:val="0"/>
          <w:divBdr>
            <w:top w:val="none" w:sz="0" w:space="0" w:color="auto"/>
            <w:left w:val="none" w:sz="0" w:space="0" w:color="auto"/>
            <w:bottom w:val="none" w:sz="0" w:space="0" w:color="auto"/>
            <w:right w:val="none" w:sz="0" w:space="0" w:color="auto"/>
          </w:divBdr>
        </w:div>
        <w:div w:id="1868103740">
          <w:marLeft w:val="0"/>
          <w:marRight w:val="0"/>
          <w:marTop w:val="0"/>
          <w:marBottom w:val="0"/>
          <w:divBdr>
            <w:top w:val="none" w:sz="0" w:space="0" w:color="auto"/>
            <w:left w:val="none" w:sz="0" w:space="0" w:color="auto"/>
            <w:bottom w:val="none" w:sz="0" w:space="0" w:color="auto"/>
            <w:right w:val="none" w:sz="0" w:space="0" w:color="auto"/>
          </w:divBdr>
        </w:div>
        <w:div w:id="589168783">
          <w:marLeft w:val="0"/>
          <w:marRight w:val="0"/>
          <w:marTop w:val="0"/>
          <w:marBottom w:val="0"/>
          <w:divBdr>
            <w:top w:val="none" w:sz="0" w:space="0" w:color="auto"/>
            <w:left w:val="none" w:sz="0" w:space="0" w:color="auto"/>
            <w:bottom w:val="none" w:sz="0" w:space="0" w:color="auto"/>
            <w:right w:val="none" w:sz="0" w:space="0" w:color="auto"/>
          </w:divBdr>
        </w:div>
        <w:div w:id="1785348126">
          <w:marLeft w:val="0"/>
          <w:marRight w:val="0"/>
          <w:marTop w:val="0"/>
          <w:marBottom w:val="0"/>
          <w:divBdr>
            <w:top w:val="none" w:sz="0" w:space="0" w:color="auto"/>
            <w:left w:val="none" w:sz="0" w:space="0" w:color="auto"/>
            <w:bottom w:val="none" w:sz="0" w:space="0" w:color="auto"/>
            <w:right w:val="none" w:sz="0" w:space="0" w:color="auto"/>
          </w:divBdr>
        </w:div>
        <w:div w:id="1188369851">
          <w:marLeft w:val="0"/>
          <w:marRight w:val="0"/>
          <w:marTop w:val="0"/>
          <w:marBottom w:val="0"/>
          <w:divBdr>
            <w:top w:val="none" w:sz="0" w:space="0" w:color="auto"/>
            <w:left w:val="none" w:sz="0" w:space="0" w:color="auto"/>
            <w:bottom w:val="none" w:sz="0" w:space="0" w:color="auto"/>
            <w:right w:val="none" w:sz="0" w:space="0" w:color="auto"/>
          </w:divBdr>
        </w:div>
        <w:div w:id="1113868882">
          <w:marLeft w:val="0"/>
          <w:marRight w:val="0"/>
          <w:marTop w:val="0"/>
          <w:marBottom w:val="0"/>
          <w:divBdr>
            <w:top w:val="none" w:sz="0" w:space="0" w:color="auto"/>
            <w:left w:val="none" w:sz="0" w:space="0" w:color="auto"/>
            <w:bottom w:val="none" w:sz="0" w:space="0" w:color="auto"/>
            <w:right w:val="none" w:sz="0" w:space="0" w:color="auto"/>
          </w:divBdr>
        </w:div>
        <w:div w:id="237642369">
          <w:marLeft w:val="0"/>
          <w:marRight w:val="0"/>
          <w:marTop w:val="0"/>
          <w:marBottom w:val="0"/>
          <w:divBdr>
            <w:top w:val="none" w:sz="0" w:space="0" w:color="auto"/>
            <w:left w:val="none" w:sz="0" w:space="0" w:color="auto"/>
            <w:bottom w:val="none" w:sz="0" w:space="0" w:color="auto"/>
            <w:right w:val="none" w:sz="0" w:space="0" w:color="auto"/>
          </w:divBdr>
        </w:div>
        <w:div w:id="1349335969">
          <w:marLeft w:val="0"/>
          <w:marRight w:val="0"/>
          <w:marTop w:val="0"/>
          <w:marBottom w:val="0"/>
          <w:divBdr>
            <w:top w:val="none" w:sz="0" w:space="0" w:color="auto"/>
            <w:left w:val="none" w:sz="0" w:space="0" w:color="auto"/>
            <w:bottom w:val="none" w:sz="0" w:space="0" w:color="auto"/>
            <w:right w:val="none" w:sz="0" w:space="0" w:color="auto"/>
          </w:divBdr>
        </w:div>
      </w:divsChild>
    </w:div>
    <w:div w:id="20261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en.wikipedia.org/wiki/Mucus" TargetMode="External"/><Relationship Id="rId26" Type="http://schemas.openxmlformats.org/officeDocument/2006/relationships/hyperlink" Target="https://en.wikipedia.org/wiki/Neoplasm" TargetMode="External"/><Relationship Id="rId3" Type="http://schemas.openxmlformats.org/officeDocument/2006/relationships/settings" Target="settings.xml"/><Relationship Id="rId21" Type="http://schemas.openxmlformats.org/officeDocument/2006/relationships/hyperlink" Target="https://en.wikipedia.org/wiki/Decongestant"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en.wikipedia.org/wiki/Common_cold" TargetMode="External"/><Relationship Id="rId25" Type="http://schemas.openxmlformats.org/officeDocument/2006/relationships/hyperlink" Target="https://en.wikipedia.org/wiki/Sarcoma" TargetMode="External"/><Relationship Id="rId2" Type="http://schemas.openxmlformats.org/officeDocument/2006/relationships/styles" Target="styles.xml"/><Relationship Id="rId16" Type="http://schemas.openxmlformats.org/officeDocument/2006/relationships/hyperlink" Target="https://en.wikipedia.org/wiki/Nasal_cavity" TargetMode="External"/><Relationship Id="rId20" Type="http://schemas.openxmlformats.org/officeDocument/2006/relationships/hyperlink" Target="https://en.wikipedia.org/wiki/Paranasal_sinus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en.wikipedia.org/wiki/Carcinoma" TargetMode="External"/><Relationship Id="rId5" Type="http://schemas.openxmlformats.org/officeDocument/2006/relationships/image" Target="media/image1.png"/><Relationship Id="rId15" Type="http://schemas.openxmlformats.org/officeDocument/2006/relationships/hyperlink" Target="http://emedicine.medscape.com/article/1284288-overview" TargetMode="External"/><Relationship Id="rId23" Type="http://schemas.openxmlformats.org/officeDocument/2006/relationships/hyperlink" Target="https://en.wikipedia.org/wiki/Corticosteroid"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en.wikipedia.org/wiki/Sinusiti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en.wikipedia.org/wiki/Nasal_irrig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10</Pages>
  <Words>2899</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NWAPA BENEDICT</dc:creator>
  <cp:keywords/>
  <dc:description/>
  <cp:lastModifiedBy>NWAPA BENEDICT</cp:lastModifiedBy>
  <cp:revision>4</cp:revision>
  <dcterms:created xsi:type="dcterms:W3CDTF">2020-04-29T12:39:00Z</dcterms:created>
  <dcterms:modified xsi:type="dcterms:W3CDTF">2020-04-29T14:54:00Z</dcterms:modified>
</cp:coreProperties>
</file>