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DF0AA" w14:textId="51C09C3B" w:rsidR="004B4E05" w:rsidRPr="0064610D" w:rsidRDefault="005B1FEE" w:rsidP="00791541">
      <w:pPr>
        <w:spacing w:line="360" w:lineRule="auto"/>
        <w:jc w:val="both"/>
        <w:rPr>
          <w:rFonts w:ascii="Times New Roman" w:hAnsi="Times New Roman" w:cs="Times New Roman"/>
          <w:sz w:val="32"/>
          <w:szCs w:val="32"/>
        </w:rPr>
      </w:pPr>
      <w:bookmarkStart w:id="0" w:name="_GoBack"/>
      <w:bookmarkEnd w:id="0"/>
      <w:r>
        <w:rPr>
          <w:rFonts w:ascii="Times New Roman" w:hAnsi="Times New Roman" w:cs="Times New Roman"/>
          <w:sz w:val="24"/>
          <w:szCs w:val="24"/>
        </w:rPr>
        <w:t xml:space="preserve">                                                                                                                                                                                                                                 </w:t>
      </w:r>
    </w:p>
    <w:p w14:paraId="6D993EC7" w14:textId="2EFBA4F0" w:rsidR="001B39C7" w:rsidRPr="00F9222E" w:rsidRDefault="0064610D" w:rsidP="001B39C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NAME :</w:t>
      </w:r>
      <w:r w:rsidR="001B39C7" w:rsidRPr="00F9222E">
        <w:rPr>
          <w:rFonts w:ascii="Times New Roman" w:hAnsi="Times New Roman" w:cs="Times New Roman"/>
          <w:sz w:val="24"/>
          <w:szCs w:val="24"/>
        </w:rPr>
        <w:t>AMADIKE</w:t>
      </w:r>
      <w:proofErr w:type="gramEnd"/>
      <w:r w:rsidR="001B39C7" w:rsidRPr="00F9222E">
        <w:rPr>
          <w:rFonts w:ascii="Times New Roman" w:hAnsi="Times New Roman" w:cs="Times New Roman"/>
          <w:sz w:val="24"/>
          <w:szCs w:val="24"/>
        </w:rPr>
        <w:t xml:space="preserve"> CHIOMA PAMELA</w:t>
      </w:r>
    </w:p>
    <w:p w14:paraId="2B0A50B4" w14:textId="7D5C8EF3" w:rsidR="001B39C7" w:rsidRDefault="0064610D" w:rsidP="001B39C7">
      <w:pPr>
        <w:rPr>
          <w:rFonts w:ascii="Times New Roman" w:hAnsi="Times New Roman" w:cs="Times New Roman"/>
          <w:sz w:val="24"/>
          <w:szCs w:val="24"/>
        </w:rPr>
      </w:pPr>
      <w:r>
        <w:rPr>
          <w:rFonts w:ascii="Times New Roman" w:hAnsi="Times New Roman" w:cs="Times New Roman"/>
          <w:sz w:val="24"/>
          <w:szCs w:val="24"/>
        </w:rPr>
        <w:t xml:space="preserve">MATRIC NUMBER: </w:t>
      </w:r>
      <w:r w:rsidR="001B39C7">
        <w:rPr>
          <w:rFonts w:ascii="Times New Roman" w:hAnsi="Times New Roman" w:cs="Times New Roman"/>
          <w:sz w:val="24"/>
          <w:szCs w:val="24"/>
        </w:rPr>
        <w:t>18/MHS01/072</w:t>
      </w:r>
    </w:p>
    <w:p w14:paraId="45C6DF55" w14:textId="50696C57" w:rsidR="001B39C7" w:rsidRDefault="0064610D" w:rsidP="001B39C7">
      <w:pPr>
        <w:rPr>
          <w:rFonts w:ascii="Times New Roman" w:hAnsi="Times New Roman" w:cs="Times New Roman"/>
          <w:sz w:val="24"/>
          <w:szCs w:val="24"/>
        </w:rPr>
      </w:pPr>
      <w:r>
        <w:rPr>
          <w:rFonts w:ascii="Times New Roman" w:hAnsi="Times New Roman" w:cs="Times New Roman"/>
          <w:sz w:val="24"/>
          <w:szCs w:val="24"/>
        </w:rPr>
        <w:t xml:space="preserve">COURSE: </w:t>
      </w:r>
      <w:r w:rsidR="001B39C7">
        <w:rPr>
          <w:rFonts w:ascii="Times New Roman" w:hAnsi="Times New Roman" w:cs="Times New Roman"/>
          <w:sz w:val="24"/>
          <w:szCs w:val="24"/>
        </w:rPr>
        <w:t>EMBRYOLOGY ASSIGNMENT</w:t>
      </w:r>
    </w:p>
    <w:p w14:paraId="7972A6D4" w14:textId="77777777" w:rsidR="001B39C7" w:rsidRDefault="001B39C7" w:rsidP="001B39C7">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Discuss Ovulation</w:t>
      </w:r>
      <w:r>
        <w:rPr>
          <w:rFonts w:ascii="Times New Roman" w:hAnsi="Times New Roman" w:cs="Times New Roman"/>
          <w:sz w:val="24"/>
          <w:szCs w:val="24"/>
        </w:rPr>
        <w:t xml:space="preserve"> </w:t>
      </w:r>
    </w:p>
    <w:p w14:paraId="3E7702E2" w14:textId="77777777" w:rsidR="001B39C7" w:rsidRDefault="001B39C7" w:rsidP="001B39C7">
      <w:pPr>
        <w:pStyle w:val="ListParagraph"/>
        <w:rPr>
          <w:rFonts w:ascii="Times New Roman" w:hAnsi="Times New Roman" w:cs="Times New Roman"/>
          <w:sz w:val="24"/>
          <w:szCs w:val="24"/>
        </w:rPr>
      </w:pPr>
      <w:r>
        <w:rPr>
          <w:rFonts w:ascii="Times New Roman" w:hAnsi="Times New Roman" w:cs="Times New Roman"/>
          <w:sz w:val="24"/>
          <w:szCs w:val="24"/>
        </w:rPr>
        <w:t xml:space="preserve">   Ovulation is the release of a secondary oocyte from the ovarian follicle of a woman. In a few days before ovulation, under the influence of Follicle Stimulating Hormone (FSH) and </w:t>
      </w:r>
      <w:proofErr w:type="spellStart"/>
      <w:r>
        <w:rPr>
          <w:rFonts w:ascii="Times New Roman" w:hAnsi="Times New Roman" w:cs="Times New Roman"/>
          <w:sz w:val="24"/>
          <w:szCs w:val="24"/>
        </w:rPr>
        <w:t>Luteinising</w:t>
      </w:r>
      <w:proofErr w:type="spellEnd"/>
      <w:r>
        <w:rPr>
          <w:rFonts w:ascii="Times New Roman" w:hAnsi="Times New Roman" w:cs="Times New Roman"/>
          <w:sz w:val="24"/>
          <w:szCs w:val="24"/>
        </w:rPr>
        <w:t xml:space="preserve"> Hormone (LH), the secondary follicle grows rapidly to a diameter of about 25mm to become mature secondary follicle. </w:t>
      </w:r>
    </w:p>
    <w:p w14:paraId="76B67948" w14:textId="77777777" w:rsidR="001B39C7" w:rsidRDefault="001B39C7" w:rsidP="001B39C7">
      <w:pPr>
        <w:pStyle w:val="ListParagraph"/>
        <w:rPr>
          <w:rFonts w:ascii="Times New Roman" w:hAnsi="Times New Roman" w:cs="Times New Roman"/>
          <w:sz w:val="24"/>
          <w:szCs w:val="24"/>
        </w:rPr>
      </w:pPr>
      <w:r>
        <w:rPr>
          <w:rFonts w:ascii="Times New Roman" w:hAnsi="Times New Roman" w:cs="Times New Roman"/>
          <w:sz w:val="24"/>
          <w:szCs w:val="24"/>
        </w:rPr>
        <w:t xml:space="preserve">Coincident with the final development of the secondary follicles, there is an abrupt increase in LH that </w:t>
      </w:r>
      <w:proofErr w:type="gramStart"/>
      <w:r>
        <w:rPr>
          <w:rFonts w:ascii="Times New Roman" w:hAnsi="Times New Roman" w:cs="Times New Roman"/>
          <w:sz w:val="24"/>
          <w:szCs w:val="24"/>
        </w:rPr>
        <w:t>causes;</w:t>
      </w:r>
      <w:proofErr w:type="gramEnd"/>
    </w:p>
    <w:p w14:paraId="5157AF8C" w14:textId="77777777" w:rsidR="001B39C7" w:rsidRDefault="001B39C7" w:rsidP="001B39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 The primary oocyte to complete meiosis I</w:t>
      </w:r>
    </w:p>
    <w:p w14:paraId="2BF67962" w14:textId="77777777" w:rsidR="001B39C7" w:rsidRDefault="001B39C7" w:rsidP="001B39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follicle to enter the preovulatory mature vesicular stage</w:t>
      </w:r>
    </w:p>
    <w:p w14:paraId="299B712E" w14:textId="77777777" w:rsidR="001B39C7" w:rsidRDefault="001B39C7" w:rsidP="001B39C7">
      <w:pPr>
        <w:rPr>
          <w:rFonts w:ascii="Times New Roman" w:hAnsi="Times New Roman" w:cs="Times New Roman"/>
          <w:sz w:val="24"/>
          <w:szCs w:val="24"/>
        </w:rPr>
      </w:pPr>
      <w:r>
        <w:rPr>
          <w:rFonts w:ascii="Times New Roman" w:hAnsi="Times New Roman" w:cs="Times New Roman"/>
          <w:sz w:val="24"/>
          <w:szCs w:val="24"/>
        </w:rPr>
        <w:t xml:space="preserve">              Meiosis II is also initiated but the secondary oocyte is arrested in metaphase approximately 3 hours before ovulation.</w:t>
      </w:r>
    </w:p>
    <w:p w14:paraId="4B51BD9D" w14:textId="77777777" w:rsidR="001B39C7" w:rsidRPr="00F9222E" w:rsidRDefault="001B39C7" w:rsidP="001B39C7">
      <w:pPr>
        <w:rPr>
          <w:rFonts w:ascii="Times New Roman" w:hAnsi="Times New Roman" w:cs="Times New Roman"/>
          <w:sz w:val="24"/>
          <w:szCs w:val="24"/>
        </w:rPr>
      </w:pPr>
      <w:r>
        <w:rPr>
          <w:rFonts w:ascii="Times New Roman" w:hAnsi="Times New Roman" w:cs="Times New Roman"/>
          <w:sz w:val="24"/>
          <w:szCs w:val="24"/>
        </w:rPr>
        <w:t xml:space="preserve">In the </w:t>
      </w:r>
      <w:proofErr w:type="gramStart"/>
      <w:r>
        <w:rPr>
          <w:rFonts w:ascii="Times New Roman" w:hAnsi="Times New Roman" w:cs="Times New Roman"/>
          <w:sz w:val="24"/>
          <w:szCs w:val="24"/>
        </w:rPr>
        <w:t>meantime</w:t>
      </w:r>
      <w:proofErr w:type="gramEnd"/>
      <w:r>
        <w:rPr>
          <w:rFonts w:ascii="Times New Roman" w:hAnsi="Times New Roman" w:cs="Times New Roman"/>
          <w:sz w:val="24"/>
          <w:szCs w:val="24"/>
        </w:rPr>
        <w:t xml:space="preserve"> the surface of the ovary begins to bulge locally and at the apex, an avascular spot, the stigma,</w:t>
      </w:r>
    </w:p>
    <w:p w14:paraId="19E409F4" w14:textId="77777777" w:rsidR="001B39C7" w:rsidRDefault="001B39C7" w:rsidP="001B39C7">
      <w:pPr>
        <w:rPr>
          <w:rFonts w:ascii="Times New Roman" w:hAnsi="Times New Roman" w:cs="Times New Roman"/>
          <w:sz w:val="24"/>
          <w:szCs w:val="24"/>
        </w:rPr>
      </w:pPr>
      <w:r>
        <w:rPr>
          <w:rFonts w:ascii="Times New Roman" w:hAnsi="Times New Roman" w:cs="Times New Roman"/>
          <w:sz w:val="24"/>
          <w:szCs w:val="24"/>
        </w:rPr>
        <w:t>2appears</w:t>
      </w:r>
    </w:p>
    <w:p w14:paraId="5C5E87EB" w14:textId="77777777" w:rsidR="001B39C7" w:rsidRDefault="001B39C7" w:rsidP="001B39C7">
      <w:pPr>
        <w:rPr>
          <w:rFonts w:ascii="Times New Roman" w:hAnsi="Times New Roman" w:cs="Times New Roman"/>
          <w:sz w:val="24"/>
          <w:szCs w:val="24"/>
        </w:rPr>
      </w:pPr>
      <w:r>
        <w:rPr>
          <w:rFonts w:ascii="Times New Roman" w:hAnsi="Times New Roman" w:cs="Times New Roman"/>
          <w:sz w:val="24"/>
          <w:szCs w:val="24"/>
        </w:rPr>
        <w:t>For the oocyte to be released, 2 events occur which are caused by LH surge:</w:t>
      </w:r>
    </w:p>
    <w:p w14:paraId="319117A4" w14:textId="77777777" w:rsidR="001B39C7" w:rsidRDefault="001B39C7" w:rsidP="001B39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increases collagenase activity, resulting in digestion of collagen fibers (connective tissue) surrounding the follicle.</w:t>
      </w:r>
    </w:p>
    <w:p w14:paraId="2644BD2E" w14:textId="77777777" w:rsidR="001B39C7" w:rsidRDefault="001B39C7" w:rsidP="001B39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Prostaglandin levels also increase in response to the LH surge and cause local muscular contractions in the ovarian wall’</w:t>
      </w:r>
    </w:p>
    <w:p w14:paraId="361A55F1" w14:textId="77777777" w:rsidR="001B39C7" w:rsidRDefault="001B39C7" w:rsidP="001B39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Those contractions extrude the oocyte, which together with its surrounding follicular (granulosa) cells from the region of the cumulus </w:t>
      </w:r>
      <w:proofErr w:type="spellStart"/>
      <w:r>
        <w:rPr>
          <w:rFonts w:ascii="Times New Roman" w:hAnsi="Times New Roman" w:cs="Times New Roman"/>
          <w:sz w:val="24"/>
          <w:szCs w:val="24"/>
        </w:rPr>
        <w:t>oophorus</w:t>
      </w:r>
      <w:proofErr w:type="spellEnd"/>
      <w:r>
        <w:rPr>
          <w:rFonts w:ascii="Times New Roman" w:hAnsi="Times New Roman" w:cs="Times New Roman"/>
          <w:sz w:val="24"/>
          <w:szCs w:val="24"/>
        </w:rPr>
        <w:t>,</w:t>
      </w:r>
    </w:p>
    <w:p w14:paraId="2B5FDC4A" w14:textId="77777777" w:rsidR="001B39C7" w:rsidRPr="004C01DF" w:rsidRDefault="001B39C7" w:rsidP="001B39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This causes </w:t>
      </w:r>
      <w:r>
        <w:rPr>
          <w:rFonts w:ascii="Times New Roman" w:hAnsi="Times New Roman" w:cs="Times New Roman"/>
          <w:b/>
          <w:bCs/>
          <w:sz w:val="24"/>
          <w:szCs w:val="24"/>
        </w:rPr>
        <w:t>ovulation in which oocyte flows out of the ovary.</w:t>
      </w:r>
    </w:p>
    <w:p w14:paraId="1792BF47" w14:textId="77777777" w:rsidR="001B39C7" w:rsidRDefault="001B39C7" w:rsidP="001B39C7">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Some of the cumulus </w:t>
      </w:r>
      <w:proofErr w:type="spellStart"/>
      <w:r>
        <w:rPr>
          <w:rFonts w:ascii="Times New Roman" w:hAnsi="Times New Roman" w:cs="Times New Roman"/>
          <w:sz w:val="24"/>
          <w:szCs w:val="24"/>
        </w:rPr>
        <w:t>oophorus</w:t>
      </w:r>
      <w:proofErr w:type="spellEnd"/>
      <w:r>
        <w:rPr>
          <w:rFonts w:ascii="Times New Roman" w:hAnsi="Times New Roman" w:cs="Times New Roman"/>
          <w:sz w:val="24"/>
          <w:szCs w:val="24"/>
        </w:rPr>
        <w:t xml:space="preserve"> cells then rearrange themselves around the zona pellucida to form the corona radiata.</w:t>
      </w:r>
    </w:p>
    <w:p w14:paraId="73C0C9B3" w14:textId="77777777" w:rsidR="001B39C7" w:rsidRDefault="001B39C7" w:rsidP="001B39C7">
      <w:pPr>
        <w:ind w:left="360"/>
        <w:rPr>
          <w:rFonts w:ascii="Times New Roman" w:hAnsi="Times New Roman" w:cs="Times New Roman"/>
          <w:b/>
          <w:bCs/>
          <w:sz w:val="24"/>
          <w:szCs w:val="24"/>
        </w:rPr>
      </w:pPr>
      <w:proofErr w:type="gramStart"/>
      <w:r>
        <w:rPr>
          <w:rFonts w:ascii="Times New Roman" w:hAnsi="Times New Roman" w:cs="Times New Roman"/>
          <w:b/>
          <w:bCs/>
          <w:sz w:val="24"/>
          <w:szCs w:val="24"/>
        </w:rPr>
        <w:t>Note;</w:t>
      </w:r>
      <w:proofErr w:type="gramEnd"/>
    </w:p>
    <w:p w14:paraId="4606E019" w14:textId="77777777" w:rsidR="001B39C7" w:rsidRPr="004C01DF" w:rsidRDefault="001B39C7" w:rsidP="001B39C7">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Ovulation is triggered by a surge of LH production.</w:t>
      </w:r>
    </w:p>
    <w:p w14:paraId="10CFF388" w14:textId="77777777" w:rsidR="001B39C7" w:rsidRPr="004C01DF" w:rsidRDefault="001B39C7" w:rsidP="001B39C7">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Ovulation usually follows the LH peak by 12 to 24 hours</w:t>
      </w:r>
    </w:p>
    <w:p w14:paraId="14BE50B8" w14:textId="77777777" w:rsidR="001B39C7" w:rsidRPr="004C01DF" w:rsidRDefault="001B39C7" w:rsidP="001B39C7">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 xml:space="preserve">LH surge, </w:t>
      </w:r>
      <w:r>
        <w:rPr>
          <w:rFonts w:ascii="Times New Roman" w:hAnsi="Times New Roman" w:cs="Times New Roman"/>
          <w:sz w:val="24"/>
          <w:szCs w:val="24"/>
        </w:rPr>
        <w:t>elicited by the high estrogen level in the blood appears to cause the stigma to balloon out, forming a vesicle.</w:t>
      </w:r>
    </w:p>
    <w:p w14:paraId="642B720B" w14:textId="77777777" w:rsidR="001B39C7" w:rsidRDefault="001B39C7" w:rsidP="001B39C7">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Differentiate between Meiosis I and Meiosis II</w:t>
      </w:r>
    </w:p>
    <w:p w14:paraId="71C2E99C" w14:textId="77777777" w:rsidR="001B39C7" w:rsidRDefault="001B39C7" w:rsidP="001B39C7">
      <w:pPr>
        <w:pStyle w:val="ListParagraph"/>
        <w:rPr>
          <w:rFonts w:ascii="Times New Roman" w:hAnsi="Times New Roman" w:cs="Times New Roman"/>
          <w:b/>
          <w:bCs/>
          <w:sz w:val="24"/>
          <w:szCs w:val="24"/>
        </w:rPr>
      </w:pPr>
    </w:p>
    <w:tbl>
      <w:tblPr>
        <w:tblStyle w:val="TableGrid"/>
        <w:tblW w:w="9360" w:type="dxa"/>
        <w:tblInd w:w="445" w:type="dxa"/>
        <w:tblLook w:val="04A0" w:firstRow="1" w:lastRow="0" w:firstColumn="1" w:lastColumn="0" w:noHBand="0" w:noVBand="1"/>
      </w:tblPr>
      <w:tblGrid>
        <w:gridCol w:w="4590"/>
        <w:gridCol w:w="4770"/>
      </w:tblGrid>
      <w:tr w:rsidR="001B39C7" w14:paraId="0F2AEC0C" w14:textId="77777777" w:rsidTr="00A440C3">
        <w:tc>
          <w:tcPr>
            <w:tcW w:w="4590" w:type="dxa"/>
          </w:tcPr>
          <w:p w14:paraId="5D88E8CD" w14:textId="77777777" w:rsidR="001B39C7" w:rsidRDefault="001B39C7" w:rsidP="00A440C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Meiosis I</w:t>
            </w:r>
          </w:p>
        </w:tc>
        <w:tc>
          <w:tcPr>
            <w:tcW w:w="4770" w:type="dxa"/>
          </w:tcPr>
          <w:p w14:paraId="6857E64C" w14:textId="77777777" w:rsidR="001B39C7" w:rsidRDefault="001B39C7" w:rsidP="00A440C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Meiosis II</w:t>
            </w:r>
          </w:p>
        </w:tc>
      </w:tr>
      <w:tr w:rsidR="001B39C7" w14:paraId="3F6A550D" w14:textId="77777777" w:rsidTr="00A440C3">
        <w:tc>
          <w:tcPr>
            <w:tcW w:w="4590" w:type="dxa"/>
          </w:tcPr>
          <w:p w14:paraId="7CAE3430" w14:textId="77777777" w:rsidR="001B39C7" w:rsidRPr="006F5C96" w:rsidRDefault="001B39C7" w:rsidP="00A440C3">
            <w:pPr>
              <w:rPr>
                <w:rFonts w:ascii="Times New Roman" w:hAnsi="Times New Roman" w:cs="Times New Roman"/>
                <w:sz w:val="24"/>
                <w:szCs w:val="24"/>
              </w:rPr>
            </w:pPr>
            <w:r>
              <w:rPr>
                <w:rFonts w:ascii="Times New Roman" w:hAnsi="Times New Roman" w:cs="Times New Roman"/>
                <w:sz w:val="24"/>
                <w:szCs w:val="24"/>
              </w:rPr>
              <w:lastRenderedPageBreak/>
              <w:t>1.Starts as diploid; ends as haploid</w:t>
            </w:r>
          </w:p>
        </w:tc>
        <w:tc>
          <w:tcPr>
            <w:tcW w:w="4770" w:type="dxa"/>
          </w:tcPr>
          <w:p w14:paraId="42151F9B" w14:textId="77777777" w:rsidR="001B39C7" w:rsidRPr="006F5C96" w:rsidRDefault="001B39C7" w:rsidP="00A440C3">
            <w:pPr>
              <w:pStyle w:val="ListParagraph"/>
              <w:ind w:left="0"/>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Starts as </w:t>
            </w:r>
            <w:proofErr w:type="gramStart"/>
            <w:r>
              <w:rPr>
                <w:rFonts w:ascii="Times New Roman" w:hAnsi="Times New Roman" w:cs="Times New Roman"/>
                <w:sz w:val="24"/>
                <w:szCs w:val="24"/>
              </w:rPr>
              <w:t>haploid ;</w:t>
            </w:r>
            <w:proofErr w:type="gramEnd"/>
            <w:r>
              <w:rPr>
                <w:rFonts w:ascii="Times New Roman" w:hAnsi="Times New Roman" w:cs="Times New Roman"/>
                <w:sz w:val="24"/>
                <w:szCs w:val="24"/>
              </w:rPr>
              <w:t xml:space="preserve"> ends as haploid </w:t>
            </w:r>
          </w:p>
        </w:tc>
      </w:tr>
      <w:tr w:rsidR="001B39C7" w14:paraId="674FD9BD" w14:textId="77777777" w:rsidTr="00A440C3">
        <w:tc>
          <w:tcPr>
            <w:tcW w:w="4590" w:type="dxa"/>
          </w:tcPr>
          <w:p w14:paraId="6D4DA218" w14:textId="77777777" w:rsidR="001B39C7" w:rsidRPr="006F5C96" w:rsidRDefault="001B39C7" w:rsidP="00A440C3">
            <w:pPr>
              <w:rPr>
                <w:rFonts w:ascii="Times New Roman" w:hAnsi="Times New Roman" w:cs="Times New Roman"/>
                <w:sz w:val="24"/>
                <w:szCs w:val="24"/>
              </w:rPr>
            </w:pPr>
            <w:r>
              <w:rPr>
                <w:rFonts w:ascii="Times New Roman" w:hAnsi="Times New Roman" w:cs="Times New Roman"/>
                <w:sz w:val="24"/>
                <w:szCs w:val="24"/>
              </w:rPr>
              <w:t>2.Reductive division</w:t>
            </w:r>
          </w:p>
        </w:tc>
        <w:tc>
          <w:tcPr>
            <w:tcW w:w="4770" w:type="dxa"/>
          </w:tcPr>
          <w:p w14:paraId="565072C5" w14:textId="77777777" w:rsidR="001B39C7" w:rsidRPr="006F5C96"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2.Equational division</w:t>
            </w:r>
          </w:p>
        </w:tc>
      </w:tr>
      <w:tr w:rsidR="001B39C7" w14:paraId="5FC9B6E8" w14:textId="77777777" w:rsidTr="00A440C3">
        <w:tc>
          <w:tcPr>
            <w:tcW w:w="4590" w:type="dxa"/>
          </w:tcPr>
          <w:p w14:paraId="7D611042" w14:textId="77777777" w:rsidR="001B39C7" w:rsidRPr="00814BEF" w:rsidRDefault="001B39C7" w:rsidP="00A440C3">
            <w:pPr>
              <w:rPr>
                <w:rFonts w:ascii="Times New Roman" w:hAnsi="Times New Roman" w:cs="Times New Roman"/>
                <w:sz w:val="24"/>
                <w:szCs w:val="24"/>
              </w:rPr>
            </w:pPr>
            <w:r>
              <w:rPr>
                <w:rFonts w:ascii="Times New Roman" w:hAnsi="Times New Roman" w:cs="Times New Roman"/>
                <w:sz w:val="24"/>
                <w:szCs w:val="24"/>
              </w:rPr>
              <w:t xml:space="preserve">3.Homologous chromosomes pairs </w:t>
            </w:r>
            <w:proofErr w:type="spellStart"/>
            <w:r>
              <w:rPr>
                <w:rFonts w:ascii="Times New Roman" w:hAnsi="Times New Roman" w:cs="Times New Roman"/>
                <w:sz w:val="24"/>
                <w:szCs w:val="24"/>
              </w:rPr>
              <w:t>seperate</w:t>
            </w:r>
            <w:proofErr w:type="spellEnd"/>
          </w:p>
        </w:tc>
        <w:tc>
          <w:tcPr>
            <w:tcW w:w="4770" w:type="dxa"/>
          </w:tcPr>
          <w:p w14:paraId="0FB9A3B3" w14:textId="77777777" w:rsidR="001B39C7" w:rsidRPr="00814BEF"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3.Sisters chromatids separate</w:t>
            </w:r>
          </w:p>
        </w:tc>
      </w:tr>
      <w:tr w:rsidR="001B39C7" w14:paraId="6C422546" w14:textId="77777777" w:rsidTr="00A440C3">
        <w:tc>
          <w:tcPr>
            <w:tcW w:w="4590" w:type="dxa"/>
          </w:tcPr>
          <w:p w14:paraId="587ADAEA" w14:textId="77777777" w:rsidR="001B39C7" w:rsidRPr="00814BEF"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4.Complicated division process</w:t>
            </w:r>
          </w:p>
        </w:tc>
        <w:tc>
          <w:tcPr>
            <w:tcW w:w="4770" w:type="dxa"/>
          </w:tcPr>
          <w:p w14:paraId="7C2D2DC7" w14:textId="77777777" w:rsidR="001B39C7" w:rsidRPr="00814BEF"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4.Simple division process</w:t>
            </w:r>
          </w:p>
        </w:tc>
      </w:tr>
      <w:tr w:rsidR="001B39C7" w14:paraId="61652C1F" w14:textId="77777777" w:rsidTr="00A440C3">
        <w:tc>
          <w:tcPr>
            <w:tcW w:w="4590" w:type="dxa"/>
          </w:tcPr>
          <w:p w14:paraId="409CE38B" w14:textId="77777777" w:rsidR="001B39C7" w:rsidRPr="00814BEF"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5.Crossing over happens </w:t>
            </w:r>
          </w:p>
        </w:tc>
        <w:tc>
          <w:tcPr>
            <w:tcW w:w="4770" w:type="dxa"/>
          </w:tcPr>
          <w:p w14:paraId="5DD221BD" w14:textId="77777777" w:rsidR="001B39C7" w:rsidRPr="00814BEF"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5.Crossing over does not happen</w:t>
            </w:r>
          </w:p>
        </w:tc>
      </w:tr>
      <w:tr w:rsidR="001B39C7" w14:paraId="6D820232" w14:textId="77777777" w:rsidTr="00A440C3">
        <w:tc>
          <w:tcPr>
            <w:tcW w:w="4590" w:type="dxa"/>
          </w:tcPr>
          <w:p w14:paraId="015A80A6" w14:textId="77777777" w:rsidR="001B39C7" w:rsidRPr="00814BEF"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6.Long duration </w:t>
            </w:r>
          </w:p>
        </w:tc>
        <w:tc>
          <w:tcPr>
            <w:tcW w:w="4770" w:type="dxa"/>
          </w:tcPr>
          <w:p w14:paraId="08061C8D" w14:textId="77777777" w:rsidR="001B39C7" w:rsidRPr="00814BEF"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6.Short duration</w:t>
            </w:r>
          </w:p>
        </w:tc>
      </w:tr>
      <w:tr w:rsidR="001B39C7" w14:paraId="62FC494D" w14:textId="77777777" w:rsidTr="00A440C3">
        <w:tc>
          <w:tcPr>
            <w:tcW w:w="4590" w:type="dxa"/>
          </w:tcPr>
          <w:p w14:paraId="2F9B2D9E" w14:textId="77777777" w:rsidR="001B39C7" w:rsidRPr="00814BEF"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7.Ends with 2 daughter cells</w:t>
            </w:r>
          </w:p>
        </w:tc>
        <w:tc>
          <w:tcPr>
            <w:tcW w:w="4770" w:type="dxa"/>
          </w:tcPr>
          <w:p w14:paraId="6F31C26A" w14:textId="77777777" w:rsidR="001B39C7" w:rsidRPr="00814BEF"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7.Ends with 4 daughter cells</w:t>
            </w:r>
          </w:p>
        </w:tc>
      </w:tr>
    </w:tbl>
    <w:p w14:paraId="0395054A" w14:textId="77777777" w:rsidR="001B39C7" w:rsidRDefault="001B39C7" w:rsidP="001B39C7">
      <w:pPr>
        <w:rPr>
          <w:rFonts w:ascii="Times New Roman" w:hAnsi="Times New Roman" w:cs="Times New Roman"/>
          <w:b/>
          <w:bCs/>
          <w:sz w:val="24"/>
          <w:szCs w:val="24"/>
        </w:rPr>
      </w:pPr>
    </w:p>
    <w:p w14:paraId="06F89418" w14:textId="77777777" w:rsidR="001B39C7" w:rsidRDefault="001B39C7" w:rsidP="001B39C7">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Discuss the stages in fertilization</w:t>
      </w:r>
    </w:p>
    <w:p w14:paraId="095616A4" w14:textId="77777777" w:rsidR="001B39C7" w:rsidRDefault="001B39C7" w:rsidP="001B39C7">
      <w:pPr>
        <w:pStyle w:val="ListParagraph"/>
        <w:rPr>
          <w:rFonts w:ascii="Times New Roman" w:hAnsi="Times New Roman" w:cs="Times New Roman"/>
          <w:b/>
          <w:bCs/>
          <w:sz w:val="24"/>
          <w:szCs w:val="24"/>
        </w:rPr>
      </w:pPr>
    </w:p>
    <w:p w14:paraId="46AF54B7" w14:textId="77777777" w:rsidR="001B39C7" w:rsidRDefault="001B39C7" w:rsidP="001B39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usual site of fertilization is the ampulla of the uterine tube.</w:t>
      </w:r>
    </w:p>
    <w:p w14:paraId="4F51C0BA" w14:textId="77777777" w:rsidR="001B39C7" w:rsidRDefault="001B39C7" w:rsidP="001B39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fertilization takes place approximately 24 </w:t>
      </w:r>
      <w:proofErr w:type="gramStart"/>
      <w:r>
        <w:rPr>
          <w:rFonts w:ascii="Times New Roman" w:hAnsi="Times New Roman" w:cs="Times New Roman"/>
          <w:sz w:val="24"/>
          <w:szCs w:val="24"/>
        </w:rPr>
        <w:t>hours .</w:t>
      </w:r>
      <w:proofErr w:type="gramEnd"/>
    </w:p>
    <w:p w14:paraId="0E5B8E05" w14:textId="77777777" w:rsidR="001B39C7" w:rsidRDefault="001B39C7" w:rsidP="001B39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 is a sequence of coordinated events which are in the following stages</w:t>
      </w:r>
    </w:p>
    <w:p w14:paraId="6963FF40" w14:textId="77777777" w:rsidR="001B39C7" w:rsidRPr="00D44697" w:rsidRDefault="001B39C7" w:rsidP="001B39C7">
      <w:pPr>
        <w:pStyle w:val="ListParagraph"/>
        <w:numPr>
          <w:ilvl w:val="0"/>
          <w:numId w:val="7"/>
        </w:numPr>
        <w:rPr>
          <w:rFonts w:ascii="Times New Roman" w:hAnsi="Times New Roman" w:cs="Times New Roman"/>
          <w:b/>
          <w:bCs/>
          <w:sz w:val="24"/>
          <w:szCs w:val="24"/>
        </w:rPr>
      </w:pPr>
      <w:r w:rsidRPr="003E0334">
        <w:rPr>
          <w:rFonts w:ascii="Times New Roman" w:hAnsi="Times New Roman" w:cs="Times New Roman"/>
          <w:b/>
          <w:bCs/>
          <w:sz w:val="24"/>
          <w:szCs w:val="24"/>
        </w:rPr>
        <w:t xml:space="preserve">Passage of a sperm to pass through the corona radiata; </w:t>
      </w:r>
      <w:r>
        <w:rPr>
          <w:rFonts w:ascii="Times New Roman" w:hAnsi="Times New Roman" w:cs="Times New Roman"/>
          <w:sz w:val="24"/>
          <w:szCs w:val="24"/>
        </w:rPr>
        <w:t>for sperms to pass through the corona radiata, they must have been capacitated( removal of the glycoprotein coat and seminal plasma proteins from the plasma membrane that overlies the acrosomal region of the spermatozoa).</w:t>
      </w:r>
      <w:r>
        <w:rPr>
          <w:rFonts w:ascii="Times New Roman" w:hAnsi="Times New Roman" w:cs="Times New Roman"/>
          <w:b/>
          <w:bCs/>
          <w:sz w:val="24"/>
          <w:szCs w:val="24"/>
        </w:rPr>
        <w:t xml:space="preserve">NOTE ;Only capacitated sperms can pass through the corona radiata </w:t>
      </w:r>
    </w:p>
    <w:p w14:paraId="3C442540" w14:textId="77777777" w:rsidR="001B39C7" w:rsidRPr="00D44697" w:rsidRDefault="001B39C7" w:rsidP="001B39C7">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Penetration of the zona </w:t>
      </w:r>
      <w:proofErr w:type="gramStart"/>
      <w:r>
        <w:rPr>
          <w:rFonts w:ascii="Times New Roman" w:hAnsi="Times New Roman" w:cs="Times New Roman"/>
          <w:b/>
          <w:bCs/>
          <w:sz w:val="24"/>
          <w:szCs w:val="24"/>
        </w:rPr>
        <w:t>pellucida;</w:t>
      </w:r>
      <w:proofErr w:type="gramEnd"/>
      <w:r>
        <w:rPr>
          <w:rFonts w:ascii="Times New Roman" w:hAnsi="Times New Roman" w:cs="Times New Roman"/>
          <w:b/>
          <w:bCs/>
          <w:sz w:val="24"/>
          <w:szCs w:val="24"/>
        </w:rPr>
        <w:t xml:space="preserve"> </w:t>
      </w:r>
    </w:p>
    <w:p w14:paraId="1D55CA6A" w14:textId="77777777" w:rsidR="001B39C7" w:rsidRPr="00BE4955" w:rsidRDefault="001B39C7" w:rsidP="001B39C7">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The zona is a glycoprotein shell surrounding the egg that facilitates and maintains sperm binding and induces the acrosome reaction.</w:t>
      </w:r>
    </w:p>
    <w:p w14:paraId="7F4306E4" w14:textId="77777777" w:rsidR="001B39C7" w:rsidRPr="00BE4955" w:rsidRDefault="001B39C7" w:rsidP="001B39C7">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intact acrosome</w:t>
      </w:r>
      <w:r>
        <w:rPr>
          <w:rFonts w:ascii="Times New Roman" w:hAnsi="Times New Roman" w:cs="Times New Roman"/>
          <w:sz w:val="24"/>
          <w:szCs w:val="24"/>
        </w:rPr>
        <w:t xml:space="preserve"> of the sperm </w:t>
      </w:r>
      <w:r>
        <w:rPr>
          <w:rFonts w:ascii="Times New Roman" w:hAnsi="Times New Roman" w:cs="Times New Roman"/>
          <w:b/>
          <w:bCs/>
          <w:sz w:val="24"/>
          <w:szCs w:val="24"/>
        </w:rPr>
        <w:t xml:space="preserve">binds </w:t>
      </w:r>
      <w:r>
        <w:rPr>
          <w:rFonts w:ascii="Times New Roman" w:hAnsi="Times New Roman" w:cs="Times New Roman"/>
          <w:sz w:val="24"/>
          <w:szCs w:val="24"/>
        </w:rPr>
        <w:t xml:space="preserve">with a </w:t>
      </w:r>
      <w:r>
        <w:rPr>
          <w:rFonts w:ascii="Times New Roman" w:hAnsi="Times New Roman" w:cs="Times New Roman"/>
          <w:sz w:val="24"/>
          <w:szCs w:val="24"/>
          <w:u w:val="single"/>
        </w:rPr>
        <w:t>zona glycoprotein (ZP3/ zona protein 3)</w:t>
      </w:r>
      <w:r>
        <w:rPr>
          <w:rFonts w:ascii="Times New Roman" w:hAnsi="Times New Roman" w:cs="Times New Roman"/>
          <w:sz w:val="24"/>
          <w:szCs w:val="24"/>
        </w:rPr>
        <w:t xml:space="preserve"> on the zona pellucida.</w:t>
      </w:r>
    </w:p>
    <w:p w14:paraId="496C567C" w14:textId="77777777" w:rsidR="001B39C7" w:rsidRPr="00BE4955" w:rsidRDefault="001B39C7" w:rsidP="001B39C7">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 xml:space="preserve">Release of acrosomal enzymes (acrosin) allows sperm to penetrate the zona pellucida, </w:t>
      </w:r>
      <w:r>
        <w:rPr>
          <w:rFonts w:ascii="Times New Roman" w:hAnsi="Times New Roman" w:cs="Times New Roman"/>
          <w:sz w:val="24"/>
          <w:szCs w:val="24"/>
          <w:u w:val="single"/>
        </w:rPr>
        <w:t xml:space="preserve">thereby </w:t>
      </w:r>
      <w:proofErr w:type="gramStart"/>
      <w:r>
        <w:rPr>
          <w:rFonts w:ascii="Times New Roman" w:hAnsi="Times New Roman" w:cs="Times New Roman"/>
          <w:sz w:val="24"/>
          <w:szCs w:val="24"/>
          <w:u w:val="single"/>
        </w:rPr>
        <w:t>coming in contact with</w:t>
      </w:r>
      <w:proofErr w:type="gramEnd"/>
      <w:r>
        <w:rPr>
          <w:rFonts w:ascii="Times New Roman" w:hAnsi="Times New Roman" w:cs="Times New Roman"/>
          <w:sz w:val="24"/>
          <w:szCs w:val="24"/>
          <w:u w:val="single"/>
        </w:rPr>
        <w:t xml:space="preserve"> the plasma membrane of the oocyte.</w:t>
      </w:r>
    </w:p>
    <w:p w14:paraId="5C3E9E0C" w14:textId="77777777" w:rsidR="001B39C7" w:rsidRPr="00BE4955" w:rsidRDefault="001B39C7" w:rsidP="001B39C7">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 xml:space="preserve">As soon as the head of a sperm </w:t>
      </w:r>
      <w:proofErr w:type="gramStart"/>
      <w:r>
        <w:rPr>
          <w:rFonts w:ascii="Times New Roman" w:hAnsi="Times New Roman" w:cs="Times New Roman"/>
          <w:sz w:val="24"/>
          <w:szCs w:val="24"/>
        </w:rPr>
        <w:t>comes in contact with</w:t>
      </w:r>
      <w:proofErr w:type="gramEnd"/>
      <w:r>
        <w:rPr>
          <w:rFonts w:ascii="Times New Roman" w:hAnsi="Times New Roman" w:cs="Times New Roman"/>
          <w:sz w:val="24"/>
          <w:szCs w:val="24"/>
        </w:rPr>
        <w:t xml:space="preserve"> the oocyte surface, </w:t>
      </w:r>
      <w:r>
        <w:rPr>
          <w:rFonts w:ascii="Times New Roman" w:hAnsi="Times New Roman" w:cs="Times New Roman"/>
          <w:sz w:val="24"/>
          <w:szCs w:val="24"/>
          <w:u w:val="single"/>
        </w:rPr>
        <w:t>the permeability of the zona pellucida changes.</w:t>
      </w:r>
    </w:p>
    <w:p w14:paraId="69422BBE" w14:textId="77777777" w:rsidR="001B39C7" w:rsidRPr="006F1F07" w:rsidRDefault="001B39C7" w:rsidP="001B39C7">
      <w:pPr>
        <w:pStyle w:val="ListParagraph"/>
        <w:numPr>
          <w:ilvl w:val="0"/>
          <w:numId w:val="8"/>
        </w:numPr>
        <w:rPr>
          <w:rFonts w:ascii="Times New Roman" w:hAnsi="Times New Roman" w:cs="Times New Roman"/>
          <w:b/>
          <w:bCs/>
          <w:sz w:val="24"/>
          <w:szCs w:val="24"/>
          <w:u w:val="single"/>
        </w:rPr>
      </w:pPr>
      <w:r>
        <w:rPr>
          <w:rFonts w:ascii="Times New Roman" w:hAnsi="Times New Roman" w:cs="Times New Roman"/>
          <w:sz w:val="24"/>
          <w:szCs w:val="24"/>
        </w:rPr>
        <w:t xml:space="preserve">When a sperm </w:t>
      </w:r>
      <w:proofErr w:type="gramStart"/>
      <w:r>
        <w:rPr>
          <w:rFonts w:ascii="Times New Roman" w:hAnsi="Times New Roman" w:cs="Times New Roman"/>
          <w:sz w:val="24"/>
          <w:szCs w:val="24"/>
        </w:rPr>
        <w:t>comes in contact with</w:t>
      </w:r>
      <w:proofErr w:type="gramEnd"/>
      <w:r>
        <w:rPr>
          <w:rFonts w:ascii="Times New Roman" w:hAnsi="Times New Roman" w:cs="Times New Roman"/>
          <w:sz w:val="24"/>
          <w:szCs w:val="24"/>
        </w:rPr>
        <w:t xml:space="preserve"> the oocyte surface, </w:t>
      </w:r>
      <w:r w:rsidRPr="006F1F07">
        <w:rPr>
          <w:rFonts w:ascii="Times New Roman" w:hAnsi="Times New Roman" w:cs="Times New Roman"/>
          <w:sz w:val="24"/>
          <w:szCs w:val="24"/>
          <w:u w:val="single"/>
        </w:rPr>
        <w:t>lysosomal enzymes</w:t>
      </w:r>
      <w:r>
        <w:rPr>
          <w:rFonts w:ascii="Times New Roman" w:hAnsi="Times New Roman" w:cs="Times New Roman"/>
          <w:sz w:val="24"/>
          <w:szCs w:val="24"/>
        </w:rPr>
        <w:t xml:space="preserve"> are released from the </w:t>
      </w:r>
      <w:r>
        <w:rPr>
          <w:rFonts w:ascii="Times New Roman" w:hAnsi="Times New Roman" w:cs="Times New Roman"/>
          <w:sz w:val="24"/>
          <w:szCs w:val="24"/>
          <w:u w:val="single"/>
        </w:rPr>
        <w:t>cortical granules lining the plasma membrane of the oocyte.</w:t>
      </w:r>
    </w:p>
    <w:p w14:paraId="2A94FBC1" w14:textId="77777777" w:rsidR="001B39C7" w:rsidRPr="006F1F07" w:rsidRDefault="001B39C7" w:rsidP="001B39C7">
      <w:pPr>
        <w:pStyle w:val="ListParagraph"/>
        <w:numPr>
          <w:ilvl w:val="0"/>
          <w:numId w:val="8"/>
        </w:numPr>
        <w:rPr>
          <w:rFonts w:ascii="Times New Roman" w:hAnsi="Times New Roman" w:cs="Times New Roman"/>
          <w:b/>
          <w:bCs/>
          <w:sz w:val="24"/>
          <w:szCs w:val="24"/>
          <w:u w:val="single"/>
        </w:rPr>
      </w:pPr>
      <w:r>
        <w:rPr>
          <w:rFonts w:ascii="Times New Roman" w:hAnsi="Times New Roman" w:cs="Times New Roman"/>
          <w:sz w:val="24"/>
          <w:szCs w:val="24"/>
        </w:rPr>
        <w:t xml:space="preserve">In turn, these enzymes alter properties of the zona pellucida </w:t>
      </w:r>
      <w:proofErr w:type="gramStart"/>
      <w:r>
        <w:rPr>
          <w:rFonts w:ascii="Times New Roman" w:hAnsi="Times New Roman" w:cs="Times New Roman"/>
          <w:sz w:val="24"/>
          <w:szCs w:val="24"/>
        </w:rPr>
        <w:t>to;</w:t>
      </w:r>
      <w:proofErr w:type="gramEnd"/>
    </w:p>
    <w:p w14:paraId="308AEBE3" w14:textId="77777777" w:rsidR="001B39C7" w:rsidRPr="006F1F07" w:rsidRDefault="001B39C7" w:rsidP="001B39C7">
      <w:pPr>
        <w:pStyle w:val="ListParagraph"/>
        <w:numPr>
          <w:ilvl w:val="0"/>
          <w:numId w:val="9"/>
        </w:numPr>
        <w:rPr>
          <w:rFonts w:ascii="Times New Roman" w:hAnsi="Times New Roman" w:cs="Times New Roman"/>
          <w:b/>
          <w:bCs/>
          <w:sz w:val="24"/>
          <w:szCs w:val="24"/>
          <w:u w:val="single"/>
        </w:rPr>
      </w:pPr>
      <w:r>
        <w:rPr>
          <w:rFonts w:ascii="Times New Roman" w:hAnsi="Times New Roman" w:cs="Times New Roman"/>
          <w:sz w:val="24"/>
          <w:szCs w:val="24"/>
        </w:rPr>
        <w:t>Prevent sperm penetration and</w:t>
      </w:r>
    </w:p>
    <w:p w14:paraId="5C8835F6" w14:textId="77777777" w:rsidR="001B39C7" w:rsidRPr="006F1F07" w:rsidRDefault="001B39C7" w:rsidP="001B39C7">
      <w:pPr>
        <w:pStyle w:val="ListParagraph"/>
        <w:numPr>
          <w:ilvl w:val="0"/>
          <w:numId w:val="9"/>
        </w:numPr>
        <w:rPr>
          <w:rFonts w:ascii="Times New Roman" w:hAnsi="Times New Roman" w:cs="Times New Roman"/>
          <w:b/>
          <w:bCs/>
          <w:sz w:val="24"/>
          <w:szCs w:val="24"/>
          <w:u w:val="single"/>
        </w:rPr>
      </w:pPr>
      <w:r>
        <w:rPr>
          <w:rFonts w:ascii="Times New Roman" w:hAnsi="Times New Roman" w:cs="Times New Roman"/>
          <w:sz w:val="24"/>
          <w:szCs w:val="24"/>
        </w:rPr>
        <w:t>Inactivate binding sites for spermatozoa on the zona pellucida surface.</w:t>
      </w:r>
    </w:p>
    <w:p w14:paraId="708AF7AE" w14:textId="77777777" w:rsidR="001B39C7" w:rsidRDefault="001B39C7" w:rsidP="001B39C7">
      <w:pPr>
        <w:ind w:left="1800"/>
        <w:rPr>
          <w:rFonts w:ascii="Times New Roman" w:hAnsi="Times New Roman" w:cs="Times New Roman"/>
          <w:b/>
          <w:bCs/>
          <w:sz w:val="24"/>
          <w:szCs w:val="24"/>
        </w:rPr>
      </w:pPr>
      <w:r>
        <w:rPr>
          <w:rFonts w:ascii="Times New Roman" w:hAnsi="Times New Roman" w:cs="Times New Roman"/>
          <w:b/>
          <w:bCs/>
          <w:sz w:val="24"/>
          <w:szCs w:val="24"/>
          <w:u w:val="single"/>
        </w:rPr>
        <w:t xml:space="preserve">Note: </w:t>
      </w:r>
      <w:r>
        <w:rPr>
          <w:rFonts w:ascii="Times New Roman" w:hAnsi="Times New Roman" w:cs="Times New Roman"/>
          <w:b/>
          <w:bCs/>
          <w:sz w:val="24"/>
          <w:szCs w:val="24"/>
        </w:rPr>
        <w:t>only one sperm seems to be able to penetrate the oocyte.</w:t>
      </w:r>
    </w:p>
    <w:p w14:paraId="1E4CBBD5" w14:textId="77777777" w:rsidR="001B39C7" w:rsidRDefault="001B39C7" w:rsidP="001B39C7">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Fusion of plasma membranes of the oocyte and sperm</w:t>
      </w:r>
    </w:p>
    <w:p w14:paraId="00CEAA55" w14:textId="77777777" w:rsidR="001B39C7" w:rsidRPr="00A636E1" w:rsidRDefault="001B39C7" w:rsidP="001B39C7">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The plasma or cell membranes of the oocyte and sperm fuse and break down at the area of fusion</w:t>
      </w:r>
    </w:p>
    <w:p w14:paraId="13692B17" w14:textId="77777777" w:rsidR="001B39C7" w:rsidRPr="00A636E1" w:rsidRDefault="001B39C7" w:rsidP="001B39C7">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u w:val="single"/>
        </w:rPr>
        <w:lastRenderedPageBreak/>
        <w:t>The head and tail of the sperm enter the cytoplasm of the oocyte, but the sperm’s plasma membrane remains behind.</w:t>
      </w:r>
    </w:p>
    <w:p w14:paraId="44A6CB47" w14:textId="77777777" w:rsidR="001B39C7" w:rsidRDefault="001B39C7" w:rsidP="001B39C7">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Completion of the second meiotic division of oocyte and formation of female </w:t>
      </w:r>
      <w:proofErr w:type="gramStart"/>
      <w:r>
        <w:rPr>
          <w:rFonts w:ascii="Times New Roman" w:hAnsi="Times New Roman" w:cs="Times New Roman"/>
          <w:b/>
          <w:bCs/>
          <w:sz w:val="24"/>
          <w:szCs w:val="24"/>
        </w:rPr>
        <w:t>pronucleus;</w:t>
      </w:r>
      <w:proofErr w:type="gramEnd"/>
    </w:p>
    <w:p w14:paraId="4DD1316E" w14:textId="77777777" w:rsidR="001B39C7" w:rsidRPr="00A636E1" w:rsidRDefault="001B39C7" w:rsidP="001B39C7">
      <w:pPr>
        <w:pStyle w:val="ListParagraph"/>
        <w:numPr>
          <w:ilvl w:val="0"/>
          <w:numId w:val="11"/>
        </w:numPr>
        <w:rPr>
          <w:rFonts w:ascii="Times New Roman" w:hAnsi="Times New Roman" w:cs="Times New Roman"/>
          <w:b/>
          <w:bCs/>
          <w:sz w:val="24"/>
          <w:szCs w:val="24"/>
          <w:u w:val="single"/>
        </w:rPr>
      </w:pPr>
      <w:r>
        <w:rPr>
          <w:rFonts w:ascii="Times New Roman" w:hAnsi="Times New Roman" w:cs="Times New Roman"/>
          <w:sz w:val="24"/>
          <w:szCs w:val="24"/>
        </w:rPr>
        <w:t xml:space="preserve">Penetration of the oocyte by a sperm activates the oocyte into completing the second meiotic division and forming a </w:t>
      </w:r>
      <w:r>
        <w:rPr>
          <w:rFonts w:ascii="Times New Roman" w:hAnsi="Times New Roman" w:cs="Times New Roman"/>
          <w:b/>
          <w:bCs/>
          <w:sz w:val="24"/>
          <w:szCs w:val="24"/>
        </w:rPr>
        <w:t xml:space="preserve">mature oocyte </w:t>
      </w:r>
      <w:r>
        <w:rPr>
          <w:rFonts w:ascii="Times New Roman" w:hAnsi="Times New Roman" w:cs="Times New Roman"/>
          <w:sz w:val="24"/>
          <w:szCs w:val="24"/>
        </w:rPr>
        <w:t xml:space="preserve">and a </w:t>
      </w:r>
      <w:r w:rsidRPr="00A636E1">
        <w:rPr>
          <w:rFonts w:ascii="Times New Roman" w:hAnsi="Times New Roman" w:cs="Times New Roman"/>
          <w:sz w:val="24"/>
          <w:szCs w:val="24"/>
          <w:u w:val="single"/>
        </w:rPr>
        <w:t>second polar body</w:t>
      </w:r>
    </w:p>
    <w:p w14:paraId="6D6227D1" w14:textId="77777777" w:rsidR="001B39C7" w:rsidRPr="00A636E1" w:rsidRDefault="001B39C7" w:rsidP="001B39C7">
      <w:pPr>
        <w:pStyle w:val="ListParagraph"/>
        <w:numPr>
          <w:ilvl w:val="0"/>
          <w:numId w:val="11"/>
        </w:numPr>
        <w:rPr>
          <w:rFonts w:ascii="Times New Roman" w:hAnsi="Times New Roman" w:cs="Times New Roman"/>
          <w:b/>
          <w:bCs/>
          <w:sz w:val="24"/>
          <w:szCs w:val="24"/>
          <w:u w:val="single"/>
        </w:rPr>
      </w:pPr>
      <w:r>
        <w:rPr>
          <w:rFonts w:ascii="Times New Roman" w:hAnsi="Times New Roman" w:cs="Times New Roman"/>
          <w:sz w:val="24"/>
          <w:szCs w:val="24"/>
        </w:rPr>
        <w:t>The nucleus of the mature ovum/oocyte is now called the female pronucleus</w:t>
      </w:r>
    </w:p>
    <w:p w14:paraId="699E7B7A" w14:textId="77777777" w:rsidR="001B39C7" w:rsidRPr="00A636E1" w:rsidRDefault="001B39C7" w:rsidP="001B39C7">
      <w:pPr>
        <w:pStyle w:val="ListParagraph"/>
        <w:numPr>
          <w:ilvl w:val="0"/>
          <w:numId w:val="7"/>
        </w:numPr>
        <w:rPr>
          <w:rFonts w:ascii="Times New Roman" w:hAnsi="Times New Roman" w:cs="Times New Roman"/>
          <w:b/>
          <w:bCs/>
          <w:sz w:val="24"/>
          <w:szCs w:val="24"/>
          <w:u w:val="single"/>
        </w:rPr>
      </w:pPr>
      <w:r>
        <w:rPr>
          <w:rFonts w:ascii="Times New Roman" w:hAnsi="Times New Roman" w:cs="Times New Roman"/>
          <w:b/>
          <w:bCs/>
          <w:sz w:val="24"/>
          <w:szCs w:val="24"/>
        </w:rPr>
        <w:t>Formation of the male pronucleus</w:t>
      </w:r>
    </w:p>
    <w:p w14:paraId="7FF3EF94" w14:textId="77777777" w:rsidR="001B39C7" w:rsidRPr="009E3D7D" w:rsidRDefault="001B39C7" w:rsidP="001B39C7">
      <w:pPr>
        <w:pStyle w:val="ListParagraph"/>
        <w:numPr>
          <w:ilvl w:val="0"/>
          <w:numId w:val="12"/>
        </w:numPr>
        <w:rPr>
          <w:rFonts w:ascii="Times New Roman" w:hAnsi="Times New Roman" w:cs="Times New Roman"/>
          <w:b/>
          <w:bCs/>
          <w:sz w:val="24"/>
          <w:szCs w:val="24"/>
          <w:u w:val="single"/>
        </w:rPr>
      </w:pPr>
      <w:r>
        <w:rPr>
          <w:rFonts w:ascii="Times New Roman" w:hAnsi="Times New Roman" w:cs="Times New Roman"/>
          <w:sz w:val="24"/>
          <w:szCs w:val="24"/>
        </w:rPr>
        <w:t xml:space="preserve">Within the cytoplasm of the oocyte, the nucleus of the sperm enlarges to form the </w:t>
      </w:r>
      <w:r>
        <w:rPr>
          <w:rFonts w:ascii="Times New Roman" w:hAnsi="Times New Roman" w:cs="Times New Roman"/>
          <w:sz w:val="24"/>
          <w:szCs w:val="24"/>
          <w:u w:val="single"/>
        </w:rPr>
        <w:t xml:space="preserve">male pronucleus </w:t>
      </w:r>
      <w:r>
        <w:rPr>
          <w:rFonts w:ascii="Times New Roman" w:hAnsi="Times New Roman" w:cs="Times New Roman"/>
          <w:sz w:val="24"/>
          <w:szCs w:val="24"/>
        </w:rPr>
        <w:t xml:space="preserve">and the </w:t>
      </w:r>
      <w:r>
        <w:rPr>
          <w:rFonts w:ascii="Times New Roman" w:hAnsi="Times New Roman" w:cs="Times New Roman"/>
          <w:sz w:val="24"/>
          <w:szCs w:val="24"/>
          <w:u w:val="single"/>
        </w:rPr>
        <w:t>tail of the sperm degenerates.</w:t>
      </w:r>
    </w:p>
    <w:p w14:paraId="4C3AEF0F" w14:textId="77777777" w:rsidR="001B39C7" w:rsidRDefault="001B39C7" w:rsidP="001B39C7">
      <w:pPr>
        <w:rPr>
          <w:rFonts w:ascii="Times New Roman" w:hAnsi="Times New Roman" w:cs="Times New Roman"/>
          <w:b/>
          <w:bCs/>
          <w:sz w:val="24"/>
          <w:szCs w:val="24"/>
          <w:u w:val="single"/>
        </w:rPr>
      </w:pPr>
      <w:r>
        <w:rPr>
          <w:rFonts w:ascii="Times New Roman" w:hAnsi="Times New Roman" w:cs="Times New Roman"/>
          <w:sz w:val="24"/>
          <w:szCs w:val="24"/>
          <w:u w:val="single"/>
        </w:rPr>
        <w:t>Note; since all sperm degenerate</w:t>
      </w:r>
      <w:r>
        <w:rPr>
          <w:rFonts w:ascii="Times New Roman" w:hAnsi="Times New Roman" w:cs="Times New Roman"/>
          <w:b/>
          <w:bCs/>
          <w:sz w:val="24"/>
          <w:szCs w:val="24"/>
          <w:u w:val="single"/>
        </w:rPr>
        <w:t>, all mitochondria within the zygote are of maternal origin</w:t>
      </w:r>
    </w:p>
    <w:p w14:paraId="0BF1FAAE" w14:textId="77777777" w:rsidR="001B39C7" w:rsidRDefault="001B39C7" w:rsidP="001B39C7">
      <w:pPr>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Morphologically;</w:t>
      </w:r>
      <w:proofErr w:type="gramEnd"/>
      <w:r>
        <w:rPr>
          <w:rFonts w:ascii="Times New Roman" w:hAnsi="Times New Roman" w:cs="Times New Roman"/>
          <w:b/>
          <w:bCs/>
          <w:sz w:val="24"/>
          <w:szCs w:val="24"/>
          <w:u w:val="single"/>
        </w:rPr>
        <w:t xml:space="preserve"> the male and female pronuclei are indistinguishable</w:t>
      </w:r>
    </w:p>
    <w:p w14:paraId="5D2A8BB9" w14:textId="77777777" w:rsidR="001B39C7" w:rsidRDefault="001B39C7" w:rsidP="001B39C7">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oocyte now contains 2 pronuclei, each having haploid number of </w:t>
      </w:r>
      <w:proofErr w:type="gramStart"/>
      <w:r>
        <w:rPr>
          <w:rFonts w:ascii="Times New Roman" w:hAnsi="Times New Roman" w:cs="Times New Roman"/>
          <w:b/>
          <w:bCs/>
          <w:sz w:val="24"/>
          <w:szCs w:val="24"/>
          <w:u w:val="single"/>
        </w:rPr>
        <w:t>chromosomes(</w:t>
      </w:r>
      <w:proofErr w:type="gramEnd"/>
      <w:r>
        <w:rPr>
          <w:rFonts w:ascii="Times New Roman" w:hAnsi="Times New Roman" w:cs="Times New Roman"/>
          <w:b/>
          <w:bCs/>
          <w:sz w:val="24"/>
          <w:szCs w:val="24"/>
          <w:u w:val="single"/>
        </w:rPr>
        <w:t>23)</w:t>
      </w:r>
    </w:p>
    <w:p w14:paraId="443F1FFC" w14:textId="77777777" w:rsidR="001B39C7" w:rsidRDefault="001B39C7" w:rsidP="001B39C7">
      <w:pPr>
        <w:rPr>
          <w:rFonts w:ascii="Times New Roman" w:hAnsi="Times New Roman" w:cs="Times New Roman"/>
          <w:b/>
          <w:bCs/>
          <w:sz w:val="24"/>
          <w:szCs w:val="24"/>
          <w:u w:val="single"/>
        </w:rPr>
      </w:pPr>
      <w:r>
        <w:rPr>
          <w:rFonts w:ascii="Times New Roman" w:hAnsi="Times New Roman" w:cs="Times New Roman"/>
          <w:b/>
          <w:bCs/>
          <w:sz w:val="24"/>
          <w:szCs w:val="24"/>
          <w:u w:val="single"/>
        </w:rPr>
        <w:t>The oocyte containing two haploid pronuclei is called an ootid.</w:t>
      </w:r>
    </w:p>
    <w:p w14:paraId="44BACFFA" w14:textId="77777777" w:rsidR="001B39C7" w:rsidRDefault="001B39C7" w:rsidP="001B39C7">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The 2 pronuclei fuse into a single diploid aggregation of chromosomes, the ootid becomes a </w:t>
      </w:r>
      <w:proofErr w:type="gramStart"/>
      <w:r>
        <w:rPr>
          <w:rFonts w:ascii="Times New Roman" w:hAnsi="Times New Roman" w:cs="Times New Roman"/>
          <w:b/>
          <w:bCs/>
          <w:sz w:val="24"/>
          <w:szCs w:val="24"/>
        </w:rPr>
        <w:t>zygote;</w:t>
      </w:r>
      <w:proofErr w:type="gramEnd"/>
      <w:r>
        <w:rPr>
          <w:rFonts w:ascii="Times New Roman" w:hAnsi="Times New Roman" w:cs="Times New Roman"/>
          <w:b/>
          <w:bCs/>
          <w:sz w:val="24"/>
          <w:szCs w:val="24"/>
        </w:rPr>
        <w:t xml:space="preserve"> </w:t>
      </w:r>
    </w:p>
    <w:p w14:paraId="4DC983F5" w14:textId="77777777" w:rsidR="001B39C7" w:rsidRPr="00EA0984" w:rsidRDefault="001B39C7" w:rsidP="001B39C7">
      <w:pPr>
        <w:pStyle w:val="ListParagraph"/>
        <w:numPr>
          <w:ilvl w:val="0"/>
          <w:numId w:val="12"/>
        </w:numPr>
        <w:rPr>
          <w:rFonts w:ascii="Times New Roman" w:hAnsi="Times New Roman" w:cs="Times New Roman"/>
          <w:b/>
          <w:bCs/>
          <w:sz w:val="24"/>
          <w:szCs w:val="24"/>
        </w:rPr>
      </w:pPr>
      <w:r>
        <w:rPr>
          <w:rFonts w:ascii="Times New Roman" w:hAnsi="Times New Roman" w:cs="Times New Roman"/>
          <w:sz w:val="24"/>
          <w:szCs w:val="24"/>
        </w:rPr>
        <w:t xml:space="preserve">The chromosomes in the zygote become arranged on a </w:t>
      </w:r>
      <w:r>
        <w:rPr>
          <w:rFonts w:ascii="Times New Roman" w:hAnsi="Times New Roman" w:cs="Times New Roman"/>
          <w:b/>
          <w:bCs/>
          <w:sz w:val="24"/>
          <w:szCs w:val="24"/>
        </w:rPr>
        <w:t>cleavage spindle</w:t>
      </w:r>
      <w:r>
        <w:rPr>
          <w:rFonts w:ascii="Times New Roman" w:hAnsi="Times New Roman" w:cs="Times New Roman"/>
          <w:sz w:val="24"/>
          <w:szCs w:val="24"/>
        </w:rPr>
        <w:t xml:space="preserve"> in preparation for cleavage of the zygote.</w:t>
      </w:r>
    </w:p>
    <w:p w14:paraId="46D83B8D" w14:textId="77777777" w:rsidR="001B39C7" w:rsidRPr="00E56589" w:rsidRDefault="001B39C7" w:rsidP="001B39C7">
      <w:pPr>
        <w:pStyle w:val="ListParagraph"/>
        <w:ind w:left="1800"/>
        <w:rPr>
          <w:rFonts w:ascii="Times New Roman" w:hAnsi="Times New Roman" w:cs="Times New Roman"/>
          <w:b/>
          <w:bCs/>
          <w:sz w:val="24"/>
          <w:szCs w:val="24"/>
        </w:rPr>
      </w:pPr>
    </w:p>
    <w:p w14:paraId="70715920" w14:textId="77777777" w:rsidR="001B39C7" w:rsidRDefault="001B39C7" w:rsidP="001B39C7">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Differentiate between monozygotic and dizygotic twins.</w:t>
      </w:r>
    </w:p>
    <w:tbl>
      <w:tblPr>
        <w:tblStyle w:val="TableGrid"/>
        <w:tblW w:w="0" w:type="auto"/>
        <w:tblInd w:w="720" w:type="dxa"/>
        <w:tblLook w:val="04A0" w:firstRow="1" w:lastRow="0" w:firstColumn="1" w:lastColumn="0" w:noHBand="0" w:noVBand="1"/>
      </w:tblPr>
      <w:tblGrid>
        <w:gridCol w:w="4265"/>
        <w:gridCol w:w="4257"/>
      </w:tblGrid>
      <w:tr w:rsidR="001B39C7" w14:paraId="65120016" w14:textId="77777777" w:rsidTr="00A440C3">
        <w:tc>
          <w:tcPr>
            <w:tcW w:w="4675" w:type="dxa"/>
          </w:tcPr>
          <w:p w14:paraId="477516B6" w14:textId="77777777" w:rsidR="001B39C7" w:rsidRDefault="001B39C7" w:rsidP="00A440C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Monozygotic Twins </w:t>
            </w:r>
          </w:p>
        </w:tc>
        <w:tc>
          <w:tcPr>
            <w:tcW w:w="4675" w:type="dxa"/>
          </w:tcPr>
          <w:p w14:paraId="71F52825" w14:textId="77777777" w:rsidR="001B39C7" w:rsidRDefault="001B39C7" w:rsidP="00A440C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Dizygotic Twins</w:t>
            </w:r>
          </w:p>
        </w:tc>
      </w:tr>
      <w:tr w:rsidR="001B39C7" w14:paraId="5B9E94D5" w14:textId="77777777" w:rsidTr="00A440C3">
        <w:tc>
          <w:tcPr>
            <w:tcW w:w="4675" w:type="dxa"/>
          </w:tcPr>
          <w:p w14:paraId="7E9A3483" w14:textId="77777777" w:rsidR="001B39C7" w:rsidRPr="00B37560"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1.Developed by the splitting of </w:t>
            </w:r>
            <w:proofErr w:type="gramStart"/>
            <w:r>
              <w:rPr>
                <w:rFonts w:ascii="Times New Roman" w:hAnsi="Times New Roman" w:cs="Times New Roman"/>
                <w:sz w:val="24"/>
                <w:szCs w:val="24"/>
              </w:rPr>
              <w:t>one  fertilized</w:t>
            </w:r>
            <w:proofErr w:type="gramEnd"/>
            <w:r>
              <w:rPr>
                <w:rFonts w:ascii="Times New Roman" w:hAnsi="Times New Roman" w:cs="Times New Roman"/>
                <w:sz w:val="24"/>
                <w:szCs w:val="24"/>
              </w:rPr>
              <w:t xml:space="preserve"> embryo into two. One </w:t>
            </w:r>
            <w:proofErr w:type="gramStart"/>
            <w:r>
              <w:rPr>
                <w:rFonts w:ascii="Times New Roman" w:hAnsi="Times New Roman" w:cs="Times New Roman"/>
                <w:sz w:val="24"/>
                <w:szCs w:val="24"/>
              </w:rPr>
              <w:t>egg ;One</w:t>
            </w:r>
            <w:proofErr w:type="gramEnd"/>
            <w:r>
              <w:rPr>
                <w:rFonts w:ascii="Times New Roman" w:hAnsi="Times New Roman" w:cs="Times New Roman"/>
                <w:sz w:val="24"/>
                <w:szCs w:val="24"/>
              </w:rPr>
              <w:t xml:space="preserve"> sperm.</w:t>
            </w:r>
          </w:p>
        </w:tc>
        <w:tc>
          <w:tcPr>
            <w:tcW w:w="4675" w:type="dxa"/>
          </w:tcPr>
          <w:p w14:paraId="7CDD94B3" w14:textId="77777777" w:rsidR="001B39C7" w:rsidRPr="00B37560" w:rsidRDefault="001B39C7" w:rsidP="00A440C3">
            <w:pPr>
              <w:pStyle w:val="ListParagraph"/>
              <w:ind w:left="0"/>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Developed by two separate simultaneous fertilization </w:t>
            </w:r>
            <w:proofErr w:type="gramStart"/>
            <w:r>
              <w:rPr>
                <w:rFonts w:ascii="Times New Roman" w:hAnsi="Times New Roman" w:cs="Times New Roman"/>
                <w:sz w:val="24"/>
                <w:szCs w:val="24"/>
              </w:rPr>
              <w:t>event</w:t>
            </w:r>
            <w:proofErr w:type="gramEnd"/>
            <w:r>
              <w:rPr>
                <w:rFonts w:ascii="Times New Roman" w:hAnsi="Times New Roman" w:cs="Times New Roman"/>
                <w:sz w:val="24"/>
                <w:szCs w:val="24"/>
              </w:rPr>
              <w:t>. Two eggs; Two sperms</w:t>
            </w:r>
          </w:p>
        </w:tc>
      </w:tr>
      <w:tr w:rsidR="001B39C7" w14:paraId="74C9AB4D" w14:textId="77777777" w:rsidTr="00A440C3">
        <w:tc>
          <w:tcPr>
            <w:tcW w:w="4675" w:type="dxa"/>
          </w:tcPr>
          <w:p w14:paraId="6DC08851" w14:textId="77777777" w:rsidR="001B39C7" w:rsidRPr="00B37560"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2.Gender of the twins are the same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Boy and Boy or Girl and Girl</w:t>
            </w:r>
          </w:p>
        </w:tc>
        <w:tc>
          <w:tcPr>
            <w:tcW w:w="4675" w:type="dxa"/>
          </w:tcPr>
          <w:p w14:paraId="0E3A7C92" w14:textId="77777777" w:rsidR="001B39C7" w:rsidRPr="00B37560"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Gender of the twins may be the same or different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Boy and Boy, Girl and Girl or Boy and Girl</w:t>
            </w:r>
          </w:p>
        </w:tc>
      </w:tr>
      <w:tr w:rsidR="001B39C7" w14:paraId="7B435B31" w14:textId="77777777" w:rsidTr="00A440C3">
        <w:tc>
          <w:tcPr>
            <w:tcW w:w="4675" w:type="dxa"/>
          </w:tcPr>
          <w:p w14:paraId="77BDA700" w14:textId="77777777" w:rsidR="001B39C7" w:rsidRPr="0018126B"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3.Appearance is extremely identical.</w:t>
            </w:r>
          </w:p>
        </w:tc>
        <w:tc>
          <w:tcPr>
            <w:tcW w:w="4675" w:type="dxa"/>
          </w:tcPr>
          <w:p w14:paraId="41BC98EC" w14:textId="77777777" w:rsidR="001B39C7" w:rsidRPr="008914E4"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3. Appearance is similar as any other siblings.</w:t>
            </w:r>
          </w:p>
        </w:tc>
      </w:tr>
      <w:tr w:rsidR="001B39C7" w14:paraId="46C2CA0F" w14:textId="77777777" w:rsidTr="00A440C3">
        <w:tc>
          <w:tcPr>
            <w:tcW w:w="4675" w:type="dxa"/>
          </w:tcPr>
          <w:p w14:paraId="620E4F40" w14:textId="77777777" w:rsidR="001B39C7" w:rsidRPr="008914E4"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4.Blood types are the same</w:t>
            </w:r>
          </w:p>
        </w:tc>
        <w:tc>
          <w:tcPr>
            <w:tcW w:w="4675" w:type="dxa"/>
          </w:tcPr>
          <w:p w14:paraId="5A032C2E" w14:textId="77777777" w:rsidR="001B39C7" w:rsidRPr="008914E4" w:rsidRDefault="001B39C7" w:rsidP="00A440C3">
            <w:pPr>
              <w:pStyle w:val="ListParagraph"/>
              <w:ind w:left="0"/>
              <w:rPr>
                <w:rFonts w:ascii="Times New Roman" w:hAnsi="Times New Roman" w:cs="Times New Roman"/>
                <w:sz w:val="24"/>
                <w:szCs w:val="24"/>
              </w:rPr>
            </w:pPr>
            <w:r>
              <w:rPr>
                <w:rFonts w:ascii="Times New Roman" w:hAnsi="Times New Roman" w:cs="Times New Roman"/>
                <w:sz w:val="24"/>
                <w:szCs w:val="24"/>
              </w:rPr>
              <w:t>4. Blood types may be the same or different</w:t>
            </w:r>
          </w:p>
        </w:tc>
      </w:tr>
      <w:tr w:rsidR="001B39C7" w14:paraId="62A4E253" w14:textId="77777777" w:rsidTr="00A440C3">
        <w:tc>
          <w:tcPr>
            <w:tcW w:w="4675" w:type="dxa"/>
          </w:tcPr>
          <w:p w14:paraId="39CE8A20" w14:textId="77777777" w:rsidR="001B39C7" w:rsidRPr="00506AB6" w:rsidRDefault="001B39C7" w:rsidP="00A440C3">
            <w:pPr>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Genetic codes are nearly identical</w:t>
            </w:r>
          </w:p>
        </w:tc>
        <w:tc>
          <w:tcPr>
            <w:tcW w:w="4675" w:type="dxa"/>
          </w:tcPr>
          <w:p w14:paraId="4395BDF3" w14:textId="77777777" w:rsidR="001B39C7" w:rsidRPr="00506AB6" w:rsidRDefault="001B39C7" w:rsidP="00A440C3">
            <w:pPr>
              <w:pStyle w:val="ListParagraph"/>
              <w:ind w:left="0"/>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Genetic codes are the same as siblings.</w:t>
            </w:r>
          </w:p>
        </w:tc>
      </w:tr>
    </w:tbl>
    <w:p w14:paraId="6A8B7C31" w14:textId="77777777" w:rsidR="001B39C7" w:rsidRPr="00E56589" w:rsidRDefault="001B39C7" w:rsidP="001B39C7">
      <w:pPr>
        <w:pStyle w:val="ListParagraph"/>
        <w:rPr>
          <w:rFonts w:ascii="Times New Roman" w:hAnsi="Times New Roman" w:cs="Times New Roman"/>
          <w:b/>
          <w:bCs/>
          <w:sz w:val="24"/>
          <w:szCs w:val="24"/>
        </w:rPr>
      </w:pPr>
    </w:p>
    <w:p w14:paraId="04284F2D" w14:textId="77777777" w:rsidR="001B39C7" w:rsidRPr="006F1F07" w:rsidRDefault="001B39C7" w:rsidP="001B39C7">
      <w:pPr>
        <w:pStyle w:val="ListParagraph"/>
        <w:rPr>
          <w:rFonts w:ascii="Times New Roman" w:hAnsi="Times New Roman" w:cs="Times New Roman"/>
          <w:b/>
          <w:bCs/>
          <w:sz w:val="24"/>
          <w:szCs w:val="24"/>
          <w:u w:val="single"/>
        </w:rPr>
      </w:pPr>
    </w:p>
    <w:p w14:paraId="19722FFE" w14:textId="77777777" w:rsidR="001B39C7" w:rsidRDefault="001B39C7" w:rsidP="001B39C7"/>
    <w:p w14:paraId="0EF68CE4" w14:textId="77777777" w:rsidR="00791541" w:rsidRDefault="00791541" w:rsidP="00791541">
      <w:pPr>
        <w:spacing w:line="360" w:lineRule="auto"/>
        <w:jc w:val="both"/>
        <w:rPr>
          <w:rFonts w:ascii="Times New Roman" w:hAnsi="Times New Roman" w:cs="Times New Roman"/>
          <w:sz w:val="32"/>
          <w:szCs w:val="32"/>
        </w:rPr>
      </w:pPr>
    </w:p>
    <w:p w14:paraId="2387C638" w14:textId="77777777" w:rsidR="00791541" w:rsidRDefault="00791541" w:rsidP="00791541">
      <w:pPr>
        <w:spacing w:line="360" w:lineRule="auto"/>
        <w:jc w:val="both"/>
        <w:rPr>
          <w:rFonts w:ascii="Times New Roman" w:hAnsi="Times New Roman" w:cs="Times New Roman"/>
          <w:sz w:val="32"/>
          <w:szCs w:val="32"/>
        </w:rPr>
      </w:pPr>
    </w:p>
    <w:p w14:paraId="2ACC1F72" w14:textId="77777777" w:rsidR="00791541" w:rsidRDefault="00791541" w:rsidP="00791541">
      <w:pPr>
        <w:spacing w:line="360" w:lineRule="auto"/>
        <w:jc w:val="both"/>
        <w:rPr>
          <w:rFonts w:ascii="Times New Roman" w:hAnsi="Times New Roman" w:cs="Times New Roman"/>
          <w:sz w:val="32"/>
          <w:szCs w:val="32"/>
        </w:rPr>
      </w:pPr>
    </w:p>
    <w:p w14:paraId="73DF2EBB" w14:textId="77777777" w:rsidR="00791541" w:rsidRPr="00791541" w:rsidRDefault="00791541" w:rsidP="00791541">
      <w:pPr>
        <w:spacing w:line="360" w:lineRule="auto"/>
        <w:jc w:val="both"/>
        <w:rPr>
          <w:rFonts w:ascii="Times New Roman" w:hAnsi="Times New Roman" w:cs="Times New Roman"/>
          <w:sz w:val="32"/>
          <w:szCs w:val="32"/>
        </w:rPr>
      </w:pPr>
    </w:p>
    <w:sectPr w:rsidR="00791541" w:rsidRPr="00791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615B"/>
    <w:multiLevelType w:val="hybridMultilevel"/>
    <w:tmpl w:val="4E6E6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0F0CD6"/>
    <w:multiLevelType w:val="hybridMultilevel"/>
    <w:tmpl w:val="0C94F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3A2D1F"/>
    <w:multiLevelType w:val="hybridMultilevel"/>
    <w:tmpl w:val="6EC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E0A18"/>
    <w:multiLevelType w:val="hybridMultilevel"/>
    <w:tmpl w:val="C4129F4E"/>
    <w:lvl w:ilvl="0" w:tplc="C0809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F6330"/>
    <w:multiLevelType w:val="hybridMultilevel"/>
    <w:tmpl w:val="EF10D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FC071E"/>
    <w:multiLevelType w:val="hybridMultilevel"/>
    <w:tmpl w:val="38DA74EC"/>
    <w:lvl w:ilvl="0" w:tplc="EE2ED836">
      <w:start w:val="1"/>
      <w:numFmt w:val="lowerRoman"/>
      <w:lvlText w:val="%1."/>
      <w:lvlJc w:val="left"/>
      <w:pPr>
        <w:ind w:left="2520" w:hanging="72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75D5012"/>
    <w:multiLevelType w:val="hybridMultilevel"/>
    <w:tmpl w:val="560C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750EA"/>
    <w:multiLevelType w:val="hybridMultilevel"/>
    <w:tmpl w:val="CE02B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047652"/>
    <w:multiLevelType w:val="hybridMultilevel"/>
    <w:tmpl w:val="EBA48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43586D"/>
    <w:multiLevelType w:val="hybridMultilevel"/>
    <w:tmpl w:val="2E3AE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603361"/>
    <w:multiLevelType w:val="hybridMultilevel"/>
    <w:tmpl w:val="7C0EA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A4204D7"/>
    <w:multiLevelType w:val="hybridMultilevel"/>
    <w:tmpl w:val="C16248DC"/>
    <w:lvl w:ilvl="0" w:tplc="7B247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2"/>
  </w:num>
  <w:num w:numId="5">
    <w:abstractNumId w:val="4"/>
  </w:num>
  <w:num w:numId="6">
    <w:abstractNumId w:val="9"/>
  </w:num>
  <w:num w:numId="7">
    <w:abstractNumId w:val="3"/>
  </w:num>
  <w:num w:numId="8">
    <w:abstractNumId w:val="7"/>
  </w:num>
  <w:num w:numId="9">
    <w:abstractNumId w:val="5"/>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541"/>
    <w:rsid w:val="001B39C7"/>
    <w:rsid w:val="004B4E05"/>
    <w:rsid w:val="004C4113"/>
    <w:rsid w:val="00514B31"/>
    <w:rsid w:val="005B1FEE"/>
    <w:rsid w:val="0064610D"/>
    <w:rsid w:val="006D7081"/>
    <w:rsid w:val="00791541"/>
    <w:rsid w:val="00882F02"/>
    <w:rsid w:val="00921356"/>
    <w:rsid w:val="00B2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8E20"/>
  <w15:docId w15:val="{D89EBF20-C8F6-44CB-BE7F-C16FA7CC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92A"/>
    <w:rPr>
      <w:color w:val="0000FF" w:themeColor="hyperlink"/>
      <w:u w:val="single"/>
    </w:rPr>
  </w:style>
  <w:style w:type="paragraph" w:styleId="ListParagraph">
    <w:name w:val="List Paragraph"/>
    <w:basedOn w:val="Normal"/>
    <w:uiPriority w:val="34"/>
    <w:qFormat/>
    <w:rsid w:val="001B39C7"/>
    <w:pPr>
      <w:spacing w:after="160" w:line="259" w:lineRule="auto"/>
      <w:ind w:left="720"/>
      <w:contextualSpacing/>
    </w:pPr>
    <w:rPr>
      <w:lang w:val="en-US"/>
    </w:rPr>
  </w:style>
  <w:style w:type="table" w:styleId="TableGrid">
    <w:name w:val="Table Grid"/>
    <w:basedOn w:val="TableNormal"/>
    <w:uiPriority w:val="39"/>
    <w:rsid w:val="001B39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 Amadike</cp:lastModifiedBy>
  <cp:revision>6</cp:revision>
  <dcterms:created xsi:type="dcterms:W3CDTF">2019-03-04T21:21:00Z</dcterms:created>
  <dcterms:modified xsi:type="dcterms:W3CDTF">2020-04-29T19:10:00Z</dcterms:modified>
</cp:coreProperties>
</file>