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4" w:rsidRPr="00093893" w:rsidRDefault="005978E4" w:rsidP="00093893">
      <w:pPr>
        <w:rPr>
          <w:b/>
          <w:sz w:val="24"/>
          <w:szCs w:val="24"/>
        </w:rPr>
      </w:pPr>
      <w:r w:rsidRPr="00093893">
        <w:rPr>
          <w:b/>
          <w:sz w:val="24"/>
          <w:szCs w:val="24"/>
        </w:rPr>
        <w:t>NAME: ABDULGANIYU MUBARAKAH OPEYEMI</w:t>
      </w:r>
    </w:p>
    <w:p w:rsidR="005978E4" w:rsidRPr="00093893" w:rsidRDefault="005978E4">
      <w:pPr>
        <w:rPr>
          <w:b/>
          <w:sz w:val="24"/>
          <w:szCs w:val="24"/>
        </w:rPr>
      </w:pPr>
      <w:r w:rsidRPr="00093893">
        <w:rPr>
          <w:b/>
          <w:sz w:val="24"/>
          <w:szCs w:val="24"/>
        </w:rPr>
        <w:t>MATRIC NUMBER: 18/MHS01/002</w:t>
      </w:r>
    </w:p>
    <w:p w:rsidR="0096402A" w:rsidRPr="00093893" w:rsidRDefault="000B02A9">
      <w:pPr>
        <w:rPr>
          <w:b/>
          <w:sz w:val="24"/>
          <w:szCs w:val="24"/>
        </w:rPr>
      </w:pPr>
      <w:r w:rsidRPr="00093893">
        <w:rPr>
          <w:b/>
          <w:sz w:val="24"/>
          <w:szCs w:val="24"/>
        </w:rPr>
        <w:t>OVULATION</w:t>
      </w:r>
    </w:p>
    <w:p w:rsidR="000B02A9" w:rsidRPr="00093893" w:rsidRDefault="000B02A9" w:rsidP="000B02A9">
      <w:pPr>
        <w:ind w:left="150"/>
        <w:rPr>
          <w:sz w:val="24"/>
          <w:szCs w:val="24"/>
        </w:rPr>
      </w:pPr>
      <w:r w:rsidRPr="00093893">
        <w:rPr>
          <w:sz w:val="24"/>
          <w:szCs w:val="24"/>
        </w:rPr>
        <w:t xml:space="preserve">This is the release of a secondary oocyte from the ovarian follicle. Few days before ovulation, under the influence of follicle stimulating hormone(FSH) AND luteinizing hormone(LH), the secondary follicle grows rapidly to a diameter of about 25mm to become mature vesicular/ mature secondary or </w:t>
      </w:r>
      <w:proofErr w:type="spellStart"/>
      <w:r w:rsidRPr="00093893">
        <w:rPr>
          <w:sz w:val="24"/>
          <w:szCs w:val="24"/>
        </w:rPr>
        <w:t>Graafian</w:t>
      </w:r>
      <w:proofErr w:type="spellEnd"/>
      <w:r w:rsidRPr="00093893">
        <w:rPr>
          <w:sz w:val="24"/>
          <w:szCs w:val="24"/>
        </w:rPr>
        <w:t xml:space="preserve"> follicle.</w:t>
      </w:r>
    </w:p>
    <w:p w:rsidR="000B02A9" w:rsidRPr="00093893" w:rsidRDefault="000B02A9">
      <w:pPr>
        <w:rPr>
          <w:sz w:val="24"/>
          <w:szCs w:val="24"/>
        </w:rPr>
      </w:pPr>
      <w:r w:rsidRPr="00093893">
        <w:rPr>
          <w:sz w:val="24"/>
          <w:szCs w:val="24"/>
        </w:rPr>
        <w:t xml:space="preserve">   Meiosis </w:t>
      </w:r>
      <w:r w:rsidR="00C942A7" w:rsidRPr="00093893">
        <w:rPr>
          <w:sz w:val="24"/>
          <w:szCs w:val="24"/>
        </w:rPr>
        <w:t>II is initiated but secondary oo</w:t>
      </w:r>
      <w:r w:rsidRPr="00093893">
        <w:rPr>
          <w:sz w:val="24"/>
          <w:szCs w:val="24"/>
        </w:rPr>
        <w:t>cyte is arrest</w:t>
      </w:r>
      <w:r w:rsidR="00C942A7" w:rsidRPr="00093893">
        <w:rPr>
          <w:sz w:val="24"/>
          <w:szCs w:val="24"/>
        </w:rPr>
        <w:t>ed</w:t>
      </w:r>
      <w:r w:rsidRPr="00093893">
        <w:rPr>
          <w:sz w:val="24"/>
          <w:szCs w:val="24"/>
        </w:rPr>
        <w:t xml:space="preserve"> at metaphase approximately 3hours before ovulation. After sometime, the surface of the ovary begins to bulge locally and at the apex, an avascular spot, the stigma appears. For the oocyte to be released, 2 events occur which are caused by LH surge.</w:t>
      </w:r>
    </w:p>
    <w:p w:rsidR="000B02A9" w:rsidRPr="00093893" w:rsidRDefault="000B02A9" w:rsidP="000B02A9">
      <w:pPr>
        <w:pStyle w:val="ListParagraph"/>
        <w:numPr>
          <w:ilvl w:val="0"/>
          <w:numId w:val="2"/>
        </w:numPr>
        <w:rPr>
          <w:sz w:val="24"/>
          <w:szCs w:val="24"/>
        </w:rPr>
      </w:pPr>
      <w:r w:rsidRPr="00093893">
        <w:rPr>
          <w:sz w:val="24"/>
          <w:szCs w:val="24"/>
        </w:rPr>
        <w:t>It increases the collagenase activity which results in digestion of collagen fibers surrounding the follicle.</w:t>
      </w:r>
    </w:p>
    <w:p w:rsidR="000B02A9" w:rsidRPr="00093893" w:rsidRDefault="000B02A9" w:rsidP="000B02A9">
      <w:pPr>
        <w:pStyle w:val="ListParagraph"/>
        <w:numPr>
          <w:ilvl w:val="0"/>
          <w:numId w:val="2"/>
        </w:numPr>
        <w:rPr>
          <w:sz w:val="24"/>
          <w:szCs w:val="24"/>
        </w:rPr>
      </w:pPr>
      <w:r w:rsidRPr="00093893">
        <w:rPr>
          <w:sz w:val="24"/>
          <w:szCs w:val="24"/>
        </w:rPr>
        <w:t xml:space="preserve"> Prostaglandin levels also increase in response to LH surge</w:t>
      </w:r>
      <w:r w:rsidR="00C942A7" w:rsidRPr="00093893">
        <w:rPr>
          <w:sz w:val="24"/>
          <w:szCs w:val="24"/>
        </w:rPr>
        <w:t xml:space="preserve"> and cause local muscular contractions in the ovarian wall.</w:t>
      </w:r>
    </w:p>
    <w:p w:rsidR="00FC3351" w:rsidRPr="00093893" w:rsidRDefault="00A46551" w:rsidP="00FC3351">
      <w:pPr>
        <w:rPr>
          <w:b/>
          <w:sz w:val="24"/>
          <w:szCs w:val="24"/>
        </w:rPr>
      </w:pPr>
      <w:r w:rsidRPr="00093893">
        <w:rPr>
          <w:b/>
          <w:sz w:val="24"/>
          <w:szCs w:val="24"/>
        </w:rPr>
        <w:t>DIFFERENTIATE BETWEEN MEIOSIS 1 AND MEIOSIS 2</w:t>
      </w:r>
    </w:p>
    <w:p w:rsidR="00A46551" w:rsidRPr="00093893" w:rsidRDefault="00A46551" w:rsidP="00FC3351">
      <w:pPr>
        <w:rPr>
          <w:sz w:val="24"/>
          <w:szCs w:val="24"/>
        </w:rPr>
      </w:pPr>
      <w:r w:rsidRPr="00093893">
        <w:rPr>
          <w:sz w:val="24"/>
          <w:szCs w:val="24"/>
        </w:rPr>
        <w:t xml:space="preserve">   MEIOSIS 1                                                                                     MEIOSIS 2</w:t>
      </w:r>
    </w:p>
    <w:tbl>
      <w:tblPr>
        <w:tblStyle w:val="TableGrid"/>
        <w:tblW w:w="0" w:type="auto"/>
        <w:tblLook w:val="04A0" w:firstRow="1" w:lastRow="0" w:firstColumn="1" w:lastColumn="0" w:noHBand="0" w:noVBand="1"/>
      </w:tblPr>
      <w:tblGrid>
        <w:gridCol w:w="4675"/>
        <w:gridCol w:w="4675"/>
      </w:tblGrid>
      <w:tr w:rsidR="00A46551" w:rsidRPr="00093893" w:rsidTr="00A46551">
        <w:tc>
          <w:tcPr>
            <w:tcW w:w="4675" w:type="dxa"/>
          </w:tcPr>
          <w:p w:rsidR="00A46551" w:rsidRPr="00093893" w:rsidRDefault="00A46551" w:rsidP="00A46551">
            <w:pPr>
              <w:pStyle w:val="ListParagraph"/>
              <w:numPr>
                <w:ilvl w:val="0"/>
                <w:numId w:val="3"/>
              </w:numPr>
              <w:rPr>
                <w:sz w:val="24"/>
                <w:szCs w:val="24"/>
              </w:rPr>
            </w:pPr>
            <w:r w:rsidRPr="00093893">
              <w:rPr>
                <w:sz w:val="24"/>
                <w:szCs w:val="24"/>
              </w:rPr>
              <w:t>Meiosis 1 is reduction</w:t>
            </w:r>
          </w:p>
        </w:tc>
        <w:tc>
          <w:tcPr>
            <w:tcW w:w="4675" w:type="dxa"/>
          </w:tcPr>
          <w:p w:rsidR="00A46551" w:rsidRPr="00093893" w:rsidRDefault="00A46551" w:rsidP="00FC3351">
            <w:pPr>
              <w:rPr>
                <w:sz w:val="24"/>
                <w:szCs w:val="24"/>
              </w:rPr>
            </w:pPr>
            <w:r w:rsidRPr="00093893">
              <w:rPr>
                <w:sz w:val="24"/>
                <w:szCs w:val="24"/>
              </w:rPr>
              <w:t>Meiosis 2 is division</w:t>
            </w:r>
          </w:p>
        </w:tc>
      </w:tr>
      <w:tr w:rsidR="00A46551" w:rsidRPr="00093893" w:rsidTr="00A46551">
        <w:tc>
          <w:tcPr>
            <w:tcW w:w="4675" w:type="dxa"/>
          </w:tcPr>
          <w:p w:rsidR="00A46551" w:rsidRPr="00093893" w:rsidRDefault="00A46551" w:rsidP="00A46551">
            <w:pPr>
              <w:pStyle w:val="ListParagraph"/>
              <w:numPr>
                <w:ilvl w:val="0"/>
                <w:numId w:val="3"/>
              </w:numPr>
              <w:rPr>
                <w:sz w:val="24"/>
                <w:szCs w:val="24"/>
              </w:rPr>
            </w:pPr>
            <w:r w:rsidRPr="00093893">
              <w:rPr>
                <w:sz w:val="24"/>
                <w:szCs w:val="24"/>
              </w:rPr>
              <w:t>Synapsis or pairing, crossing over and chiasma formation occurs in meiosis 1</w:t>
            </w:r>
          </w:p>
        </w:tc>
        <w:tc>
          <w:tcPr>
            <w:tcW w:w="4675" w:type="dxa"/>
          </w:tcPr>
          <w:p w:rsidR="00A46551" w:rsidRPr="00093893" w:rsidRDefault="00A46551" w:rsidP="00FC3351">
            <w:pPr>
              <w:rPr>
                <w:sz w:val="24"/>
                <w:szCs w:val="24"/>
              </w:rPr>
            </w:pPr>
            <w:r w:rsidRPr="00093893">
              <w:rPr>
                <w:sz w:val="24"/>
                <w:szCs w:val="24"/>
              </w:rPr>
              <w:t>Synapsis or pairing, crossing over and chiasma formation do not occur</w:t>
            </w:r>
          </w:p>
        </w:tc>
      </w:tr>
      <w:tr w:rsidR="00A46551" w:rsidRPr="00093893" w:rsidTr="00A46551">
        <w:tc>
          <w:tcPr>
            <w:tcW w:w="4675" w:type="dxa"/>
          </w:tcPr>
          <w:p w:rsidR="00A46551" w:rsidRPr="00093893" w:rsidRDefault="00863770" w:rsidP="00863770">
            <w:pPr>
              <w:pStyle w:val="ListParagraph"/>
              <w:numPr>
                <w:ilvl w:val="0"/>
                <w:numId w:val="3"/>
              </w:numPr>
              <w:rPr>
                <w:sz w:val="24"/>
                <w:szCs w:val="24"/>
              </w:rPr>
            </w:pPr>
            <w:r w:rsidRPr="00093893">
              <w:rPr>
                <w:sz w:val="24"/>
                <w:szCs w:val="24"/>
              </w:rPr>
              <w:t>In anaphase 1 centromere do not split</w:t>
            </w:r>
          </w:p>
        </w:tc>
        <w:tc>
          <w:tcPr>
            <w:tcW w:w="4675" w:type="dxa"/>
          </w:tcPr>
          <w:p w:rsidR="00863770" w:rsidRPr="00093893" w:rsidRDefault="00863770" w:rsidP="00FC3351">
            <w:pPr>
              <w:rPr>
                <w:sz w:val="24"/>
                <w:szCs w:val="24"/>
              </w:rPr>
            </w:pPr>
            <w:r w:rsidRPr="00093893">
              <w:rPr>
                <w:sz w:val="24"/>
                <w:szCs w:val="24"/>
              </w:rPr>
              <w:t>Centromeres split</w:t>
            </w:r>
          </w:p>
        </w:tc>
      </w:tr>
      <w:tr w:rsidR="00A46551" w:rsidRPr="00093893" w:rsidTr="00A46551">
        <w:tc>
          <w:tcPr>
            <w:tcW w:w="4675" w:type="dxa"/>
          </w:tcPr>
          <w:p w:rsidR="00A46551" w:rsidRPr="00093893" w:rsidRDefault="00863770" w:rsidP="00863770">
            <w:pPr>
              <w:pStyle w:val="ListParagraph"/>
              <w:numPr>
                <w:ilvl w:val="0"/>
                <w:numId w:val="3"/>
              </w:numPr>
              <w:rPr>
                <w:sz w:val="24"/>
                <w:szCs w:val="24"/>
              </w:rPr>
            </w:pPr>
            <w:r w:rsidRPr="00093893">
              <w:rPr>
                <w:sz w:val="24"/>
                <w:szCs w:val="24"/>
              </w:rPr>
              <w:t>A diploid cell gives two haploid cells</w:t>
            </w:r>
          </w:p>
        </w:tc>
        <w:tc>
          <w:tcPr>
            <w:tcW w:w="4675" w:type="dxa"/>
          </w:tcPr>
          <w:p w:rsidR="00A46551" w:rsidRPr="00093893" w:rsidRDefault="00863770" w:rsidP="00FC3351">
            <w:pPr>
              <w:rPr>
                <w:sz w:val="24"/>
                <w:szCs w:val="24"/>
              </w:rPr>
            </w:pPr>
            <w:r w:rsidRPr="00093893">
              <w:rPr>
                <w:sz w:val="24"/>
                <w:szCs w:val="24"/>
              </w:rPr>
              <w:t>Two haploid cells divide to give four haploid cells</w:t>
            </w:r>
          </w:p>
        </w:tc>
      </w:tr>
      <w:tr w:rsidR="00A46551" w:rsidRPr="00093893" w:rsidTr="00A46551">
        <w:tc>
          <w:tcPr>
            <w:tcW w:w="4675" w:type="dxa"/>
          </w:tcPr>
          <w:p w:rsidR="00A46551" w:rsidRPr="00093893" w:rsidRDefault="00863770" w:rsidP="00863770">
            <w:pPr>
              <w:pStyle w:val="ListParagraph"/>
              <w:numPr>
                <w:ilvl w:val="0"/>
                <w:numId w:val="3"/>
              </w:numPr>
              <w:rPr>
                <w:sz w:val="24"/>
                <w:szCs w:val="24"/>
              </w:rPr>
            </w:pPr>
            <w:r w:rsidRPr="00093893">
              <w:rPr>
                <w:sz w:val="24"/>
                <w:szCs w:val="24"/>
              </w:rPr>
              <w:t xml:space="preserve">In meiosis 1, homologous chromosomes separate </w:t>
            </w:r>
          </w:p>
        </w:tc>
        <w:tc>
          <w:tcPr>
            <w:tcW w:w="4675" w:type="dxa"/>
          </w:tcPr>
          <w:p w:rsidR="00A46551" w:rsidRPr="00093893" w:rsidRDefault="00863770" w:rsidP="00FC3351">
            <w:pPr>
              <w:rPr>
                <w:sz w:val="24"/>
                <w:szCs w:val="24"/>
              </w:rPr>
            </w:pPr>
            <w:r w:rsidRPr="00093893">
              <w:rPr>
                <w:sz w:val="24"/>
                <w:szCs w:val="24"/>
              </w:rPr>
              <w:t>In meiosis 2, sister chromatids separate</w:t>
            </w:r>
          </w:p>
        </w:tc>
      </w:tr>
      <w:tr w:rsidR="00A46551" w:rsidRPr="00093893" w:rsidTr="00A46551">
        <w:tc>
          <w:tcPr>
            <w:tcW w:w="4675" w:type="dxa"/>
          </w:tcPr>
          <w:p w:rsidR="00A46551" w:rsidRPr="00093893" w:rsidRDefault="00863770" w:rsidP="00863770">
            <w:pPr>
              <w:pStyle w:val="ListParagraph"/>
              <w:numPr>
                <w:ilvl w:val="0"/>
                <w:numId w:val="3"/>
              </w:numPr>
              <w:rPr>
                <w:sz w:val="24"/>
                <w:szCs w:val="24"/>
              </w:rPr>
            </w:pPr>
            <w:r w:rsidRPr="00093893">
              <w:rPr>
                <w:sz w:val="24"/>
                <w:szCs w:val="24"/>
              </w:rPr>
              <w:t>Long duration</w:t>
            </w:r>
          </w:p>
        </w:tc>
        <w:tc>
          <w:tcPr>
            <w:tcW w:w="4675" w:type="dxa"/>
          </w:tcPr>
          <w:p w:rsidR="00A46551" w:rsidRPr="00093893" w:rsidRDefault="00863770" w:rsidP="00FC3351">
            <w:pPr>
              <w:rPr>
                <w:sz w:val="24"/>
                <w:szCs w:val="24"/>
              </w:rPr>
            </w:pPr>
            <w:r w:rsidRPr="00093893">
              <w:rPr>
                <w:sz w:val="24"/>
                <w:szCs w:val="24"/>
              </w:rPr>
              <w:t>Short duration</w:t>
            </w:r>
          </w:p>
        </w:tc>
      </w:tr>
      <w:tr w:rsidR="00A46551" w:rsidRPr="00093893" w:rsidTr="00A46551">
        <w:tc>
          <w:tcPr>
            <w:tcW w:w="4675" w:type="dxa"/>
          </w:tcPr>
          <w:p w:rsidR="00A46551" w:rsidRPr="00093893" w:rsidRDefault="00863770" w:rsidP="00863770">
            <w:pPr>
              <w:pStyle w:val="ListParagraph"/>
              <w:numPr>
                <w:ilvl w:val="0"/>
                <w:numId w:val="3"/>
              </w:numPr>
              <w:rPr>
                <w:sz w:val="24"/>
                <w:szCs w:val="24"/>
              </w:rPr>
            </w:pPr>
            <w:r w:rsidRPr="00093893">
              <w:rPr>
                <w:sz w:val="24"/>
                <w:szCs w:val="24"/>
              </w:rPr>
              <w:t>Equatorial plane is centered</w:t>
            </w:r>
          </w:p>
        </w:tc>
        <w:tc>
          <w:tcPr>
            <w:tcW w:w="4675" w:type="dxa"/>
          </w:tcPr>
          <w:p w:rsidR="00A46551" w:rsidRPr="00093893" w:rsidRDefault="00863770" w:rsidP="00FC3351">
            <w:pPr>
              <w:rPr>
                <w:sz w:val="24"/>
                <w:szCs w:val="24"/>
              </w:rPr>
            </w:pPr>
            <w:r w:rsidRPr="00093893">
              <w:rPr>
                <w:sz w:val="24"/>
                <w:szCs w:val="24"/>
              </w:rPr>
              <w:t>Equatorial plane is rotated 90 degree</w:t>
            </w:r>
          </w:p>
        </w:tc>
      </w:tr>
      <w:tr w:rsidR="00A46551" w:rsidRPr="00093893" w:rsidTr="00A46551">
        <w:tc>
          <w:tcPr>
            <w:tcW w:w="4675" w:type="dxa"/>
          </w:tcPr>
          <w:p w:rsidR="00A46551" w:rsidRPr="00093893" w:rsidRDefault="00863770" w:rsidP="00863770">
            <w:pPr>
              <w:pStyle w:val="ListParagraph"/>
              <w:numPr>
                <w:ilvl w:val="0"/>
                <w:numId w:val="3"/>
              </w:numPr>
              <w:rPr>
                <w:sz w:val="24"/>
                <w:szCs w:val="24"/>
              </w:rPr>
            </w:pPr>
            <w:r w:rsidRPr="00093893">
              <w:rPr>
                <w:sz w:val="24"/>
                <w:szCs w:val="24"/>
              </w:rPr>
              <w:t>Ends with 2 daughter cells</w:t>
            </w:r>
          </w:p>
        </w:tc>
        <w:tc>
          <w:tcPr>
            <w:tcW w:w="4675" w:type="dxa"/>
          </w:tcPr>
          <w:p w:rsidR="00A46551" w:rsidRPr="00093893" w:rsidRDefault="00863770" w:rsidP="00FC3351">
            <w:pPr>
              <w:rPr>
                <w:sz w:val="24"/>
                <w:szCs w:val="24"/>
              </w:rPr>
            </w:pPr>
            <w:r w:rsidRPr="00093893">
              <w:rPr>
                <w:sz w:val="24"/>
                <w:szCs w:val="24"/>
              </w:rPr>
              <w:t>Ends with 4 daughter cells</w:t>
            </w:r>
          </w:p>
        </w:tc>
      </w:tr>
    </w:tbl>
    <w:p w:rsidR="00A46551" w:rsidRPr="00093893" w:rsidRDefault="00A46551" w:rsidP="00FC3351">
      <w:pPr>
        <w:rPr>
          <w:sz w:val="24"/>
          <w:szCs w:val="24"/>
        </w:rPr>
      </w:pPr>
    </w:p>
    <w:p w:rsidR="00E804D8" w:rsidRPr="00093893" w:rsidRDefault="00E804D8" w:rsidP="00FC3351">
      <w:pPr>
        <w:rPr>
          <w:b/>
          <w:sz w:val="24"/>
          <w:szCs w:val="24"/>
        </w:rPr>
      </w:pPr>
      <w:r w:rsidRPr="00093893">
        <w:rPr>
          <w:b/>
          <w:sz w:val="24"/>
          <w:szCs w:val="24"/>
        </w:rPr>
        <w:t>DISCUSS THE STAGES INVOLVED IN FERTILIZATION</w:t>
      </w:r>
    </w:p>
    <w:p w:rsidR="00E804D8" w:rsidRPr="00093893" w:rsidRDefault="00E804D8" w:rsidP="00FC3351">
      <w:pPr>
        <w:rPr>
          <w:sz w:val="24"/>
          <w:szCs w:val="24"/>
        </w:rPr>
      </w:pPr>
      <w:r w:rsidRPr="00093893">
        <w:rPr>
          <w:sz w:val="24"/>
          <w:szCs w:val="24"/>
        </w:rPr>
        <w:t xml:space="preserve">   The following are the stages involved in fertilization:</w:t>
      </w:r>
    </w:p>
    <w:p w:rsidR="00E804D8" w:rsidRPr="00093893" w:rsidRDefault="00E804D8" w:rsidP="00E804D8">
      <w:pPr>
        <w:pStyle w:val="ListParagraph"/>
        <w:numPr>
          <w:ilvl w:val="0"/>
          <w:numId w:val="6"/>
        </w:numPr>
        <w:rPr>
          <w:sz w:val="24"/>
          <w:szCs w:val="24"/>
        </w:rPr>
      </w:pPr>
      <w:r w:rsidRPr="00093893">
        <w:rPr>
          <w:sz w:val="24"/>
          <w:szCs w:val="24"/>
        </w:rPr>
        <w:t xml:space="preserve">PASSAGE OF THE SPERM THROUGH THE CORONA RADIATA: </w:t>
      </w:r>
    </w:p>
    <w:p w:rsidR="00E804D8" w:rsidRPr="00093893" w:rsidRDefault="00E804D8" w:rsidP="00E804D8">
      <w:pPr>
        <w:pStyle w:val="ListParagraph"/>
        <w:rPr>
          <w:sz w:val="24"/>
          <w:szCs w:val="24"/>
        </w:rPr>
      </w:pPr>
      <w:r w:rsidRPr="00093893">
        <w:rPr>
          <w:sz w:val="24"/>
          <w:szCs w:val="24"/>
        </w:rPr>
        <w:t xml:space="preserve">For sperm to pass through the corona radiate, they must have been capacitated </w:t>
      </w:r>
      <w:proofErr w:type="spellStart"/>
      <w:r w:rsidRPr="00093893">
        <w:rPr>
          <w:sz w:val="24"/>
          <w:szCs w:val="24"/>
        </w:rPr>
        <w:t>i.e</w:t>
      </w:r>
      <w:proofErr w:type="spellEnd"/>
      <w:r w:rsidRPr="00093893">
        <w:rPr>
          <w:sz w:val="24"/>
          <w:szCs w:val="24"/>
        </w:rPr>
        <w:t xml:space="preserve"> the re</w:t>
      </w:r>
      <w:r w:rsidR="005978E4" w:rsidRPr="00093893">
        <w:rPr>
          <w:sz w:val="24"/>
          <w:szCs w:val="24"/>
        </w:rPr>
        <w:t xml:space="preserve">moval of the glycoprotein coat </w:t>
      </w:r>
      <w:r w:rsidRPr="00093893">
        <w:rPr>
          <w:sz w:val="24"/>
          <w:szCs w:val="24"/>
        </w:rPr>
        <w:t xml:space="preserve">and seminal plasma proteins from the plasma membrane that overlies the </w:t>
      </w:r>
      <w:proofErr w:type="spellStart"/>
      <w:r w:rsidRPr="00093893">
        <w:rPr>
          <w:sz w:val="24"/>
          <w:szCs w:val="24"/>
        </w:rPr>
        <w:t>acrosomal</w:t>
      </w:r>
      <w:proofErr w:type="spellEnd"/>
      <w:r w:rsidRPr="00093893">
        <w:rPr>
          <w:sz w:val="24"/>
          <w:szCs w:val="24"/>
        </w:rPr>
        <w:t xml:space="preserve"> region of the spermatozoa.</w:t>
      </w:r>
    </w:p>
    <w:p w:rsidR="00E804D8" w:rsidRPr="00093893" w:rsidRDefault="00E804D8" w:rsidP="00E804D8">
      <w:pPr>
        <w:pStyle w:val="ListParagraph"/>
        <w:numPr>
          <w:ilvl w:val="0"/>
          <w:numId w:val="6"/>
        </w:numPr>
        <w:rPr>
          <w:sz w:val="24"/>
          <w:szCs w:val="24"/>
        </w:rPr>
      </w:pPr>
      <w:r w:rsidRPr="00093893">
        <w:rPr>
          <w:sz w:val="24"/>
          <w:szCs w:val="24"/>
        </w:rPr>
        <w:lastRenderedPageBreak/>
        <w:t>PENETRATION OF ZONA PELLUCIDA:</w:t>
      </w:r>
    </w:p>
    <w:p w:rsidR="00E804D8" w:rsidRPr="00093893" w:rsidRDefault="00E804D8" w:rsidP="00E804D8">
      <w:pPr>
        <w:pStyle w:val="ListParagraph"/>
        <w:rPr>
          <w:sz w:val="24"/>
          <w:szCs w:val="24"/>
        </w:rPr>
      </w:pPr>
      <w:r w:rsidRPr="00093893">
        <w:rPr>
          <w:sz w:val="24"/>
          <w:szCs w:val="24"/>
        </w:rPr>
        <w:t xml:space="preserve">The intact acrosome from the sperm will bind with the zona glycoprotein on zona </w:t>
      </w:r>
      <w:proofErr w:type="spellStart"/>
      <w:r w:rsidRPr="00093893">
        <w:rPr>
          <w:sz w:val="24"/>
          <w:szCs w:val="24"/>
        </w:rPr>
        <w:t>pellucida</w:t>
      </w:r>
      <w:proofErr w:type="spellEnd"/>
      <w:r w:rsidRPr="00093893">
        <w:rPr>
          <w:sz w:val="24"/>
          <w:szCs w:val="24"/>
        </w:rPr>
        <w:t xml:space="preserve"> and then release </w:t>
      </w:r>
      <w:proofErr w:type="spellStart"/>
      <w:r w:rsidRPr="00093893">
        <w:rPr>
          <w:sz w:val="24"/>
          <w:szCs w:val="24"/>
        </w:rPr>
        <w:t>acrosine</w:t>
      </w:r>
      <w:proofErr w:type="spellEnd"/>
      <w:r w:rsidRPr="00093893">
        <w:rPr>
          <w:sz w:val="24"/>
          <w:szCs w:val="24"/>
        </w:rPr>
        <w:t xml:space="preserve"> </w:t>
      </w:r>
      <w:r w:rsidR="00E8646F" w:rsidRPr="00093893">
        <w:rPr>
          <w:sz w:val="24"/>
          <w:szCs w:val="24"/>
        </w:rPr>
        <w:t xml:space="preserve">which allows sperm to penetrate the zona </w:t>
      </w:r>
      <w:proofErr w:type="spellStart"/>
      <w:r w:rsidR="00E8646F" w:rsidRPr="00093893">
        <w:rPr>
          <w:sz w:val="24"/>
          <w:szCs w:val="24"/>
        </w:rPr>
        <w:t>pellucida</w:t>
      </w:r>
      <w:proofErr w:type="spellEnd"/>
    </w:p>
    <w:p w:rsidR="00E8646F" w:rsidRPr="00093893" w:rsidRDefault="00E8646F" w:rsidP="00E8646F">
      <w:pPr>
        <w:pStyle w:val="ListParagraph"/>
        <w:numPr>
          <w:ilvl w:val="0"/>
          <w:numId w:val="6"/>
        </w:numPr>
        <w:rPr>
          <w:sz w:val="24"/>
          <w:szCs w:val="24"/>
        </w:rPr>
      </w:pPr>
      <w:r w:rsidRPr="00093893">
        <w:rPr>
          <w:sz w:val="24"/>
          <w:szCs w:val="24"/>
        </w:rPr>
        <w:t>FUSION OF PLASMA MEMBRANE OF THE OOCYTE AND SPERM</w:t>
      </w:r>
      <w:r w:rsidR="002A7795" w:rsidRPr="00093893">
        <w:rPr>
          <w:sz w:val="24"/>
          <w:szCs w:val="24"/>
        </w:rPr>
        <w:t>:</w:t>
      </w:r>
    </w:p>
    <w:p w:rsidR="00E8646F" w:rsidRPr="00093893" w:rsidRDefault="00E8646F" w:rsidP="00E8646F">
      <w:pPr>
        <w:pStyle w:val="ListParagraph"/>
        <w:rPr>
          <w:sz w:val="24"/>
          <w:szCs w:val="24"/>
        </w:rPr>
      </w:pPr>
      <w:r w:rsidRPr="00093893">
        <w:rPr>
          <w:sz w:val="24"/>
          <w:szCs w:val="24"/>
        </w:rPr>
        <w:t>The plasma membrane of the oocyte and sperm fuse and break down at the area of fusion. The head and tail of the sperm ent</w:t>
      </w:r>
      <w:r w:rsidR="005978E4" w:rsidRPr="00093893">
        <w:rPr>
          <w:sz w:val="24"/>
          <w:szCs w:val="24"/>
        </w:rPr>
        <w:t xml:space="preserve">er the cytoplasm of the </w:t>
      </w:r>
      <w:proofErr w:type="spellStart"/>
      <w:proofErr w:type="gramStart"/>
      <w:r w:rsidR="005978E4" w:rsidRPr="00093893">
        <w:rPr>
          <w:sz w:val="24"/>
          <w:szCs w:val="24"/>
        </w:rPr>
        <w:t>oocyte,</w:t>
      </w:r>
      <w:r w:rsidRPr="00093893">
        <w:rPr>
          <w:sz w:val="24"/>
          <w:szCs w:val="24"/>
        </w:rPr>
        <w:t>the</w:t>
      </w:r>
      <w:proofErr w:type="spellEnd"/>
      <w:proofErr w:type="gramEnd"/>
      <w:r w:rsidRPr="00093893">
        <w:rPr>
          <w:sz w:val="24"/>
          <w:szCs w:val="24"/>
        </w:rPr>
        <w:t xml:space="preserve"> sperm’s plasma membrane remains behind.</w:t>
      </w:r>
    </w:p>
    <w:p w:rsidR="00E8646F" w:rsidRPr="00093893" w:rsidRDefault="00E8646F" w:rsidP="00E8646F">
      <w:pPr>
        <w:pStyle w:val="ListParagraph"/>
        <w:numPr>
          <w:ilvl w:val="0"/>
          <w:numId w:val="6"/>
        </w:numPr>
        <w:rPr>
          <w:sz w:val="24"/>
          <w:szCs w:val="24"/>
        </w:rPr>
      </w:pPr>
      <w:r w:rsidRPr="00093893">
        <w:rPr>
          <w:sz w:val="24"/>
          <w:szCs w:val="24"/>
        </w:rPr>
        <w:t>COMPLETION OF THE SECOND MEIOTIC DIVISION OF OOCYTE AND FORMATION OF FEMALE PRONUCLEUS</w:t>
      </w:r>
      <w:r w:rsidR="002A7795" w:rsidRPr="00093893">
        <w:rPr>
          <w:sz w:val="24"/>
          <w:szCs w:val="24"/>
        </w:rPr>
        <w:t>:</w:t>
      </w:r>
    </w:p>
    <w:p w:rsidR="00E8646F" w:rsidRPr="00093893" w:rsidRDefault="00E8646F" w:rsidP="00E8646F">
      <w:pPr>
        <w:pStyle w:val="ListParagraph"/>
        <w:rPr>
          <w:sz w:val="24"/>
          <w:szCs w:val="24"/>
        </w:rPr>
      </w:pPr>
      <w:r w:rsidRPr="00093893">
        <w:rPr>
          <w:sz w:val="24"/>
          <w:szCs w:val="24"/>
        </w:rPr>
        <w:t>As soon as the sperm enters the region of the cytoplasm of the oocyte, second meiotic division is completed forming a mature oocyte and a second polar body. The nucleus of the mature oocyte is called the FEMALE PRONUCLEUS.</w:t>
      </w:r>
    </w:p>
    <w:p w:rsidR="00E8646F" w:rsidRPr="00093893" w:rsidRDefault="00E8646F" w:rsidP="00E8646F">
      <w:pPr>
        <w:pStyle w:val="ListParagraph"/>
        <w:numPr>
          <w:ilvl w:val="0"/>
          <w:numId w:val="6"/>
        </w:numPr>
        <w:rPr>
          <w:sz w:val="24"/>
          <w:szCs w:val="24"/>
        </w:rPr>
      </w:pPr>
      <w:r w:rsidRPr="00093893">
        <w:rPr>
          <w:sz w:val="24"/>
          <w:szCs w:val="24"/>
        </w:rPr>
        <w:t>FORMATION OF MALE PRONUCLEUS</w:t>
      </w:r>
      <w:r w:rsidR="002A7795" w:rsidRPr="00093893">
        <w:rPr>
          <w:sz w:val="24"/>
          <w:szCs w:val="24"/>
        </w:rPr>
        <w:t>:</w:t>
      </w:r>
    </w:p>
    <w:p w:rsidR="00E8646F" w:rsidRPr="00093893" w:rsidRDefault="00E8646F" w:rsidP="00E8646F">
      <w:pPr>
        <w:pStyle w:val="ListParagraph"/>
        <w:rPr>
          <w:sz w:val="24"/>
          <w:szCs w:val="24"/>
        </w:rPr>
      </w:pPr>
      <w:r w:rsidRPr="00093893">
        <w:rPr>
          <w:sz w:val="24"/>
          <w:szCs w:val="24"/>
        </w:rPr>
        <w:t>The sperm nucleus enlarges to form the male pro</w:t>
      </w:r>
      <w:r w:rsidR="005978E4" w:rsidRPr="00093893">
        <w:rPr>
          <w:sz w:val="24"/>
          <w:szCs w:val="24"/>
        </w:rPr>
        <w:t xml:space="preserve"> </w:t>
      </w:r>
      <w:r w:rsidRPr="00093893">
        <w:rPr>
          <w:sz w:val="24"/>
          <w:szCs w:val="24"/>
        </w:rPr>
        <w:t>nucleus and the tail of the sperm degenerates</w:t>
      </w:r>
    </w:p>
    <w:p w:rsidR="00E8646F" w:rsidRPr="00093893" w:rsidRDefault="005978E4" w:rsidP="00E8646F">
      <w:pPr>
        <w:pStyle w:val="ListParagraph"/>
        <w:numPr>
          <w:ilvl w:val="0"/>
          <w:numId w:val="6"/>
        </w:numPr>
        <w:rPr>
          <w:sz w:val="24"/>
          <w:szCs w:val="24"/>
        </w:rPr>
      </w:pPr>
      <w:r w:rsidRPr="00093893">
        <w:rPr>
          <w:sz w:val="24"/>
          <w:szCs w:val="24"/>
        </w:rPr>
        <w:t>THE TWO PRONUCLEI FUSE INTO A SINGLE DIPLOID AGGREGATION OF CHROMOSOMES, THE OOTID BECOMES A ZYGOTE:</w:t>
      </w:r>
    </w:p>
    <w:p w:rsidR="005978E4" w:rsidRPr="00093893" w:rsidRDefault="005978E4" w:rsidP="005978E4">
      <w:pPr>
        <w:pStyle w:val="ListParagraph"/>
        <w:rPr>
          <w:sz w:val="24"/>
          <w:szCs w:val="24"/>
        </w:rPr>
      </w:pPr>
      <w:r w:rsidRPr="00093893">
        <w:rPr>
          <w:sz w:val="24"/>
          <w:szCs w:val="24"/>
        </w:rPr>
        <w:t>The chromosomes in the zygote become arranged on a cleavage spindle in preparation for cleavage of the zygote.</w:t>
      </w:r>
    </w:p>
    <w:p w:rsidR="00F81BC3" w:rsidRPr="00093893" w:rsidRDefault="00BC1291" w:rsidP="00FC3351">
      <w:pPr>
        <w:rPr>
          <w:b/>
          <w:sz w:val="24"/>
          <w:szCs w:val="24"/>
        </w:rPr>
      </w:pPr>
      <w:r w:rsidRPr="00093893">
        <w:rPr>
          <w:b/>
          <w:sz w:val="24"/>
          <w:szCs w:val="24"/>
        </w:rPr>
        <w:t>DIFFERENTIATE BETWEEN MONOZYGOTIC AND DIZYGOTIC TWINS</w:t>
      </w:r>
    </w:p>
    <w:p w:rsidR="00BC1291" w:rsidRPr="00093893" w:rsidRDefault="00BC1291" w:rsidP="00FC3351">
      <w:pPr>
        <w:rPr>
          <w:sz w:val="24"/>
          <w:szCs w:val="24"/>
        </w:rPr>
      </w:pPr>
      <w:r w:rsidRPr="00093893">
        <w:rPr>
          <w:sz w:val="24"/>
          <w:szCs w:val="24"/>
        </w:rPr>
        <w:t xml:space="preserve">   </w:t>
      </w:r>
      <w:r w:rsidR="005978E4" w:rsidRPr="00093893">
        <w:rPr>
          <w:sz w:val="24"/>
          <w:szCs w:val="24"/>
        </w:rPr>
        <w:t>MONZYGOTIC                                                                    DIZYGOTIC</w:t>
      </w:r>
    </w:p>
    <w:tbl>
      <w:tblPr>
        <w:tblStyle w:val="TableGrid"/>
        <w:tblW w:w="0" w:type="auto"/>
        <w:tblLook w:val="04A0" w:firstRow="1" w:lastRow="0" w:firstColumn="1" w:lastColumn="0" w:noHBand="0" w:noVBand="1"/>
      </w:tblPr>
      <w:tblGrid>
        <w:gridCol w:w="4675"/>
        <w:gridCol w:w="4675"/>
      </w:tblGrid>
      <w:tr w:rsidR="00BC1291" w:rsidRPr="00093893" w:rsidTr="00BC1291">
        <w:tc>
          <w:tcPr>
            <w:tcW w:w="4675" w:type="dxa"/>
          </w:tcPr>
          <w:p w:rsidR="00BC1291" w:rsidRPr="00093893" w:rsidRDefault="00BC1291" w:rsidP="00BC1291">
            <w:pPr>
              <w:pStyle w:val="ListParagraph"/>
              <w:numPr>
                <w:ilvl w:val="0"/>
                <w:numId w:val="5"/>
              </w:numPr>
              <w:rPr>
                <w:sz w:val="24"/>
                <w:szCs w:val="24"/>
              </w:rPr>
            </w:pPr>
            <w:r w:rsidRPr="00093893">
              <w:rPr>
                <w:sz w:val="24"/>
                <w:szCs w:val="24"/>
              </w:rPr>
              <w:t>Monozygotic twins are genetically identical</w:t>
            </w:r>
          </w:p>
        </w:tc>
        <w:tc>
          <w:tcPr>
            <w:tcW w:w="4675" w:type="dxa"/>
          </w:tcPr>
          <w:p w:rsidR="00BC1291" w:rsidRPr="00093893" w:rsidRDefault="00BC1291" w:rsidP="00FC3351">
            <w:pPr>
              <w:rPr>
                <w:sz w:val="24"/>
                <w:szCs w:val="24"/>
              </w:rPr>
            </w:pPr>
            <w:r w:rsidRPr="00093893">
              <w:rPr>
                <w:sz w:val="24"/>
                <w:szCs w:val="24"/>
              </w:rPr>
              <w:t>Dizygotic twins are genetically not identical</w:t>
            </w:r>
          </w:p>
        </w:tc>
      </w:tr>
      <w:tr w:rsidR="00BC1291" w:rsidRPr="00093893" w:rsidTr="00BC1291">
        <w:tc>
          <w:tcPr>
            <w:tcW w:w="4675" w:type="dxa"/>
          </w:tcPr>
          <w:p w:rsidR="00BC1291" w:rsidRPr="00093893" w:rsidRDefault="00BC1291" w:rsidP="00BC1291">
            <w:pPr>
              <w:pStyle w:val="ListParagraph"/>
              <w:numPr>
                <w:ilvl w:val="0"/>
                <w:numId w:val="5"/>
              </w:numPr>
              <w:rPr>
                <w:sz w:val="24"/>
                <w:szCs w:val="24"/>
              </w:rPr>
            </w:pPr>
            <w:r w:rsidRPr="00093893">
              <w:rPr>
                <w:sz w:val="24"/>
                <w:szCs w:val="24"/>
              </w:rPr>
              <w:t xml:space="preserve">Form from single zygote </w:t>
            </w:r>
          </w:p>
        </w:tc>
        <w:tc>
          <w:tcPr>
            <w:tcW w:w="4675" w:type="dxa"/>
          </w:tcPr>
          <w:p w:rsidR="00BC1291" w:rsidRPr="00093893" w:rsidRDefault="00BC1291" w:rsidP="00FC3351">
            <w:pPr>
              <w:rPr>
                <w:sz w:val="24"/>
                <w:szCs w:val="24"/>
              </w:rPr>
            </w:pPr>
            <w:r w:rsidRPr="00093893">
              <w:rPr>
                <w:sz w:val="24"/>
                <w:szCs w:val="24"/>
              </w:rPr>
              <w:t>Form from two zygote</w:t>
            </w:r>
          </w:p>
        </w:tc>
      </w:tr>
      <w:tr w:rsidR="00BC1291" w:rsidRPr="00093893" w:rsidTr="00BC1291">
        <w:tc>
          <w:tcPr>
            <w:tcW w:w="4675" w:type="dxa"/>
          </w:tcPr>
          <w:p w:rsidR="00BC1291" w:rsidRPr="00093893" w:rsidRDefault="00BC1291" w:rsidP="00BC1291">
            <w:pPr>
              <w:pStyle w:val="ListParagraph"/>
              <w:numPr>
                <w:ilvl w:val="0"/>
                <w:numId w:val="5"/>
              </w:numPr>
              <w:rPr>
                <w:sz w:val="24"/>
                <w:szCs w:val="24"/>
              </w:rPr>
            </w:pPr>
            <w:r w:rsidRPr="00093893">
              <w:rPr>
                <w:sz w:val="24"/>
                <w:szCs w:val="24"/>
              </w:rPr>
              <w:t>They are of the same sex</w:t>
            </w:r>
          </w:p>
        </w:tc>
        <w:tc>
          <w:tcPr>
            <w:tcW w:w="4675" w:type="dxa"/>
          </w:tcPr>
          <w:p w:rsidR="00BC1291" w:rsidRPr="00093893" w:rsidRDefault="00BC1291" w:rsidP="00FC3351">
            <w:pPr>
              <w:rPr>
                <w:sz w:val="24"/>
                <w:szCs w:val="24"/>
              </w:rPr>
            </w:pPr>
            <w:r w:rsidRPr="00093893">
              <w:rPr>
                <w:sz w:val="24"/>
                <w:szCs w:val="24"/>
              </w:rPr>
              <w:t>They are of different sex</w:t>
            </w:r>
          </w:p>
        </w:tc>
      </w:tr>
      <w:tr w:rsidR="00BC1291" w:rsidRPr="00093893" w:rsidTr="00BC1291">
        <w:tc>
          <w:tcPr>
            <w:tcW w:w="4675" w:type="dxa"/>
          </w:tcPr>
          <w:p w:rsidR="00BC1291" w:rsidRPr="00093893" w:rsidRDefault="00BC1291" w:rsidP="00BC1291">
            <w:pPr>
              <w:pStyle w:val="ListParagraph"/>
              <w:numPr>
                <w:ilvl w:val="0"/>
                <w:numId w:val="5"/>
              </w:numPr>
              <w:rPr>
                <w:sz w:val="24"/>
                <w:szCs w:val="24"/>
              </w:rPr>
            </w:pPr>
            <w:r w:rsidRPr="00093893">
              <w:rPr>
                <w:sz w:val="24"/>
                <w:szCs w:val="24"/>
              </w:rPr>
              <w:t>Incidence is more common</w:t>
            </w:r>
          </w:p>
        </w:tc>
        <w:tc>
          <w:tcPr>
            <w:tcW w:w="4675" w:type="dxa"/>
          </w:tcPr>
          <w:p w:rsidR="00BC1291" w:rsidRPr="00093893" w:rsidRDefault="00BC1291" w:rsidP="00FC3351">
            <w:pPr>
              <w:rPr>
                <w:sz w:val="24"/>
                <w:szCs w:val="24"/>
              </w:rPr>
            </w:pPr>
            <w:r w:rsidRPr="00093893">
              <w:rPr>
                <w:sz w:val="24"/>
                <w:szCs w:val="24"/>
              </w:rPr>
              <w:t>Incidence is less common</w:t>
            </w:r>
          </w:p>
        </w:tc>
      </w:tr>
      <w:tr w:rsidR="00BC1291" w:rsidRPr="00093893" w:rsidTr="00BC1291">
        <w:tc>
          <w:tcPr>
            <w:tcW w:w="4675" w:type="dxa"/>
          </w:tcPr>
          <w:p w:rsidR="00BC1291" w:rsidRPr="00093893" w:rsidRDefault="00BC1291" w:rsidP="00BC1291">
            <w:pPr>
              <w:pStyle w:val="ListParagraph"/>
              <w:numPr>
                <w:ilvl w:val="0"/>
                <w:numId w:val="5"/>
              </w:numPr>
              <w:rPr>
                <w:sz w:val="24"/>
                <w:szCs w:val="24"/>
              </w:rPr>
            </w:pPr>
            <w:r w:rsidRPr="00093893">
              <w:rPr>
                <w:sz w:val="24"/>
                <w:szCs w:val="24"/>
              </w:rPr>
              <w:t>Resemblance is similar</w:t>
            </w:r>
          </w:p>
        </w:tc>
        <w:tc>
          <w:tcPr>
            <w:tcW w:w="4675" w:type="dxa"/>
          </w:tcPr>
          <w:p w:rsidR="00BC1291" w:rsidRPr="00093893" w:rsidRDefault="00BC1291" w:rsidP="00FC3351">
            <w:pPr>
              <w:rPr>
                <w:sz w:val="24"/>
                <w:szCs w:val="24"/>
              </w:rPr>
            </w:pPr>
            <w:r w:rsidRPr="00093893">
              <w:rPr>
                <w:sz w:val="24"/>
                <w:szCs w:val="24"/>
              </w:rPr>
              <w:t>Resemblance is just like any other two siblings</w:t>
            </w:r>
          </w:p>
        </w:tc>
      </w:tr>
      <w:tr w:rsidR="00BC1291" w:rsidRPr="00093893" w:rsidTr="00BC1291">
        <w:tc>
          <w:tcPr>
            <w:tcW w:w="4675" w:type="dxa"/>
          </w:tcPr>
          <w:p w:rsidR="00BC1291" w:rsidRPr="00093893" w:rsidRDefault="00BC1291" w:rsidP="00BC1291">
            <w:pPr>
              <w:pStyle w:val="ListParagraph"/>
              <w:numPr>
                <w:ilvl w:val="0"/>
                <w:numId w:val="5"/>
              </w:numPr>
              <w:rPr>
                <w:sz w:val="24"/>
                <w:szCs w:val="24"/>
              </w:rPr>
            </w:pPr>
            <w:r w:rsidRPr="00093893">
              <w:rPr>
                <w:sz w:val="24"/>
                <w:szCs w:val="24"/>
              </w:rPr>
              <w:t xml:space="preserve">Mostly diamniotic, </w:t>
            </w:r>
            <w:proofErr w:type="spellStart"/>
            <w:r w:rsidRPr="00093893">
              <w:rPr>
                <w:sz w:val="24"/>
                <w:szCs w:val="24"/>
              </w:rPr>
              <w:t>monochorionic</w:t>
            </w:r>
            <w:proofErr w:type="spellEnd"/>
            <w:r w:rsidRPr="00093893">
              <w:rPr>
                <w:sz w:val="24"/>
                <w:szCs w:val="24"/>
              </w:rPr>
              <w:t>, with single placenta</w:t>
            </w:r>
          </w:p>
        </w:tc>
        <w:tc>
          <w:tcPr>
            <w:tcW w:w="4675" w:type="dxa"/>
          </w:tcPr>
          <w:p w:rsidR="00BC1291" w:rsidRPr="00093893" w:rsidRDefault="00BC1291" w:rsidP="00FC3351">
            <w:pPr>
              <w:rPr>
                <w:sz w:val="24"/>
                <w:szCs w:val="24"/>
              </w:rPr>
            </w:pPr>
            <w:r w:rsidRPr="00093893">
              <w:rPr>
                <w:sz w:val="24"/>
                <w:szCs w:val="24"/>
              </w:rPr>
              <w:t>Have two amnions, two chorions, and two placentas</w:t>
            </w:r>
          </w:p>
        </w:tc>
      </w:tr>
      <w:tr w:rsidR="00BC1291" w:rsidRPr="00093893" w:rsidTr="0062400B">
        <w:trPr>
          <w:trHeight w:val="80"/>
        </w:trPr>
        <w:tc>
          <w:tcPr>
            <w:tcW w:w="4675" w:type="dxa"/>
          </w:tcPr>
          <w:p w:rsidR="00BC1291" w:rsidRPr="00093893" w:rsidRDefault="0062400B" w:rsidP="00BC1291">
            <w:pPr>
              <w:pStyle w:val="ListParagraph"/>
              <w:numPr>
                <w:ilvl w:val="0"/>
                <w:numId w:val="5"/>
              </w:numPr>
              <w:rPr>
                <w:sz w:val="24"/>
                <w:szCs w:val="24"/>
              </w:rPr>
            </w:pPr>
            <w:r w:rsidRPr="00093893">
              <w:rPr>
                <w:sz w:val="24"/>
                <w:szCs w:val="24"/>
              </w:rPr>
              <w:t>They are seen as conjoined twins</w:t>
            </w:r>
          </w:p>
        </w:tc>
        <w:tc>
          <w:tcPr>
            <w:tcW w:w="4675" w:type="dxa"/>
          </w:tcPr>
          <w:p w:rsidR="00BC1291" w:rsidRPr="00093893" w:rsidRDefault="0062400B" w:rsidP="00FC3351">
            <w:pPr>
              <w:rPr>
                <w:sz w:val="24"/>
                <w:szCs w:val="24"/>
              </w:rPr>
            </w:pPr>
            <w:r w:rsidRPr="00093893">
              <w:rPr>
                <w:sz w:val="24"/>
                <w:szCs w:val="24"/>
              </w:rPr>
              <w:t>Not seen as conjoined twins</w:t>
            </w:r>
          </w:p>
        </w:tc>
      </w:tr>
    </w:tbl>
    <w:p w:rsidR="00E804D8" w:rsidRPr="00093893" w:rsidRDefault="00E804D8" w:rsidP="00FC3351">
      <w:pPr>
        <w:rPr>
          <w:sz w:val="24"/>
          <w:szCs w:val="24"/>
        </w:rPr>
      </w:pPr>
      <w:bookmarkStart w:id="0" w:name="_GoBack"/>
      <w:bookmarkEnd w:id="0"/>
    </w:p>
    <w:sectPr w:rsidR="00E804D8" w:rsidRPr="0009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CC"/>
    <w:multiLevelType w:val="hybridMultilevel"/>
    <w:tmpl w:val="F170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51C80"/>
    <w:multiLevelType w:val="hybridMultilevel"/>
    <w:tmpl w:val="CE4A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666B7"/>
    <w:multiLevelType w:val="hybridMultilevel"/>
    <w:tmpl w:val="8E0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B16CE"/>
    <w:multiLevelType w:val="hybridMultilevel"/>
    <w:tmpl w:val="2B082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F50603"/>
    <w:multiLevelType w:val="hybridMultilevel"/>
    <w:tmpl w:val="AD041E4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73206DBF"/>
    <w:multiLevelType w:val="hybridMultilevel"/>
    <w:tmpl w:val="8244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A9"/>
    <w:rsid w:val="00093893"/>
    <w:rsid w:val="000B02A9"/>
    <w:rsid w:val="002A7795"/>
    <w:rsid w:val="005978E4"/>
    <w:rsid w:val="0062400B"/>
    <w:rsid w:val="007371A7"/>
    <w:rsid w:val="00863770"/>
    <w:rsid w:val="0096402A"/>
    <w:rsid w:val="00A46551"/>
    <w:rsid w:val="00BC1291"/>
    <w:rsid w:val="00C942A7"/>
    <w:rsid w:val="00E804D8"/>
    <w:rsid w:val="00E8646F"/>
    <w:rsid w:val="00F81BC3"/>
    <w:rsid w:val="00F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25F3"/>
  <w15:chartTrackingRefBased/>
  <w15:docId w15:val="{78141721-8DBB-4DEA-96E9-0D8F8CBF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A9"/>
    <w:pPr>
      <w:ind w:left="720"/>
      <w:contextualSpacing/>
    </w:pPr>
  </w:style>
  <w:style w:type="table" w:styleId="TableGrid">
    <w:name w:val="Table Grid"/>
    <w:basedOn w:val="TableNormal"/>
    <w:uiPriority w:val="39"/>
    <w:rsid w:val="00A4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00B1-D02F-4A60-BFC5-C435327D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2020-04-29T12:39:00Z</dcterms:created>
  <dcterms:modified xsi:type="dcterms:W3CDTF">2020-04-29T19:02:00Z</dcterms:modified>
</cp:coreProperties>
</file>