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FF" w:rsidRPr="00CD78FF" w:rsidRDefault="00CD78FF" w:rsidP="00CD78FF">
      <w:pPr>
        <w:spacing w:line="240" w:lineRule="auto"/>
        <w:rPr>
          <w:b/>
          <w:bCs/>
        </w:rPr>
      </w:pPr>
      <w:r w:rsidRPr="00CD78FF">
        <w:rPr>
          <w:b/>
          <w:bCs/>
          <w:u w:val="single"/>
        </w:rPr>
        <w:t xml:space="preserve">NAME: </w:t>
      </w:r>
      <w:r w:rsidRPr="00CD78FF">
        <w:rPr>
          <w:b/>
          <w:bCs/>
        </w:rPr>
        <w:t>CHINENYE CHIDNMA MARY-JOSEPHINE</w:t>
      </w:r>
    </w:p>
    <w:p w:rsidR="00CD78FF" w:rsidRDefault="00CD78FF" w:rsidP="00CD78FF">
      <w:pPr>
        <w:spacing w:line="240" w:lineRule="auto"/>
        <w:rPr>
          <w:b/>
          <w:bCs/>
        </w:rPr>
      </w:pPr>
      <w:r w:rsidRPr="00CD78FF">
        <w:rPr>
          <w:b/>
          <w:bCs/>
          <w:u w:val="single"/>
        </w:rPr>
        <w:t xml:space="preserve">LEVEL: </w:t>
      </w:r>
      <w:r w:rsidRPr="00CD78FF">
        <w:rPr>
          <w:b/>
          <w:bCs/>
        </w:rPr>
        <w:t>300 MBBS</w:t>
      </w:r>
    </w:p>
    <w:p w:rsidR="00CD78FF" w:rsidRPr="00CD78FF" w:rsidRDefault="00CD78FF" w:rsidP="00CD78FF">
      <w:pPr>
        <w:spacing w:line="240" w:lineRule="auto"/>
        <w:rPr>
          <w:b/>
          <w:bCs/>
        </w:rPr>
      </w:pPr>
      <w:r w:rsidRPr="00CD78FF">
        <w:rPr>
          <w:b/>
          <w:bCs/>
          <w:u w:val="single"/>
        </w:rPr>
        <w:t>Assignment Title</w:t>
      </w:r>
      <w:r w:rsidRPr="00CD78FF">
        <w:rPr>
          <w:b/>
          <w:bCs/>
        </w:rPr>
        <w:t>:</w:t>
      </w:r>
      <w:r w:rsidRPr="00CD78FF">
        <w:t> Assignment 2</w:t>
      </w:r>
      <w:r w:rsidRPr="00CD78FF">
        <w:br/>
      </w:r>
      <w:r w:rsidRPr="00CD78FF">
        <w:rPr>
          <w:b/>
          <w:bCs/>
          <w:u w:val="single"/>
        </w:rPr>
        <w:t>Course Title</w:t>
      </w:r>
      <w:r w:rsidRPr="00CD78FF">
        <w:rPr>
          <w:b/>
          <w:bCs/>
        </w:rPr>
        <w:t>:</w:t>
      </w:r>
      <w:r w:rsidRPr="00CD78FF">
        <w:t> Gross Anatomy of Head and Neck</w:t>
      </w:r>
      <w:r w:rsidRPr="00CD78FF">
        <w:br/>
      </w:r>
      <w:r w:rsidRPr="00CD78FF">
        <w:rPr>
          <w:b/>
          <w:bCs/>
          <w:u w:val="single"/>
        </w:rPr>
        <w:t>Course Code</w:t>
      </w:r>
      <w:r w:rsidRPr="00CD78FF">
        <w:rPr>
          <w:b/>
          <w:bCs/>
        </w:rPr>
        <w:t>:</w:t>
      </w:r>
      <w:r w:rsidRPr="00CD78FF">
        <w:t> ANA 301</w:t>
      </w:r>
    </w:p>
    <w:p w:rsidR="00CD78FF" w:rsidRPr="00CD78FF" w:rsidRDefault="00CD78FF" w:rsidP="00CD78FF">
      <w:r w:rsidRPr="00CD78FF">
        <w:pict>
          <v:rect id="_x0000_i1025" style="width:0;height:0" o:hralign="center" o:hrstd="t" o:hrnoshade="t" o:hr="t" fillcolor="#333" stroked="f"/>
        </w:pict>
      </w:r>
    </w:p>
    <w:p w:rsidR="00CD78FF" w:rsidRPr="00CD78FF" w:rsidRDefault="00CD78FF" w:rsidP="00CD78FF">
      <w:pPr>
        <w:rPr>
          <w:u w:val="single"/>
        </w:rPr>
      </w:pPr>
      <w:r w:rsidRPr="00CD78FF">
        <w:rPr>
          <w:b/>
          <w:bCs/>
          <w:u w:val="single"/>
        </w:rPr>
        <w:t>Question</w:t>
      </w:r>
      <w:r w:rsidRPr="00CD78FF">
        <w:rPr>
          <w:u w:val="single"/>
        </w:rPr>
        <w:br/>
      </w:r>
    </w:p>
    <w:p w:rsidR="00CD78FF" w:rsidRPr="00CD78FF" w:rsidRDefault="00AA089C" w:rsidP="00CD78FF">
      <w:r>
        <w:t xml:space="preserve">1) Write an essay on the </w:t>
      </w:r>
      <w:proofErr w:type="spellStart"/>
      <w:r>
        <w:t>carve</w:t>
      </w:r>
      <w:r w:rsidR="00CD78FF" w:rsidRPr="00CD78FF">
        <w:t>nous</w:t>
      </w:r>
      <w:proofErr w:type="spellEnd"/>
      <w:r w:rsidR="00CD78FF" w:rsidRPr="00CD78FF">
        <w:t xml:space="preserve"> sinus</w:t>
      </w:r>
    </w:p>
    <w:p w:rsidR="00CD78FF" w:rsidRPr="00CD78FF" w:rsidRDefault="00CD78FF" w:rsidP="00CD78FF">
      <w:r w:rsidRPr="00CD78FF">
        <w:t xml:space="preserve">2) </w:t>
      </w:r>
      <w:proofErr w:type="gramStart"/>
      <w:r w:rsidRPr="00CD78FF">
        <w:t>discuss</w:t>
      </w:r>
      <w:proofErr w:type="gramEnd"/>
      <w:r w:rsidRPr="00CD78FF">
        <w:t xml:space="preserve"> the walls of the nose</w:t>
      </w:r>
    </w:p>
    <w:p w:rsidR="00CD78FF" w:rsidRPr="00CD78FF" w:rsidRDefault="00CD78FF" w:rsidP="00CD78FF">
      <w:pPr>
        <w:rPr>
          <w:b/>
          <w:u w:val="single"/>
        </w:rPr>
      </w:pPr>
      <w:r w:rsidRPr="00CD78FF">
        <w:t> </w:t>
      </w:r>
      <w:r w:rsidRPr="00CD78FF">
        <w:rPr>
          <w:b/>
          <w:u w:val="single"/>
        </w:rPr>
        <w:t>ANSWERS</w:t>
      </w:r>
    </w:p>
    <w:p w:rsidR="00AA089C" w:rsidRDefault="00AD71D7" w:rsidP="00AA089C">
      <w:pPr>
        <w:pStyle w:val="ListParagraph"/>
        <w:numPr>
          <w:ilvl w:val="0"/>
          <w:numId w:val="1"/>
        </w:numPr>
      </w:pPr>
      <w:r>
        <w:rPr>
          <w:lang w:val="en-US"/>
        </w:rPr>
        <w:t>C</w:t>
      </w:r>
      <w:r w:rsidRPr="00AD71D7">
        <w:rPr>
          <w:lang w:val="en-US"/>
        </w:rPr>
        <w:t xml:space="preserve">avernous sinus is part of the brain’s </w:t>
      </w:r>
      <w:proofErr w:type="spellStart"/>
      <w:r w:rsidRPr="00AD71D7">
        <w:rPr>
          <w:lang w:val="en-US"/>
        </w:rPr>
        <w:t>dural</w:t>
      </w:r>
      <w:proofErr w:type="spellEnd"/>
      <w:r w:rsidRPr="00AD71D7">
        <w:rPr>
          <w:lang w:val="en-US"/>
        </w:rPr>
        <w:t xml:space="preserve"> venous sinus and contains multiple </w:t>
      </w:r>
      <w:proofErr w:type="spellStart"/>
      <w:r w:rsidRPr="00AD71D7">
        <w:rPr>
          <w:lang w:val="en-US"/>
        </w:rPr>
        <w:t>neuro</w:t>
      </w:r>
      <w:proofErr w:type="spellEnd"/>
      <w:r w:rsidRPr="00AD71D7">
        <w:rPr>
          <w:lang w:val="en-US"/>
        </w:rPr>
        <w:t>-vasculatures.</w:t>
      </w:r>
      <w:r w:rsidR="00AA089C" w:rsidRPr="00AA089C">
        <w:t>The paired cavernous sinuses are against the lateral aspect of the body of the sphenoid bone on ei</w:t>
      </w:r>
      <w:r w:rsidR="00AA089C">
        <w:t xml:space="preserve">ther side of the </w:t>
      </w:r>
      <w:proofErr w:type="spellStart"/>
      <w:r w:rsidR="00AA089C">
        <w:t>sella</w:t>
      </w:r>
      <w:proofErr w:type="spellEnd"/>
      <w:r w:rsidR="00AA089C">
        <w:t xml:space="preserve"> </w:t>
      </w:r>
      <w:proofErr w:type="spellStart"/>
      <w:r w:rsidR="00AA089C">
        <w:t>turcica</w:t>
      </w:r>
      <w:proofErr w:type="spellEnd"/>
      <w:r w:rsidR="00AA089C" w:rsidRPr="00AA089C">
        <w:t>. They are of great clinical importance because of their connections and the structures that pass through them.</w:t>
      </w:r>
      <w:r w:rsidR="00AA089C">
        <w:t xml:space="preserve"> </w:t>
      </w:r>
      <w:r w:rsidR="00AA089C" w:rsidRPr="00AA089C">
        <w:t xml:space="preserve">The cavernous sinuses receive blood not only from cerebral veins, but also from the ophthalmic veins (from the orbit) and emissary veins (from the </w:t>
      </w:r>
      <w:proofErr w:type="spellStart"/>
      <w:r w:rsidR="00AA089C" w:rsidRPr="00AA089C">
        <w:t>pterygoid</w:t>
      </w:r>
      <w:proofErr w:type="spellEnd"/>
      <w:r w:rsidR="00AA089C" w:rsidRPr="00AA089C">
        <w:t xml:space="preserve"> plexus of veins in the </w:t>
      </w:r>
      <w:proofErr w:type="spellStart"/>
      <w:r w:rsidR="00AA089C" w:rsidRPr="00AA089C">
        <w:t>infratemporal</w:t>
      </w:r>
      <w:proofErr w:type="spellEnd"/>
      <w:r w:rsidR="00AA089C" w:rsidRPr="00AA089C">
        <w:t xml:space="preserve"> </w:t>
      </w:r>
      <w:proofErr w:type="spellStart"/>
      <w:r w:rsidR="00AA089C" w:rsidRPr="00AA089C">
        <w:t>fossa</w:t>
      </w:r>
      <w:proofErr w:type="spellEnd"/>
      <w:r w:rsidR="00AA089C" w:rsidRPr="00AA089C">
        <w:t xml:space="preserve">). </w:t>
      </w:r>
      <w:r w:rsidR="00AA089C" w:rsidRPr="00AA089C">
        <w:rPr>
          <w:i/>
          <w:iCs/>
        </w:rPr>
        <w:t xml:space="preserve">These connections provide pathways for infections to pass from </w:t>
      </w:r>
      <w:proofErr w:type="spellStart"/>
      <w:r w:rsidR="00AA089C" w:rsidRPr="00AA089C">
        <w:rPr>
          <w:i/>
          <w:iCs/>
        </w:rPr>
        <w:t>extracranial</w:t>
      </w:r>
      <w:proofErr w:type="spellEnd"/>
      <w:r w:rsidR="00AA089C" w:rsidRPr="00AA089C">
        <w:rPr>
          <w:i/>
          <w:iCs/>
        </w:rPr>
        <w:t xml:space="preserve"> sites into intracranial locations. In addition, because structures pass through the cavernous sinuses and are located in the walls of these sinuses they are vulnerable to injury due to inflammation.</w:t>
      </w:r>
    </w:p>
    <w:tbl>
      <w:tblPr>
        <w:tblW w:w="5000" w:type="pct"/>
        <w:tblCellSpacing w:w="0" w:type="dxa"/>
        <w:tblCellMar>
          <w:left w:w="0" w:type="dxa"/>
          <w:right w:w="0" w:type="dxa"/>
        </w:tblCellMar>
        <w:tblLook w:val="04A0"/>
      </w:tblPr>
      <w:tblGrid>
        <w:gridCol w:w="9360"/>
      </w:tblGrid>
      <w:tr w:rsidR="00AA089C" w:rsidRPr="00AA089C">
        <w:trPr>
          <w:tblCellSpacing w:w="0" w:type="dxa"/>
        </w:trPr>
        <w:tc>
          <w:tcPr>
            <w:tcW w:w="5000" w:type="pct"/>
            <w:shd w:val="clear" w:color="auto" w:fill="FFFFFF"/>
            <w:vAlign w:val="center"/>
            <w:hideMark/>
          </w:tcPr>
          <w:p w:rsidR="00AA089C" w:rsidRPr="00AA089C" w:rsidRDefault="00AA089C" w:rsidP="00AA089C">
            <w:bookmarkStart w:id="0" w:name="P008312"/>
            <w:bookmarkEnd w:id="0"/>
          </w:p>
        </w:tc>
      </w:tr>
    </w:tbl>
    <w:p w:rsidR="00AA089C" w:rsidRPr="00AA089C" w:rsidRDefault="00AA089C" w:rsidP="00AA089C">
      <w:pPr>
        <w:pStyle w:val="ListParagraph"/>
        <w:numPr>
          <w:ilvl w:val="0"/>
          <w:numId w:val="1"/>
        </w:numPr>
        <w:rPr>
          <w:vanish/>
        </w:rPr>
      </w:pPr>
    </w:p>
    <w:tbl>
      <w:tblPr>
        <w:tblW w:w="5000" w:type="pct"/>
        <w:tblCellSpacing w:w="0" w:type="dxa"/>
        <w:tblCellMar>
          <w:left w:w="0" w:type="dxa"/>
          <w:right w:w="0" w:type="dxa"/>
        </w:tblCellMar>
        <w:tblLook w:val="04A0"/>
      </w:tblPr>
      <w:tblGrid>
        <w:gridCol w:w="9360"/>
      </w:tblGrid>
      <w:tr w:rsidR="00AA089C" w:rsidRPr="00AA089C">
        <w:trPr>
          <w:tblCellSpacing w:w="0" w:type="dxa"/>
        </w:trPr>
        <w:tc>
          <w:tcPr>
            <w:tcW w:w="0" w:type="auto"/>
            <w:vAlign w:val="center"/>
            <w:hideMark/>
          </w:tcPr>
          <w:p w:rsidR="00AA089C" w:rsidRPr="00AA089C" w:rsidRDefault="00AA089C" w:rsidP="00AA089C"/>
        </w:tc>
      </w:tr>
    </w:tbl>
    <w:p w:rsidR="00AA089C" w:rsidRPr="00AA089C" w:rsidRDefault="00AA089C" w:rsidP="00AA089C">
      <w:pPr>
        <w:pStyle w:val="ListParagraph"/>
        <w:numPr>
          <w:ilvl w:val="0"/>
          <w:numId w:val="1"/>
        </w:numPr>
        <w:rPr>
          <w:vanish/>
        </w:rPr>
      </w:pPr>
    </w:p>
    <w:tbl>
      <w:tblPr>
        <w:tblW w:w="5000" w:type="pct"/>
        <w:tblCellSpacing w:w="0" w:type="dxa"/>
        <w:tblCellMar>
          <w:left w:w="0" w:type="dxa"/>
          <w:right w:w="0" w:type="dxa"/>
        </w:tblCellMar>
        <w:tblLook w:val="04A0"/>
      </w:tblPr>
      <w:tblGrid>
        <w:gridCol w:w="9360"/>
      </w:tblGrid>
      <w:tr w:rsidR="00AA089C" w:rsidRPr="00AA089C">
        <w:trPr>
          <w:tblCellSpacing w:w="0" w:type="dxa"/>
        </w:trPr>
        <w:tc>
          <w:tcPr>
            <w:tcW w:w="5000" w:type="pct"/>
            <w:shd w:val="clear" w:color="auto" w:fill="FFFFFF"/>
            <w:vAlign w:val="center"/>
            <w:hideMark/>
          </w:tcPr>
          <w:p w:rsidR="00AA089C" w:rsidRDefault="00AA089C" w:rsidP="00AA089C">
            <w:pPr>
              <w:pStyle w:val="ListParagraph"/>
              <w:numPr>
                <w:ilvl w:val="0"/>
                <w:numId w:val="4"/>
              </w:numPr>
            </w:pPr>
            <w:bookmarkStart w:id="1" w:name="P008313"/>
            <w:bookmarkEnd w:id="1"/>
            <w:r w:rsidRPr="00AA089C">
              <w:t xml:space="preserve">Structures passing through each cavernous sinus are: </w:t>
            </w:r>
          </w:p>
          <w:p w:rsidR="00AA089C" w:rsidRDefault="00AA089C" w:rsidP="00AA089C">
            <w:pPr>
              <w:pStyle w:val="ListParagraph"/>
              <w:ind w:left="1440"/>
            </w:pPr>
            <w:r w:rsidRPr="00AA089C">
              <w:t xml:space="preserve">the internal carotid artery; </w:t>
            </w:r>
          </w:p>
          <w:p w:rsidR="00AA089C" w:rsidRPr="00AA089C" w:rsidRDefault="00AA089C" w:rsidP="00AA089C">
            <w:pPr>
              <w:pStyle w:val="ListParagraph"/>
              <w:ind w:left="1440"/>
            </w:pPr>
            <w:proofErr w:type="gramStart"/>
            <w:r w:rsidRPr="00AA089C">
              <w:t>the</w:t>
            </w:r>
            <w:proofErr w:type="gramEnd"/>
            <w:r w:rsidRPr="00AA089C">
              <w:t xml:space="preserve"> </w:t>
            </w:r>
            <w:proofErr w:type="spellStart"/>
            <w:r w:rsidRPr="00AA089C">
              <w:t>abducent</w:t>
            </w:r>
            <w:proofErr w:type="spellEnd"/>
            <w:r w:rsidRPr="00AA089C">
              <w:t xml:space="preserve"> nerve [VI]. </w:t>
            </w:r>
          </w:p>
        </w:tc>
      </w:tr>
    </w:tbl>
    <w:p w:rsidR="00AA089C" w:rsidRPr="00AA089C" w:rsidRDefault="00AA089C" w:rsidP="00AA089C">
      <w:pPr>
        <w:pStyle w:val="ListParagraph"/>
        <w:numPr>
          <w:ilvl w:val="0"/>
          <w:numId w:val="1"/>
        </w:numPr>
        <w:rPr>
          <w:vanish/>
        </w:rPr>
      </w:pPr>
    </w:p>
    <w:tbl>
      <w:tblPr>
        <w:tblW w:w="5000" w:type="pct"/>
        <w:tblCellSpacing w:w="0" w:type="dxa"/>
        <w:tblCellMar>
          <w:left w:w="0" w:type="dxa"/>
          <w:right w:w="0" w:type="dxa"/>
        </w:tblCellMar>
        <w:tblLook w:val="04A0"/>
      </w:tblPr>
      <w:tblGrid>
        <w:gridCol w:w="9360"/>
      </w:tblGrid>
      <w:tr w:rsidR="00AA089C" w:rsidRPr="00AA089C">
        <w:trPr>
          <w:tblCellSpacing w:w="0" w:type="dxa"/>
        </w:trPr>
        <w:tc>
          <w:tcPr>
            <w:tcW w:w="0" w:type="auto"/>
            <w:vAlign w:val="center"/>
            <w:hideMark/>
          </w:tcPr>
          <w:p w:rsidR="00AA089C" w:rsidRPr="00AA089C" w:rsidRDefault="00AA089C" w:rsidP="00AA089C"/>
        </w:tc>
      </w:tr>
    </w:tbl>
    <w:p w:rsidR="00AA089C" w:rsidRPr="00AA089C" w:rsidRDefault="00AA089C" w:rsidP="00AA089C">
      <w:pPr>
        <w:pStyle w:val="ListParagraph"/>
        <w:numPr>
          <w:ilvl w:val="0"/>
          <w:numId w:val="1"/>
        </w:numPr>
        <w:rPr>
          <w:vanish/>
        </w:rPr>
      </w:pPr>
    </w:p>
    <w:tbl>
      <w:tblPr>
        <w:tblW w:w="5000" w:type="pct"/>
        <w:tblCellSpacing w:w="0" w:type="dxa"/>
        <w:tblCellMar>
          <w:left w:w="0" w:type="dxa"/>
          <w:right w:w="0" w:type="dxa"/>
        </w:tblCellMar>
        <w:tblLook w:val="04A0"/>
      </w:tblPr>
      <w:tblGrid>
        <w:gridCol w:w="9360"/>
      </w:tblGrid>
      <w:tr w:rsidR="00AA089C" w:rsidRPr="00AA089C">
        <w:trPr>
          <w:tblCellSpacing w:w="0" w:type="dxa"/>
        </w:trPr>
        <w:tc>
          <w:tcPr>
            <w:tcW w:w="5000" w:type="pct"/>
            <w:shd w:val="clear" w:color="auto" w:fill="FFFFFF"/>
            <w:vAlign w:val="center"/>
            <w:hideMark/>
          </w:tcPr>
          <w:p w:rsidR="00AD71D7" w:rsidRDefault="00AA089C" w:rsidP="00AD71D7">
            <w:pPr>
              <w:pStyle w:val="ListParagraph"/>
              <w:numPr>
                <w:ilvl w:val="0"/>
                <w:numId w:val="4"/>
              </w:numPr>
            </w:pPr>
            <w:bookmarkStart w:id="2" w:name="P008314"/>
            <w:bookmarkEnd w:id="2"/>
            <w:r w:rsidRPr="00AA089C">
              <w:t xml:space="preserve">Structures in the lateral wall of each cavernous sinus are, from superior to inferior: </w:t>
            </w:r>
          </w:p>
          <w:p w:rsidR="00AD71D7" w:rsidRDefault="00AA089C" w:rsidP="00AD71D7">
            <w:pPr>
              <w:pStyle w:val="ListParagraph"/>
              <w:ind w:left="1440"/>
            </w:pPr>
            <w:r w:rsidRPr="00AA089C">
              <w:t xml:space="preserve">the </w:t>
            </w:r>
            <w:proofErr w:type="spellStart"/>
            <w:r w:rsidRPr="00AA089C">
              <w:t>oculomotor</w:t>
            </w:r>
            <w:proofErr w:type="spellEnd"/>
            <w:r w:rsidRPr="00AA089C">
              <w:t xml:space="preserve"> nerve [III]; </w:t>
            </w:r>
          </w:p>
          <w:p w:rsidR="00AD71D7" w:rsidRDefault="00AA089C" w:rsidP="00AD71D7">
            <w:pPr>
              <w:pStyle w:val="ListParagraph"/>
              <w:ind w:left="1440"/>
            </w:pPr>
            <w:r w:rsidRPr="00AA089C">
              <w:t xml:space="preserve">the </w:t>
            </w:r>
            <w:proofErr w:type="spellStart"/>
            <w:r w:rsidRPr="00AA089C">
              <w:t>trochlear</w:t>
            </w:r>
            <w:proofErr w:type="spellEnd"/>
            <w:r w:rsidRPr="00AA089C">
              <w:t xml:space="preserve"> nerve [IV]; </w:t>
            </w:r>
          </w:p>
          <w:p w:rsidR="00AD71D7" w:rsidRDefault="00AA089C" w:rsidP="00AD71D7">
            <w:pPr>
              <w:pStyle w:val="ListParagraph"/>
              <w:ind w:left="1440"/>
            </w:pPr>
            <w:r w:rsidRPr="00AA089C">
              <w:t>the ophthalmic nerve [V</w:t>
            </w:r>
            <w:r w:rsidRPr="00AD71D7">
              <w:rPr>
                <w:vertAlign w:val="subscript"/>
              </w:rPr>
              <w:t>1</w:t>
            </w:r>
            <w:r w:rsidRPr="00AA089C">
              <w:t xml:space="preserve">]; </w:t>
            </w:r>
          </w:p>
          <w:p w:rsidR="00AD71D7" w:rsidRDefault="00AA089C" w:rsidP="00AD71D7">
            <w:pPr>
              <w:pStyle w:val="ListParagraph"/>
              <w:ind w:left="1440"/>
            </w:pPr>
            <w:proofErr w:type="gramStart"/>
            <w:r w:rsidRPr="00AA089C">
              <w:t>the</w:t>
            </w:r>
            <w:proofErr w:type="gramEnd"/>
            <w:r w:rsidRPr="00AA089C">
              <w:t xml:space="preserve"> maxillary nerve [V</w:t>
            </w:r>
            <w:r w:rsidRPr="00AD71D7">
              <w:rPr>
                <w:vertAlign w:val="subscript"/>
              </w:rPr>
              <w:t>2</w:t>
            </w:r>
            <w:r w:rsidRPr="00AA089C">
              <w:t>].</w:t>
            </w:r>
          </w:p>
          <w:p w:rsidR="00AD71D7" w:rsidRDefault="00AD71D7" w:rsidP="00AD71D7">
            <w:pPr>
              <w:pStyle w:val="ListParagraph"/>
              <w:ind w:left="1440"/>
            </w:pPr>
          </w:p>
          <w:p w:rsidR="00AA089C" w:rsidRDefault="00AA089C" w:rsidP="00AD71D7">
            <w:pPr>
              <w:pStyle w:val="ListParagraph"/>
              <w:ind w:left="1440"/>
            </w:pPr>
            <w:r w:rsidRPr="00AA089C">
              <w:t xml:space="preserve"> </w:t>
            </w:r>
            <w:r w:rsidR="00AD71D7" w:rsidRPr="00AA089C">
              <w:t xml:space="preserve">Connecting the right and left cavernous sinuses are the </w:t>
            </w:r>
            <w:proofErr w:type="spellStart"/>
            <w:r w:rsidR="00AD71D7" w:rsidRPr="00AA089C">
              <w:t>intercavernous</w:t>
            </w:r>
            <w:proofErr w:type="spellEnd"/>
            <w:r w:rsidR="00AD71D7" w:rsidRPr="00AA089C">
              <w:t xml:space="preserve"> sinuses on the anterior and posterior sides of the pituitary stalk. </w:t>
            </w:r>
            <w:proofErr w:type="spellStart"/>
            <w:r w:rsidR="00AD71D7" w:rsidRPr="00AA089C">
              <w:t>Sphenoparietal</w:t>
            </w:r>
            <w:proofErr w:type="spellEnd"/>
            <w:r w:rsidR="00AD71D7" w:rsidRPr="00AA089C">
              <w:t xml:space="preserve"> sinuses drain into the anterior ends of each cavernous sinus. These small sinuses are along the inferior surface of the lesser wings of the sphenoid and receive blood from the </w:t>
            </w:r>
            <w:proofErr w:type="spellStart"/>
            <w:r w:rsidR="00AD71D7" w:rsidRPr="00AA089C">
              <w:t>diploic</w:t>
            </w:r>
            <w:proofErr w:type="spellEnd"/>
            <w:r w:rsidR="00AD71D7" w:rsidRPr="00AA089C">
              <w:t xml:space="preserve"> and </w:t>
            </w:r>
            <w:proofErr w:type="spellStart"/>
            <w:r w:rsidR="00AD71D7" w:rsidRPr="00AA089C">
              <w:t>meningeal</w:t>
            </w:r>
            <w:proofErr w:type="spellEnd"/>
            <w:r w:rsidR="00AD71D7" w:rsidRPr="00AA089C">
              <w:t xml:space="preserve"> veins.</w:t>
            </w:r>
          </w:p>
          <w:p w:rsidR="00AD71D7" w:rsidRPr="00AA089C" w:rsidRDefault="00AD71D7" w:rsidP="00AD71D7">
            <w:pPr>
              <w:pStyle w:val="ListParagraph"/>
              <w:ind w:left="1440"/>
            </w:pPr>
            <w:r>
              <w:rPr>
                <w:noProof/>
                <w:lang w:eastAsia="en-CA"/>
              </w:rPr>
              <w:lastRenderedPageBreak/>
              <w:drawing>
                <wp:inline distT="0" distB="0" distL="0" distR="0">
                  <wp:extent cx="2863298" cy="2352261"/>
                  <wp:effectExtent l="19050" t="0" r="0" b="0"/>
                  <wp:docPr id="1" name="Picture 0" descr="c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v.JPG"/>
                          <pic:cNvPicPr/>
                        </pic:nvPicPr>
                        <pic:blipFill>
                          <a:blip r:embed="rId5" cstate="print"/>
                          <a:stretch>
                            <a:fillRect/>
                          </a:stretch>
                        </pic:blipFill>
                        <pic:spPr>
                          <a:xfrm>
                            <a:off x="0" y="0"/>
                            <a:ext cx="2862812" cy="2351862"/>
                          </a:xfrm>
                          <a:prstGeom prst="rect">
                            <a:avLst/>
                          </a:prstGeom>
                        </pic:spPr>
                      </pic:pic>
                    </a:graphicData>
                  </a:graphic>
                </wp:inline>
              </w:drawing>
            </w:r>
          </w:p>
        </w:tc>
      </w:tr>
    </w:tbl>
    <w:p w:rsidR="00AA089C" w:rsidRPr="00AA089C" w:rsidRDefault="00AA089C" w:rsidP="00AA089C">
      <w:pPr>
        <w:pStyle w:val="ListParagraph"/>
        <w:numPr>
          <w:ilvl w:val="0"/>
          <w:numId w:val="1"/>
        </w:numPr>
        <w:rPr>
          <w:vanish/>
        </w:rPr>
      </w:pPr>
    </w:p>
    <w:tbl>
      <w:tblPr>
        <w:tblW w:w="5000" w:type="pct"/>
        <w:tblCellSpacing w:w="0" w:type="dxa"/>
        <w:tblCellMar>
          <w:left w:w="0" w:type="dxa"/>
          <w:right w:w="0" w:type="dxa"/>
        </w:tblCellMar>
        <w:tblLook w:val="04A0"/>
      </w:tblPr>
      <w:tblGrid>
        <w:gridCol w:w="9360"/>
      </w:tblGrid>
      <w:tr w:rsidR="00AA089C" w:rsidRPr="00AA089C">
        <w:trPr>
          <w:tblCellSpacing w:w="0" w:type="dxa"/>
        </w:trPr>
        <w:tc>
          <w:tcPr>
            <w:tcW w:w="0" w:type="auto"/>
            <w:vAlign w:val="center"/>
            <w:hideMark/>
          </w:tcPr>
          <w:p w:rsidR="00AA089C" w:rsidRPr="00AA089C" w:rsidRDefault="00AA089C" w:rsidP="00AA089C"/>
        </w:tc>
      </w:tr>
    </w:tbl>
    <w:p w:rsidR="00AA089C" w:rsidRPr="00AA089C" w:rsidRDefault="00AA089C" w:rsidP="00AA089C">
      <w:pPr>
        <w:pStyle w:val="ListParagraph"/>
        <w:numPr>
          <w:ilvl w:val="0"/>
          <w:numId w:val="1"/>
        </w:numPr>
        <w:rPr>
          <w:vanish/>
        </w:rPr>
      </w:pPr>
    </w:p>
    <w:tbl>
      <w:tblPr>
        <w:tblW w:w="5000" w:type="pct"/>
        <w:tblCellSpacing w:w="0" w:type="dxa"/>
        <w:tblCellMar>
          <w:left w:w="0" w:type="dxa"/>
          <w:right w:w="0" w:type="dxa"/>
        </w:tblCellMar>
        <w:tblLook w:val="04A0"/>
      </w:tblPr>
      <w:tblGrid>
        <w:gridCol w:w="9360"/>
      </w:tblGrid>
      <w:tr w:rsidR="00AA089C" w:rsidRPr="00AA089C">
        <w:trPr>
          <w:tblCellSpacing w:w="0" w:type="dxa"/>
        </w:trPr>
        <w:tc>
          <w:tcPr>
            <w:tcW w:w="5000" w:type="pct"/>
            <w:shd w:val="clear" w:color="auto" w:fill="FFFFFF"/>
            <w:vAlign w:val="center"/>
            <w:hideMark/>
          </w:tcPr>
          <w:p w:rsidR="00AA089C" w:rsidRPr="00AA089C" w:rsidRDefault="00AA089C" w:rsidP="00AA089C">
            <w:bookmarkStart w:id="3" w:name="P008315"/>
            <w:bookmarkEnd w:id="3"/>
          </w:p>
        </w:tc>
      </w:tr>
    </w:tbl>
    <w:p w:rsidR="00AA089C" w:rsidRPr="00AA089C" w:rsidRDefault="00AA089C" w:rsidP="00AA089C">
      <w:pPr>
        <w:pStyle w:val="ListParagraph"/>
        <w:numPr>
          <w:ilvl w:val="0"/>
          <w:numId w:val="1"/>
        </w:numPr>
        <w:rPr>
          <w:vanish/>
        </w:rPr>
      </w:pPr>
    </w:p>
    <w:tbl>
      <w:tblPr>
        <w:tblW w:w="5000" w:type="pct"/>
        <w:tblCellSpacing w:w="0" w:type="dxa"/>
        <w:tblCellMar>
          <w:left w:w="0" w:type="dxa"/>
          <w:right w:w="0" w:type="dxa"/>
        </w:tblCellMar>
        <w:tblLook w:val="04A0"/>
      </w:tblPr>
      <w:tblGrid>
        <w:gridCol w:w="9360"/>
      </w:tblGrid>
      <w:tr w:rsidR="00AA089C" w:rsidRPr="00AA089C">
        <w:trPr>
          <w:tblCellSpacing w:w="0" w:type="dxa"/>
        </w:trPr>
        <w:tc>
          <w:tcPr>
            <w:tcW w:w="0" w:type="auto"/>
            <w:vAlign w:val="center"/>
            <w:hideMark/>
          </w:tcPr>
          <w:tbl>
            <w:tblPr>
              <w:tblpPr w:leftFromText="180" w:rightFromText="180" w:vertAnchor="text" w:tblpY="109"/>
              <w:tblW w:w="5000" w:type="pct"/>
              <w:tblCellSpacing w:w="0" w:type="dxa"/>
              <w:tblCellMar>
                <w:left w:w="0" w:type="dxa"/>
                <w:right w:w="0" w:type="dxa"/>
              </w:tblCellMar>
              <w:tblLook w:val="04A0"/>
            </w:tblPr>
            <w:tblGrid>
              <w:gridCol w:w="9360"/>
            </w:tblGrid>
            <w:tr w:rsidR="00AA089C" w:rsidRPr="00AA089C" w:rsidTr="00AA089C">
              <w:trPr>
                <w:tblCellSpacing w:w="0" w:type="dxa"/>
              </w:trPr>
              <w:tc>
                <w:tcPr>
                  <w:tcW w:w="5000" w:type="pct"/>
                  <w:shd w:val="clear" w:color="auto" w:fill="FFFFFF"/>
                  <w:vAlign w:val="center"/>
                  <w:hideMark/>
                </w:tcPr>
                <w:p w:rsidR="00AA089C" w:rsidRPr="00AA089C" w:rsidRDefault="00AA089C" w:rsidP="008838F3"/>
              </w:tc>
            </w:tr>
          </w:tbl>
          <w:p w:rsidR="00AA089C" w:rsidRPr="00AA089C" w:rsidRDefault="00AA089C" w:rsidP="00AA089C"/>
        </w:tc>
      </w:tr>
    </w:tbl>
    <w:p w:rsidR="00AA089C" w:rsidRPr="00AA089C" w:rsidRDefault="00AA089C" w:rsidP="00AA089C">
      <w:pPr>
        <w:pStyle w:val="ListParagraph"/>
        <w:numPr>
          <w:ilvl w:val="0"/>
          <w:numId w:val="1"/>
        </w:numPr>
        <w:rPr>
          <w:vanish/>
        </w:rPr>
      </w:pPr>
    </w:p>
    <w:p w:rsidR="00AD71D7" w:rsidRPr="00AD71D7" w:rsidRDefault="00AD71D7" w:rsidP="00AD71D7">
      <w:pPr>
        <w:pStyle w:val="ListParagraph"/>
        <w:spacing w:before="100" w:beforeAutospacing="1" w:after="100" w:afterAutospacing="1" w:line="240" w:lineRule="auto"/>
        <w:outlineLvl w:val="1"/>
        <w:rPr>
          <w:rFonts w:eastAsia="Times New Roman" w:cstheme="minorHAnsi"/>
          <w:b/>
          <w:bCs/>
          <w:u w:val="single"/>
        </w:rPr>
      </w:pPr>
      <w:bookmarkStart w:id="4" w:name="P008316"/>
      <w:bookmarkEnd w:id="4"/>
      <w:r w:rsidRPr="00AD71D7">
        <w:rPr>
          <w:rFonts w:eastAsia="Times New Roman" w:cstheme="minorHAnsi"/>
          <w:b/>
          <w:bCs/>
          <w:u w:val="single"/>
        </w:rPr>
        <w:t>Clinical Significance</w:t>
      </w:r>
    </w:p>
    <w:p w:rsidR="00AD71D7" w:rsidRPr="00AD71D7" w:rsidRDefault="00AD71D7" w:rsidP="00AD71D7">
      <w:pPr>
        <w:pStyle w:val="ListParagraph"/>
        <w:spacing w:before="100" w:beforeAutospacing="1" w:after="100" w:afterAutospacing="1" w:line="240" w:lineRule="auto"/>
        <w:outlineLvl w:val="1"/>
        <w:rPr>
          <w:rFonts w:eastAsia="Times New Roman" w:cstheme="minorHAnsi"/>
          <w:b/>
          <w:bCs/>
        </w:rPr>
      </w:pPr>
      <w:r w:rsidRPr="00AD71D7">
        <w:rPr>
          <w:rFonts w:eastAsia="Times New Roman" w:cstheme="minorHAnsi"/>
          <w:b/>
          <w:bCs/>
        </w:rPr>
        <w:t>Cavernous Sinus Syndrome</w:t>
      </w:r>
    </w:p>
    <w:p w:rsidR="00AD71D7" w:rsidRPr="00AD71D7" w:rsidRDefault="00AD71D7" w:rsidP="00AD71D7">
      <w:pPr>
        <w:pStyle w:val="ListParagraph"/>
        <w:spacing w:before="100" w:beforeAutospacing="1" w:after="100" w:afterAutospacing="1" w:line="240" w:lineRule="auto"/>
        <w:rPr>
          <w:rFonts w:eastAsia="Times New Roman" w:cstheme="minorHAnsi"/>
        </w:rPr>
      </w:pPr>
      <w:r w:rsidRPr="00AD71D7">
        <w:rPr>
          <w:rFonts w:eastAsia="Times New Roman" w:cstheme="minorHAnsi"/>
        </w:rPr>
        <w:t xml:space="preserve">Cavernous sinus syndrome is a medical emergency and life-threatening disorder that presents with different symptoms depending on what structure is affected. A severe lesion involving the entire sinus will present with total </w:t>
      </w:r>
      <w:proofErr w:type="spellStart"/>
      <w:r w:rsidRPr="00AD71D7">
        <w:rPr>
          <w:rFonts w:eastAsia="Times New Roman" w:cstheme="minorHAnsi"/>
        </w:rPr>
        <w:t>ophthalmoplegia</w:t>
      </w:r>
      <w:proofErr w:type="spellEnd"/>
      <w:r w:rsidRPr="00AD71D7">
        <w:rPr>
          <w:rFonts w:eastAsia="Times New Roman" w:cstheme="minorHAnsi"/>
        </w:rPr>
        <w:t xml:space="preserve">, due to CN III, IV, and VI injury, accompanied with fixed and dilated pupils due to compression of the superficial parasympathetic fibers of the CN III. Cavernous sinus syndrome can lead to Horner’s syndrome. Horner’s syndrome occurs when the sympathetic plexus around the internal carotid is damaged. When CN V1 and CN V2 are involved, sensory loss in the face, scalp, maxilla, nasal cavity, sinuses, and palate occurs. There are several causes of cavernous sinus syndrome, including metastatic tumor, </w:t>
      </w:r>
      <w:proofErr w:type="spellStart"/>
      <w:r w:rsidRPr="00AD71D7">
        <w:rPr>
          <w:rFonts w:eastAsia="Times New Roman" w:cstheme="minorHAnsi"/>
        </w:rPr>
        <w:t>meningioma</w:t>
      </w:r>
      <w:proofErr w:type="spellEnd"/>
      <w:r w:rsidRPr="00AD71D7">
        <w:rPr>
          <w:rFonts w:eastAsia="Times New Roman" w:cstheme="minorHAnsi"/>
        </w:rPr>
        <w:t xml:space="preserve">, </w:t>
      </w:r>
      <w:proofErr w:type="gramStart"/>
      <w:r w:rsidRPr="00AD71D7">
        <w:rPr>
          <w:rFonts w:eastAsia="Times New Roman" w:cstheme="minorHAnsi"/>
        </w:rPr>
        <w:t>pituitary</w:t>
      </w:r>
      <w:proofErr w:type="gramEnd"/>
      <w:r w:rsidRPr="00AD71D7">
        <w:rPr>
          <w:rFonts w:eastAsia="Times New Roman" w:cstheme="minorHAnsi"/>
        </w:rPr>
        <w:t xml:space="preserve"> tumor, extension of nasopharyngeal tumors, </w:t>
      </w:r>
      <w:proofErr w:type="spellStart"/>
      <w:r w:rsidRPr="00AD71D7">
        <w:rPr>
          <w:rFonts w:eastAsia="Times New Roman" w:cstheme="minorHAnsi"/>
        </w:rPr>
        <w:t>granulomatous</w:t>
      </w:r>
      <w:proofErr w:type="spellEnd"/>
      <w:r w:rsidRPr="00AD71D7">
        <w:rPr>
          <w:rFonts w:eastAsia="Times New Roman" w:cstheme="minorHAnsi"/>
        </w:rPr>
        <w:t xml:space="preserve"> diseases, cavernous sinus thrombosis, and aneurysms of the cavernous part of the internal carotid artery. In case of rupture of a cavernous aneurysm, a carotid-cavernous fistula is created, leading to a pulsating </w:t>
      </w:r>
      <w:proofErr w:type="spellStart"/>
      <w:r w:rsidRPr="00AD71D7">
        <w:rPr>
          <w:rFonts w:eastAsia="Times New Roman" w:cstheme="minorHAnsi"/>
        </w:rPr>
        <w:t>exophthalmos</w:t>
      </w:r>
      <w:proofErr w:type="spellEnd"/>
      <w:r w:rsidRPr="00AD71D7">
        <w:rPr>
          <w:rFonts w:eastAsia="Times New Roman" w:cstheme="minorHAnsi"/>
        </w:rPr>
        <w:t xml:space="preserve"> on physical examination.</w:t>
      </w:r>
    </w:p>
    <w:p w:rsidR="00AD71D7" w:rsidRPr="00AD71D7" w:rsidRDefault="00AD71D7" w:rsidP="00AD71D7">
      <w:pPr>
        <w:pStyle w:val="ListParagraph"/>
        <w:rPr>
          <w:rFonts w:cstheme="minorHAnsi"/>
          <w:b/>
          <w:bCs/>
          <w:u w:val="single"/>
          <w:lang w:val="en-US"/>
        </w:rPr>
      </w:pPr>
      <w:r w:rsidRPr="00AD71D7">
        <w:rPr>
          <w:rFonts w:cstheme="minorHAnsi"/>
          <w:b/>
          <w:bCs/>
          <w:u w:val="single"/>
          <w:lang w:val="en-US"/>
        </w:rPr>
        <w:t>Surgical Considerations</w:t>
      </w:r>
    </w:p>
    <w:p w:rsidR="00AA089C" w:rsidRDefault="00AD71D7" w:rsidP="00AD71D7">
      <w:pPr>
        <w:pStyle w:val="ListParagraph"/>
        <w:rPr>
          <w:rFonts w:cstheme="minorHAnsi"/>
        </w:rPr>
      </w:pPr>
      <w:r w:rsidRPr="00AD71D7">
        <w:rPr>
          <w:rFonts w:cstheme="minorHAnsi"/>
          <w:lang w:val="en-US"/>
        </w:rPr>
        <w:t xml:space="preserve">Performing surgery in the cavernous sinus is challenging given the fact that it contains vital neuronal structures and elevated risk of hemorrhage. Direct exposure of the cavernous sinus is possible, but it is considered to be a morbid procedure, even for experienced neurosurgeons. However, other approaches such as a </w:t>
      </w:r>
      <w:proofErr w:type="spellStart"/>
      <w:r w:rsidRPr="00AD71D7">
        <w:rPr>
          <w:rFonts w:cstheme="minorHAnsi"/>
          <w:lang w:val="en-US"/>
        </w:rPr>
        <w:t>transorbital</w:t>
      </w:r>
      <w:proofErr w:type="spellEnd"/>
      <w:r w:rsidRPr="00AD71D7">
        <w:rPr>
          <w:rFonts w:cstheme="minorHAnsi"/>
          <w:lang w:val="en-US"/>
        </w:rPr>
        <w:t xml:space="preserve"> pathway may provide found to be less morbid. The </w:t>
      </w:r>
      <w:proofErr w:type="spellStart"/>
      <w:r w:rsidRPr="00AD71D7">
        <w:rPr>
          <w:rFonts w:cstheme="minorHAnsi"/>
          <w:lang w:val="en-US"/>
        </w:rPr>
        <w:t>transorbital</w:t>
      </w:r>
      <w:proofErr w:type="spellEnd"/>
      <w:r w:rsidRPr="00AD71D7">
        <w:rPr>
          <w:rFonts w:cstheme="minorHAnsi"/>
          <w:lang w:val="en-US"/>
        </w:rPr>
        <w:t xml:space="preserve"> pathway provides less-invasive access to the cavernous sinus. This approach provides the entire lateral wall of the cavernous sinus to be exposed, without entering its neurovascular compartment, while also providing a favorable angle for performing procedures. Also, this angle allows for procedures to be performed without injuring cranial nerves, temporal lobes, or having to open venous spaces, and the procedure has proven to be quick. Although the </w:t>
      </w:r>
      <w:proofErr w:type="spellStart"/>
      <w:r w:rsidRPr="00AD71D7">
        <w:rPr>
          <w:rFonts w:cstheme="minorHAnsi"/>
          <w:lang w:val="en-US"/>
        </w:rPr>
        <w:t>transorbital</w:t>
      </w:r>
      <w:proofErr w:type="spellEnd"/>
      <w:r w:rsidRPr="00AD71D7">
        <w:rPr>
          <w:rFonts w:cstheme="minorHAnsi"/>
          <w:lang w:val="en-US"/>
        </w:rPr>
        <w:t xml:space="preserve"> pathway is an unfamiliar approach and requires proper equipment for retraction, it has demonstrated to be feasible and safe in more than 1500 orbital decompressions. The </w:t>
      </w:r>
      <w:proofErr w:type="spellStart"/>
      <w:r w:rsidRPr="00AD71D7">
        <w:rPr>
          <w:rFonts w:cstheme="minorHAnsi"/>
          <w:lang w:val="en-US"/>
        </w:rPr>
        <w:t>transorbital</w:t>
      </w:r>
      <w:proofErr w:type="spellEnd"/>
      <w:r w:rsidRPr="00AD71D7">
        <w:rPr>
          <w:rFonts w:cstheme="minorHAnsi"/>
          <w:lang w:val="en-US"/>
        </w:rPr>
        <w:t xml:space="preserve"> pathway may provide access to the inside of the lateral wall of the cavernous sinus in a minimally invasive manner; however, more surgeries are needed to provide more clinical advantages and disadvantages of this novel approach</w:t>
      </w:r>
      <w:r>
        <w:rPr>
          <w:rFonts w:cstheme="minorHAnsi"/>
        </w:rPr>
        <w:t>.</w:t>
      </w:r>
    </w:p>
    <w:p w:rsidR="00AD71D7" w:rsidRDefault="00AD71D7" w:rsidP="00AD71D7">
      <w:pPr>
        <w:pStyle w:val="ListParagraph"/>
        <w:rPr>
          <w:rFonts w:cstheme="minorHAnsi"/>
        </w:rPr>
      </w:pPr>
    </w:p>
    <w:p w:rsidR="00AD71D7" w:rsidRDefault="00AD71D7" w:rsidP="00AD71D7">
      <w:pPr>
        <w:pStyle w:val="ListParagraph"/>
        <w:rPr>
          <w:rFonts w:cstheme="minorHAnsi"/>
          <w:u w:val="single"/>
        </w:rPr>
      </w:pPr>
      <w:r>
        <w:rPr>
          <w:rFonts w:cstheme="minorHAnsi"/>
        </w:rPr>
        <w:t xml:space="preserve">2. </w:t>
      </w:r>
      <w:r w:rsidR="006B2950" w:rsidRPr="006B2950">
        <w:rPr>
          <w:u w:val="single"/>
        </w:rPr>
        <w:t>WALLS OF THE NOSE</w:t>
      </w:r>
    </w:p>
    <w:p w:rsidR="00D27AC3" w:rsidRDefault="006B2950" w:rsidP="006B2950">
      <w:pPr>
        <w:pStyle w:val="ListParagraph"/>
        <w:rPr>
          <w:rFonts w:cstheme="minorHAnsi"/>
        </w:rPr>
      </w:pPr>
      <w:r w:rsidRPr="006B2950">
        <w:rPr>
          <w:rFonts w:cstheme="minorHAnsi"/>
        </w:rPr>
        <w:t xml:space="preserve">The nose is the part of the respiratory tract superior to the hard palate and contains the peripheral organ of smell. It includes the external nose and nasal cavity, which is divided into right and left cavities by the nasal septum. The functions of the nose are olfaction (smelling), respiration (breathing), filtration of dust, humidification of inspired air, and reception and elimination of secretions from the </w:t>
      </w:r>
      <w:proofErr w:type="spellStart"/>
      <w:r w:rsidRPr="006B2950">
        <w:rPr>
          <w:rFonts w:cstheme="minorHAnsi"/>
        </w:rPr>
        <w:t>paranasal</w:t>
      </w:r>
      <w:proofErr w:type="spellEnd"/>
      <w:r w:rsidRPr="006B2950">
        <w:rPr>
          <w:rFonts w:cstheme="minorHAnsi"/>
        </w:rPr>
        <w:t xml:space="preserve"> sinuses and </w:t>
      </w:r>
      <w:proofErr w:type="spellStart"/>
      <w:r w:rsidRPr="006B2950">
        <w:rPr>
          <w:rFonts w:cstheme="minorHAnsi"/>
        </w:rPr>
        <w:t>nasolacrimal</w:t>
      </w:r>
      <w:proofErr w:type="spellEnd"/>
      <w:r w:rsidRPr="006B2950">
        <w:rPr>
          <w:rFonts w:cstheme="minorHAnsi"/>
        </w:rPr>
        <w:t xml:space="preserve"> ducts.</w:t>
      </w:r>
    </w:p>
    <w:tbl>
      <w:tblPr>
        <w:tblW w:w="5000" w:type="pct"/>
        <w:tblCellSpacing w:w="0" w:type="dxa"/>
        <w:tblCellMar>
          <w:left w:w="0" w:type="dxa"/>
          <w:right w:w="0" w:type="dxa"/>
        </w:tblCellMar>
        <w:tblLook w:val="04A0"/>
      </w:tblPr>
      <w:tblGrid>
        <w:gridCol w:w="9360"/>
      </w:tblGrid>
      <w:tr w:rsidR="00D27AC3" w:rsidTr="00FD2DB6">
        <w:trPr>
          <w:tblCellSpacing w:w="0" w:type="dxa"/>
        </w:trPr>
        <w:tc>
          <w:tcPr>
            <w:tcW w:w="5000" w:type="pct"/>
            <w:shd w:val="clear" w:color="auto" w:fill="FFFFFF"/>
            <w:vAlign w:val="center"/>
            <w:hideMark/>
          </w:tcPr>
          <w:p w:rsidR="00D27AC3" w:rsidRPr="00D27AC3" w:rsidRDefault="00D27AC3" w:rsidP="00FD2DB6">
            <w:pPr>
              <w:rPr>
                <w:sz w:val="24"/>
                <w:szCs w:val="24"/>
                <w:u w:val="single"/>
              </w:rPr>
            </w:pPr>
            <w:r w:rsidRPr="00D27AC3">
              <w:rPr>
                <w:u w:val="single"/>
              </w:rPr>
              <w:t xml:space="preserve">Medial wall </w:t>
            </w:r>
          </w:p>
        </w:tc>
      </w:tr>
    </w:tbl>
    <w:p w:rsidR="00D27AC3" w:rsidRDefault="00D27AC3" w:rsidP="00D27AC3">
      <w:pPr>
        <w:rPr>
          <w:vanish/>
        </w:rPr>
      </w:pPr>
    </w:p>
    <w:p w:rsidR="00D27AC3" w:rsidRDefault="00D27AC3" w:rsidP="00D27AC3">
      <w:pPr>
        <w:rPr>
          <w:vanish/>
        </w:rPr>
      </w:pPr>
    </w:p>
    <w:tbl>
      <w:tblPr>
        <w:tblW w:w="5000" w:type="pct"/>
        <w:tblCellSpacing w:w="0" w:type="dxa"/>
        <w:tblCellMar>
          <w:left w:w="0" w:type="dxa"/>
          <w:right w:w="0" w:type="dxa"/>
        </w:tblCellMar>
        <w:tblLook w:val="04A0"/>
      </w:tblPr>
      <w:tblGrid>
        <w:gridCol w:w="9360"/>
      </w:tblGrid>
      <w:tr w:rsidR="00D27AC3" w:rsidTr="00FD2DB6">
        <w:trPr>
          <w:tblCellSpacing w:w="0" w:type="dxa"/>
        </w:trPr>
        <w:tc>
          <w:tcPr>
            <w:tcW w:w="5000" w:type="pct"/>
            <w:shd w:val="clear" w:color="auto" w:fill="FFFFFF"/>
            <w:vAlign w:val="center"/>
            <w:hideMark/>
          </w:tcPr>
          <w:p w:rsidR="00D27AC3" w:rsidRDefault="00D27AC3" w:rsidP="00FD2DB6">
            <w:pPr>
              <w:rPr>
                <w:sz w:val="24"/>
                <w:szCs w:val="24"/>
              </w:rPr>
            </w:pPr>
            <w:bookmarkStart w:id="5" w:name="P081510"/>
            <w:bookmarkEnd w:id="5"/>
            <w:r>
              <w:t xml:space="preserve">The medial wall of each nasal cavity is the mucosa-covered surface of the thin nasal septum, which is oriented vertically in the median </w:t>
            </w:r>
            <w:proofErr w:type="spellStart"/>
            <w:r>
              <w:t>sagittal</w:t>
            </w:r>
            <w:proofErr w:type="spellEnd"/>
            <w:r>
              <w:t xml:space="preserve"> plane and separates the right and left nasal cavities from each other. </w:t>
            </w:r>
          </w:p>
        </w:tc>
      </w:tr>
    </w:tbl>
    <w:p w:rsidR="00D27AC3" w:rsidRDefault="00D27AC3" w:rsidP="00D27AC3">
      <w:pPr>
        <w:rPr>
          <w:vanish/>
        </w:rPr>
      </w:pPr>
    </w:p>
    <w:p w:rsidR="00D27AC3" w:rsidRDefault="00D27AC3" w:rsidP="00D27AC3">
      <w:pPr>
        <w:rPr>
          <w:vanish/>
        </w:rPr>
      </w:pPr>
    </w:p>
    <w:tbl>
      <w:tblPr>
        <w:tblW w:w="5000" w:type="pct"/>
        <w:tblCellSpacing w:w="0" w:type="dxa"/>
        <w:tblCellMar>
          <w:left w:w="0" w:type="dxa"/>
          <w:right w:w="0" w:type="dxa"/>
        </w:tblCellMar>
        <w:tblLook w:val="04A0"/>
      </w:tblPr>
      <w:tblGrid>
        <w:gridCol w:w="9360"/>
      </w:tblGrid>
      <w:tr w:rsidR="00D27AC3" w:rsidTr="00FD2DB6">
        <w:trPr>
          <w:tblCellSpacing w:w="0" w:type="dxa"/>
        </w:trPr>
        <w:tc>
          <w:tcPr>
            <w:tcW w:w="5000" w:type="pct"/>
            <w:shd w:val="clear" w:color="auto" w:fill="FFFFFF"/>
            <w:vAlign w:val="center"/>
            <w:hideMark/>
          </w:tcPr>
          <w:p w:rsidR="00D27AC3" w:rsidRDefault="00D27AC3" w:rsidP="00FD2DB6">
            <w:bookmarkStart w:id="6" w:name="P081511"/>
            <w:bookmarkEnd w:id="6"/>
            <w:r>
              <w:t xml:space="preserve">The nasal septum consists of: </w:t>
            </w:r>
          </w:p>
          <w:p w:rsidR="00D27AC3" w:rsidRDefault="00D27AC3" w:rsidP="00FD2DB6">
            <w:pPr>
              <w:numPr>
                <w:ilvl w:val="0"/>
                <w:numId w:val="5"/>
              </w:numPr>
              <w:spacing w:before="100" w:beforeAutospacing="1" w:after="100" w:afterAutospacing="1" w:line="240" w:lineRule="auto"/>
            </w:pPr>
            <w:r>
              <w:t xml:space="preserve">the </w:t>
            </w:r>
            <w:proofErr w:type="spellStart"/>
            <w:r>
              <w:rPr>
                <w:b/>
                <w:bCs/>
              </w:rPr>
              <w:t>septal</w:t>
            </w:r>
            <w:proofErr w:type="spellEnd"/>
            <w:r>
              <w:rPr>
                <w:b/>
                <w:bCs/>
              </w:rPr>
              <w:t xml:space="preserve"> nasal cartilage</w:t>
            </w:r>
            <w:r>
              <w:t xml:space="preserve"> </w:t>
            </w:r>
            <w:proofErr w:type="spellStart"/>
            <w:r>
              <w:t>anteriorly</w:t>
            </w:r>
            <w:proofErr w:type="spellEnd"/>
            <w:r>
              <w:t xml:space="preserve">; </w:t>
            </w:r>
          </w:p>
          <w:p w:rsidR="00D27AC3" w:rsidRDefault="00D27AC3" w:rsidP="00FD2DB6">
            <w:pPr>
              <w:numPr>
                <w:ilvl w:val="0"/>
                <w:numId w:val="5"/>
              </w:numPr>
              <w:spacing w:before="100" w:beforeAutospacing="1" w:after="100" w:afterAutospacing="1" w:line="240" w:lineRule="auto"/>
            </w:pPr>
            <w:proofErr w:type="spellStart"/>
            <w:r>
              <w:t>posteriorly</w:t>
            </w:r>
            <w:proofErr w:type="spellEnd"/>
            <w:r>
              <w:t xml:space="preserve">, mainly the </w:t>
            </w:r>
            <w:proofErr w:type="spellStart"/>
            <w:r>
              <w:t>vomer</w:t>
            </w:r>
            <w:proofErr w:type="spellEnd"/>
            <w:r>
              <w:t xml:space="preserve"> and the perpendicular plate of the </w:t>
            </w:r>
            <w:proofErr w:type="spellStart"/>
            <w:r>
              <w:t>ethmoid</w:t>
            </w:r>
            <w:proofErr w:type="spellEnd"/>
            <w:r>
              <w:t xml:space="preserve"> bone; </w:t>
            </w:r>
          </w:p>
          <w:p w:rsidR="00D27AC3" w:rsidRDefault="00D27AC3" w:rsidP="00FD2DB6">
            <w:pPr>
              <w:numPr>
                <w:ilvl w:val="0"/>
                <w:numId w:val="5"/>
              </w:numPr>
              <w:spacing w:before="100" w:beforeAutospacing="1" w:after="100" w:afterAutospacing="1" w:line="240" w:lineRule="auto"/>
            </w:pPr>
            <w:r>
              <w:t xml:space="preserve">small contributions by the nasal bones where they meet in the midline, and the nasal spine of the frontal bone; </w:t>
            </w:r>
          </w:p>
          <w:p w:rsidR="00D27AC3" w:rsidRDefault="00D27AC3" w:rsidP="00FD2DB6">
            <w:pPr>
              <w:numPr>
                <w:ilvl w:val="0"/>
                <w:numId w:val="5"/>
              </w:numPr>
              <w:spacing w:before="100" w:beforeAutospacing="1" w:after="100" w:afterAutospacing="1" w:line="240" w:lineRule="auto"/>
              <w:rPr>
                <w:sz w:val="24"/>
                <w:szCs w:val="24"/>
              </w:rPr>
            </w:pPr>
            <w:r>
              <w:t>contributions by the crests of the maxillary and palatine bones, rostrum of the sphenoid bones, and the incisor crest of the maxilla</w:t>
            </w: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FA5590" w:rsidRDefault="00D27AC3" w:rsidP="00D27AC3">
                  <w:pPr>
                    <w:spacing w:before="100" w:beforeAutospacing="1" w:after="100" w:afterAutospacing="1" w:line="240" w:lineRule="auto"/>
                    <w:ind w:left="720"/>
                    <w:rPr>
                      <w:sz w:val="24"/>
                      <w:szCs w:val="24"/>
                      <w:u w:val="single"/>
                    </w:rPr>
                  </w:pPr>
                  <w:bookmarkStart w:id="7" w:name="HC008559"/>
                  <w:bookmarkEnd w:id="7"/>
                  <w:r w:rsidRPr="00FA5590">
                    <w:rPr>
                      <w:sz w:val="24"/>
                      <w:szCs w:val="24"/>
                      <w:u w:val="single"/>
                    </w:rPr>
                    <w:t xml:space="preserve">Floor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8" w:name="P081513"/>
                  <w:bookmarkEnd w:id="8"/>
                  <w:r w:rsidRPr="00D27AC3">
                    <w:rPr>
                      <w:sz w:val="24"/>
                      <w:szCs w:val="24"/>
                    </w:rPr>
                    <w:t xml:space="preserve">The floor of each nasal cavity is smooth, concave, and much wider than the roof. It consists of: </w:t>
                  </w:r>
                </w:p>
                <w:p w:rsidR="00D27AC3" w:rsidRPr="00D27AC3" w:rsidRDefault="00D27AC3" w:rsidP="00D27AC3">
                  <w:pPr>
                    <w:numPr>
                      <w:ilvl w:val="0"/>
                      <w:numId w:val="6"/>
                    </w:numPr>
                    <w:spacing w:before="100" w:beforeAutospacing="1" w:after="100" w:afterAutospacing="1" w:line="240" w:lineRule="auto"/>
                    <w:rPr>
                      <w:sz w:val="24"/>
                      <w:szCs w:val="24"/>
                    </w:rPr>
                  </w:pPr>
                  <w:r w:rsidRPr="00D27AC3">
                    <w:rPr>
                      <w:sz w:val="24"/>
                      <w:szCs w:val="24"/>
                    </w:rPr>
                    <w:t xml:space="preserve">soft tissues of the external nose; </w:t>
                  </w:r>
                </w:p>
                <w:p w:rsidR="00D27AC3" w:rsidRPr="00D27AC3" w:rsidRDefault="00D27AC3" w:rsidP="00D27AC3">
                  <w:pPr>
                    <w:numPr>
                      <w:ilvl w:val="0"/>
                      <w:numId w:val="6"/>
                    </w:numPr>
                    <w:spacing w:before="100" w:beforeAutospacing="1" w:after="100" w:afterAutospacing="1" w:line="240" w:lineRule="auto"/>
                    <w:rPr>
                      <w:sz w:val="24"/>
                      <w:szCs w:val="24"/>
                    </w:rPr>
                  </w:pPr>
                  <w:proofErr w:type="gramStart"/>
                  <w:r w:rsidRPr="00D27AC3">
                    <w:rPr>
                      <w:sz w:val="24"/>
                      <w:szCs w:val="24"/>
                    </w:rPr>
                    <w:t>the</w:t>
                  </w:r>
                  <w:proofErr w:type="gramEnd"/>
                  <w:r w:rsidRPr="00D27AC3">
                    <w:rPr>
                      <w:sz w:val="24"/>
                      <w:szCs w:val="24"/>
                    </w:rPr>
                    <w:t xml:space="preserve"> upper surface of the palatine process of the maxilla, and the horizontal plate of the palatine bone, which together form the hard palate.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9" w:name="P081514"/>
                  <w:bookmarkEnd w:id="9"/>
                  <w:r w:rsidRPr="00D27AC3">
                    <w:rPr>
                      <w:sz w:val="24"/>
                      <w:szCs w:val="24"/>
                    </w:rPr>
                    <w:t xml:space="preserve">The </w:t>
                  </w:r>
                  <w:proofErr w:type="spellStart"/>
                  <w:r w:rsidRPr="00D27AC3">
                    <w:rPr>
                      <w:sz w:val="24"/>
                      <w:szCs w:val="24"/>
                    </w:rPr>
                    <w:t>naris</w:t>
                  </w:r>
                  <w:proofErr w:type="spellEnd"/>
                  <w:r w:rsidRPr="00D27AC3">
                    <w:rPr>
                      <w:sz w:val="24"/>
                      <w:szCs w:val="24"/>
                    </w:rPr>
                    <w:t xml:space="preserve"> opens </w:t>
                  </w:r>
                  <w:proofErr w:type="spellStart"/>
                  <w:r w:rsidRPr="00D27AC3">
                    <w:rPr>
                      <w:sz w:val="24"/>
                      <w:szCs w:val="24"/>
                    </w:rPr>
                    <w:t>anteriorly</w:t>
                  </w:r>
                  <w:proofErr w:type="spellEnd"/>
                  <w:r w:rsidRPr="00D27AC3">
                    <w:rPr>
                      <w:sz w:val="24"/>
                      <w:szCs w:val="24"/>
                    </w:rPr>
                    <w:t xml:space="preserve"> into the floor, and the superior aperture of the incisive canal is deep to the mucosa immediately lateral to the nasal septum near the front of the hard palate.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FA5590" w:rsidRDefault="00D27AC3" w:rsidP="00D27AC3">
                  <w:pPr>
                    <w:spacing w:before="100" w:beforeAutospacing="1" w:after="100" w:afterAutospacing="1" w:line="240" w:lineRule="auto"/>
                    <w:ind w:left="720"/>
                    <w:rPr>
                      <w:sz w:val="24"/>
                      <w:szCs w:val="24"/>
                      <w:u w:val="single"/>
                    </w:rPr>
                  </w:pPr>
                  <w:bookmarkStart w:id="10" w:name="HC008560"/>
                  <w:bookmarkEnd w:id="10"/>
                  <w:r w:rsidRPr="00FA5590">
                    <w:rPr>
                      <w:sz w:val="24"/>
                      <w:szCs w:val="24"/>
                      <w:u w:val="single"/>
                    </w:rPr>
                    <w:t xml:space="preserve">Roof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FA5590">
                  <w:pPr>
                    <w:spacing w:before="100" w:beforeAutospacing="1" w:after="100" w:afterAutospacing="1" w:line="240" w:lineRule="auto"/>
                    <w:ind w:left="720"/>
                    <w:rPr>
                      <w:sz w:val="24"/>
                      <w:szCs w:val="24"/>
                    </w:rPr>
                  </w:pPr>
                  <w:bookmarkStart w:id="11" w:name="P081515"/>
                  <w:bookmarkEnd w:id="11"/>
                  <w:r w:rsidRPr="00D27AC3">
                    <w:rPr>
                      <w:sz w:val="24"/>
                      <w:szCs w:val="24"/>
                    </w:rPr>
                    <w:t xml:space="preserve">The roof of the nasal cavity is narrow and is highest in central regions where it is formed by the </w:t>
                  </w:r>
                  <w:proofErr w:type="spellStart"/>
                  <w:r w:rsidRPr="00D27AC3">
                    <w:rPr>
                      <w:sz w:val="24"/>
                      <w:szCs w:val="24"/>
                    </w:rPr>
                    <w:t>cribriform</w:t>
                  </w:r>
                  <w:proofErr w:type="spellEnd"/>
                  <w:r w:rsidRPr="00D27AC3">
                    <w:rPr>
                      <w:sz w:val="24"/>
                      <w:szCs w:val="24"/>
                    </w:rPr>
                    <w:t xml:space="preserve"> plate of the </w:t>
                  </w:r>
                  <w:proofErr w:type="spellStart"/>
                  <w:r w:rsidRPr="00D27AC3">
                    <w:rPr>
                      <w:sz w:val="24"/>
                      <w:szCs w:val="24"/>
                    </w:rPr>
                    <w:t>ethmoid</w:t>
                  </w:r>
                  <w:proofErr w:type="spellEnd"/>
                  <w:r w:rsidRPr="00D27AC3">
                    <w:rPr>
                      <w:sz w:val="24"/>
                      <w:szCs w:val="24"/>
                    </w:rPr>
                    <w:t xml:space="preserve"> bone.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12" w:name="P081516"/>
                  <w:bookmarkEnd w:id="12"/>
                  <w:r w:rsidRPr="00D27AC3">
                    <w:rPr>
                      <w:sz w:val="24"/>
                      <w:szCs w:val="24"/>
                    </w:rPr>
                    <w:t xml:space="preserve">Anterior to the </w:t>
                  </w:r>
                  <w:proofErr w:type="spellStart"/>
                  <w:r w:rsidRPr="00D27AC3">
                    <w:rPr>
                      <w:sz w:val="24"/>
                      <w:szCs w:val="24"/>
                    </w:rPr>
                    <w:t>cribriform</w:t>
                  </w:r>
                  <w:proofErr w:type="spellEnd"/>
                  <w:r w:rsidRPr="00D27AC3">
                    <w:rPr>
                      <w:sz w:val="24"/>
                      <w:szCs w:val="24"/>
                    </w:rPr>
                    <w:t xml:space="preserve"> plate the roof slopes inferiorly to the </w:t>
                  </w:r>
                  <w:proofErr w:type="spellStart"/>
                  <w:r w:rsidRPr="00D27AC3">
                    <w:rPr>
                      <w:sz w:val="24"/>
                      <w:szCs w:val="24"/>
                    </w:rPr>
                    <w:t>nares</w:t>
                  </w:r>
                  <w:proofErr w:type="spellEnd"/>
                  <w:r w:rsidRPr="00D27AC3">
                    <w:rPr>
                      <w:sz w:val="24"/>
                      <w:szCs w:val="24"/>
                    </w:rPr>
                    <w:t xml:space="preserve"> and is formed by: </w:t>
                  </w:r>
                </w:p>
                <w:p w:rsidR="00D27AC3" w:rsidRPr="00D27AC3" w:rsidRDefault="00D27AC3" w:rsidP="00D27AC3">
                  <w:pPr>
                    <w:numPr>
                      <w:ilvl w:val="0"/>
                      <w:numId w:val="7"/>
                    </w:numPr>
                    <w:spacing w:before="100" w:beforeAutospacing="1" w:after="100" w:afterAutospacing="1" w:line="240" w:lineRule="auto"/>
                    <w:rPr>
                      <w:sz w:val="24"/>
                      <w:szCs w:val="24"/>
                    </w:rPr>
                  </w:pPr>
                  <w:r w:rsidRPr="00D27AC3">
                    <w:rPr>
                      <w:sz w:val="24"/>
                      <w:szCs w:val="24"/>
                    </w:rPr>
                    <w:t xml:space="preserve">the nasal spine of the frontal bone and the nasal bones; </w:t>
                  </w:r>
                </w:p>
                <w:p w:rsidR="00D27AC3" w:rsidRPr="00D27AC3" w:rsidRDefault="00D27AC3" w:rsidP="00D27AC3">
                  <w:pPr>
                    <w:numPr>
                      <w:ilvl w:val="0"/>
                      <w:numId w:val="7"/>
                    </w:numPr>
                    <w:spacing w:before="100" w:beforeAutospacing="1" w:after="100" w:afterAutospacing="1" w:line="240" w:lineRule="auto"/>
                    <w:rPr>
                      <w:sz w:val="24"/>
                      <w:szCs w:val="24"/>
                    </w:rPr>
                  </w:pPr>
                  <w:proofErr w:type="gramStart"/>
                  <w:r w:rsidRPr="00D27AC3">
                    <w:rPr>
                      <w:sz w:val="24"/>
                      <w:szCs w:val="24"/>
                    </w:rPr>
                    <w:t>the</w:t>
                  </w:r>
                  <w:proofErr w:type="gramEnd"/>
                  <w:r w:rsidRPr="00D27AC3">
                    <w:rPr>
                      <w:sz w:val="24"/>
                      <w:szCs w:val="24"/>
                    </w:rPr>
                    <w:t xml:space="preserve"> lateral processes of the </w:t>
                  </w:r>
                  <w:proofErr w:type="spellStart"/>
                  <w:r w:rsidRPr="00D27AC3">
                    <w:rPr>
                      <w:sz w:val="24"/>
                      <w:szCs w:val="24"/>
                    </w:rPr>
                    <w:t>septal</w:t>
                  </w:r>
                  <w:proofErr w:type="spellEnd"/>
                  <w:r w:rsidRPr="00D27AC3">
                    <w:rPr>
                      <w:sz w:val="24"/>
                      <w:szCs w:val="24"/>
                    </w:rPr>
                    <w:t xml:space="preserve"> cartilage and major </w:t>
                  </w:r>
                  <w:proofErr w:type="spellStart"/>
                  <w:r w:rsidRPr="00D27AC3">
                    <w:rPr>
                      <w:sz w:val="24"/>
                      <w:szCs w:val="24"/>
                    </w:rPr>
                    <w:t>alar</w:t>
                  </w:r>
                  <w:proofErr w:type="spellEnd"/>
                  <w:r w:rsidRPr="00D27AC3">
                    <w:rPr>
                      <w:sz w:val="24"/>
                      <w:szCs w:val="24"/>
                    </w:rPr>
                    <w:t xml:space="preserve"> cartilages of the external nose.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13" w:name="P081517"/>
                  <w:bookmarkEnd w:id="13"/>
                  <w:proofErr w:type="spellStart"/>
                  <w:r w:rsidRPr="00D27AC3">
                    <w:rPr>
                      <w:sz w:val="24"/>
                      <w:szCs w:val="24"/>
                    </w:rPr>
                    <w:t>Posteriorly</w:t>
                  </w:r>
                  <w:proofErr w:type="spellEnd"/>
                  <w:r w:rsidRPr="00D27AC3">
                    <w:rPr>
                      <w:sz w:val="24"/>
                      <w:szCs w:val="24"/>
                    </w:rPr>
                    <w:t xml:space="preserve">, the roof of each cavity slopes inferiorly to the </w:t>
                  </w:r>
                  <w:proofErr w:type="spellStart"/>
                  <w:r w:rsidRPr="00D27AC3">
                    <w:rPr>
                      <w:sz w:val="24"/>
                      <w:szCs w:val="24"/>
                    </w:rPr>
                    <w:t>choana</w:t>
                  </w:r>
                  <w:proofErr w:type="spellEnd"/>
                  <w:r w:rsidRPr="00D27AC3">
                    <w:rPr>
                      <w:sz w:val="24"/>
                      <w:szCs w:val="24"/>
                    </w:rPr>
                    <w:t xml:space="preserve"> and is formed by: </w:t>
                  </w:r>
                </w:p>
                <w:p w:rsidR="00D27AC3" w:rsidRPr="00D27AC3" w:rsidRDefault="00D27AC3" w:rsidP="00D27AC3">
                  <w:pPr>
                    <w:numPr>
                      <w:ilvl w:val="0"/>
                      <w:numId w:val="8"/>
                    </w:numPr>
                    <w:spacing w:before="100" w:beforeAutospacing="1" w:after="100" w:afterAutospacing="1" w:line="240" w:lineRule="auto"/>
                    <w:rPr>
                      <w:sz w:val="24"/>
                      <w:szCs w:val="24"/>
                    </w:rPr>
                  </w:pPr>
                  <w:r w:rsidRPr="00D27AC3">
                    <w:rPr>
                      <w:sz w:val="24"/>
                      <w:szCs w:val="24"/>
                    </w:rPr>
                    <w:t xml:space="preserve">the anterior surface of the sphenoid bone; </w:t>
                  </w:r>
                </w:p>
                <w:p w:rsidR="00D27AC3" w:rsidRPr="00D27AC3" w:rsidRDefault="00D27AC3" w:rsidP="00D27AC3">
                  <w:pPr>
                    <w:numPr>
                      <w:ilvl w:val="0"/>
                      <w:numId w:val="8"/>
                    </w:numPr>
                    <w:spacing w:before="100" w:beforeAutospacing="1" w:after="100" w:afterAutospacing="1" w:line="240" w:lineRule="auto"/>
                    <w:rPr>
                      <w:sz w:val="24"/>
                      <w:szCs w:val="24"/>
                    </w:rPr>
                  </w:pPr>
                  <w:r w:rsidRPr="00D27AC3">
                    <w:rPr>
                      <w:sz w:val="24"/>
                      <w:szCs w:val="24"/>
                    </w:rPr>
                    <w:t xml:space="preserve">the ala of the </w:t>
                  </w:r>
                  <w:proofErr w:type="spellStart"/>
                  <w:r w:rsidRPr="00D27AC3">
                    <w:rPr>
                      <w:sz w:val="24"/>
                      <w:szCs w:val="24"/>
                    </w:rPr>
                    <w:t>vomer</w:t>
                  </w:r>
                  <w:proofErr w:type="spellEnd"/>
                  <w:r w:rsidRPr="00D27AC3">
                    <w:rPr>
                      <w:sz w:val="24"/>
                      <w:szCs w:val="24"/>
                    </w:rPr>
                    <w:t xml:space="preserve"> and adjacent </w:t>
                  </w:r>
                  <w:proofErr w:type="spellStart"/>
                  <w:r w:rsidRPr="00D27AC3">
                    <w:rPr>
                      <w:sz w:val="24"/>
                      <w:szCs w:val="24"/>
                    </w:rPr>
                    <w:t>sphenoidal</w:t>
                  </w:r>
                  <w:proofErr w:type="spellEnd"/>
                  <w:r w:rsidRPr="00D27AC3">
                    <w:rPr>
                      <w:sz w:val="24"/>
                      <w:szCs w:val="24"/>
                    </w:rPr>
                    <w:t xml:space="preserve"> process of the palatine bone; and </w:t>
                  </w:r>
                </w:p>
                <w:p w:rsidR="00D27AC3" w:rsidRPr="00D27AC3" w:rsidRDefault="00D27AC3" w:rsidP="00D27AC3">
                  <w:pPr>
                    <w:numPr>
                      <w:ilvl w:val="0"/>
                      <w:numId w:val="8"/>
                    </w:numPr>
                    <w:spacing w:before="100" w:beforeAutospacing="1" w:after="100" w:afterAutospacing="1" w:line="240" w:lineRule="auto"/>
                    <w:rPr>
                      <w:sz w:val="24"/>
                      <w:szCs w:val="24"/>
                    </w:rPr>
                  </w:pPr>
                  <w:proofErr w:type="gramStart"/>
                  <w:r w:rsidRPr="00D27AC3">
                    <w:rPr>
                      <w:sz w:val="24"/>
                      <w:szCs w:val="24"/>
                    </w:rPr>
                    <w:t>the</w:t>
                  </w:r>
                  <w:proofErr w:type="gramEnd"/>
                  <w:r w:rsidRPr="00D27AC3">
                    <w:rPr>
                      <w:sz w:val="24"/>
                      <w:szCs w:val="24"/>
                    </w:rPr>
                    <w:t xml:space="preserve"> vaginal process of the medial plate of the </w:t>
                  </w:r>
                  <w:proofErr w:type="spellStart"/>
                  <w:r w:rsidRPr="00D27AC3">
                    <w:rPr>
                      <w:sz w:val="24"/>
                      <w:szCs w:val="24"/>
                    </w:rPr>
                    <w:t>pterygoid</w:t>
                  </w:r>
                  <w:proofErr w:type="spellEnd"/>
                  <w:r w:rsidRPr="00D27AC3">
                    <w:rPr>
                      <w:sz w:val="24"/>
                      <w:szCs w:val="24"/>
                    </w:rPr>
                    <w:t xml:space="preserve"> process.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14" w:name="P081518"/>
                  <w:bookmarkEnd w:id="14"/>
                  <w:r w:rsidRPr="00D27AC3">
                    <w:rPr>
                      <w:sz w:val="24"/>
                      <w:szCs w:val="24"/>
                    </w:rPr>
                    <w:t xml:space="preserve">Underlying the mucosa, the roof is perforated superiorly by openings in the </w:t>
                  </w:r>
                  <w:proofErr w:type="spellStart"/>
                  <w:r w:rsidRPr="00D27AC3">
                    <w:rPr>
                      <w:sz w:val="24"/>
                      <w:szCs w:val="24"/>
                    </w:rPr>
                    <w:t>cribriform</w:t>
                  </w:r>
                  <w:proofErr w:type="spellEnd"/>
                  <w:r w:rsidRPr="00D27AC3">
                    <w:rPr>
                      <w:sz w:val="24"/>
                      <w:szCs w:val="24"/>
                    </w:rPr>
                    <w:t xml:space="preserve"> plate, and anterior to these openings by a separate foramen for the anterior </w:t>
                  </w:r>
                  <w:proofErr w:type="spellStart"/>
                  <w:r w:rsidRPr="00D27AC3">
                    <w:rPr>
                      <w:sz w:val="24"/>
                      <w:szCs w:val="24"/>
                    </w:rPr>
                    <w:t>ethmoidal</w:t>
                  </w:r>
                  <w:proofErr w:type="spellEnd"/>
                  <w:r w:rsidRPr="00D27AC3">
                    <w:rPr>
                      <w:sz w:val="24"/>
                      <w:szCs w:val="24"/>
                    </w:rPr>
                    <w:t xml:space="preserve"> nerve and vessels.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15" w:name="P081519"/>
                  <w:bookmarkEnd w:id="15"/>
                  <w:r w:rsidRPr="00D27AC3">
                    <w:rPr>
                      <w:sz w:val="24"/>
                      <w:szCs w:val="24"/>
                    </w:rPr>
                    <w:t xml:space="preserve">The opening between the </w:t>
                  </w:r>
                  <w:proofErr w:type="spellStart"/>
                  <w:r w:rsidRPr="00D27AC3">
                    <w:rPr>
                      <w:sz w:val="24"/>
                      <w:szCs w:val="24"/>
                    </w:rPr>
                    <w:t>sphenoidal</w:t>
                  </w:r>
                  <w:proofErr w:type="spellEnd"/>
                  <w:r w:rsidRPr="00D27AC3">
                    <w:rPr>
                      <w:sz w:val="24"/>
                      <w:szCs w:val="24"/>
                    </w:rPr>
                    <w:t xml:space="preserve"> sinus and the </w:t>
                  </w:r>
                  <w:proofErr w:type="spellStart"/>
                  <w:r w:rsidRPr="00D27AC3">
                    <w:rPr>
                      <w:sz w:val="24"/>
                      <w:szCs w:val="24"/>
                    </w:rPr>
                    <w:t>spheno-ethmoidal</w:t>
                  </w:r>
                  <w:proofErr w:type="spellEnd"/>
                  <w:r w:rsidRPr="00D27AC3">
                    <w:rPr>
                      <w:sz w:val="24"/>
                      <w:szCs w:val="24"/>
                    </w:rPr>
                    <w:t xml:space="preserve"> recess is on the posterior slope of the roof.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FA5590" w:rsidRDefault="00D27AC3" w:rsidP="00D27AC3">
                  <w:pPr>
                    <w:spacing w:before="100" w:beforeAutospacing="1" w:after="100" w:afterAutospacing="1" w:line="240" w:lineRule="auto"/>
                    <w:ind w:left="720"/>
                    <w:rPr>
                      <w:b/>
                      <w:sz w:val="24"/>
                      <w:szCs w:val="24"/>
                      <w:u w:val="single"/>
                    </w:rPr>
                  </w:pPr>
                  <w:bookmarkStart w:id="16" w:name="HC008561"/>
                  <w:bookmarkEnd w:id="16"/>
                  <w:r w:rsidRPr="00FA5590">
                    <w:rPr>
                      <w:b/>
                      <w:sz w:val="24"/>
                      <w:szCs w:val="24"/>
                      <w:u w:val="single"/>
                    </w:rPr>
                    <w:t xml:space="preserve">Lateral wall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17" w:name="P081520"/>
                  <w:bookmarkEnd w:id="17"/>
                  <w:r w:rsidRPr="00D27AC3">
                    <w:rPr>
                      <w:sz w:val="24"/>
                      <w:szCs w:val="24"/>
                    </w:rPr>
                    <w:t xml:space="preserve">The lateral wall of each nasal cavity is complex and is formed by bone, cartilage, and soft tissues.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18" w:name="P081521"/>
                  <w:bookmarkEnd w:id="18"/>
                  <w:r w:rsidRPr="00D27AC3">
                    <w:rPr>
                      <w:sz w:val="24"/>
                      <w:szCs w:val="24"/>
                    </w:rPr>
                    <w:t xml:space="preserve">Bony support for the lateral wall is provided by: </w:t>
                  </w:r>
                </w:p>
                <w:p w:rsidR="00D27AC3" w:rsidRPr="00D27AC3" w:rsidRDefault="00D27AC3" w:rsidP="00D27AC3">
                  <w:pPr>
                    <w:numPr>
                      <w:ilvl w:val="0"/>
                      <w:numId w:val="9"/>
                    </w:numPr>
                    <w:spacing w:before="100" w:beforeAutospacing="1" w:after="100" w:afterAutospacing="1" w:line="240" w:lineRule="auto"/>
                    <w:rPr>
                      <w:sz w:val="24"/>
                      <w:szCs w:val="24"/>
                    </w:rPr>
                  </w:pPr>
                  <w:r w:rsidRPr="00D27AC3">
                    <w:rPr>
                      <w:sz w:val="24"/>
                      <w:szCs w:val="24"/>
                    </w:rPr>
                    <w:t xml:space="preserve">the </w:t>
                  </w:r>
                  <w:proofErr w:type="spellStart"/>
                  <w:r w:rsidRPr="00D27AC3">
                    <w:rPr>
                      <w:sz w:val="24"/>
                      <w:szCs w:val="24"/>
                    </w:rPr>
                    <w:t>ethmoidal</w:t>
                  </w:r>
                  <w:proofErr w:type="spellEnd"/>
                  <w:r w:rsidRPr="00D27AC3">
                    <w:rPr>
                      <w:sz w:val="24"/>
                      <w:szCs w:val="24"/>
                    </w:rPr>
                    <w:t xml:space="preserve"> labyrinth and </w:t>
                  </w:r>
                  <w:proofErr w:type="spellStart"/>
                  <w:r w:rsidRPr="00D27AC3">
                    <w:rPr>
                      <w:sz w:val="24"/>
                      <w:szCs w:val="24"/>
                    </w:rPr>
                    <w:t>uncinate</w:t>
                  </w:r>
                  <w:proofErr w:type="spellEnd"/>
                  <w:r w:rsidRPr="00D27AC3">
                    <w:rPr>
                      <w:sz w:val="24"/>
                      <w:szCs w:val="24"/>
                    </w:rPr>
                    <w:t xml:space="preserve"> process; </w:t>
                  </w:r>
                </w:p>
                <w:p w:rsidR="00D27AC3" w:rsidRPr="00D27AC3" w:rsidRDefault="00D27AC3" w:rsidP="00D27AC3">
                  <w:pPr>
                    <w:numPr>
                      <w:ilvl w:val="0"/>
                      <w:numId w:val="9"/>
                    </w:numPr>
                    <w:spacing w:before="100" w:beforeAutospacing="1" w:after="100" w:afterAutospacing="1" w:line="240" w:lineRule="auto"/>
                    <w:rPr>
                      <w:sz w:val="24"/>
                      <w:szCs w:val="24"/>
                    </w:rPr>
                  </w:pPr>
                  <w:r w:rsidRPr="00D27AC3">
                    <w:rPr>
                      <w:sz w:val="24"/>
                      <w:szCs w:val="24"/>
                    </w:rPr>
                    <w:t xml:space="preserve">the perpendicular plate of the palatine bone; </w:t>
                  </w:r>
                </w:p>
                <w:p w:rsidR="00D27AC3" w:rsidRPr="00D27AC3" w:rsidRDefault="00D27AC3" w:rsidP="00D27AC3">
                  <w:pPr>
                    <w:numPr>
                      <w:ilvl w:val="0"/>
                      <w:numId w:val="9"/>
                    </w:numPr>
                    <w:spacing w:before="100" w:beforeAutospacing="1" w:after="100" w:afterAutospacing="1" w:line="240" w:lineRule="auto"/>
                    <w:rPr>
                      <w:sz w:val="24"/>
                      <w:szCs w:val="24"/>
                    </w:rPr>
                  </w:pPr>
                  <w:r w:rsidRPr="00D27AC3">
                    <w:rPr>
                      <w:sz w:val="24"/>
                      <w:szCs w:val="24"/>
                    </w:rPr>
                    <w:t xml:space="preserve">the medial plate of the </w:t>
                  </w:r>
                  <w:proofErr w:type="spellStart"/>
                  <w:r w:rsidRPr="00D27AC3">
                    <w:rPr>
                      <w:sz w:val="24"/>
                      <w:szCs w:val="24"/>
                    </w:rPr>
                    <w:t>pterygoid</w:t>
                  </w:r>
                  <w:proofErr w:type="spellEnd"/>
                  <w:r w:rsidRPr="00D27AC3">
                    <w:rPr>
                      <w:sz w:val="24"/>
                      <w:szCs w:val="24"/>
                    </w:rPr>
                    <w:t xml:space="preserve"> process of the sphenoid bone; </w:t>
                  </w:r>
                </w:p>
                <w:p w:rsidR="00D27AC3" w:rsidRPr="00D27AC3" w:rsidRDefault="00D27AC3" w:rsidP="00D27AC3">
                  <w:pPr>
                    <w:numPr>
                      <w:ilvl w:val="0"/>
                      <w:numId w:val="9"/>
                    </w:numPr>
                    <w:spacing w:before="100" w:beforeAutospacing="1" w:after="100" w:afterAutospacing="1" w:line="240" w:lineRule="auto"/>
                    <w:rPr>
                      <w:sz w:val="24"/>
                      <w:szCs w:val="24"/>
                    </w:rPr>
                  </w:pPr>
                  <w:r w:rsidRPr="00D27AC3">
                    <w:rPr>
                      <w:sz w:val="24"/>
                      <w:szCs w:val="24"/>
                    </w:rPr>
                    <w:t xml:space="preserve">the medial surfaces of the </w:t>
                  </w:r>
                  <w:proofErr w:type="spellStart"/>
                  <w:r w:rsidRPr="00D27AC3">
                    <w:rPr>
                      <w:sz w:val="24"/>
                      <w:szCs w:val="24"/>
                    </w:rPr>
                    <w:t>lacrimal</w:t>
                  </w:r>
                  <w:proofErr w:type="spellEnd"/>
                  <w:r w:rsidRPr="00D27AC3">
                    <w:rPr>
                      <w:sz w:val="24"/>
                      <w:szCs w:val="24"/>
                    </w:rPr>
                    <w:t xml:space="preserve"> bones and maxillae; </w:t>
                  </w:r>
                </w:p>
                <w:p w:rsidR="00D27AC3" w:rsidRPr="00D27AC3" w:rsidRDefault="00D27AC3" w:rsidP="00D27AC3">
                  <w:pPr>
                    <w:numPr>
                      <w:ilvl w:val="0"/>
                      <w:numId w:val="9"/>
                    </w:numPr>
                    <w:spacing w:before="100" w:beforeAutospacing="1" w:after="100" w:afterAutospacing="1" w:line="240" w:lineRule="auto"/>
                    <w:rPr>
                      <w:sz w:val="24"/>
                      <w:szCs w:val="24"/>
                    </w:rPr>
                  </w:pPr>
                  <w:proofErr w:type="gramStart"/>
                  <w:r w:rsidRPr="00D27AC3">
                    <w:rPr>
                      <w:sz w:val="24"/>
                      <w:szCs w:val="24"/>
                    </w:rPr>
                    <w:t>the</w:t>
                  </w:r>
                  <w:proofErr w:type="gramEnd"/>
                  <w:r w:rsidRPr="00D27AC3">
                    <w:rPr>
                      <w:sz w:val="24"/>
                      <w:szCs w:val="24"/>
                    </w:rPr>
                    <w:t xml:space="preserve"> inferior </w:t>
                  </w:r>
                  <w:proofErr w:type="spellStart"/>
                  <w:r w:rsidRPr="00D27AC3">
                    <w:rPr>
                      <w:sz w:val="24"/>
                      <w:szCs w:val="24"/>
                    </w:rPr>
                    <w:t>concha</w:t>
                  </w:r>
                  <w:proofErr w:type="spellEnd"/>
                  <w:r w:rsidRPr="00D27AC3">
                    <w:rPr>
                      <w:sz w:val="24"/>
                      <w:szCs w:val="24"/>
                    </w:rPr>
                    <w:t xml:space="preserve">. </w:t>
                  </w:r>
                </w:p>
              </w:tc>
            </w:tr>
          </w:tbl>
          <w:p w:rsidR="00D27AC3" w:rsidRPr="00D27AC3" w:rsidRDefault="00D27AC3" w:rsidP="00D27AC3">
            <w:pPr>
              <w:spacing w:before="100" w:beforeAutospacing="1" w:after="100" w:afterAutospacing="1" w:line="240" w:lineRule="auto"/>
              <w:ind w:left="720"/>
              <w:rPr>
                <w:vanish/>
                <w:sz w:val="24"/>
                <w:szCs w:val="24"/>
              </w:rPr>
            </w:pPr>
          </w:p>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bookmarkStart w:id="19" w:name="F008225"/>
                <w:bookmarkEnd w:id="19"/>
                <w:p w:rsidR="00D27AC3" w:rsidRPr="00D27AC3" w:rsidRDefault="00D27AC3" w:rsidP="00D27AC3">
                  <w:pPr>
                    <w:spacing w:before="100" w:beforeAutospacing="1" w:after="100" w:afterAutospacing="1" w:line="240" w:lineRule="auto"/>
                    <w:ind w:left="720"/>
                    <w:rPr>
                      <w:sz w:val="24"/>
                      <w:szCs w:val="24"/>
                    </w:rPr>
                  </w:pPr>
                  <w:r w:rsidRPr="00D27AC3">
                    <w:rPr>
                      <w:sz w:val="24"/>
                      <w:szCs w:val="24"/>
                    </w:rPr>
                    <w:fldChar w:fldCharType="begin"/>
                  </w:r>
                  <w:r w:rsidRPr="00D27AC3">
                    <w:rPr>
                      <w:sz w:val="24"/>
                      <w:szCs w:val="24"/>
                    </w:rPr>
                    <w:instrText xml:space="preserve"> HYPERLINK "mk:@MSITStore:D:\\200%20LEVEL%20NOTES\\ANA%20201%20-%20GROSS%20ANATOMY\\Gray's%20Anatomy%20for%20Students%20%5beTextbook%5d.chm::/www.studentconsult.com/content/bookcontent.cfm@id=hc008557.htm" </w:instrText>
                  </w:r>
                  <w:r w:rsidRPr="00D27AC3">
                    <w:rPr>
                      <w:sz w:val="24"/>
                      <w:szCs w:val="24"/>
                    </w:rPr>
                    <w:fldChar w:fldCharType="separate"/>
                  </w:r>
                  <w:r w:rsidRPr="00D27AC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lick to view full size" href="mk:@MSITStore:D:\200%20LEVEL%20NOTES\ANA%20201%20-%20GROSS%20ANATOMY\Gray's%20Anatomy%20for%20Students%20[eTextbook].chm::/www.studentconsult.com/content/bookcontent.cfm@id=hc008557.htm" style="width:24pt;height:24pt" o:button="t"/>
                    </w:pict>
                  </w:r>
                  <w:r w:rsidRPr="00D27AC3">
                    <w:rPr>
                      <w:sz w:val="24"/>
                      <w:szCs w:val="24"/>
                    </w:rPr>
                    <w:fldChar w:fldCharType="end"/>
                  </w:r>
                </w:p>
              </w:tc>
            </w:tr>
            <w:tr w:rsidR="00D27AC3" w:rsidRPr="00D27AC3">
              <w:trPr>
                <w:tblCellSpacing w:w="0" w:type="dxa"/>
              </w:trPr>
              <w:tc>
                <w:tcPr>
                  <w:tcW w:w="5000" w:type="pct"/>
                  <w:vAlign w:val="center"/>
                  <w:hideMark/>
                </w:tcPr>
                <w:p w:rsidR="00D27AC3" w:rsidRPr="00D27AC3" w:rsidRDefault="00D27AC3" w:rsidP="00D27AC3">
                  <w:pPr>
                    <w:spacing w:before="100" w:beforeAutospacing="1" w:after="100" w:afterAutospacing="1" w:line="240" w:lineRule="auto"/>
                    <w:ind w:left="720"/>
                    <w:rPr>
                      <w:sz w:val="24"/>
                      <w:szCs w:val="24"/>
                    </w:rPr>
                  </w:pPr>
                  <w:hyperlink r:id="rId6" w:history="1">
                    <w:r w:rsidRPr="00D27AC3">
                      <w:rPr>
                        <w:sz w:val="24"/>
                        <w:szCs w:val="24"/>
                      </w:rPr>
                      <w:pict>
                        <v:shape id="addremove" o:spid="_x0000_i1027" type="#_x0000_t75" alt="Add or remove the image from My Slides" href="mk:@MSITStore:D:\200%20LEVEL%20NOTES\ANA%20201%20-%20GROSS%20ANATOMY\Gray's%20Anatomy%20for%20Students%20[eTextbook].chm::/www.studentconsult.com/content/bookcontent.cfm@id=hc008557.htm" style="width:24pt;height:24pt" o:button="t"/>
                      </w:pict>
                    </w:r>
                  </w:hyperlink>
                  <w:hyperlink r:id="rId7" w:tgtFrame="_top" w:tooltip="Go to My Slides" w:history="1">
                    <w:r w:rsidRPr="00D27AC3">
                      <w:rPr>
                        <w:sz w:val="24"/>
                        <w:szCs w:val="24"/>
                      </w:rPr>
                      <w:pict>
                        <v:shape id="_x0000_i1028" type="#_x0000_t75" alt="Go to slides" href="mk:@MSITStore:D:\200%20LEVEL%20NOTES\ANA%20201%20-%20GROSS%20ANATOMY\Gray's%20Anatomy%20for%20Students%20[eTextbook].chm::/www.studentconsult.com/content/myimages.cfm@scrapisbn=0443066124" target="_top" title="&quot;Go to My Slides&quot;" style="width:48pt;height:9.9pt" o:button="t"/>
                      </w:pict>
                    </w:r>
                  </w:hyperlink>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20" w:name="P081524"/>
                  <w:bookmarkEnd w:id="20"/>
                  <w:r w:rsidRPr="00D27AC3">
                    <w:rPr>
                      <w:sz w:val="24"/>
                      <w:szCs w:val="24"/>
                    </w:rPr>
                    <w:t xml:space="preserve">In the external nose, the lateral wall of the cavity is supported by cartilage (lateral process of the </w:t>
                  </w:r>
                  <w:proofErr w:type="spellStart"/>
                  <w:r w:rsidRPr="00D27AC3">
                    <w:rPr>
                      <w:sz w:val="24"/>
                      <w:szCs w:val="24"/>
                    </w:rPr>
                    <w:t>septal</w:t>
                  </w:r>
                  <w:proofErr w:type="spellEnd"/>
                  <w:r w:rsidRPr="00D27AC3">
                    <w:rPr>
                      <w:sz w:val="24"/>
                      <w:szCs w:val="24"/>
                    </w:rPr>
                    <w:t xml:space="preserve"> cartilage and major and minor </w:t>
                  </w:r>
                  <w:proofErr w:type="spellStart"/>
                  <w:r w:rsidRPr="00D27AC3">
                    <w:rPr>
                      <w:sz w:val="24"/>
                      <w:szCs w:val="24"/>
                    </w:rPr>
                    <w:t>alar</w:t>
                  </w:r>
                  <w:proofErr w:type="spellEnd"/>
                  <w:r w:rsidRPr="00D27AC3">
                    <w:rPr>
                      <w:sz w:val="24"/>
                      <w:szCs w:val="24"/>
                    </w:rPr>
                    <w:t xml:space="preserve"> cartilages) and by soft tissues. The surface of the lateral wall is irregular in contour and is interrupted by the three nasal </w:t>
                  </w:r>
                  <w:proofErr w:type="spellStart"/>
                  <w:r w:rsidRPr="00D27AC3">
                    <w:rPr>
                      <w:sz w:val="24"/>
                      <w:szCs w:val="24"/>
                    </w:rPr>
                    <w:t>conchae</w:t>
                  </w:r>
                  <w:proofErr w:type="spellEnd"/>
                  <w:r w:rsidRPr="00D27AC3">
                    <w:rPr>
                      <w:sz w:val="24"/>
                      <w:szCs w:val="24"/>
                    </w:rPr>
                    <w:t xml:space="preserve">.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FA5590">
                  <w:pPr>
                    <w:spacing w:before="100" w:beforeAutospacing="1" w:after="100" w:afterAutospacing="1" w:line="240" w:lineRule="auto"/>
                    <w:ind w:left="720"/>
                    <w:rPr>
                      <w:sz w:val="24"/>
                      <w:szCs w:val="24"/>
                    </w:rPr>
                  </w:pPr>
                  <w:bookmarkStart w:id="21" w:name="P081525"/>
                  <w:bookmarkEnd w:id="21"/>
                  <w:r w:rsidRPr="00D27AC3">
                    <w:rPr>
                      <w:sz w:val="24"/>
                      <w:szCs w:val="24"/>
                    </w:rPr>
                    <w:t xml:space="preserve">The inferior, middle, and superior </w:t>
                  </w:r>
                  <w:proofErr w:type="spellStart"/>
                  <w:r w:rsidRPr="00D27AC3">
                    <w:rPr>
                      <w:sz w:val="24"/>
                      <w:szCs w:val="24"/>
                    </w:rPr>
                    <w:t>conchae</w:t>
                  </w:r>
                  <w:proofErr w:type="spellEnd"/>
                  <w:r w:rsidRPr="00D27AC3">
                    <w:rPr>
                      <w:sz w:val="24"/>
                      <w:szCs w:val="24"/>
                    </w:rPr>
                    <w:t xml:space="preserve"> extend medially across the nasal cavity, separating it into four air channels, an inferior, middle, and superior </w:t>
                  </w:r>
                  <w:proofErr w:type="spellStart"/>
                  <w:r w:rsidRPr="00D27AC3">
                    <w:rPr>
                      <w:sz w:val="24"/>
                      <w:szCs w:val="24"/>
                    </w:rPr>
                    <w:t>meatus</w:t>
                  </w:r>
                  <w:proofErr w:type="spellEnd"/>
                  <w:r w:rsidRPr="00D27AC3">
                    <w:rPr>
                      <w:sz w:val="24"/>
                      <w:szCs w:val="24"/>
                    </w:rPr>
                    <w:t>, and a</w:t>
                  </w:r>
                  <w:r w:rsidR="00FA5590">
                    <w:rPr>
                      <w:sz w:val="24"/>
                      <w:szCs w:val="24"/>
                    </w:rPr>
                    <w:t xml:space="preserve"> </w:t>
                  </w:r>
                  <w:proofErr w:type="spellStart"/>
                  <w:r w:rsidRPr="00D27AC3">
                    <w:rPr>
                      <w:sz w:val="24"/>
                      <w:szCs w:val="24"/>
                    </w:rPr>
                    <w:t>spheno-ethmoidal</w:t>
                  </w:r>
                  <w:proofErr w:type="spellEnd"/>
                  <w:r w:rsidRPr="00D27AC3">
                    <w:rPr>
                      <w:sz w:val="24"/>
                      <w:szCs w:val="24"/>
                    </w:rPr>
                    <w:t xml:space="preserve"> recess. The </w:t>
                  </w:r>
                  <w:proofErr w:type="spellStart"/>
                  <w:r w:rsidRPr="00D27AC3">
                    <w:rPr>
                      <w:sz w:val="24"/>
                      <w:szCs w:val="24"/>
                    </w:rPr>
                    <w:t>conchae</w:t>
                  </w:r>
                  <w:proofErr w:type="spellEnd"/>
                  <w:r w:rsidRPr="00D27AC3">
                    <w:rPr>
                      <w:sz w:val="24"/>
                      <w:szCs w:val="24"/>
                    </w:rPr>
                    <w:t xml:space="preserve"> do not extend forward into the external nose. The anterior end of each </w:t>
                  </w:r>
                  <w:proofErr w:type="spellStart"/>
                  <w:r w:rsidRPr="00D27AC3">
                    <w:rPr>
                      <w:sz w:val="24"/>
                      <w:szCs w:val="24"/>
                    </w:rPr>
                    <w:t>concha</w:t>
                  </w:r>
                  <w:proofErr w:type="spellEnd"/>
                  <w:r w:rsidRPr="00D27AC3">
                    <w:rPr>
                      <w:sz w:val="24"/>
                      <w:szCs w:val="24"/>
                    </w:rPr>
                    <w:t xml:space="preserve"> curves inferiorly to form a lip that overlies the end of the related </w:t>
                  </w:r>
                  <w:proofErr w:type="spellStart"/>
                  <w:r w:rsidRPr="00D27AC3">
                    <w:rPr>
                      <w:sz w:val="24"/>
                      <w:szCs w:val="24"/>
                    </w:rPr>
                    <w:t>meatus</w:t>
                  </w:r>
                  <w:proofErr w:type="spellEnd"/>
                  <w:r w:rsidRPr="00D27AC3">
                    <w:rPr>
                      <w:sz w:val="24"/>
                      <w:szCs w:val="24"/>
                    </w:rPr>
                    <w:t xml:space="preserve">.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FA5590">
                  <w:pPr>
                    <w:spacing w:before="100" w:beforeAutospacing="1" w:after="100" w:afterAutospacing="1" w:line="240" w:lineRule="auto"/>
                    <w:ind w:left="720"/>
                    <w:rPr>
                      <w:sz w:val="24"/>
                      <w:szCs w:val="24"/>
                    </w:rPr>
                  </w:pPr>
                  <w:bookmarkStart w:id="22" w:name="P081526"/>
                  <w:bookmarkEnd w:id="22"/>
                  <w:r w:rsidRPr="00D27AC3">
                    <w:rPr>
                      <w:sz w:val="24"/>
                      <w:szCs w:val="24"/>
                    </w:rPr>
                    <w:t xml:space="preserve">Immediately inferior to the attachment of the middle </w:t>
                  </w:r>
                  <w:proofErr w:type="spellStart"/>
                  <w:r w:rsidRPr="00D27AC3">
                    <w:rPr>
                      <w:sz w:val="24"/>
                      <w:szCs w:val="24"/>
                    </w:rPr>
                    <w:t>concha</w:t>
                  </w:r>
                  <w:proofErr w:type="spellEnd"/>
                  <w:r w:rsidRPr="00D27AC3">
                    <w:rPr>
                      <w:sz w:val="24"/>
                      <w:szCs w:val="24"/>
                    </w:rPr>
                    <w:t xml:space="preserve"> and just anterior to the midpoint of the </w:t>
                  </w:r>
                  <w:proofErr w:type="spellStart"/>
                  <w:r w:rsidRPr="00D27AC3">
                    <w:rPr>
                      <w:sz w:val="24"/>
                      <w:szCs w:val="24"/>
                    </w:rPr>
                    <w:t>concha</w:t>
                  </w:r>
                  <w:proofErr w:type="spellEnd"/>
                  <w:r w:rsidRPr="00D27AC3">
                    <w:rPr>
                      <w:sz w:val="24"/>
                      <w:szCs w:val="24"/>
                    </w:rPr>
                    <w:t xml:space="preserve">, the lateral wall of the middle </w:t>
                  </w:r>
                  <w:proofErr w:type="spellStart"/>
                  <w:r w:rsidRPr="00D27AC3">
                    <w:rPr>
                      <w:sz w:val="24"/>
                      <w:szCs w:val="24"/>
                    </w:rPr>
                    <w:t>meatus</w:t>
                  </w:r>
                  <w:proofErr w:type="spellEnd"/>
                  <w:r w:rsidRPr="00D27AC3">
                    <w:rPr>
                      <w:sz w:val="24"/>
                      <w:szCs w:val="24"/>
                    </w:rPr>
                    <w:t xml:space="preserve"> elevates to form the dome-shaped </w:t>
                  </w:r>
                  <w:proofErr w:type="spellStart"/>
                  <w:r w:rsidRPr="00D27AC3">
                    <w:rPr>
                      <w:sz w:val="24"/>
                      <w:szCs w:val="24"/>
                    </w:rPr>
                    <w:t>ethmoidal</w:t>
                  </w:r>
                  <w:proofErr w:type="spellEnd"/>
                  <w:r w:rsidRPr="00D27AC3">
                    <w:rPr>
                      <w:sz w:val="24"/>
                      <w:szCs w:val="24"/>
                    </w:rPr>
                    <w:t xml:space="preserve"> bulla. This is formed by the underlying middle </w:t>
                  </w:r>
                  <w:proofErr w:type="spellStart"/>
                  <w:r w:rsidRPr="00D27AC3">
                    <w:rPr>
                      <w:sz w:val="24"/>
                      <w:szCs w:val="24"/>
                    </w:rPr>
                    <w:t>ethmoidal</w:t>
                  </w:r>
                  <w:proofErr w:type="spellEnd"/>
                  <w:r w:rsidRPr="00D27AC3">
                    <w:rPr>
                      <w:sz w:val="24"/>
                      <w:szCs w:val="24"/>
                    </w:rPr>
                    <w:t xml:space="preserve"> cells, which expand the medial wall of the </w:t>
                  </w:r>
                  <w:proofErr w:type="spellStart"/>
                  <w:r w:rsidRPr="00D27AC3">
                    <w:rPr>
                      <w:sz w:val="24"/>
                      <w:szCs w:val="24"/>
                    </w:rPr>
                    <w:t>ethmoidal</w:t>
                  </w:r>
                  <w:proofErr w:type="spellEnd"/>
                  <w:r w:rsidRPr="00D27AC3">
                    <w:rPr>
                      <w:sz w:val="24"/>
                      <w:szCs w:val="24"/>
                    </w:rPr>
                    <w:t xml:space="preserve"> labyrinth.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23" w:name="P081527"/>
                  <w:bookmarkEnd w:id="23"/>
                  <w:r w:rsidRPr="00D27AC3">
                    <w:rPr>
                      <w:sz w:val="24"/>
                      <w:szCs w:val="24"/>
                    </w:rPr>
                    <w:t xml:space="preserve">Inferior to the </w:t>
                  </w:r>
                  <w:proofErr w:type="spellStart"/>
                  <w:r w:rsidRPr="00D27AC3">
                    <w:rPr>
                      <w:sz w:val="24"/>
                      <w:szCs w:val="24"/>
                    </w:rPr>
                    <w:t>ethmoidal</w:t>
                  </w:r>
                  <w:proofErr w:type="spellEnd"/>
                  <w:r w:rsidRPr="00D27AC3">
                    <w:rPr>
                      <w:sz w:val="24"/>
                      <w:szCs w:val="24"/>
                    </w:rPr>
                    <w:t xml:space="preserve"> bulla is a curved gutter (the hiatus </w:t>
                  </w:r>
                  <w:proofErr w:type="spellStart"/>
                  <w:r w:rsidRPr="00D27AC3">
                    <w:rPr>
                      <w:sz w:val="24"/>
                      <w:szCs w:val="24"/>
                    </w:rPr>
                    <w:t>semilunaris</w:t>
                  </w:r>
                  <w:proofErr w:type="spellEnd"/>
                  <w:r w:rsidRPr="00D27AC3">
                    <w:rPr>
                      <w:sz w:val="24"/>
                      <w:szCs w:val="24"/>
                    </w:rPr>
                    <w:t xml:space="preserve">), which is formed by the mucosa covering the lateral wall as it spans a defect in the bony wall between the </w:t>
                  </w:r>
                  <w:proofErr w:type="spellStart"/>
                  <w:r w:rsidRPr="00D27AC3">
                    <w:rPr>
                      <w:sz w:val="24"/>
                      <w:szCs w:val="24"/>
                    </w:rPr>
                    <w:t>ethmoidal</w:t>
                  </w:r>
                  <w:proofErr w:type="spellEnd"/>
                  <w:r w:rsidRPr="00D27AC3">
                    <w:rPr>
                      <w:sz w:val="24"/>
                      <w:szCs w:val="24"/>
                    </w:rPr>
                    <w:t xml:space="preserve"> bulla above and the </w:t>
                  </w:r>
                  <w:proofErr w:type="spellStart"/>
                  <w:r w:rsidRPr="00D27AC3">
                    <w:rPr>
                      <w:sz w:val="24"/>
                      <w:szCs w:val="24"/>
                    </w:rPr>
                    <w:t>uncinate</w:t>
                  </w:r>
                  <w:proofErr w:type="spellEnd"/>
                  <w:r w:rsidRPr="00D27AC3">
                    <w:rPr>
                      <w:sz w:val="24"/>
                      <w:szCs w:val="24"/>
                    </w:rPr>
                    <w:t xml:space="preserve"> process below.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24" w:name="P081528"/>
                  <w:bookmarkEnd w:id="24"/>
                  <w:r w:rsidRPr="00D27AC3">
                    <w:rPr>
                      <w:sz w:val="24"/>
                      <w:szCs w:val="24"/>
                    </w:rPr>
                    <w:t xml:space="preserve">The anterior end of the hiatus </w:t>
                  </w:r>
                  <w:proofErr w:type="spellStart"/>
                  <w:r w:rsidRPr="00D27AC3">
                    <w:rPr>
                      <w:sz w:val="24"/>
                      <w:szCs w:val="24"/>
                    </w:rPr>
                    <w:t>semilunaris</w:t>
                  </w:r>
                  <w:proofErr w:type="spellEnd"/>
                  <w:r w:rsidRPr="00D27AC3">
                    <w:rPr>
                      <w:sz w:val="24"/>
                      <w:szCs w:val="24"/>
                    </w:rPr>
                    <w:t xml:space="preserve"> forms a channel (the </w:t>
                  </w:r>
                  <w:proofErr w:type="spellStart"/>
                  <w:r w:rsidRPr="00D27AC3">
                    <w:rPr>
                      <w:sz w:val="24"/>
                      <w:szCs w:val="24"/>
                    </w:rPr>
                    <w:t>ethmoidal</w:t>
                  </w:r>
                  <w:proofErr w:type="spellEnd"/>
                  <w:r w:rsidRPr="00D27AC3">
                    <w:rPr>
                      <w:sz w:val="24"/>
                      <w:szCs w:val="24"/>
                    </w:rPr>
                    <w:t xml:space="preserve"> </w:t>
                  </w:r>
                  <w:proofErr w:type="spellStart"/>
                  <w:r w:rsidRPr="00D27AC3">
                    <w:rPr>
                      <w:sz w:val="24"/>
                      <w:szCs w:val="24"/>
                    </w:rPr>
                    <w:t>infundibulum</w:t>
                  </w:r>
                  <w:proofErr w:type="spellEnd"/>
                  <w:r w:rsidRPr="00D27AC3">
                    <w:rPr>
                      <w:sz w:val="24"/>
                      <w:szCs w:val="24"/>
                    </w:rPr>
                    <w:t xml:space="preserve">), which curves upwards and continues as the </w:t>
                  </w:r>
                  <w:proofErr w:type="spellStart"/>
                  <w:r w:rsidRPr="00D27AC3">
                    <w:rPr>
                      <w:sz w:val="24"/>
                      <w:szCs w:val="24"/>
                    </w:rPr>
                    <w:t>frontonasal</w:t>
                  </w:r>
                  <w:proofErr w:type="spellEnd"/>
                  <w:r w:rsidRPr="00D27AC3">
                    <w:rPr>
                      <w:sz w:val="24"/>
                      <w:szCs w:val="24"/>
                    </w:rPr>
                    <w:t xml:space="preserve"> duct through the anterior part of the </w:t>
                  </w:r>
                  <w:proofErr w:type="spellStart"/>
                  <w:r w:rsidRPr="00D27AC3">
                    <w:rPr>
                      <w:sz w:val="24"/>
                      <w:szCs w:val="24"/>
                    </w:rPr>
                    <w:t>ethmoidal</w:t>
                  </w:r>
                  <w:proofErr w:type="spellEnd"/>
                  <w:r w:rsidRPr="00D27AC3">
                    <w:rPr>
                      <w:sz w:val="24"/>
                      <w:szCs w:val="24"/>
                    </w:rPr>
                    <w:t xml:space="preserve"> labyrinth to open into the frontal sinus.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bookmarkStart w:id="25" w:name="F008226"/>
                <w:p w:rsidR="00D27AC3" w:rsidRPr="00D27AC3" w:rsidRDefault="00D27AC3" w:rsidP="00D27AC3">
                  <w:pPr>
                    <w:spacing w:before="100" w:beforeAutospacing="1" w:after="100" w:afterAutospacing="1" w:line="240" w:lineRule="auto"/>
                    <w:ind w:left="720"/>
                    <w:rPr>
                      <w:sz w:val="24"/>
                      <w:szCs w:val="24"/>
                    </w:rPr>
                  </w:pPr>
                  <w:r w:rsidRPr="00D27AC3">
                    <w:rPr>
                      <w:sz w:val="24"/>
                      <w:szCs w:val="24"/>
                    </w:rPr>
                    <w:fldChar w:fldCharType="begin"/>
                  </w:r>
                  <w:r w:rsidRPr="00D27AC3">
                    <w:rPr>
                      <w:sz w:val="24"/>
                      <w:szCs w:val="24"/>
                    </w:rPr>
                    <w:instrText xml:space="preserve"> HYPERLINK "mk:@MSITStore:D:\\200%20LEVEL%20NOTES\\ANA%20201%20-%20GROSS%20ANATOMY\\Gray's%20Anatomy%20for%20Students%20%5beTextbook%5d.chm::/www.studentconsult.com/content/bookcontent.cfm@id=hc008557.htm" </w:instrText>
                  </w:r>
                  <w:r w:rsidRPr="00D27AC3">
                    <w:rPr>
                      <w:sz w:val="24"/>
                      <w:szCs w:val="24"/>
                    </w:rPr>
                    <w:fldChar w:fldCharType="separate"/>
                  </w:r>
                  <w:r w:rsidRPr="00D27AC3">
                    <w:rPr>
                      <w:sz w:val="24"/>
                      <w:szCs w:val="24"/>
                    </w:rPr>
                    <w:pict>
                      <v:shape id="_x0000_i1029" type="#_x0000_t75" alt="Click to view full size" href="mk:@MSITStore:D:\200%20LEVEL%20NOTES\ANA%20201%20-%20GROSS%20ANATOMY\Gray's%20Anatomy%20for%20Students%20[eTextbook].chm::/www.studentconsult.com/content/bookcontent.cfm@id=hc008557.htm" style="width:24pt;height:24pt" o:button="t"/>
                    </w:pict>
                  </w:r>
                  <w:r w:rsidRPr="00D27AC3">
                    <w:rPr>
                      <w:sz w:val="24"/>
                      <w:szCs w:val="24"/>
                    </w:rPr>
                    <w:fldChar w:fldCharType="end"/>
                  </w:r>
                </w:p>
              </w:tc>
            </w:tr>
            <w:bookmarkEnd w:id="25"/>
            <w:tr w:rsidR="00D27AC3" w:rsidRPr="00D27AC3">
              <w:trPr>
                <w:tblCellSpacing w:w="0" w:type="dxa"/>
              </w:trPr>
              <w:tc>
                <w:tcPr>
                  <w:tcW w:w="5000" w:type="pct"/>
                  <w:vAlign w:val="center"/>
                  <w:hideMark/>
                </w:tcPr>
                <w:p w:rsidR="00D27AC3" w:rsidRPr="00D27AC3" w:rsidRDefault="00D27AC3" w:rsidP="00D27AC3">
                  <w:pPr>
                    <w:spacing w:before="100" w:beforeAutospacing="1" w:after="100" w:afterAutospacing="1" w:line="240" w:lineRule="auto"/>
                    <w:ind w:left="720"/>
                    <w:rPr>
                      <w:sz w:val="24"/>
                      <w:szCs w:val="24"/>
                    </w:rPr>
                  </w:pPr>
                  <w:r w:rsidRPr="00D27AC3">
                    <w:rPr>
                      <w:sz w:val="24"/>
                      <w:szCs w:val="24"/>
                    </w:rPr>
                    <w:fldChar w:fldCharType="begin"/>
                  </w:r>
                  <w:r w:rsidRPr="00D27AC3">
                    <w:rPr>
                      <w:sz w:val="24"/>
                      <w:szCs w:val="24"/>
                    </w:rPr>
                    <w:instrText xml:space="preserve"> HYPERLINK "mk:@MSITStore:D:\\200%20LEVEL%20NOTES\\ANA%20201%20-%20GROSS%20ANATOMY\\Gray's%20Anatomy%20for%20Students%20%5beTextbook%5d.chm::/www.studentconsult.com/content/bookcontent.cfm@id=hc008557.htm" </w:instrText>
                  </w:r>
                  <w:r w:rsidRPr="00D27AC3">
                    <w:rPr>
                      <w:sz w:val="24"/>
                      <w:szCs w:val="24"/>
                    </w:rPr>
                    <w:fldChar w:fldCharType="separate"/>
                  </w:r>
                  <w:r w:rsidRPr="00D27AC3">
                    <w:rPr>
                      <w:sz w:val="24"/>
                      <w:szCs w:val="24"/>
                    </w:rPr>
                    <w:pict>
                      <v:shape id="_x0000_i1030" type="#_x0000_t75" alt="Add or remove the image from My Slides" href="mk:@MSITStore:D:\200%20LEVEL%20NOTES\ANA%20201%20-%20GROSS%20ANATOMY\Gray's%20Anatomy%20for%20Students%20[eTextbook].chm::/www.studentconsult.com/content/bookcontent.cfm@id=hc008557.htm" style="width:24pt;height:24pt" o:button="t"/>
                    </w:pict>
                  </w:r>
                  <w:r w:rsidRPr="00D27AC3">
                    <w:rPr>
                      <w:sz w:val="24"/>
                      <w:szCs w:val="24"/>
                    </w:rPr>
                    <w:fldChar w:fldCharType="end"/>
                  </w:r>
                  <w:hyperlink r:id="rId8" w:tgtFrame="_top" w:tooltip="Go to My Slides" w:history="1">
                    <w:r w:rsidRPr="00D27AC3">
                      <w:rPr>
                        <w:sz w:val="24"/>
                        <w:szCs w:val="24"/>
                      </w:rPr>
                      <w:pict>
                        <v:shape id="_x0000_i1031" type="#_x0000_t75" alt="Go to slides" href="mk:@MSITStore:D:\200%20LEVEL%20NOTES\ANA%20201%20-%20GROSS%20ANATOMY\Gray's%20Anatomy%20for%20Students%20[eTextbook].chm::/www.studentconsult.com/content/myimages.cfm@scrapisbn=0443066124" target="_top" title="&quot;Go to My Slides&quot;" style="width:48pt;height:9.9pt" o:button="t"/>
                      </w:pict>
                    </w:r>
                  </w:hyperlink>
                </w:p>
              </w:tc>
            </w:tr>
          </w:tbl>
          <w:p w:rsidR="00D27AC3" w:rsidRPr="00D27AC3" w:rsidRDefault="00D27AC3" w:rsidP="00D27AC3">
            <w:pPr>
              <w:spacing w:before="100" w:beforeAutospacing="1" w:after="100" w:afterAutospacing="1" w:line="240" w:lineRule="auto"/>
              <w:ind w:left="720"/>
              <w:rPr>
                <w:vanish/>
                <w:sz w:val="24"/>
                <w:szCs w:val="24"/>
              </w:rPr>
            </w:pPr>
          </w:p>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26" w:name="P081529"/>
                  <w:bookmarkEnd w:id="26"/>
                  <w:r w:rsidRPr="00D27AC3">
                    <w:rPr>
                      <w:sz w:val="24"/>
                      <w:szCs w:val="24"/>
                    </w:rPr>
                    <w:t xml:space="preserve">The </w:t>
                  </w:r>
                  <w:proofErr w:type="spellStart"/>
                  <w:r w:rsidRPr="00D27AC3">
                    <w:rPr>
                      <w:sz w:val="24"/>
                      <w:szCs w:val="24"/>
                    </w:rPr>
                    <w:t>nasolacrimal</w:t>
                  </w:r>
                  <w:proofErr w:type="spellEnd"/>
                  <w:r w:rsidRPr="00D27AC3">
                    <w:rPr>
                      <w:sz w:val="24"/>
                      <w:szCs w:val="24"/>
                    </w:rPr>
                    <w:t xml:space="preserve"> duct and most of the </w:t>
                  </w:r>
                  <w:proofErr w:type="spellStart"/>
                  <w:r w:rsidRPr="00D27AC3">
                    <w:rPr>
                      <w:sz w:val="24"/>
                      <w:szCs w:val="24"/>
                    </w:rPr>
                    <w:t>paranasal</w:t>
                  </w:r>
                  <w:proofErr w:type="spellEnd"/>
                  <w:r w:rsidRPr="00D27AC3">
                    <w:rPr>
                      <w:sz w:val="24"/>
                      <w:szCs w:val="24"/>
                    </w:rPr>
                    <w:t xml:space="preserve"> sinuses open onto the lateral wall of the nasal cavity: </w:t>
                  </w:r>
                </w:p>
                <w:p w:rsidR="00D27AC3" w:rsidRPr="00D27AC3" w:rsidRDefault="00D27AC3" w:rsidP="00FA5590">
                  <w:pPr>
                    <w:spacing w:before="100" w:beforeAutospacing="1" w:after="100" w:afterAutospacing="1" w:line="240" w:lineRule="auto"/>
                    <w:ind w:left="720"/>
                    <w:rPr>
                      <w:sz w:val="24"/>
                      <w:szCs w:val="24"/>
                    </w:rPr>
                  </w:pPr>
                  <w:r w:rsidRPr="00D27AC3">
                    <w:rPr>
                      <w:sz w:val="24"/>
                      <w:szCs w:val="24"/>
                    </w:rPr>
                    <w:t xml:space="preserve">the </w:t>
                  </w:r>
                  <w:proofErr w:type="spellStart"/>
                  <w:r w:rsidRPr="00D27AC3">
                    <w:rPr>
                      <w:sz w:val="24"/>
                      <w:szCs w:val="24"/>
                    </w:rPr>
                    <w:t>nasolacrimal</w:t>
                  </w:r>
                  <w:proofErr w:type="spellEnd"/>
                  <w:r w:rsidRPr="00D27AC3">
                    <w:rPr>
                      <w:sz w:val="24"/>
                      <w:szCs w:val="24"/>
                    </w:rPr>
                    <w:t xml:space="preserve"> duct opens onto the lateral wall of the inferior nasal </w:t>
                  </w:r>
                  <w:proofErr w:type="spellStart"/>
                  <w:r w:rsidRPr="00D27AC3">
                    <w:rPr>
                      <w:sz w:val="24"/>
                      <w:szCs w:val="24"/>
                    </w:rPr>
                    <w:t>meatus</w:t>
                  </w:r>
                  <w:proofErr w:type="spellEnd"/>
                  <w:r w:rsidRPr="00D27AC3">
                    <w:rPr>
                      <w:sz w:val="24"/>
                      <w:szCs w:val="24"/>
                    </w:rPr>
                    <w:t xml:space="preserve"> under the anterior lip of the inferior </w:t>
                  </w:r>
                  <w:proofErr w:type="spellStart"/>
                  <w:r w:rsidRPr="00D27AC3">
                    <w:rPr>
                      <w:sz w:val="24"/>
                      <w:szCs w:val="24"/>
                    </w:rPr>
                    <w:t>concha</w:t>
                  </w:r>
                  <w:proofErr w:type="spellEnd"/>
                  <w:r w:rsidRPr="00D27AC3">
                    <w:rPr>
                      <w:sz w:val="24"/>
                      <w:szCs w:val="24"/>
                    </w:rPr>
                    <w:t xml:space="preserve">-it drains tears from the </w:t>
                  </w:r>
                  <w:proofErr w:type="spellStart"/>
                  <w:r w:rsidRPr="00D27AC3">
                    <w:rPr>
                      <w:sz w:val="24"/>
                      <w:szCs w:val="24"/>
                    </w:rPr>
                    <w:t>conjunctival</w:t>
                  </w:r>
                  <w:proofErr w:type="spellEnd"/>
                  <w:r w:rsidRPr="00D27AC3">
                    <w:rPr>
                      <w:sz w:val="24"/>
                      <w:szCs w:val="24"/>
                    </w:rPr>
                    <w:t xml:space="preserve"> sac of the eye into the nasal cavity and originates at the inferior end of the </w:t>
                  </w:r>
                  <w:proofErr w:type="spellStart"/>
                  <w:r w:rsidRPr="00D27AC3">
                    <w:rPr>
                      <w:sz w:val="24"/>
                      <w:szCs w:val="24"/>
                    </w:rPr>
                    <w:t>lacrimal</w:t>
                  </w:r>
                  <w:proofErr w:type="spellEnd"/>
                  <w:r w:rsidRPr="00D27AC3">
                    <w:rPr>
                      <w:sz w:val="24"/>
                      <w:szCs w:val="24"/>
                    </w:rPr>
                    <w:t xml:space="preserve"> sac on the </w:t>
                  </w:r>
                  <w:proofErr w:type="spellStart"/>
                  <w:r w:rsidRPr="00D27AC3">
                    <w:rPr>
                      <w:sz w:val="24"/>
                      <w:szCs w:val="24"/>
                    </w:rPr>
                    <w:t>anteromedial</w:t>
                  </w:r>
                  <w:proofErr w:type="spellEnd"/>
                  <w:r w:rsidRPr="00D27AC3">
                    <w:rPr>
                      <w:sz w:val="24"/>
                      <w:szCs w:val="24"/>
                    </w:rPr>
                    <w:t xml:space="preserve"> wall of the orbit; </w:t>
                  </w:r>
                </w:p>
                <w:p w:rsidR="00D27AC3" w:rsidRPr="00D27AC3" w:rsidRDefault="00D27AC3" w:rsidP="00D27AC3">
                  <w:pPr>
                    <w:numPr>
                      <w:ilvl w:val="0"/>
                      <w:numId w:val="10"/>
                    </w:numPr>
                    <w:spacing w:before="100" w:beforeAutospacing="1" w:after="100" w:afterAutospacing="1" w:line="240" w:lineRule="auto"/>
                    <w:rPr>
                      <w:sz w:val="24"/>
                      <w:szCs w:val="24"/>
                    </w:rPr>
                  </w:pPr>
                  <w:r w:rsidRPr="00D27AC3">
                    <w:rPr>
                      <w:sz w:val="24"/>
                      <w:szCs w:val="24"/>
                    </w:rPr>
                    <w:t xml:space="preserve">the frontal sinus drains via the </w:t>
                  </w:r>
                  <w:proofErr w:type="spellStart"/>
                  <w:r w:rsidRPr="00D27AC3">
                    <w:rPr>
                      <w:sz w:val="24"/>
                      <w:szCs w:val="24"/>
                    </w:rPr>
                    <w:t>frontonasal</w:t>
                  </w:r>
                  <w:proofErr w:type="spellEnd"/>
                  <w:r w:rsidRPr="00D27AC3">
                    <w:rPr>
                      <w:sz w:val="24"/>
                      <w:szCs w:val="24"/>
                    </w:rPr>
                    <w:t xml:space="preserve"> duct and </w:t>
                  </w:r>
                  <w:proofErr w:type="spellStart"/>
                  <w:r w:rsidRPr="00D27AC3">
                    <w:rPr>
                      <w:sz w:val="24"/>
                      <w:szCs w:val="24"/>
                    </w:rPr>
                    <w:t>ethmoidal</w:t>
                  </w:r>
                  <w:proofErr w:type="spellEnd"/>
                  <w:r w:rsidRPr="00D27AC3">
                    <w:rPr>
                      <w:sz w:val="24"/>
                      <w:szCs w:val="24"/>
                    </w:rPr>
                    <w:t xml:space="preserve"> </w:t>
                  </w:r>
                  <w:proofErr w:type="spellStart"/>
                  <w:r w:rsidRPr="00D27AC3">
                    <w:rPr>
                      <w:sz w:val="24"/>
                      <w:szCs w:val="24"/>
                    </w:rPr>
                    <w:t>infundibulum</w:t>
                  </w:r>
                  <w:proofErr w:type="spellEnd"/>
                  <w:r w:rsidRPr="00D27AC3">
                    <w:rPr>
                      <w:sz w:val="24"/>
                      <w:szCs w:val="24"/>
                    </w:rPr>
                    <w:t xml:space="preserve"> into the anterior end of the hiatus </w:t>
                  </w:r>
                  <w:proofErr w:type="spellStart"/>
                  <w:r w:rsidRPr="00D27AC3">
                    <w:rPr>
                      <w:sz w:val="24"/>
                      <w:szCs w:val="24"/>
                    </w:rPr>
                    <w:t>semilunaris</w:t>
                  </w:r>
                  <w:proofErr w:type="spellEnd"/>
                  <w:r w:rsidRPr="00D27AC3">
                    <w:rPr>
                      <w:sz w:val="24"/>
                      <w:szCs w:val="24"/>
                    </w:rPr>
                    <w:t xml:space="preserve"> on the lateral wall of the middle nasal </w:t>
                  </w:r>
                  <w:proofErr w:type="spellStart"/>
                  <w:r w:rsidRPr="00D27AC3">
                    <w:rPr>
                      <w:sz w:val="24"/>
                      <w:szCs w:val="24"/>
                    </w:rPr>
                    <w:t>meatus</w:t>
                  </w:r>
                  <w:proofErr w:type="spellEnd"/>
                  <w:r w:rsidRPr="00D27AC3">
                    <w:rPr>
                      <w:sz w:val="24"/>
                      <w:szCs w:val="24"/>
                    </w:rPr>
                    <w:t xml:space="preserve">-the anterior </w:t>
                  </w:r>
                  <w:proofErr w:type="spellStart"/>
                  <w:r w:rsidRPr="00D27AC3">
                    <w:rPr>
                      <w:sz w:val="24"/>
                      <w:szCs w:val="24"/>
                    </w:rPr>
                    <w:t>ethmoidal</w:t>
                  </w:r>
                  <w:proofErr w:type="spellEnd"/>
                  <w:r w:rsidRPr="00D27AC3">
                    <w:rPr>
                      <w:sz w:val="24"/>
                      <w:szCs w:val="24"/>
                    </w:rPr>
                    <w:t xml:space="preserve"> cells drain into the </w:t>
                  </w:r>
                  <w:proofErr w:type="spellStart"/>
                  <w:r w:rsidRPr="00D27AC3">
                    <w:rPr>
                      <w:sz w:val="24"/>
                      <w:szCs w:val="24"/>
                    </w:rPr>
                    <w:t>frontonasal</w:t>
                  </w:r>
                  <w:proofErr w:type="spellEnd"/>
                  <w:r w:rsidRPr="00D27AC3">
                    <w:rPr>
                      <w:sz w:val="24"/>
                      <w:szCs w:val="24"/>
                    </w:rPr>
                    <w:t xml:space="preserve"> duct or </w:t>
                  </w:r>
                  <w:proofErr w:type="spellStart"/>
                  <w:r w:rsidRPr="00D27AC3">
                    <w:rPr>
                      <w:sz w:val="24"/>
                      <w:szCs w:val="24"/>
                    </w:rPr>
                    <w:t>ethmoidal</w:t>
                  </w:r>
                  <w:proofErr w:type="spellEnd"/>
                  <w:r w:rsidRPr="00D27AC3">
                    <w:rPr>
                      <w:sz w:val="24"/>
                      <w:szCs w:val="24"/>
                    </w:rPr>
                    <w:t xml:space="preserve"> </w:t>
                  </w:r>
                  <w:proofErr w:type="spellStart"/>
                  <w:r w:rsidRPr="00D27AC3">
                    <w:rPr>
                      <w:sz w:val="24"/>
                      <w:szCs w:val="24"/>
                    </w:rPr>
                    <w:t>infundibulum</w:t>
                  </w:r>
                  <w:proofErr w:type="spellEnd"/>
                  <w:r w:rsidRPr="00D27AC3">
                    <w:rPr>
                      <w:sz w:val="24"/>
                      <w:szCs w:val="24"/>
                    </w:rPr>
                    <w:t xml:space="preserve"> (in some cases, the frontal sinus drains directly into the anterior end of the middle nasal </w:t>
                  </w:r>
                  <w:proofErr w:type="spellStart"/>
                  <w:r w:rsidRPr="00D27AC3">
                    <w:rPr>
                      <w:sz w:val="24"/>
                      <w:szCs w:val="24"/>
                    </w:rPr>
                    <w:t>meatus</w:t>
                  </w:r>
                  <w:proofErr w:type="spellEnd"/>
                  <w:r w:rsidRPr="00D27AC3">
                    <w:rPr>
                      <w:sz w:val="24"/>
                      <w:szCs w:val="24"/>
                    </w:rPr>
                    <w:t xml:space="preserve"> and the </w:t>
                  </w:r>
                  <w:proofErr w:type="spellStart"/>
                  <w:r w:rsidRPr="00D27AC3">
                    <w:rPr>
                      <w:sz w:val="24"/>
                      <w:szCs w:val="24"/>
                    </w:rPr>
                    <w:t>frontonasal</w:t>
                  </w:r>
                  <w:proofErr w:type="spellEnd"/>
                  <w:r w:rsidRPr="00D27AC3">
                    <w:rPr>
                      <w:sz w:val="24"/>
                      <w:szCs w:val="24"/>
                    </w:rPr>
                    <w:t xml:space="preserve"> duct ends blindly in the anterior </w:t>
                  </w:r>
                  <w:proofErr w:type="spellStart"/>
                  <w:r w:rsidRPr="00D27AC3">
                    <w:rPr>
                      <w:sz w:val="24"/>
                      <w:szCs w:val="24"/>
                    </w:rPr>
                    <w:t>ethmoidal</w:t>
                  </w:r>
                  <w:proofErr w:type="spellEnd"/>
                  <w:r w:rsidRPr="00D27AC3">
                    <w:rPr>
                      <w:sz w:val="24"/>
                      <w:szCs w:val="24"/>
                    </w:rPr>
                    <w:t xml:space="preserve"> cells); </w:t>
                  </w:r>
                </w:p>
                <w:p w:rsidR="00D27AC3" w:rsidRPr="00D27AC3" w:rsidRDefault="00D27AC3" w:rsidP="00D27AC3">
                  <w:pPr>
                    <w:numPr>
                      <w:ilvl w:val="0"/>
                      <w:numId w:val="10"/>
                    </w:numPr>
                    <w:spacing w:before="100" w:beforeAutospacing="1" w:after="100" w:afterAutospacing="1" w:line="240" w:lineRule="auto"/>
                    <w:rPr>
                      <w:sz w:val="24"/>
                      <w:szCs w:val="24"/>
                    </w:rPr>
                  </w:pPr>
                  <w:r w:rsidRPr="00D27AC3">
                    <w:rPr>
                      <w:sz w:val="24"/>
                      <w:szCs w:val="24"/>
                    </w:rPr>
                    <w:t xml:space="preserve">the middle </w:t>
                  </w:r>
                  <w:proofErr w:type="spellStart"/>
                  <w:r w:rsidRPr="00D27AC3">
                    <w:rPr>
                      <w:sz w:val="24"/>
                      <w:szCs w:val="24"/>
                    </w:rPr>
                    <w:t>ethmoidal</w:t>
                  </w:r>
                  <w:proofErr w:type="spellEnd"/>
                  <w:r w:rsidRPr="00D27AC3">
                    <w:rPr>
                      <w:sz w:val="24"/>
                      <w:szCs w:val="24"/>
                    </w:rPr>
                    <w:t xml:space="preserve"> cells open onto or just above the </w:t>
                  </w:r>
                  <w:proofErr w:type="spellStart"/>
                  <w:r w:rsidRPr="00D27AC3">
                    <w:rPr>
                      <w:sz w:val="24"/>
                      <w:szCs w:val="24"/>
                    </w:rPr>
                    <w:t>ethmoidal</w:t>
                  </w:r>
                  <w:proofErr w:type="spellEnd"/>
                  <w:r w:rsidRPr="00D27AC3">
                    <w:rPr>
                      <w:sz w:val="24"/>
                      <w:szCs w:val="24"/>
                    </w:rPr>
                    <w:t xml:space="preserve"> bulla; </w:t>
                  </w:r>
                </w:p>
                <w:p w:rsidR="00D27AC3" w:rsidRPr="00D27AC3" w:rsidRDefault="00D27AC3" w:rsidP="00D27AC3">
                  <w:pPr>
                    <w:numPr>
                      <w:ilvl w:val="0"/>
                      <w:numId w:val="10"/>
                    </w:numPr>
                    <w:spacing w:before="100" w:beforeAutospacing="1" w:after="100" w:afterAutospacing="1" w:line="240" w:lineRule="auto"/>
                    <w:rPr>
                      <w:sz w:val="24"/>
                      <w:szCs w:val="24"/>
                    </w:rPr>
                  </w:pPr>
                  <w:r w:rsidRPr="00D27AC3">
                    <w:rPr>
                      <w:sz w:val="24"/>
                      <w:szCs w:val="24"/>
                    </w:rPr>
                    <w:t xml:space="preserve">the posterior </w:t>
                  </w:r>
                  <w:proofErr w:type="spellStart"/>
                  <w:r w:rsidRPr="00D27AC3">
                    <w:rPr>
                      <w:sz w:val="24"/>
                      <w:szCs w:val="24"/>
                    </w:rPr>
                    <w:t>ethmoidal</w:t>
                  </w:r>
                  <w:proofErr w:type="spellEnd"/>
                  <w:r w:rsidRPr="00D27AC3">
                    <w:rPr>
                      <w:sz w:val="24"/>
                      <w:szCs w:val="24"/>
                    </w:rPr>
                    <w:t xml:space="preserve"> cells usually open onto the lateral wall of the superior nasal </w:t>
                  </w:r>
                  <w:proofErr w:type="spellStart"/>
                  <w:r w:rsidRPr="00D27AC3">
                    <w:rPr>
                      <w:sz w:val="24"/>
                      <w:szCs w:val="24"/>
                    </w:rPr>
                    <w:t>meatus</w:t>
                  </w:r>
                  <w:proofErr w:type="spellEnd"/>
                  <w:r w:rsidRPr="00D27AC3">
                    <w:rPr>
                      <w:sz w:val="24"/>
                      <w:szCs w:val="24"/>
                    </w:rPr>
                    <w:t xml:space="preserve">; </w:t>
                  </w:r>
                </w:p>
                <w:p w:rsidR="00D27AC3" w:rsidRPr="00D27AC3" w:rsidRDefault="00D27AC3" w:rsidP="00D27AC3">
                  <w:pPr>
                    <w:numPr>
                      <w:ilvl w:val="0"/>
                      <w:numId w:val="10"/>
                    </w:numPr>
                    <w:spacing w:before="100" w:beforeAutospacing="1" w:after="100" w:afterAutospacing="1" w:line="240" w:lineRule="auto"/>
                    <w:rPr>
                      <w:sz w:val="24"/>
                      <w:szCs w:val="24"/>
                    </w:rPr>
                  </w:pPr>
                  <w:proofErr w:type="gramStart"/>
                  <w:r w:rsidRPr="00D27AC3">
                    <w:rPr>
                      <w:sz w:val="24"/>
                      <w:szCs w:val="24"/>
                    </w:rPr>
                    <w:t>the</w:t>
                  </w:r>
                  <w:proofErr w:type="gramEnd"/>
                  <w:r w:rsidRPr="00D27AC3">
                    <w:rPr>
                      <w:sz w:val="24"/>
                      <w:szCs w:val="24"/>
                    </w:rPr>
                    <w:t xml:space="preserve"> large maxillary sinus opens into the hiatus </w:t>
                  </w:r>
                  <w:proofErr w:type="spellStart"/>
                  <w:r w:rsidRPr="00D27AC3">
                    <w:rPr>
                      <w:sz w:val="24"/>
                      <w:szCs w:val="24"/>
                    </w:rPr>
                    <w:t>semilunaris</w:t>
                  </w:r>
                  <w:proofErr w:type="spellEnd"/>
                  <w:r w:rsidRPr="00D27AC3">
                    <w:rPr>
                      <w:sz w:val="24"/>
                      <w:szCs w:val="24"/>
                    </w:rPr>
                    <w:t xml:space="preserve">, usually just inferior to the center of the </w:t>
                  </w:r>
                  <w:proofErr w:type="spellStart"/>
                  <w:r w:rsidRPr="00D27AC3">
                    <w:rPr>
                      <w:sz w:val="24"/>
                      <w:szCs w:val="24"/>
                    </w:rPr>
                    <w:t>ethmoidal</w:t>
                  </w:r>
                  <w:proofErr w:type="spellEnd"/>
                  <w:r w:rsidRPr="00D27AC3">
                    <w:rPr>
                      <w:sz w:val="24"/>
                      <w:szCs w:val="24"/>
                    </w:rPr>
                    <w:t xml:space="preserve"> bulla-this opening is near the roof of the maxillary sinus. </w:t>
                  </w: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0" w:type="auto"/>
                  <w:vAlign w:val="center"/>
                  <w:hideMark/>
                </w:tcPr>
                <w:p w:rsidR="00D27AC3" w:rsidRPr="00D27AC3" w:rsidRDefault="00D27AC3" w:rsidP="00D27AC3">
                  <w:pPr>
                    <w:spacing w:before="100" w:beforeAutospacing="1" w:after="100" w:afterAutospacing="1" w:line="240" w:lineRule="auto"/>
                    <w:ind w:left="720"/>
                    <w:rPr>
                      <w:sz w:val="24"/>
                      <w:szCs w:val="24"/>
                    </w:rPr>
                  </w:pPr>
                </w:p>
              </w:tc>
            </w:tr>
          </w:tbl>
          <w:p w:rsidR="00D27AC3" w:rsidRPr="00D27AC3" w:rsidRDefault="00D27AC3" w:rsidP="00D27AC3">
            <w:pPr>
              <w:spacing w:before="100" w:beforeAutospacing="1" w:after="100" w:afterAutospacing="1" w:line="240" w:lineRule="auto"/>
              <w:ind w:left="720"/>
              <w:rPr>
                <w:vanish/>
                <w:sz w:val="24"/>
                <w:szCs w:val="24"/>
              </w:rPr>
            </w:pPr>
          </w:p>
          <w:tbl>
            <w:tblPr>
              <w:tblW w:w="5000" w:type="pct"/>
              <w:tblCellSpacing w:w="0" w:type="dxa"/>
              <w:tblCellMar>
                <w:left w:w="0" w:type="dxa"/>
                <w:right w:w="0" w:type="dxa"/>
              </w:tblCellMar>
              <w:tblLook w:val="04A0"/>
            </w:tblPr>
            <w:tblGrid>
              <w:gridCol w:w="9360"/>
            </w:tblGrid>
            <w:tr w:rsidR="00D27AC3" w:rsidRPr="00D27AC3">
              <w:trPr>
                <w:tblCellSpacing w:w="0" w:type="dxa"/>
              </w:trPr>
              <w:tc>
                <w:tcPr>
                  <w:tcW w:w="5000" w:type="pct"/>
                  <w:shd w:val="clear" w:color="auto" w:fill="FFFFFF"/>
                  <w:vAlign w:val="center"/>
                  <w:hideMark/>
                </w:tcPr>
                <w:p w:rsidR="00D27AC3" w:rsidRPr="00D27AC3" w:rsidRDefault="00D27AC3" w:rsidP="00D27AC3">
                  <w:pPr>
                    <w:spacing w:before="100" w:beforeAutospacing="1" w:after="100" w:afterAutospacing="1" w:line="240" w:lineRule="auto"/>
                    <w:ind w:left="720"/>
                    <w:rPr>
                      <w:sz w:val="24"/>
                      <w:szCs w:val="24"/>
                    </w:rPr>
                  </w:pPr>
                  <w:bookmarkStart w:id="27" w:name="P081531"/>
                  <w:bookmarkEnd w:id="27"/>
                  <w:r w:rsidRPr="00D27AC3">
                    <w:rPr>
                      <w:sz w:val="24"/>
                      <w:szCs w:val="24"/>
                    </w:rPr>
                    <w:t xml:space="preserve">The only </w:t>
                  </w:r>
                  <w:proofErr w:type="spellStart"/>
                  <w:r w:rsidRPr="00D27AC3">
                    <w:rPr>
                      <w:sz w:val="24"/>
                      <w:szCs w:val="24"/>
                    </w:rPr>
                    <w:t>paranasal</w:t>
                  </w:r>
                  <w:proofErr w:type="spellEnd"/>
                  <w:r w:rsidRPr="00D27AC3">
                    <w:rPr>
                      <w:sz w:val="24"/>
                      <w:szCs w:val="24"/>
                    </w:rPr>
                    <w:t xml:space="preserve"> sinus that does not drain onto the lateral wall of the nasal cavity is the </w:t>
                  </w:r>
                  <w:proofErr w:type="spellStart"/>
                  <w:r w:rsidRPr="00D27AC3">
                    <w:rPr>
                      <w:sz w:val="24"/>
                      <w:szCs w:val="24"/>
                    </w:rPr>
                    <w:t>sphenoidal</w:t>
                  </w:r>
                  <w:proofErr w:type="spellEnd"/>
                  <w:r w:rsidRPr="00D27AC3">
                    <w:rPr>
                      <w:sz w:val="24"/>
                      <w:szCs w:val="24"/>
                    </w:rPr>
                    <w:t xml:space="preserve"> sinus, which usually opens onto the sloping posterior roof of the nasal cavity. </w:t>
                  </w:r>
                </w:p>
              </w:tc>
            </w:tr>
          </w:tbl>
          <w:p w:rsidR="00D27AC3" w:rsidRPr="00D27AC3" w:rsidRDefault="00D27AC3" w:rsidP="00D27AC3">
            <w:pPr>
              <w:spacing w:before="100" w:beforeAutospacing="1" w:after="100" w:afterAutospacing="1" w:line="240" w:lineRule="auto"/>
              <w:ind w:left="720"/>
              <w:rPr>
                <w:vanish/>
                <w:sz w:val="24"/>
                <w:szCs w:val="24"/>
              </w:rPr>
            </w:pPr>
          </w:p>
          <w:p w:rsidR="00D27AC3" w:rsidRDefault="00D27AC3" w:rsidP="00FD2DB6">
            <w:pPr>
              <w:spacing w:before="100" w:beforeAutospacing="1" w:after="100" w:afterAutospacing="1" w:line="240" w:lineRule="auto"/>
              <w:ind w:left="720"/>
              <w:rPr>
                <w:sz w:val="24"/>
                <w:szCs w:val="24"/>
              </w:rPr>
            </w:pPr>
          </w:p>
        </w:tc>
      </w:tr>
    </w:tbl>
    <w:p w:rsidR="00D27AC3" w:rsidRPr="006B2950" w:rsidRDefault="00D27AC3" w:rsidP="00D27AC3">
      <w:pPr>
        <w:pStyle w:val="ListParagraph"/>
        <w:rPr>
          <w:rFonts w:cstheme="minorHAnsi"/>
          <w:u w:val="single"/>
        </w:rPr>
      </w:pPr>
    </w:p>
    <w:p w:rsidR="00D27AC3" w:rsidRDefault="00D27AC3" w:rsidP="006B2950">
      <w:pPr>
        <w:pStyle w:val="ListParagraph"/>
        <w:rPr>
          <w:rFonts w:cstheme="minorHAnsi"/>
        </w:rPr>
      </w:pPr>
    </w:p>
    <w:p w:rsidR="006B2950" w:rsidRDefault="006B2950" w:rsidP="006B2950">
      <w:pPr>
        <w:pStyle w:val="ListParagraph"/>
        <w:rPr>
          <w:rFonts w:cstheme="minorHAnsi"/>
        </w:rPr>
      </w:pPr>
    </w:p>
    <w:p w:rsidR="006B2950" w:rsidRPr="006B2950" w:rsidRDefault="006B2950" w:rsidP="006B2950">
      <w:pPr>
        <w:pStyle w:val="ListParagraph"/>
        <w:rPr>
          <w:rFonts w:cstheme="minorHAnsi"/>
        </w:rPr>
      </w:pPr>
    </w:p>
    <w:p w:rsidR="00D27AC3" w:rsidRPr="006B2950" w:rsidRDefault="00D27AC3">
      <w:pPr>
        <w:pStyle w:val="ListParagraph"/>
        <w:rPr>
          <w:rFonts w:cstheme="minorHAnsi"/>
          <w:u w:val="single"/>
        </w:rPr>
      </w:pPr>
      <w:bookmarkStart w:id="28" w:name="HC008558"/>
      <w:bookmarkEnd w:id="28"/>
    </w:p>
    <w:p w:rsidR="00FA5590" w:rsidRPr="006B2950" w:rsidRDefault="00FA5590">
      <w:pPr>
        <w:pStyle w:val="ListParagraph"/>
        <w:rPr>
          <w:rFonts w:cstheme="minorHAnsi"/>
          <w:u w:val="single"/>
        </w:rPr>
      </w:pPr>
    </w:p>
    <w:sectPr w:rsidR="00FA5590" w:rsidRPr="006B2950" w:rsidSect="00A162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AE7"/>
    <w:multiLevelType w:val="hybridMultilevel"/>
    <w:tmpl w:val="04DE3B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CCC481A"/>
    <w:multiLevelType w:val="multilevel"/>
    <w:tmpl w:val="AE52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E0730"/>
    <w:multiLevelType w:val="multilevel"/>
    <w:tmpl w:val="B70E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A01A9"/>
    <w:multiLevelType w:val="multilevel"/>
    <w:tmpl w:val="CA2C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C3520"/>
    <w:multiLevelType w:val="multilevel"/>
    <w:tmpl w:val="A532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E1870"/>
    <w:multiLevelType w:val="multilevel"/>
    <w:tmpl w:val="64A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0483C"/>
    <w:multiLevelType w:val="multilevel"/>
    <w:tmpl w:val="D2FE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C41CC"/>
    <w:multiLevelType w:val="multilevel"/>
    <w:tmpl w:val="D61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B255E"/>
    <w:multiLevelType w:val="hybridMultilevel"/>
    <w:tmpl w:val="25BCE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5E351D0"/>
    <w:multiLevelType w:val="multilevel"/>
    <w:tmpl w:val="E3D0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0"/>
  </w:num>
  <w:num w:numId="5">
    <w:abstractNumId w:val="6"/>
  </w:num>
  <w:num w:numId="6">
    <w:abstractNumId w:val="5"/>
  </w:num>
  <w:num w:numId="7">
    <w:abstractNumId w:val="3"/>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savePreviewPicture/>
  <w:compat/>
  <w:rsids>
    <w:rsidRoot w:val="00CD78FF"/>
    <w:rsid w:val="00025878"/>
    <w:rsid w:val="006B2950"/>
    <w:rsid w:val="00A1628B"/>
    <w:rsid w:val="00AA089C"/>
    <w:rsid w:val="00AA44B1"/>
    <w:rsid w:val="00AD71D7"/>
    <w:rsid w:val="00CD78FF"/>
    <w:rsid w:val="00D27AC3"/>
    <w:rsid w:val="00FA55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9C"/>
    <w:pPr>
      <w:ind w:left="720"/>
      <w:contextualSpacing/>
    </w:pPr>
  </w:style>
  <w:style w:type="character" w:styleId="Hyperlink">
    <w:name w:val="Hyperlink"/>
    <w:basedOn w:val="DefaultParagraphFont"/>
    <w:uiPriority w:val="99"/>
    <w:unhideWhenUsed/>
    <w:rsid w:val="00AA089C"/>
    <w:rPr>
      <w:color w:val="0000FF" w:themeColor="hyperlink"/>
      <w:u w:val="single"/>
    </w:rPr>
  </w:style>
  <w:style w:type="paragraph" w:styleId="BalloonText">
    <w:name w:val="Balloon Text"/>
    <w:basedOn w:val="Normal"/>
    <w:link w:val="BalloonTextChar"/>
    <w:uiPriority w:val="99"/>
    <w:semiHidden/>
    <w:unhideWhenUsed/>
    <w:rsid w:val="00AD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429403">
      <w:bodyDiv w:val="1"/>
      <w:marLeft w:val="0"/>
      <w:marRight w:val="0"/>
      <w:marTop w:val="0"/>
      <w:marBottom w:val="0"/>
      <w:divBdr>
        <w:top w:val="none" w:sz="0" w:space="0" w:color="auto"/>
        <w:left w:val="none" w:sz="0" w:space="0" w:color="auto"/>
        <w:bottom w:val="none" w:sz="0" w:space="0" w:color="auto"/>
        <w:right w:val="none" w:sz="0" w:space="0" w:color="auto"/>
      </w:divBdr>
      <w:divsChild>
        <w:div w:id="1847162643">
          <w:marLeft w:val="0"/>
          <w:marRight w:val="0"/>
          <w:marTop w:val="0"/>
          <w:marBottom w:val="0"/>
          <w:divBdr>
            <w:top w:val="none" w:sz="0" w:space="0" w:color="auto"/>
            <w:left w:val="none" w:sz="0" w:space="0" w:color="auto"/>
            <w:bottom w:val="none" w:sz="0" w:space="0" w:color="auto"/>
            <w:right w:val="none" w:sz="0" w:space="0" w:color="auto"/>
          </w:divBdr>
          <w:divsChild>
            <w:div w:id="209073585">
              <w:marLeft w:val="0"/>
              <w:marRight w:val="0"/>
              <w:marTop w:val="0"/>
              <w:marBottom w:val="0"/>
              <w:divBdr>
                <w:top w:val="none" w:sz="0" w:space="0" w:color="auto"/>
                <w:left w:val="none" w:sz="0" w:space="0" w:color="auto"/>
                <w:bottom w:val="none" w:sz="0" w:space="0" w:color="auto"/>
                <w:right w:val="none" w:sz="0" w:space="0" w:color="auto"/>
              </w:divBdr>
              <w:divsChild>
                <w:div w:id="7371204">
                  <w:marLeft w:val="0"/>
                  <w:marRight w:val="0"/>
                  <w:marTop w:val="0"/>
                  <w:marBottom w:val="0"/>
                  <w:divBdr>
                    <w:top w:val="none" w:sz="0" w:space="0" w:color="auto"/>
                    <w:left w:val="none" w:sz="0" w:space="0" w:color="auto"/>
                    <w:bottom w:val="none" w:sz="0" w:space="0" w:color="auto"/>
                    <w:right w:val="none" w:sz="0" w:space="0" w:color="auto"/>
                  </w:divBdr>
                  <w:divsChild>
                    <w:div w:id="5370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62877">
      <w:bodyDiv w:val="1"/>
      <w:marLeft w:val="0"/>
      <w:marRight w:val="0"/>
      <w:marTop w:val="0"/>
      <w:marBottom w:val="0"/>
      <w:divBdr>
        <w:top w:val="none" w:sz="0" w:space="0" w:color="auto"/>
        <w:left w:val="none" w:sz="0" w:space="0" w:color="auto"/>
        <w:bottom w:val="none" w:sz="0" w:space="0" w:color="auto"/>
        <w:right w:val="none" w:sz="0" w:space="0" w:color="auto"/>
      </w:divBdr>
      <w:divsChild>
        <w:div w:id="1360470264">
          <w:marLeft w:val="0"/>
          <w:marRight w:val="0"/>
          <w:marTop w:val="0"/>
          <w:marBottom w:val="0"/>
          <w:divBdr>
            <w:top w:val="none" w:sz="0" w:space="0" w:color="auto"/>
            <w:left w:val="none" w:sz="0" w:space="0" w:color="auto"/>
            <w:bottom w:val="none" w:sz="0" w:space="0" w:color="auto"/>
            <w:right w:val="none" w:sz="0" w:space="0" w:color="auto"/>
          </w:divBdr>
          <w:divsChild>
            <w:div w:id="508373127">
              <w:marLeft w:val="0"/>
              <w:marRight w:val="0"/>
              <w:marTop w:val="0"/>
              <w:marBottom w:val="0"/>
              <w:divBdr>
                <w:top w:val="none" w:sz="0" w:space="0" w:color="auto"/>
                <w:left w:val="none" w:sz="0" w:space="0" w:color="auto"/>
                <w:bottom w:val="none" w:sz="0" w:space="0" w:color="auto"/>
                <w:right w:val="none" w:sz="0" w:space="0" w:color="auto"/>
              </w:divBdr>
              <w:divsChild>
                <w:div w:id="961349313">
                  <w:marLeft w:val="0"/>
                  <w:marRight w:val="0"/>
                  <w:marTop w:val="0"/>
                  <w:marBottom w:val="0"/>
                  <w:divBdr>
                    <w:top w:val="none" w:sz="0" w:space="0" w:color="auto"/>
                    <w:left w:val="none" w:sz="0" w:space="0" w:color="auto"/>
                    <w:bottom w:val="none" w:sz="0" w:space="0" w:color="auto"/>
                    <w:right w:val="none" w:sz="0" w:space="0" w:color="auto"/>
                  </w:divBdr>
                  <w:divsChild>
                    <w:div w:id="13219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71974">
      <w:bodyDiv w:val="1"/>
      <w:marLeft w:val="0"/>
      <w:marRight w:val="0"/>
      <w:marTop w:val="0"/>
      <w:marBottom w:val="0"/>
      <w:divBdr>
        <w:top w:val="none" w:sz="0" w:space="0" w:color="auto"/>
        <w:left w:val="none" w:sz="0" w:space="0" w:color="auto"/>
        <w:bottom w:val="none" w:sz="0" w:space="0" w:color="auto"/>
        <w:right w:val="none" w:sz="0" w:space="0" w:color="auto"/>
      </w:divBdr>
    </w:div>
    <w:div w:id="19016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D:\200%20LEVEL%20NOTES\ANA%20201%20-%20GROSS%20ANATOMY\Gray's%20Anatomy%20for%20Students%20%5beTextbook%5d.chm::/www.studentconsult.com/content/myimages.cfm@scrapisbn=0443066124" TargetMode="External"/><Relationship Id="rId3" Type="http://schemas.openxmlformats.org/officeDocument/2006/relationships/settings" Target="settings.xml"/><Relationship Id="rId7" Type="http://schemas.openxmlformats.org/officeDocument/2006/relationships/hyperlink" Target="mk:@MSITStore:D:\200%20LEVEL%20NOTES\ANA%20201%20-%20GROSS%20ANATOMY\Gray's%20Anatomy%20for%20Students%20%5beTextbook%5d.chm::/www.studentconsult.com/content/myimages.cfm@scrapisbn=0443066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k:@MSITStore:D:\200%20LEVEL%20NOTES\ANA%20201%20-%20GROSS%20ANATOMY\Gray's%20Anatomy%20for%20Students%20%5beTextbook%5d.chm::/www.studentconsult.com/content/bookcontent.cfm@id=hc008557.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1932</Words>
  <Characters>11016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Clinical Significance</vt:lpstr>
      <vt:lpstr>    Cavernous Sinus Syndrome</vt:lpstr>
    </vt:vector>
  </TitlesOfParts>
  <Company>Microsoft</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2020-04-29T11:07:00Z</dcterms:created>
  <dcterms:modified xsi:type="dcterms:W3CDTF">2020-04-29T13:47:00Z</dcterms:modified>
</cp:coreProperties>
</file>