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BF6" w:rsidRDefault="00AA1BF6" w:rsidP="00AA1BF6">
      <w:pPr>
        <w:rPr>
          <w:rFonts w:cs="Times New Roman"/>
          <w:sz w:val="24"/>
          <w:szCs w:val="24"/>
        </w:rPr>
      </w:pPr>
      <w:r>
        <w:rPr>
          <w:rFonts w:cs="Times New Roman"/>
          <w:sz w:val="24"/>
          <w:szCs w:val="24"/>
        </w:rPr>
        <w:t>NAME: GODRICK CHUKWUEBUKA</w:t>
      </w:r>
      <w:bookmarkStart w:id="0" w:name="_GoBack"/>
      <w:bookmarkEnd w:id="0"/>
    </w:p>
    <w:p w:rsidR="00AA1BF6" w:rsidRPr="00F54501" w:rsidRDefault="00AA1BF6" w:rsidP="00AA1BF6">
      <w:pPr>
        <w:rPr>
          <w:rFonts w:cs="Times New Roman"/>
          <w:sz w:val="24"/>
          <w:szCs w:val="24"/>
        </w:rPr>
      </w:pPr>
      <w:r w:rsidRPr="00F54501">
        <w:rPr>
          <w:rFonts w:cs="Times New Roman"/>
          <w:sz w:val="24"/>
          <w:szCs w:val="24"/>
        </w:rPr>
        <w:t>MATRIC NO: 17/</w:t>
      </w:r>
      <w:r>
        <w:rPr>
          <w:rFonts w:cs="Times New Roman"/>
          <w:sz w:val="24"/>
          <w:szCs w:val="24"/>
        </w:rPr>
        <w:t>MHS03/016</w:t>
      </w:r>
    </w:p>
    <w:p w:rsidR="00AA1BF6" w:rsidRPr="00F54501" w:rsidRDefault="00AA1BF6" w:rsidP="00AA1BF6">
      <w:pPr>
        <w:rPr>
          <w:rFonts w:cs="Times New Roman"/>
          <w:sz w:val="24"/>
          <w:szCs w:val="24"/>
        </w:rPr>
      </w:pPr>
      <w:proofErr w:type="gramStart"/>
      <w:r w:rsidRPr="00F54501">
        <w:rPr>
          <w:rFonts w:cs="Times New Roman"/>
          <w:sz w:val="24"/>
          <w:szCs w:val="24"/>
        </w:rPr>
        <w:t>DEPARTMENT :</w:t>
      </w:r>
      <w:proofErr w:type="gramEnd"/>
      <w:r w:rsidRPr="00F54501">
        <w:rPr>
          <w:rFonts w:cs="Times New Roman"/>
          <w:sz w:val="24"/>
          <w:szCs w:val="24"/>
        </w:rPr>
        <w:t xml:space="preserve"> </w:t>
      </w:r>
      <w:r>
        <w:rPr>
          <w:rFonts w:cs="Times New Roman"/>
          <w:sz w:val="24"/>
          <w:szCs w:val="24"/>
        </w:rPr>
        <w:t xml:space="preserve"> ANATOMY </w:t>
      </w:r>
    </w:p>
    <w:p w:rsidR="00AA1BF6" w:rsidRPr="00F54501" w:rsidRDefault="00AA1BF6" w:rsidP="00AA1BF6">
      <w:pPr>
        <w:rPr>
          <w:rFonts w:cs="Times New Roman"/>
          <w:sz w:val="24"/>
          <w:szCs w:val="24"/>
        </w:rPr>
      </w:pPr>
      <w:proofErr w:type="gramStart"/>
      <w:r w:rsidRPr="00F54501">
        <w:rPr>
          <w:rFonts w:cs="Times New Roman"/>
          <w:sz w:val="24"/>
          <w:szCs w:val="24"/>
        </w:rPr>
        <w:t>LEVEL :</w:t>
      </w:r>
      <w:proofErr w:type="gramEnd"/>
      <w:r w:rsidRPr="00F54501">
        <w:rPr>
          <w:rFonts w:cs="Times New Roman"/>
          <w:sz w:val="24"/>
          <w:szCs w:val="24"/>
        </w:rPr>
        <w:t xml:space="preserve"> 300 </w:t>
      </w:r>
    </w:p>
    <w:p w:rsidR="00AA1BF6" w:rsidRPr="00F54501" w:rsidRDefault="00AA1BF6" w:rsidP="00AA1BF6">
      <w:pPr>
        <w:rPr>
          <w:rFonts w:cs="Times New Roman"/>
          <w:sz w:val="24"/>
          <w:szCs w:val="24"/>
        </w:rPr>
      </w:pPr>
      <w:proofErr w:type="gramStart"/>
      <w:r w:rsidRPr="00F54501">
        <w:rPr>
          <w:rFonts w:cs="Times New Roman"/>
          <w:sz w:val="24"/>
          <w:szCs w:val="24"/>
        </w:rPr>
        <w:t>COURSE :</w:t>
      </w:r>
      <w:r>
        <w:rPr>
          <w:rFonts w:cs="Times New Roman"/>
          <w:sz w:val="24"/>
          <w:szCs w:val="24"/>
        </w:rPr>
        <w:t>ANA</w:t>
      </w:r>
      <w:proofErr w:type="gramEnd"/>
      <w:r>
        <w:rPr>
          <w:rFonts w:cs="Times New Roman"/>
          <w:sz w:val="24"/>
          <w:szCs w:val="24"/>
        </w:rPr>
        <w:t xml:space="preserve"> 314</w:t>
      </w:r>
      <w:r w:rsidRPr="00F54501">
        <w:rPr>
          <w:rFonts w:cs="Times New Roman"/>
          <w:sz w:val="24"/>
          <w:szCs w:val="24"/>
        </w:rPr>
        <w:t xml:space="preserve"> </w:t>
      </w:r>
      <w:r>
        <w:rPr>
          <w:rFonts w:cs="Times New Roman"/>
          <w:sz w:val="24"/>
          <w:szCs w:val="24"/>
        </w:rPr>
        <w:t>(</w:t>
      </w:r>
      <w:r w:rsidRPr="00F54501">
        <w:rPr>
          <w:rFonts w:cs="Times New Roman"/>
          <w:sz w:val="24"/>
          <w:szCs w:val="24"/>
        </w:rPr>
        <w:t xml:space="preserve">ANIMAL HANDLING AND COMPARATIVE MAMMALIAN GROSS ANATOMY </w:t>
      </w:r>
      <w:r>
        <w:rPr>
          <w:rFonts w:cs="Times New Roman"/>
          <w:sz w:val="24"/>
          <w:szCs w:val="24"/>
        </w:rPr>
        <w:t>)</w:t>
      </w:r>
    </w:p>
    <w:p w:rsidR="00AA1BF6" w:rsidRPr="006213FB" w:rsidRDefault="00AA1BF6" w:rsidP="00AA1BF6">
      <w:pPr>
        <w:tabs>
          <w:tab w:val="left" w:pos="1125"/>
        </w:tabs>
        <w:rPr>
          <w:rFonts w:ascii="Times New Roman" w:hAnsi="Times New Roman" w:cs="Times New Roman"/>
          <w:sz w:val="24"/>
          <w:szCs w:val="24"/>
        </w:rPr>
      </w:pPr>
      <w:r w:rsidRPr="006213FB">
        <w:rPr>
          <w:rFonts w:ascii="Times New Roman" w:hAnsi="Times New Roman" w:cs="Times New Roman"/>
          <w:sz w:val="24"/>
          <w:szCs w:val="24"/>
        </w:rPr>
        <w:tab/>
      </w:r>
    </w:p>
    <w:p w:rsidR="00AA1BF6" w:rsidRPr="00F67AE9" w:rsidRDefault="00AA1BF6" w:rsidP="00AA1BF6">
      <w:pPr>
        <w:rPr>
          <w:rFonts w:ascii="Times New Roman" w:hAnsi="Times New Roman" w:cs="Times New Roman"/>
          <w:b/>
          <w:bCs/>
          <w:sz w:val="24"/>
          <w:szCs w:val="24"/>
          <w:u w:val="single"/>
        </w:rPr>
      </w:pPr>
      <w:r w:rsidRPr="00F67AE9">
        <w:rPr>
          <w:rFonts w:ascii="Times New Roman" w:hAnsi="Times New Roman" w:cs="Times New Roman"/>
          <w:b/>
          <w:bCs/>
          <w:sz w:val="24"/>
          <w:szCs w:val="24"/>
          <w:u w:val="single"/>
        </w:rPr>
        <w:t xml:space="preserve">QUESTIONS </w:t>
      </w:r>
    </w:p>
    <w:p w:rsidR="00AA1BF6" w:rsidRPr="006213FB" w:rsidRDefault="00AA1BF6" w:rsidP="00AA1BF6">
      <w:pPr>
        <w:numPr>
          <w:ilvl w:val="0"/>
          <w:numId w:val="1"/>
        </w:numPr>
        <w:rPr>
          <w:rFonts w:ascii="Times New Roman" w:hAnsi="Times New Roman" w:cs="Times New Roman"/>
          <w:sz w:val="24"/>
          <w:szCs w:val="24"/>
        </w:rPr>
      </w:pPr>
      <w:r w:rsidRPr="006213FB">
        <w:rPr>
          <w:rFonts w:ascii="Times New Roman" w:hAnsi="Times New Roman" w:cs="Times New Roman"/>
          <w:sz w:val="24"/>
          <w:szCs w:val="24"/>
        </w:rPr>
        <w:t xml:space="preserve">What is comparative anatomy </w:t>
      </w:r>
    </w:p>
    <w:p w:rsidR="00AA1BF6" w:rsidRPr="006213FB" w:rsidRDefault="00AA1BF6" w:rsidP="00AA1BF6">
      <w:pPr>
        <w:numPr>
          <w:ilvl w:val="0"/>
          <w:numId w:val="1"/>
        </w:numPr>
        <w:rPr>
          <w:rFonts w:ascii="Times New Roman" w:hAnsi="Times New Roman" w:cs="Times New Roman"/>
          <w:sz w:val="24"/>
          <w:szCs w:val="24"/>
        </w:rPr>
      </w:pPr>
      <w:r w:rsidRPr="006213FB">
        <w:rPr>
          <w:rFonts w:ascii="Times New Roman" w:hAnsi="Times New Roman" w:cs="Times New Roman"/>
          <w:sz w:val="24"/>
          <w:szCs w:val="24"/>
        </w:rPr>
        <w:t xml:space="preserve">Highlight the criteria necessary to caring for laboratory animals </w:t>
      </w:r>
    </w:p>
    <w:p w:rsidR="00AA1BF6" w:rsidRDefault="00AA1BF6" w:rsidP="00AA1BF6">
      <w:pPr>
        <w:numPr>
          <w:ilvl w:val="0"/>
          <w:numId w:val="1"/>
        </w:numPr>
        <w:rPr>
          <w:rFonts w:ascii="Times New Roman" w:hAnsi="Times New Roman" w:cs="Times New Roman"/>
          <w:sz w:val="24"/>
          <w:szCs w:val="24"/>
        </w:rPr>
      </w:pPr>
      <w:r w:rsidRPr="006213FB">
        <w:rPr>
          <w:rFonts w:ascii="Times New Roman" w:hAnsi="Times New Roman" w:cs="Times New Roman"/>
          <w:sz w:val="24"/>
          <w:szCs w:val="24"/>
        </w:rPr>
        <w:t xml:space="preserve">Highlight the similarities and differences in the digestive system anatomy of amphibians and man </w:t>
      </w:r>
    </w:p>
    <w:p w:rsidR="00AA1BF6" w:rsidRPr="00AA1BF6" w:rsidRDefault="00AA1BF6" w:rsidP="00AA1BF6">
      <w:pPr>
        <w:rPr>
          <w:rFonts w:ascii="Times New Roman" w:hAnsi="Times New Roman" w:cs="Times New Roman"/>
          <w:sz w:val="24"/>
          <w:szCs w:val="24"/>
          <w:u w:val="single"/>
        </w:rPr>
      </w:pPr>
      <w:r w:rsidRPr="00AA1BF6">
        <w:rPr>
          <w:rFonts w:ascii="Times New Roman" w:hAnsi="Times New Roman" w:cs="Times New Roman"/>
          <w:sz w:val="24"/>
          <w:szCs w:val="24"/>
          <w:u w:val="single"/>
        </w:rPr>
        <w:t>ANSWERS</w:t>
      </w:r>
    </w:p>
    <w:p w:rsidR="00AA1BF6" w:rsidRPr="006213FB" w:rsidRDefault="00AA1BF6" w:rsidP="00AA1BF6">
      <w:pPr>
        <w:numPr>
          <w:ilvl w:val="0"/>
          <w:numId w:val="2"/>
        </w:numPr>
        <w:rPr>
          <w:rFonts w:ascii="Times New Roman" w:hAnsi="Times New Roman" w:cs="Times New Roman"/>
          <w:sz w:val="24"/>
          <w:szCs w:val="24"/>
        </w:rPr>
      </w:pPr>
      <w:r w:rsidRPr="006213FB">
        <w:rPr>
          <w:rFonts w:ascii="Times New Roman" w:hAnsi="Times New Roman" w:cs="Times New Roman"/>
          <w:sz w:val="24"/>
          <w:szCs w:val="24"/>
        </w:rPr>
        <w:t xml:space="preserve">Comparative anatomy is the study of similarities and differences in anatomy of different </w:t>
      </w:r>
      <w:proofErr w:type="gramStart"/>
      <w:r w:rsidRPr="006213FB">
        <w:rPr>
          <w:rFonts w:ascii="Times New Roman" w:hAnsi="Times New Roman" w:cs="Times New Roman"/>
          <w:sz w:val="24"/>
          <w:szCs w:val="24"/>
        </w:rPr>
        <w:t>species .Comparative</w:t>
      </w:r>
      <w:proofErr w:type="gramEnd"/>
      <w:r w:rsidRPr="006213FB">
        <w:rPr>
          <w:rFonts w:ascii="Times New Roman" w:hAnsi="Times New Roman" w:cs="Times New Roman"/>
          <w:sz w:val="24"/>
          <w:szCs w:val="24"/>
        </w:rPr>
        <w:t> </w:t>
      </w:r>
      <w:r w:rsidRPr="006213FB">
        <w:rPr>
          <w:rFonts w:ascii="Times New Roman" w:hAnsi="Times New Roman" w:cs="Times New Roman"/>
          <w:b/>
          <w:bCs/>
          <w:sz w:val="24"/>
          <w:szCs w:val="24"/>
        </w:rPr>
        <w:t>anatomy is</w:t>
      </w:r>
      <w:r w:rsidRPr="006213FB">
        <w:rPr>
          <w:rFonts w:ascii="Times New Roman" w:hAnsi="Times New Roman" w:cs="Times New Roman"/>
          <w:sz w:val="24"/>
          <w:szCs w:val="24"/>
        </w:rPr>
        <w:t xml:space="preserve"> comparing structural similarities of organisms to determine their evolutionary relationships. Organisms with similar anatomical features </w:t>
      </w:r>
      <w:proofErr w:type="gramStart"/>
      <w:r w:rsidRPr="006213FB">
        <w:rPr>
          <w:rFonts w:ascii="Times New Roman" w:hAnsi="Times New Roman" w:cs="Times New Roman"/>
          <w:sz w:val="24"/>
          <w:szCs w:val="24"/>
        </w:rPr>
        <w:t>are assumed to be relatively closely related</w:t>
      </w:r>
      <w:proofErr w:type="gramEnd"/>
      <w:r w:rsidRPr="006213FB">
        <w:rPr>
          <w:rFonts w:ascii="Times New Roman" w:hAnsi="Times New Roman" w:cs="Times New Roman"/>
          <w:sz w:val="24"/>
          <w:szCs w:val="24"/>
        </w:rPr>
        <w:t xml:space="preserve"> evolutionarily, and they are assumed to share a common ancestor. As a result of the study of evolutionary relationships, anatomical similarities and differences are important factors in determining and establishing classification of organisms.</w:t>
      </w:r>
    </w:p>
    <w:p w:rsidR="00AA1BF6" w:rsidRPr="00A41302" w:rsidRDefault="00AA1BF6" w:rsidP="00AA1BF6">
      <w:pPr>
        <w:ind w:left="1080"/>
      </w:pPr>
    </w:p>
    <w:p w:rsidR="00AA1BF6" w:rsidRPr="0068001B" w:rsidRDefault="00AA1BF6" w:rsidP="00AA1BF6">
      <w:pPr>
        <w:ind w:left="720"/>
        <w:rPr>
          <w:rFonts w:ascii="Times New Roman" w:hAnsi="Times New Roman" w:cs="Times New Roman"/>
          <w:b/>
          <w:bCs/>
          <w:sz w:val="24"/>
          <w:szCs w:val="24"/>
          <w:u w:val="single"/>
        </w:rPr>
      </w:pPr>
      <w:r w:rsidRPr="0068001B">
        <w:rPr>
          <w:rFonts w:ascii="Times New Roman" w:hAnsi="Times New Roman" w:cs="Times New Roman"/>
          <w:b/>
          <w:bCs/>
          <w:sz w:val="24"/>
          <w:szCs w:val="24"/>
          <w:u w:val="single"/>
        </w:rPr>
        <w:t xml:space="preserve">CRITERIA NECESSARY FOR CARING FOR LABORATORY ANIMALS </w:t>
      </w:r>
    </w:p>
    <w:p w:rsidR="00AA1BF6" w:rsidRPr="00AA1BF6" w:rsidRDefault="00AA1BF6" w:rsidP="00AA1BF6">
      <w:pPr>
        <w:pStyle w:val="ListParagraph"/>
        <w:numPr>
          <w:ilvl w:val="0"/>
          <w:numId w:val="7"/>
        </w:numPr>
        <w:rPr>
          <w:rFonts w:ascii="Times New Roman" w:hAnsi="Times New Roman" w:cs="Times New Roman"/>
          <w:sz w:val="24"/>
          <w:szCs w:val="24"/>
        </w:rPr>
      </w:pPr>
      <w:r w:rsidRPr="00AA1BF6">
        <w:rPr>
          <w:rFonts w:ascii="Times New Roman" w:hAnsi="Times New Roman" w:cs="Times New Roman"/>
          <w:sz w:val="24"/>
          <w:szCs w:val="24"/>
        </w:rPr>
        <w:t>Room Temperature</w:t>
      </w:r>
    </w:p>
    <w:p w:rsidR="00AA1BF6" w:rsidRPr="006213FB" w:rsidRDefault="00AA1BF6" w:rsidP="00AA1BF6">
      <w:pPr>
        <w:numPr>
          <w:ilvl w:val="0"/>
          <w:numId w:val="7"/>
        </w:numPr>
        <w:rPr>
          <w:rFonts w:ascii="Times New Roman" w:hAnsi="Times New Roman" w:cs="Times New Roman"/>
          <w:sz w:val="24"/>
          <w:szCs w:val="24"/>
        </w:rPr>
      </w:pPr>
      <w:r w:rsidRPr="006213FB">
        <w:rPr>
          <w:rFonts w:ascii="Times New Roman" w:hAnsi="Times New Roman" w:cs="Times New Roman"/>
          <w:sz w:val="24"/>
          <w:szCs w:val="24"/>
        </w:rPr>
        <w:t>Humidity</w:t>
      </w:r>
      <w:r w:rsidRPr="00AA1BF6">
        <w:rPr>
          <w:rFonts w:ascii="Times New Roman" w:hAnsi="Times New Roman" w:cs="Times New Roman"/>
          <w:sz w:val="24"/>
          <w:szCs w:val="24"/>
        </w:rPr>
        <w:t xml:space="preserve"> </w:t>
      </w:r>
    </w:p>
    <w:p w:rsidR="00AA1BF6" w:rsidRPr="006213FB" w:rsidRDefault="00AA1BF6" w:rsidP="00AA1BF6">
      <w:pPr>
        <w:numPr>
          <w:ilvl w:val="0"/>
          <w:numId w:val="7"/>
        </w:numPr>
        <w:rPr>
          <w:rFonts w:ascii="Times New Roman" w:hAnsi="Times New Roman" w:cs="Times New Roman"/>
          <w:sz w:val="24"/>
          <w:szCs w:val="24"/>
        </w:rPr>
      </w:pPr>
      <w:r>
        <w:rPr>
          <w:rFonts w:ascii="Times New Roman" w:hAnsi="Times New Roman" w:cs="Times New Roman"/>
          <w:sz w:val="24"/>
          <w:szCs w:val="24"/>
        </w:rPr>
        <w:t>Ventilation</w:t>
      </w:r>
    </w:p>
    <w:p w:rsidR="00AA1BF6" w:rsidRPr="006213FB" w:rsidRDefault="00AA1BF6" w:rsidP="00AA1BF6">
      <w:pPr>
        <w:numPr>
          <w:ilvl w:val="0"/>
          <w:numId w:val="7"/>
        </w:numPr>
        <w:rPr>
          <w:rFonts w:ascii="Times New Roman" w:hAnsi="Times New Roman" w:cs="Times New Roman"/>
          <w:sz w:val="24"/>
          <w:szCs w:val="24"/>
        </w:rPr>
      </w:pPr>
      <w:r w:rsidRPr="006213FB">
        <w:rPr>
          <w:rFonts w:ascii="Times New Roman" w:hAnsi="Times New Roman" w:cs="Times New Roman"/>
          <w:sz w:val="24"/>
          <w:szCs w:val="24"/>
        </w:rPr>
        <w:t xml:space="preserve">Noise moderation </w:t>
      </w:r>
    </w:p>
    <w:p w:rsidR="00AA1BF6" w:rsidRDefault="00AA1BF6" w:rsidP="00AA1BF6">
      <w:pPr>
        <w:pStyle w:val="ListParagraph"/>
        <w:numPr>
          <w:ilvl w:val="0"/>
          <w:numId w:val="7"/>
        </w:numPr>
      </w:pPr>
      <w:r w:rsidRPr="00AA1BF6">
        <w:rPr>
          <w:rFonts w:ascii="Times New Roman" w:hAnsi="Times New Roman" w:cs="Times New Roman"/>
          <w:sz w:val="24"/>
          <w:szCs w:val="24"/>
        </w:rPr>
        <w:t>Illumination and light schedule</w:t>
      </w:r>
    </w:p>
    <w:p w:rsidR="00AA1BF6" w:rsidRPr="006213FB" w:rsidRDefault="00AA1BF6" w:rsidP="00AA1BF6">
      <w:pPr>
        <w:ind w:left="360"/>
        <w:rPr>
          <w:rFonts w:ascii="Times New Roman" w:hAnsi="Times New Roman" w:cs="Times New Roman"/>
          <w:sz w:val="24"/>
          <w:szCs w:val="24"/>
        </w:rPr>
      </w:pPr>
    </w:p>
    <w:p w:rsidR="00AA1BF6" w:rsidRPr="0068001B" w:rsidRDefault="00AA1BF6" w:rsidP="00AA1BF6">
      <w:pPr>
        <w:ind w:left="1080"/>
        <w:rPr>
          <w:rFonts w:ascii="Times New Roman" w:hAnsi="Times New Roman" w:cs="Times New Roman"/>
          <w:b/>
          <w:bCs/>
          <w:sz w:val="24"/>
          <w:szCs w:val="24"/>
          <w:u w:val="single"/>
        </w:rPr>
      </w:pPr>
      <w:r w:rsidRPr="0068001B">
        <w:rPr>
          <w:rFonts w:ascii="Times New Roman" w:hAnsi="Times New Roman" w:cs="Times New Roman"/>
          <w:b/>
          <w:bCs/>
          <w:sz w:val="24"/>
          <w:szCs w:val="24"/>
          <w:u w:val="single"/>
        </w:rPr>
        <w:t xml:space="preserve">TEMPERATURE AND </w:t>
      </w:r>
      <w:proofErr w:type="gramStart"/>
      <w:r w:rsidRPr="0068001B">
        <w:rPr>
          <w:rFonts w:ascii="Times New Roman" w:hAnsi="Times New Roman" w:cs="Times New Roman"/>
          <w:b/>
          <w:bCs/>
          <w:sz w:val="24"/>
          <w:szCs w:val="24"/>
          <w:u w:val="single"/>
        </w:rPr>
        <w:t>HUMIDITY :</w:t>
      </w:r>
      <w:proofErr w:type="gramEnd"/>
      <w:r w:rsidRPr="0068001B">
        <w:rPr>
          <w:rFonts w:ascii="Times New Roman" w:hAnsi="Times New Roman" w:cs="Times New Roman"/>
          <w:b/>
          <w:bCs/>
          <w:sz w:val="24"/>
          <w:szCs w:val="24"/>
          <w:u w:val="single"/>
        </w:rPr>
        <w:t xml:space="preserve"> </w:t>
      </w:r>
    </w:p>
    <w:p w:rsidR="00AA1BF6" w:rsidRPr="006213FB" w:rsidRDefault="00AA1BF6" w:rsidP="00AA1BF6">
      <w:pPr>
        <w:ind w:left="1080"/>
        <w:rPr>
          <w:rFonts w:ascii="Times New Roman" w:hAnsi="Times New Roman" w:cs="Times New Roman"/>
          <w:sz w:val="24"/>
          <w:szCs w:val="24"/>
        </w:rPr>
      </w:pPr>
      <w:r w:rsidRPr="006213FB">
        <w:rPr>
          <w:rFonts w:ascii="Times New Roman" w:hAnsi="Times New Roman" w:cs="Times New Roman"/>
          <w:sz w:val="24"/>
          <w:szCs w:val="24"/>
        </w:rPr>
        <w:t xml:space="preserve">Maintenance of body temperature within normal circadian variation is necessary for animal </w:t>
      </w:r>
      <w:proofErr w:type="gramStart"/>
      <w:r w:rsidRPr="006213FB">
        <w:rPr>
          <w:rFonts w:ascii="Times New Roman" w:hAnsi="Times New Roman" w:cs="Times New Roman"/>
          <w:sz w:val="24"/>
          <w:szCs w:val="24"/>
        </w:rPr>
        <w:t>well-being</w:t>
      </w:r>
      <w:proofErr w:type="gramEnd"/>
      <w:r w:rsidRPr="006213FB">
        <w:rPr>
          <w:rFonts w:ascii="Times New Roman" w:hAnsi="Times New Roman" w:cs="Times New Roman"/>
          <w:sz w:val="24"/>
          <w:szCs w:val="24"/>
        </w:rPr>
        <w:t xml:space="preserve">. Animals should be housed within </w:t>
      </w:r>
      <w:r w:rsidRPr="006213FB">
        <w:rPr>
          <w:rFonts w:ascii="Times New Roman" w:hAnsi="Times New Roman" w:cs="Times New Roman"/>
          <w:sz w:val="24"/>
          <w:szCs w:val="24"/>
        </w:rPr>
        <w:lastRenderedPageBreak/>
        <w:t>temperature and humidity ranges appropriate for the species, to which they can adapt with minimal stress and physiologic alteration.</w:t>
      </w:r>
    </w:p>
    <w:p w:rsidR="00AA1BF6" w:rsidRPr="006213FB" w:rsidRDefault="00AA1BF6" w:rsidP="00AA1BF6">
      <w:pPr>
        <w:ind w:left="1080"/>
        <w:rPr>
          <w:rFonts w:ascii="Times New Roman" w:hAnsi="Times New Roman" w:cs="Times New Roman"/>
          <w:sz w:val="24"/>
          <w:szCs w:val="24"/>
        </w:rPr>
      </w:pPr>
      <w:r w:rsidRPr="006213FB">
        <w:rPr>
          <w:rFonts w:ascii="Times New Roman" w:hAnsi="Times New Roman" w:cs="Times New Roman"/>
          <w:sz w:val="24"/>
          <w:szCs w:val="24"/>
        </w:rPr>
        <w:t xml:space="preserve">Regulation of body temperature within normal variation is necessary for the </w:t>
      </w:r>
      <w:proofErr w:type="gramStart"/>
      <w:r w:rsidRPr="006213FB">
        <w:rPr>
          <w:rFonts w:ascii="Times New Roman" w:hAnsi="Times New Roman" w:cs="Times New Roman"/>
          <w:sz w:val="24"/>
          <w:szCs w:val="24"/>
        </w:rPr>
        <w:t>well-being</w:t>
      </w:r>
      <w:proofErr w:type="gramEnd"/>
      <w:r w:rsidRPr="006213FB">
        <w:rPr>
          <w:rFonts w:ascii="Times New Roman" w:hAnsi="Times New Roman" w:cs="Times New Roman"/>
          <w:sz w:val="24"/>
          <w:szCs w:val="24"/>
        </w:rPr>
        <w:t xml:space="preserve"> of </w:t>
      </w:r>
      <w:proofErr w:type="spellStart"/>
      <w:r w:rsidRPr="006213FB">
        <w:rPr>
          <w:rFonts w:ascii="Times New Roman" w:hAnsi="Times New Roman" w:cs="Times New Roman"/>
          <w:sz w:val="24"/>
          <w:szCs w:val="24"/>
        </w:rPr>
        <w:t>homeotherms</w:t>
      </w:r>
      <w:proofErr w:type="spellEnd"/>
      <w:r w:rsidRPr="006213FB">
        <w:rPr>
          <w:rFonts w:ascii="Times New Roman" w:hAnsi="Times New Roman" w:cs="Times New Roman"/>
          <w:sz w:val="24"/>
          <w:szCs w:val="24"/>
        </w:rPr>
        <w:t xml:space="preserve">. Generally, exposure of </w:t>
      </w:r>
      <w:proofErr w:type="spellStart"/>
      <w:r w:rsidRPr="006213FB">
        <w:rPr>
          <w:rFonts w:ascii="Times New Roman" w:hAnsi="Times New Roman" w:cs="Times New Roman"/>
          <w:sz w:val="24"/>
          <w:szCs w:val="24"/>
        </w:rPr>
        <w:t>unadapted</w:t>
      </w:r>
      <w:proofErr w:type="spellEnd"/>
      <w:r w:rsidRPr="006213FB">
        <w:rPr>
          <w:rFonts w:ascii="Times New Roman" w:hAnsi="Times New Roman" w:cs="Times New Roman"/>
          <w:sz w:val="24"/>
          <w:szCs w:val="24"/>
        </w:rPr>
        <w:t xml:space="preserve"> animals to temperatures above 85ºF (29.4ºC) or below 40ºF (4.4ºC), without access to shelter or other protective mechanisms, might produce clinical effects (Gordon 1990). Temperature of 65-75 </w:t>
      </w:r>
      <w:proofErr w:type="spellStart"/>
      <w:r w:rsidRPr="006213FB">
        <w:rPr>
          <w:rFonts w:ascii="Times New Roman" w:hAnsi="Times New Roman" w:cs="Times New Roman"/>
          <w:sz w:val="24"/>
          <w:szCs w:val="24"/>
        </w:rPr>
        <w:t>fahrenheit</w:t>
      </w:r>
      <w:proofErr w:type="spellEnd"/>
      <w:r w:rsidRPr="006213FB">
        <w:rPr>
          <w:rFonts w:ascii="Times New Roman" w:hAnsi="Times New Roman" w:cs="Times New Roman"/>
          <w:sz w:val="24"/>
          <w:szCs w:val="24"/>
        </w:rPr>
        <w:t xml:space="preserve">  (18-23 </w:t>
      </w:r>
      <w:proofErr w:type="spellStart"/>
      <w:proofErr w:type="gramStart"/>
      <w:r w:rsidRPr="006213FB">
        <w:rPr>
          <w:rFonts w:ascii="Times New Roman" w:hAnsi="Times New Roman" w:cs="Times New Roman"/>
          <w:sz w:val="24"/>
          <w:szCs w:val="24"/>
        </w:rPr>
        <w:t>celsius</w:t>
      </w:r>
      <w:proofErr w:type="spellEnd"/>
      <w:r w:rsidRPr="006213FB">
        <w:rPr>
          <w:rFonts w:ascii="Times New Roman" w:hAnsi="Times New Roman" w:cs="Times New Roman"/>
          <w:sz w:val="24"/>
          <w:szCs w:val="24"/>
        </w:rPr>
        <w:t xml:space="preserve"> )</w:t>
      </w:r>
      <w:proofErr w:type="gramEnd"/>
      <w:r w:rsidRPr="006213FB">
        <w:rPr>
          <w:rFonts w:ascii="Times New Roman" w:hAnsi="Times New Roman" w:cs="Times New Roman"/>
          <w:sz w:val="24"/>
          <w:szCs w:val="24"/>
        </w:rPr>
        <w:t xml:space="preserve"> with 40-60 % humidity recommended ( for mouse or rats ) </w:t>
      </w:r>
    </w:p>
    <w:p w:rsidR="00AA1BF6" w:rsidRDefault="00AA1BF6" w:rsidP="00AA1BF6">
      <w:pPr>
        <w:ind w:left="1440"/>
      </w:pPr>
      <w:r>
        <w:t xml:space="preserve">  </w:t>
      </w:r>
    </w:p>
    <w:p w:rsidR="00AA1BF6" w:rsidRPr="006213FB" w:rsidRDefault="00AA1BF6" w:rsidP="00AA1BF6">
      <w:pPr>
        <w:ind w:left="1440"/>
        <w:rPr>
          <w:rFonts w:ascii="Times New Roman" w:hAnsi="Times New Roman" w:cs="Times New Roman"/>
          <w:sz w:val="24"/>
          <w:szCs w:val="24"/>
        </w:rPr>
      </w:pPr>
      <w:proofErr w:type="gramStart"/>
      <w:r w:rsidRPr="0068001B">
        <w:rPr>
          <w:rFonts w:ascii="Times New Roman" w:hAnsi="Times New Roman" w:cs="Times New Roman"/>
          <w:b/>
          <w:bCs/>
          <w:sz w:val="24"/>
          <w:szCs w:val="24"/>
          <w:u w:val="single"/>
        </w:rPr>
        <w:t>VENTILATION</w:t>
      </w:r>
      <w:r w:rsidRPr="006213FB">
        <w:rPr>
          <w:rFonts w:ascii="Times New Roman" w:hAnsi="Times New Roman" w:cs="Times New Roman"/>
          <w:sz w:val="24"/>
          <w:szCs w:val="24"/>
        </w:rPr>
        <w:t xml:space="preserve"> :</w:t>
      </w:r>
      <w:proofErr w:type="gramEnd"/>
      <w:r w:rsidRPr="006213FB">
        <w:rPr>
          <w:rFonts w:ascii="Times New Roman" w:hAnsi="Times New Roman" w:cs="Times New Roman"/>
          <w:sz w:val="24"/>
          <w:szCs w:val="24"/>
        </w:rPr>
        <w:t xml:space="preserve"> </w:t>
      </w:r>
    </w:p>
    <w:p w:rsidR="00AA1BF6" w:rsidRDefault="00AA1BF6" w:rsidP="00AA1BF6">
      <w:pPr>
        <w:ind w:left="1080"/>
        <w:rPr>
          <w:rFonts w:ascii="Times New Roman" w:hAnsi="Times New Roman" w:cs="Times New Roman"/>
          <w:sz w:val="24"/>
          <w:szCs w:val="24"/>
        </w:rPr>
      </w:pPr>
      <w:r w:rsidRPr="006213FB">
        <w:rPr>
          <w:rFonts w:ascii="Times New Roman" w:hAnsi="Times New Roman" w:cs="Times New Roman"/>
          <w:sz w:val="24"/>
          <w:szCs w:val="24"/>
        </w:rPr>
        <w:t xml:space="preserve">Optimum air quality in laboratory animal facilities is essential for the general health and </w:t>
      </w:r>
      <w:proofErr w:type="gramStart"/>
      <w:r w:rsidRPr="006213FB">
        <w:rPr>
          <w:rFonts w:ascii="Times New Roman" w:hAnsi="Times New Roman" w:cs="Times New Roman"/>
          <w:sz w:val="24"/>
          <w:szCs w:val="24"/>
        </w:rPr>
        <w:t>well-being</w:t>
      </w:r>
      <w:proofErr w:type="gramEnd"/>
      <w:r w:rsidRPr="006213FB">
        <w:rPr>
          <w:rFonts w:ascii="Times New Roman" w:hAnsi="Times New Roman" w:cs="Times New Roman"/>
          <w:sz w:val="24"/>
          <w:szCs w:val="24"/>
        </w:rPr>
        <w:t xml:space="preserve"> of researchers, animal caregivers, and the animals, as well as for the integrity of the studies. Since both genetic heritage and the environment influence biological responses, researchers must always be aware of the influence of the environment on the animals' biological responses</w:t>
      </w:r>
    </w:p>
    <w:p w:rsidR="00AA1BF6" w:rsidRPr="00AA1BF6" w:rsidRDefault="00AA1BF6" w:rsidP="00AA1BF6">
      <w:pPr>
        <w:ind w:left="1080"/>
        <w:rPr>
          <w:rFonts w:ascii="Times New Roman" w:hAnsi="Times New Roman" w:cs="Times New Roman"/>
          <w:sz w:val="24"/>
          <w:szCs w:val="24"/>
        </w:rPr>
      </w:pPr>
      <w:r>
        <w:t xml:space="preserve">   </w:t>
      </w:r>
      <w:r w:rsidRPr="0068001B">
        <w:rPr>
          <w:rFonts w:ascii="Times New Roman" w:hAnsi="Times New Roman" w:cs="Times New Roman"/>
          <w:b/>
          <w:bCs/>
          <w:sz w:val="24"/>
          <w:szCs w:val="24"/>
          <w:u w:val="single"/>
        </w:rPr>
        <w:t xml:space="preserve">NOISE </w:t>
      </w:r>
      <w:proofErr w:type="gramStart"/>
      <w:r w:rsidRPr="0068001B">
        <w:rPr>
          <w:rFonts w:ascii="Times New Roman" w:hAnsi="Times New Roman" w:cs="Times New Roman"/>
          <w:b/>
          <w:bCs/>
          <w:sz w:val="24"/>
          <w:szCs w:val="24"/>
          <w:u w:val="single"/>
        </w:rPr>
        <w:t>MODERATION :</w:t>
      </w:r>
      <w:proofErr w:type="gramEnd"/>
      <w:r w:rsidRPr="0068001B">
        <w:rPr>
          <w:rFonts w:ascii="Times New Roman" w:hAnsi="Times New Roman" w:cs="Times New Roman"/>
          <w:b/>
          <w:bCs/>
          <w:sz w:val="24"/>
          <w:szCs w:val="24"/>
          <w:u w:val="single"/>
        </w:rPr>
        <w:t xml:space="preserve"> </w:t>
      </w:r>
    </w:p>
    <w:p w:rsidR="00AA1BF6" w:rsidRPr="00991A3E" w:rsidRDefault="00AA1BF6" w:rsidP="00AA1BF6">
      <w:pPr>
        <w:ind w:left="1080"/>
        <w:rPr>
          <w:rFonts w:ascii="Times New Roman" w:hAnsi="Times New Roman" w:cs="Times New Roman"/>
          <w:sz w:val="24"/>
          <w:szCs w:val="24"/>
        </w:rPr>
      </w:pPr>
      <w:r w:rsidRPr="006213FB">
        <w:rPr>
          <w:rFonts w:ascii="Times New Roman" w:hAnsi="Times New Roman" w:cs="Times New Roman"/>
          <w:sz w:val="24"/>
          <w:szCs w:val="24"/>
        </w:rPr>
        <w:t>Because changes in patterns of sound exposure have different effects on different animals (</w:t>
      </w:r>
      <w:proofErr w:type="spellStart"/>
      <w:r w:rsidRPr="006213FB">
        <w:rPr>
          <w:rFonts w:ascii="Times New Roman" w:hAnsi="Times New Roman" w:cs="Times New Roman"/>
          <w:sz w:val="24"/>
          <w:szCs w:val="24"/>
        </w:rPr>
        <w:t>Armario</w:t>
      </w:r>
      <w:proofErr w:type="spellEnd"/>
      <w:r w:rsidRPr="006213FB">
        <w:rPr>
          <w:rFonts w:ascii="Times New Roman" w:hAnsi="Times New Roman" w:cs="Times New Roman"/>
          <w:sz w:val="24"/>
          <w:szCs w:val="24"/>
        </w:rPr>
        <w:t xml:space="preserve"> et al. 1985; Clough 1982), personnel should try to minimize the production of unnecessary noise. </w:t>
      </w:r>
      <w:proofErr w:type="gramStart"/>
      <w:r w:rsidRPr="006213FB">
        <w:rPr>
          <w:rFonts w:ascii="Times New Roman" w:hAnsi="Times New Roman" w:cs="Times New Roman"/>
          <w:sz w:val="24"/>
          <w:szCs w:val="24"/>
        </w:rPr>
        <w:t>Excessive and intermittent noise can be minimized by training personnel in alternatives to noisy practices, the use of cushioned casters and bumpers on carts, trucks, and racks, and proper equipment maintenance</w:t>
      </w:r>
      <w:proofErr w:type="gramEnd"/>
      <w:r w:rsidRPr="006213FB">
        <w:rPr>
          <w:rFonts w:ascii="Times New Roman" w:hAnsi="Times New Roman" w:cs="Times New Roman"/>
          <w:sz w:val="24"/>
          <w:szCs w:val="24"/>
        </w:rPr>
        <w:t xml:space="preserve"> (e.g., castor lubrication). Radios, alarms, and other sound generators should not be used in animal rooms unless they are part of an approved protocol or enrichment program. Any radios or sound generators used should be switched off at the end of the working day minimize to associated adverse physiologic changes (Baldwin 2007)</w:t>
      </w:r>
    </w:p>
    <w:p w:rsidR="00AA1BF6" w:rsidRPr="0068001B" w:rsidRDefault="00AA1BF6" w:rsidP="00AA1BF6">
      <w:pPr>
        <w:ind w:left="1080"/>
        <w:rPr>
          <w:rFonts w:ascii="Times New Roman" w:hAnsi="Times New Roman" w:cs="Times New Roman"/>
          <w:b/>
          <w:bCs/>
          <w:sz w:val="24"/>
          <w:szCs w:val="24"/>
          <w:u w:val="single"/>
        </w:rPr>
      </w:pPr>
      <w:r w:rsidRPr="0068001B">
        <w:rPr>
          <w:rFonts w:ascii="Times New Roman" w:hAnsi="Times New Roman" w:cs="Times New Roman"/>
          <w:b/>
          <w:bCs/>
          <w:sz w:val="24"/>
          <w:szCs w:val="24"/>
          <w:u w:val="single"/>
        </w:rPr>
        <w:t xml:space="preserve">ILLUMINATING AND LIGHT </w:t>
      </w:r>
      <w:proofErr w:type="gramStart"/>
      <w:r w:rsidRPr="0068001B">
        <w:rPr>
          <w:rFonts w:ascii="Times New Roman" w:hAnsi="Times New Roman" w:cs="Times New Roman"/>
          <w:b/>
          <w:bCs/>
          <w:sz w:val="24"/>
          <w:szCs w:val="24"/>
          <w:u w:val="single"/>
        </w:rPr>
        <w:t>SCHEDULE :</w:t>
      </w:r>
      <w:proofErr w:type="gramEnd"/>
      <w:r w:rsidRPr="0068001B">
        <w:rPr>
          <w:rFonts w:ascii="Times New Roman" w:hAnsi="Times New Roman" w:cs="Times New Roman"/>
          <w:b/>
          <w:bCs/>
          <w:sz w:val="24"/>
          <w:szCs w:val="24"/>
          <w:u w:val="single"/>
        </w:rPr>
        <w:t xml:space="preserve"> </w:t>
      </w:r>
    </w:p>
    <w:p w:rsidR="00AA1BF6" w:rsidRPr="006213FB" w:rsidRDefault="00AA1BF6" w:rsidP="00AA1BF6">
      <w:pPr>
        <w:ind w:left="1080"/>
        <w:rPr>
          <w:rFonts w:ascii="Times New Roman" w:hAnsi="Times New Roman" w:cs="Times New Roman"/>
          <w:sz w:val="24"/>
          <w:szCs w:val="24"/>
        </w:rPr>
      </w:pPr>
      <w:r w:rsidRPr="006213FB">
        <w:rPr>
          <w:rFonts w:ascii="Times New Roman" w:hAnsi="Times New Roman" w:cs="Times New Roman"/>
          <w:sz w:val="24"/>
          <w:szCs w:val="24"/>
        </w:rPr>
        <w:t xml:space="preserve">Light can affect the physiology, morphology, and </w:t>
      </w:r>
      <w:proofErr w:type="spellStart"/>
      <w:r w:rsidRPr="006213FB">
        <w:rPr>
          <w:rFonts w:ascii="Times New Roman" w:hAnsi="Times New Roman" w:cs="Times New Roman"/>
          <w:sz w:val="24"/>
          <w:szCs w:val="24"/>
        </w:rPr>
        <w:t>behavior</w:t>
      </w:r>
      <w:proofErr w:type="spellEnd"/>
      <w:r w:rsidRPr="006213FB">
        <w:rPr>
          <w:rFonts w:ascii="Times New Roman" w:hAnsi="Times New Roman" w:cs="Times New Roman"/>
          <w:sz w:val="24"/>
          <w:szCs w:val="24"/>
        </w:rPr>
        <w:t xml:space="preserve"> of various animals (Azar et al. 2008; </w:t>
      </w:r>
      <w:proofErr w:type="spellStart"/>
      <w:r w:rsidRPr="006213FB">
        <w:rPr>
          <w:rFonts w:ascii="Times New Roman" w:hAnsi="Times New Roman" w:cs="Times New Roman"/>
          <w:sz w:val="24"/>
          <w:szCs w:val="24"/>
        </w:rPr>
        <w:t>Brainard</w:t>
      </w:r>
      <w:proofErr w:type="spellEnd"/>
      <w:r w:rsidRPr="006213FB">
        <w:rPr>
          <w:rFonts w:ascii="Times New Roman" w:hAnsi="Times New Roman" w:cs="Times New Roman"/>
          <w:sz w:val="24"/>
          <w:szCs w:val="24"/>
        </w:rPr>
        <w:t xml:space="preserve"> et al. 1986; </w:t>
      </w:r>
      <w:proofErr w:type="spellStart"/>
      <w:r w:rsidRPr="006213FB">
        <w:rPr>
          <w:rFonts w:ascii="Times New Roman" w:hAnsi="Times New Roman" w:cs="Times New Roman"/>
          <w:sz w:val="24"/>
          <w:szCs w:val="24"/>
        </w:rPr>
        <w:t>Erkert</w:t>
      </w:r>
      <w:proofErr w:type="spellEnd"/>
      <w:r w:rsidRPr="006213FB">
        <w:rPr>
          <w:rFonts w:ascii="Times New Roman" w:hAnsi="Times New Roman" w:cs="Times New Roman"/>
          <w:sz w:val="24"/>
          <w:szCs w:val="24"/>
        </w:rPr>
        <w:t xml:space="preserve"> and </w:t>
      </w:r>
      <w:proofErr w:type="spellStart"/>
      <w:r w:rsidRPr="006213FB">
        <w:rPr>
          <w:rFonts w:ascii="Times New Roman" w:hAnsi="Times New Roman" w:cs="Times New Roman"/>
          <w:sz w:val="24"/>
          <w:szCs w:val="24"/>
        </w:rPr>
        <w:t>Grober</w:t>
      </w:r>
      <w:proofErr w:type="spellEnd"/>
      <w:r w:rsidRPr="006213FB">
        <w:rPr>
          <w:rFonts w:ascii="Times New Roman" w:hAnsi="Times New Roman" w:cs="Times New Roman"/>
          <w:sz w:val="24"/>
          <w:szCs w:val="24"/>
        </w:rPr>
        <w:t xml:space="preserve"> 1986; Newbold et al. 1991; Tucker et al. 1984). Potential </w:t>
      </w:r>
      <w:proofErr w:type="spellStart"/>
      <w:r w:rsidRPr="006213FB">
        <w:rPr>
          <w:rFonts w:ascii="Times New Roman" w:hAnsi="Times New Roman" w:cs="Times New Roman"/>
          <w:sz w:val="24"/>
          <w:szCs w:val="24"/>
        </w:rPr>
        <w:t>photostressors</w:t>
      </w:r>
      <w:proofErr w:type="spellEnd"/>
      <w:r w:rsidRPr="006213FB">
        <w:rPr>
          <w:rFonts w:ascii="Times New Roman" w:hAnsi="Times New Roman" w:cs="Times New Roman"/>
          <w:sz w:val="24"/>
          <w:szCs w:val="24"/>
        </w:rPr>
        <w:t xml:space="preserve"> include inappropriate photoperiod, </w:t>
      </w:r>
      <w:proofErr w:type="spellStart"/>
      <w:r w:rsidRPr="006213FB">
        <w:rPr>
          <w:rFonts w:ascii="Times New Roman" w:hAnsi="Times New Roman" w:cs="Times New Roman"/>
          <w:sz w:val="24"/>
          <w:szCs w:val="24"/>
        </w:rPr>
        <w:t>photointensity</w:t>
      </w:r>
      <w:proofErr w:type="spellEnd"/>
      <w:r w:rsidRPr="006213FB">
        <w:rPr>
          <w:rFonts w:ascii="Times New Roman" w:hAnsi="Times New Roman" w:cs="Times New Roman"/>
          <w:sz w:val="24"/>
          <w:szCs w:val="24"/>
        </w:rPr>
        <w:t>, and spectral quality of the light (</w:t>
      </w:r>
      <w:proofErr w:type="spellStart"/>
      <w:r w:rsidRPr="006213FB">
        <w:rPr>
          <w:rFonts w:ascii="Times New Roman" w:hAnsi="Times New Roman" w:cs="Times New Roman"/>
          <w:sz w:val="24"/>
          <w:szCs w:val="24"/>
        </w:rPr>
        <w:t>Stoskopf</w:t>
      </w:r>
      <w:proofErr w:type="spellEnd"/>
      <w:r w:rsidRPr="006213FB">
        <w:rPr>
          <w:rFonts w:ascii="Times New Roman" w:hAnsi="Times New Roman" w:cs="Times New Roman"/>
          <w:sz w:val="24"/>
          <w:szCs w:val="24"/>
        </w:rPr>
        <w:t xml:space="preserve"> 1983)</w:t>
      </w:r>
      <w:proofErr w:type="gramStart"/>
      <w:r w:rsidRPr="006213FB">
        <w:rPr>
          <w:rFonts w:ascii="Times New Roman" w:hAnsi="Times New Roman" w:cs="Times New Roman"/>
          <w:sz w:val="24"/>
          <w:szCs w:val="24"/>
        </w:rPr>
        <w:t>.For</w:t>
      </w:r>
      <w:proofErr w:type="gramEnd"/>
      <w:r w:rsidRPr="006213FB">
        <w:rPr>
          <w:rFonts w:ascii="Times New Roman" w:hAnsi="Times New Roman" w:cs="Times New Roman"/>
          <w:sz w:val="24"/>
          <w:szCs w:val="24"/>
        </w:rPr>
        <w:t xml:space="preserve"> practical considerations due to common work hours , researchers should be aware of lighting schedules used in the rodent housing rooms (commonly 12 hours light :12 hours dark or 14 hours light : 10 hours dark ) . If researchers turn on the light during the animals dark </w:t>
      </w:r>
      <w:proofErr w:type="gramStart"/>
      <w:r w:rsidRPr="006213FB">
        <w:rPr>
          <w:rFonts w:ascii="Times New Roman" w:hAnsi="Times New Roman" w:cs="Times New Roman"/>
          <w:sz w:val="24"/>
          <w:szCs w:val="24"/>
        </w:rPr>
        <w:t>period  the</w:t>
      </w:r>
      <w:proofErr w:type="gramEnd"/>
      <w:r w:rsidRPr="006213FB">
        <w:rPr>
          <w:rFonts w:ascii="Times New Roman" w:hAnsi="Times New Roman" w:cs="Times New Roman"/>
          <w:sz w:val="24"/>
          <w:szCs w:val="24"/>
        </w:rPr>
        <w:t xml:space="preserve"> disruption of the light schedule may cause animals to be perturbed , which may have effects on the breeding performance and on circadian rhythms . </w:t>
      </w:r>
    </w:p>
    <w:p w:rsidR="00AA1BF6" w:rsidRDefault="00AA1BF6" w:rsidP="00AA1BF6">
      <w:pPr>
        <w:ind w:left="1080"/>
      </w:pPr>
    </w:p>
    <w:p w:rsidR="00AA1BF6" w:rsidRDefault="00AA1BF6" w:rsidP="00AA1BF6">
      <w:pPr>
        <w:ind w:left="1080"/>
      </w:pPr>
    </w:p>
    <w:p w:rsidR="00AA1BF6" w:rsidRDefault="00AA1BF6" w:rsidP="00AA1BF6">
      <w:pPr>
        <w:ind w:left="1080"/>
      </w:pPr>
    </w:p>
    <w:p w:rsidR="00AA1BF6" w:rsidRDefault="00AA1BF6" w:rsidP="00AA1BF6">
      <w:pPr>
        <w:ind w:left="1080"/>
      </w:pPr>
    </w:p>
    <w:p w:rsidR="00AA1BF6" w:rsidRDefault="00AA1BF6" w:rsidP="00AA1BF6">
      <w:pPr>
        <w:ind w:left="1080"/>
      </w:pPr>
    </w:p>
    <w:p w:rsidR="00AA1BF6" w:rsidRDefault="00AA1BF6" w:rsidP="00AA1BF6">
      <w:pPr>
        <w:ind w:left="1080"/>
      </w:pPr>
    </w:p>
    <w:p w:rsidR="00AA1BF6" w:rsidRDefault="00AA1BF6" w:rsidP="00AA1BF6">
      <w:pPr>
        <w:ind w:left="1080"/>
      </w:pPr>
    </w:p>
    <w:p w:rsidR="00AA1BF6" w:rsidRDefault="00AA1BF6" w:rsidP="00AA1BF6">
      <w:pPr>
        <w:ind w:left="1080"/>
      </w:pPr>
    </w:p>
    <w:p w:rsidR="00AA1BF6" w:rsidRDefault="00AA1BF6" w:rsidP="00AA1BF6">
      <w:pPr>
        <w:ind w:left="1080"/>
      </w:pPr>
      <w:r>
        <w:t>IMAGE OF THE DIGESTIVE SYSTEM</w:t>
      </w:r>
    </w:p>
    <w:p w:rsidR="00AA1BF6" w:rsidRDefault="00AA1BF6" w:rsidP="00AA1BF6">
      <w:pPr>
        <w:ind w:left="1080"/>
      </w:pPr>
      <w:r>
        <w:t xml:space="preserve">                                                                                                       </w:t>
      </w:r>
    </w:p>
    <w:p w:rsidR="00AA1BF6" w:rsidRDefault="00AA1BF6" w:rsidP="00AA1BF6">
      <w:pPr>
        <w:ind w:left="1080"/>
      </w:pPr>
      <w:r>
        <w:t>MAN                                                                                                   FROG</w:t>
      </w:r>
    </w:p>
    <w:p w:rsidR="00AA1BF6" w:rsidRDefault="00AA1BF6" w:rsidP="00AA1BF6">
      <w:pPr>
        <w:ind w:left="1080"/>
      </w:pPr>
      <w:r w:rsidRPr="00991A3E">
        <w:rPr>
          <w:noProof/>
          <w:lang w:val="en-US" w:eastAsia="en-US"/>
        </w:rPr>
        <w:drawing>
          <wp:inline distT="0" distB="0" distL="0" distR="0" wp14:anchorId="0A237E8E" wp14:editId="0EBAB5AD">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2640"/>
                    </a:xfrm>
                    <a:prstGeom prst="rect">
                      <a:avLst/>
                    </a:prstGeom>
                  </pic:spPr>
                </pic:pic>
              </a:graphicData>
            </a:graphic>
          </wp:inline>
        </w:drawing>
      </w:r>
    </w:p>
    <w:p w:rsidR="00AA1BF6" w:rsidRDefault="00AA1BF6" w:rsidP="00AA1BF6">
      <w:pPr>
        <w:ind w:left="1080"/>
      </w:pPr>
    </w:p>
    <w:p w:rsidR="00AA1BF6" w:rsidRDefault="00AA1BF6" w:rsidP="00AA1BF6">
      <w:pPr>
        <w:ind w:left="1080"/>
      </w:pPr>
    </w:p>
    <w:p w:rsidR="00AA1BF6" w:rsidRDefault="00AA1BF6" w:rsidP="00AA1BF6"/>
    <w:p w:rsidR="00AA1BF6" w:rsidRPr="00FC24B1" w:rsidRDefault="00AA1BF6" w:rsidP="00AA1BF6">
      <w:pPr>
        <w:pStyle w:val="ListParagraph"/>
        <w:numPr>
          <w:ilvl w:val="0"/>
          <w:numId w:val="5"/>
        </w:numPr>
        <w:rPr>
          <w:rFonts w:ascii="Times New Roman" w:hAnsi="Times New Roman" w:cs="Times New Roman"/>
          <w:b/>
          <w:bCs/>
          <w:sz w:val="24"/>
          <w:szCs w:val="24"/>
          <w:u w:val="single"/>
        </w:rPr>
      </w:pPr>
      <w:r w:rsidRPr="00FC24B1">
        <w:rPr>
          <w:rFonts w:ascii="Times New Roman" w:hAnsi="Times New Roman" w:cs="Times New Roman"/>
          <w:b/>
          <w:bCs/>
          <w:sz w:val="24"/>
          <w:szCs w:val="24"/>
          <w:u w:val="single"/>
        </w:rPr>
        <w:t xml:space="preserve">SIMILARITIES BETWEEN AMPHIBIANS (FROG) AND MAN </w:t>
      </w:r>
    </w:p>
    <w:p w:rsidR="00AA1BF6" w:rsidRPr="006213FB" w:rsidRDefault="00AA1BF6" w:rsidP="00AA1BF6">
      <w:pPr>
        <w:numPr>
          <w:ilvl w:val="0"/>
          <w:numId w:val="4"/>
        </w:numPr>
        <w:rPr>
          <w:rFonts w:ascii="Times New Roman" w:hAnsi="Times New Roman" w:cs="Times New Roman"/>
          <w:sz w:val="24"/>
          <w:szCs w:val="24"/>
        </w:rPr>
      </w:pPr>
      <w:r w:rsidRPr="006213FB">
        <w:rPr>
          <w:rFonts w:ascii="Times New Roman" w:hAnsi="Times New Roman" w:cs="Times New Roman"/>
          <w:sz w:val="24"/>
          <w:szCs w:val="24"/>
        </w:rPr>
        <w:t xml:space="preserve">They both have mouth </w:t>
      </w:r>
    </w:p>
    <w:p w:rsidR="00AA1BF6" w:rsidRPr="00477FDF" w:rsidRDefault="00AA1BF6" w:rsidP="00AA1BF6">
      <w:pPr>
        <w:numPr>
          <w:ilvl w:val="0"/>
          <w:numId w:val="4"/>
        </w:numPr>
        <w:rPr>
          <w:rFonts w:ascii="Times New Roman" w:hAnsi="Times New Roman" w:cs="Times New Roman"/>
          <w:sz w:val="24"/>
          <w:szCs w:val="24"/>
        </w:rPr>
      </w:pPr>
      <w:r w:rsidRPr="00477FDF">
        <w:rPr>
          <w:rFonts w:ascii="Times New Roman" w:hAnsi="Times New Roman" w:cs="Times New Roman"/>
          <w:sz w:val="24"/>
          <w:szCs w:val="24"/>
        </w:rPr>
        <w:t xml:space="preserve">The presence of the tongue in both </w:t>
      </w:r>
    </w:p>
    <w:p w:rsidR="00AA1BF6" w:rsidRPr="006213FB" w:rsidRDefault="00AA1BF6" w:rsidP="00AA1BF6">
      <w:pPr>
        <w:numPr>
          <w:ilvl w:val="0"/>
          <w:numId w:val="4"/>
        </w:numPr>
        <w:rPr>
          <w:rFonts w:ascii="Times New Roman" w:hAnsi="Times New Roman" w:cs="Times New Roman"/>
          <w:sz w:val="24"/>
          <w:szCs w:val="24"/>
        </w:rPr>
      </w:pPr>
      <w:r w:rsidRPr="00477FDF">
        <w:rPr>
          <w:rFonts w:ascii="Times New Roman" w:hAnsi="Times New Roman" w:cs="Times New Roman"/>
          <w:sz w:val="24"/>
          <w:szCs w:val="24"/>
        </w:rPr>
        <w:t>The presence of the teeth in in both</w:t>
      </w:r>
    </w:p>
    <w:p w:rsidR="00AA1BF6" w:rsidRPr="00477FDF" w:rsidRDefault="00AA1BF6" w:rsidP="00AA1BF6">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presence of </w:t>
      </w:r>
      <w:proofErr w:type="spellStart"/>
      <w:r w:rsidRPr="006213FB">
        <w:rPr>
          <w:rFonts w:ascii="Times New Roman" w:hAnsi="Times New Roman" w:cs="Times New Roman"/>
          <w:sz w:val="24"/>
          <w:szCs w:val="24"/>
        </w:rPr>
        <w:t>esophagus</w:t>
      </w:r>
      <w:proofErr w:type="spellEnd"/>
      <w:r w:rsidRPr="006213FB">
        <w:rPr>
          <w:rFonts w:ascii="Times New Roman" w:hAnsi="Times New Roman" w:cs="Times New Roman"/>
          <w:sz w:val="24"/>
          <w:szCs w:val="24"/>
        </w:rPr>
        <w:t xml:space="preserve"> in both</w:t>
      </w:r>
    </w:p>
    <w:p w:rsidR="00AA1BF6" w:rsidRPr="00477FDF" w:rsidRDefault="00AA1BF6" w:rsidP="00AA1BF6">
      <w:pPr>
        <w:numPr>
          <w:ilvl w:val="0"/>
          <w:numId w:val="4"/>
        </w:numPr>
        <w:rPr>
          <w:rFonts w:ascii="Times New Roman" w:hAnsi="Times New Roman" w:cs="Times New Roman"/>
          <w:sz w:val="24"/>
          <w:szCs w:val="24"/>
        </w:rPr>
      </w:pPr>
      <w:r w:rsidRPr="00477FDF">
        <w:rPr>
          <w:rFonts w:ascii="Times New Roman" w:hAnsi="Times New Roman" w:cs="Times New Roman"/>
          <w:sz w:val="24"/>
          <w:szCs w:val="24"/>
        </w:rPr>
        <w:t>Presence of the small intestine in both</w:t>
      </w:r>
    </w:p>
    <w:p w:rsidR="00AA1BF6" w:rsidRPr="00477FDF" w:rsidRDefault="00AA1BF6" w:rsidP="00AA1BF6">
      <w:pPr>
        <w:numPr>
          <w:ilvl w:val="0"/>
          <w:numId w:val="4"/>
        </w:numPr>
        <w:rPr>
          <w:rFonts w:ascii="Times New Roman" w:hAnsi="Times New Roman" w:cs="Times New Roman"/>
          <w:sz w:val="24"/>
          <w:szCs w:val="24"/>
        </w:rPr>
      </w:pPr>
      <w:r w:rsidRPr="00477FDF">
        <w:rPr>
          <w:rFonts w:ascii="Times New Roman" w:hAnsi="Times New Roman" w:cs="Times New Roman"/>
          <w:sz w:val="24"/>
          <w:szCs w:val="24"/>
        </w:rPr>
        <w:t xml:space="preserve">Presence of the liver in both </w:t>
      </w:r>
    </w:p>
    <w:p w:rsidR="00AA1BF6" w:rsidRPr="00477FDF" w:rsidRDefault="00AA1BF6" w:rsidP="00AA1BF6">
      <w:pPr>
        <w:numPr>
          <w:ilvl w:val="0"/>
          <w:numId w:val="4"/>
        </w:numPr>
        <w:rPr>
          <w:rFonts w:ascii="Times New Roman" w:hAnsi="Times New Roman" w:cs="Times New Roman"/>
          <w:sz w:val="24"/>
          <w:szCs w:val="24"/>
        </w:rPr>
      </w:pPr>
      <w:r w:rsidRPr="00477FDF">
        <w:rPr>
          <w:rFonts w:ascii="Times New Roman" w:hAnsi="Times New Roman" w:cs="Times New Roman"/>
          <w:sz w:val="24"/>
          <w:szCs w:val="24"/>
        </w:rPr>
        <w:t xml:space="preserve">Presence of gallbladder in both </w:t>
      </w:r>
    </w:p>
    <w:p w:rsidR="00AA1BF6" w:rsidRPr="00477FDF" w:rsidRDefault="00AA1BF6" w:rsidP="00AA1BF6">
      <w:pPr>
        <w:numPr>
          <w:ilvl w:val="0"/>
          <w:numId w:val="4"/>
        </w:numPr>
        <w:rPr>
          <w:rFonts w:ascii="Times New Roman" w:hAnsi="Times New Roman" w:cs="Times New Roman"/>
          <w:sz w:val="24"/>
          <w:szCs w:val="24"/>
        </w:rPr>
      </w:pPr>
      <w:r w:rsidRPr="00477FDF">
        <w:rPr>
          <w:rFonts w:ascii="Times New Roman" w:hAnsi="Times New Roman" w:cs="Times New Roman"/>
          <w:sz w:val="24"/>
          <w:szCs w:val="24"/>
        </w:rPr>
        <w:t>The presence of the large intestine both</w:t>
      </w:r>
    </w:p>
    <w:p w:rsidR="00AA1BF6" w:rsidRPr="00F67AE9" w:rsidRDefault="00AA1BF6" w:rsidP="00AA1BF6">
      <w:pPr>
        <w:ind w:left="1440"/>
        <w:rPr>
          <w:b/>
          <w:bCs/>
          <w:u w:val="single"/>
        </w:rPr>
      </w:pPr>
    </w:p>
    <w:p w:rsidR="00AA1BF6" w:rsidRPr="00F67AE9" w:rsidRDefault="00AA1BF6" w:rsidP="00AA1BF6">
      <w:pPr>
        <w:ind w:left="1440"/>
        <w:rPr>
          <w:rFonts w:ascii="Times New Roman" w:hAnsi="Times New Roman" w:cs="Times New Roman"/>
          <w:b/>
          <w:bCs/>
          <w:sz w:val="24"/>
          <w:szCs w:val="24"/>
          <w:u w:val="single"/>
        </w:rPr>
      </w:pPr>
      <w:r w:rsidRPr="00F67AE9">
        <w:rPr>
          <w:rFonts w:ascii="Times New Roman" w:hAnsi="Times New Roman" w:cs="Times New Roman"/>
          <w:b/>
          <w:bCs/>
          <w:sz w:val="24"/>
          <w:szCs w:val="24"/>
          <w:u w:val="single"/>
        </w:rPr>
        <w:t xml:space="preserve">DIFFERENCES BETWEEN THE DIGESTIVE SYSYTEM OF AMPHIBIAN (FROG) AND MAN </w:t>
      </w:r>
    </w:p>
    <w:tbl>
      <w:tblPr>
        <w:tblW w:w="0" w:type="auto"/>
        <w:tblInd w:w="1440" w:type="dxa"/>
        <w:tblCellMar>
          <w:left w:w="10" w:type="dxa"/>
          <w:right w:w="10" w:type="dxa"/>
        </w:tblCellMar>
        <w:tblLook w:val="04A0" w:firstRow="1" w:lastRow="0" w:firstColumn="1" w:lastColumn="0" w:noHBand="0" w:noVBand="1"/>
      </w:tblPr>
      <w:tblGrid>
        <w:gridCol w:w="3636"/>
        <w:gridCol w:w="3584"/>
      </w:tblGrid>
      <w:tr w:rsidR="00AA1BF6" w:rsidRPr="00F67AE9" w:rsidTr="009453E8">
        <w:tc>
          <w:tcPr>
            <w:tcW w:w="4675" w:type="dxa"/>
          </w:tcPr>
          <w:p w:rsidR="00AA1BF6" w:rsidRPr="00F67AE9" w:rsidRDefault="00AA1BF6" w:rsidP="009453E8">
            <w:pPr>
              <w:rPr>
                <w:b/>
                <w:bCs/>
                <w:u w:val="single"/>
              </w:rPr>
            </w:pPr>
            <w:r w:rsidRPr="00F67AE9">
              <w:rPr>
                <w:b/>
                <w:bCs/>
                <w:u w:val="single"/>
              </w:rPr>
              <w:t>FROG</w:t>
            </w:r>
          </w:p>
        </w:tc>
        <w:tc>
          <w:tcPr>
            <w:tcW w:w="4675" w:type="dxa"/>
          </w:tcPr>
          <w:p w:rsidR="00AA1BF6" w:rsidRPr="00F67AE9" w:rsidRDefault="00AA1BF6" w:rsidP="009453E8">
            <w:pPr>
              <w:rPr>
                <w:b/>
                <w:bCs/>
                <w:u w:val="single"/>
              </w:rPr>
            </w:pPr>
            <w:r w:rsidRPr="00F67AE9">
              <w:rPr>
                <w:b/>
                <w:bCs/>
                <w:u w:val="single"/>
              </w:rPr>
              <w:t xml:space="preserve">MAN </w:t>
            </w:r>
          </w:p>
        </w:tc>
      </w:tr>
      <w:tr w:rsidR="00AA1BF6" w:rsidTr="009453E8">
        <w:tc>
          <w:tcPr>
            <w:tcW w:w="4675" w:type="dxa"/>
          </w:tcPr>
          <w:p w:rsidR="00AA1BF6" w:rsidRPr="00477FDF" w:rsidRDefault="00AA1BF6" w:rsidP="009453E8">
            <w:pPr>
              <w:rPr>
                <w:rFonts w:ascii="Times New Roman" w:hAnsi="Times New Roman" w:cs="Times New Roman"/>
              </w:rPr>
            </w:pPr>
            <w:r w:rsidRPr="00477FDF">
              <w:rPr>
                <w:rFonts w:ascii="Times New Roman" w:hAnsi="Times New Roman" w:cs="Times New Roman"/>
              </w:rPr>
              <w:t xml:space="preserve">1. The tongue is very sticky </w:t>
            </w:r>
          </w:p>
        </w:tc>
        <w:tc>
          <w:tcPr>
            <w:tcW w:w="4675" w:type="dxa"/>
          </w:tcPr>
          <w:p w:rsidR="00AA1BF6" w:rsidRPr="00477FDF" w:rsidRDefault="00AA1BF6" w:rsidP="009453E8">
            <w:pPr>
              <w:rPr>
                <w:sz w:val="24"/>
                <w:szCs w:val="24"/>
              </w:rPr>
            </w:pPr>
            <w:r w:rsidRPr="00477FDF">
              <w:rPr>
                <w:sz w:val="24"/>
                <w:szCs w:val="24"/>
              </w:rPr>
              <w:t xml:space="preserve">The tongue is not sticky </w:t>
            </w:r>
          </w:p>
        </w:tc>
      </w:tr>
      <w:tr w:rsidR="00AA1BF6" w:rsidRPr="00477FDF" w:rsidTr="009453E8">
        <w:tc>
          <w:tcPr>
            <w:tcW w:w="4675" w:type="dxa"/>
          </w:tcPr>
          <w:p w:rsidR="00AA1BF6" w:rsidRPr="00477FDF" w:rsidRDefault="00AA1BF6" w:rsidP="009453E8">
            <w:pPr>
              <w:rPr>
                <w:rFonts w:ascii="Times New Roman" w:hAnsi="Times New Roman" w:cs="Times New Roman"/>
                <w:sz w:val="24"/>
                <w:szCs w:val="24"/>
              </w:rPr>
            </w:pPr>
            <w:r w:rsidRPr="00477FDF">
              <w:rPr>
                <w:rFonts w:ascii="Times New Roman" w:hAnsi="Times New Roman" w:cs="Times New Roman"/>
                <w:sz w:val="24"/>
                <w:szCs w:val="24"/>
              </w:rPr>
              <w:t>2. It has shorter intestines and the two parts of the in</w:t>
            </w:r>
            <w:r>
              <w:rPr>
                <w:rFonts w:ascii="Times New Roman" w:hAnsi="Times New Roman" w:cs="Times New Roman"/>
                <w:sz w:val="24"/>
                <w:szCs w:val="24"/>
              </w:rPr>
              <w:t xml:space="preserve">testine are the duodenum and </w:t>
            </w:r>
            <w:proofErr w:type="gramStart"/>
            <w:r>
              <w:rPr>
                <w:rFonts w:ascii="Times New Roman" w:hAnsi="Times New Roman" w:cs="Times New Roman"/>
                <w:sz w:val="24"/>
                <w:szCs w:val="24"/>
              </w:rPr>
              <w:t xml:space="preserve">the </w:t>
            </w:r>
            <w:r w:rsidRPr="00477FDF">
              <w:rPr>
                <w:rFonts w:ascii="Times New Roman" w:hAnsi="Times New Roman" w:cs="Times New Roman"/>
                <w:sz w:val="24"/>
                <w:szCs w:val="24"/>
              </w:rPr>
              <w:t xml:space="preserve"> ileum</w:t>
            </w:r>
            <w:proofErr w:type="gramEnd"/>
            <w:r w:rsidRPr="00477FDF">
              <w:rPr>
                <w:rFonts w:ascii="Times New Roman" w:hAnsi="Times New Roman" w:cs="Times New Roman"/>
                <w:sz w:val="24"/>
                <w:szCs w:val="24"/>
              </w:rPr>
              <w:t xml:space="preserve"> .</w:t>
            </w:r>
          </w:p>
        </w:tc>
        <w:tc>
          <w:tcPr>
            <w:tcW w:w="4675" w:type="dxa"/>
          </w:tcPr>
          <w:p w:rsidR="00AA1BF6" w:rsidRPr="00477FDF" w:rsidRDefault="00AA1BF6" w:rsidP="009453E8">
            <w:pPr>
              <w:rPr>
                <w:rFonts w:ascii="Times New Roman" w:hAnsi="Times New Roman" w:cs="Times New Roman"/>
                <w:sz w:val="24"/>
                <w:szCs w:val="24"/>
              </w:rPr>
            </w:pPr>
            <w:r w:rsidRPr="00477FDF">
              <w:rPr>
                <w:rFonts w:ascii="Times New Roman" w:hAnsi="Times New Roman" w:cs="Times New Roman"/>
                <w:sz w:val="24"/>
                <w:szCs w:val="24"/>
              </w:rPr>
              <w:t xml:space="preserve">Man has a longer small intestine and the three parts of the intestine are the </w:t>
            </w:r>
            <w:proofErr w:type="gramStart"/>
            <w:r w:rsidRPr="00477FDF">
              <w:rPr>
                <w:rFonts w:ascii="Times New Roman" w:hAnsi="Times New Roman" w:cs="Times New Roman"/>
                <w:sz w:val="24"/>
                <w:szCs w:val="24"/>
              </w:rPr>
              <w:t>duodenum ,</w:t>
            </w:r>
            <w:proofErr w:type="gramEnd"/>
            <w:r w:rsidRPr="00477FDF">
              <w:rPr>
                <w:rFonts w:ascii="Times New Roman" w:hAnsi="Times New Roman" w:cs="Times New Roman"/>
                <w:sz w:val="24"/>
                <w:szCs w:val="24"/>
              </w:rPr>
              <w:t xml:space="preserve"> jejunum, and the ileum </w:t>
            </w:r>
          </w:p>
        </w:tc>
      </w:tr>
      <w:tr w:rsidR="00AA1BF6" w:rsidRPr="00477FDF" w:rsidTr="009453E8">
        <w:tc>
          <w:tcPr>
            <w:tcW w:w="4675" w:type="dxa"/>
          </w:tcPr>
          <w:p w:rsidR="00AA1BF6" w:rsidRPr="00477FDF" w:rsidRDefault="00AA1BF6" w:rsidP="009453E8">
            <w:pPr>
              <w:rPr>
                <w:rFonts w:ascii="Times New Roman" w:hAnsi="Times New Roman" w:cs="Times New Roman"/>
                <w:sz w:val="24"/>
                <w:szCs w:val="24"/>
              </w:rPr>
            </w:pPr>
            <w:r w:rsidRPr="00477FDF">
              <w:rPr>
                <w:rFonts w:ascii="Times New Roman" w:hAnsi="Times New Roman" w:cs="Times New Roman"/>
                <w:sz w:val="24"/>
                <w:szCs w:val="24"/>
              </w:rPr>
              <w:t xml:space="preserve">3.The frog swallow </w:t>
            </w:r>
            <w:r>
              <w:rPr>
                <w:rFonts w:ascii="Times New Roman" w:hAnsi="Times New Roman" w:cs="Times New Roman"/>
                <w:sz w:val="24"/>
                <w:szCs w:val="24"/>
              </w:rPr>
              <w:t>t</w:t>
            </w:r>
            <w:r w:rsidRPr="00477FDF">
              <w:rPr>
                <w:rFonts w:ascii="Times New Roman" w:hAnsi="Times New Roman" w:cs="Times New Roman"/>
                <w:sz w:val="24"/>
                <w:szCs w:val="24"/>
              </w:rPr>
              <w:t xml:space="preserve">heir prey without chewing </w:t>
            </w:r>
          </w:p>
        </w:tc>
        <w:tc>
          <w:tcPr>
            <w:tcW w:w="4675" w:type="dxa"/>
          </w:tcPr>
          <w:p w:rsidR="00AA1BF6" w:rsidRPr="00477FDF" w:rsidRDefault="00AA1BF6" w:rsidP="009453E8">
            <w:pPr>
              <w:rPr>
                <w:rFonts w:ascii="Times New Roman" w:hAnsi="Times New Roman" w:cs="Times New Roman"/>
                <w:sz w:val="24"/>
                <w:szCs w:val="24"/>
              </w:rPr>
            </w:pPr>
            <w:r w:rsidRPr="00477FDF">
              <w:rPr>
                <w:rFonts w:ascii="Times New Roman" w:hAnsi="Times New Roman" w:cs="Times New Roman"/>
                <w:sz w:val="24"/>
                <w:szCs w:val="24"/>
              </w:rPr>
              <w:t>Chewing is a mechanism of digestion in humans</w:t>
            </w:r>
          </w:p>
        </w:tc>
      </w:tr>
      <w:tr w:rsidR="00AA1BF6" w:rsidRPr="00477FDF" w:rsidTr="009453E8">
        <w:tc>
          <w:tcPr>
            <w:tcW w:w="4675" w:type="dxa"/>
          </w:tcPr>
          <w:p w:rsidR="00AA1BF6" w:rsidRPr="00477FDF" w:rsidRDefault="00AA1BF6" w:rsidP="009453E8">
            <w:pPr>
              <w:rPr>
                <w:rFonts w:ascii="Times New Roman" w:hAnsi="Times New Roman" w:cs="Times New Roman"/>
                <w:sz w:val="24"/>
                <w:szCs w:val="24"/>
              </w:rPr>
            </w:pPr>
            <w:r w:rsidRPr="00477FDF">
              <w:rPr>
                <w:rFonts w:ascii="Times New Roman" w:hAnsi="Times New Roman" w:cs="Times New Roman"/>
                <w:sz w:val="24"/>
                <w:szCs w:val="24"/>
              </w:rPr>
              <w:t xml:space="preserve">4.Frogs have two sets of </w:t>
            </w:r>
            <w:proofErr w:type="spellStart"/>
            <w:r w:rsidRPr="00477FDF">
              <w:rPr>
                <w:rFonts w:ascii="Times New Roman" w:hAnsi="Times New Roman" w:cs="Times New Roman"/>
                <w:sz w:val="24"/>
                <w:szCs w:val="24"/>
              </w:rPr>
              <w:t>theeth</w:t>
            </w:r>
            <w:proofErr w:type="spellEnd"/>
            <w:r w:rsidRPr="00477FDF">
              <w:rPr>
                <w:rFonts w:ascii="Times New Roman" w:hAnsi="Times New Roman" w:cs="Times New Roman"/>
                <w:sz w:val="24"/>
                <w:szCs w:val="24"/>
              </w:rPr>
              <w:t>;</w:t>
            </w:r>
            <w:r>
              <w:rPr>
                <w:rFonts w:ascii="Times New Roman" w:hAnsi="Times New Roman" w:cs="Times New Roman"/>
                <w:sz w:val="24"/>
                <w:szCs w:val="24"/>
              </w:rPr>
              <w:t xml:space="preserve"> </w:t>
            </w:r>
            <w:r w:rsidRPr="00477FDF">
              <w:rPr>
                <w:rFonts w:ascii="Times New Roman" w:hAnsi="Times New Roman" w:cs="Times New Roman"/>
                <w:sz w:val="24"/>
                <w:szCs w:val="24"/>
              </w:rPr>
              <w:t xml:space="preserve">maxillary teeth and the </w:t>
            </w:r>
            <w:proofErr w:type="spellStart"/>
            <w:r w:rsidRPr="00477FDF">
              <w:rPr>
                <w:rFonts w:ascii="Times New Roman" w:hAnsi="Times New Roman" w:cs="Times New Roman"/>
                <w:sz w:val="24"/>
                <w:szCs w:val="24"/>
              </w:rPr>
              <w:t>vomerine</w:t>
            </w:r>
            <w:proofErr w:type="spellEnd"/>
            <w:r w:rsidRPr="00477FDF">
              <w:rPr>
                <w:rFonts w:ascii="Times New Roman" w:hAnsi="Times New Roman" w:cs="Times New Roman"/>
                <w:sz w:val="24"/>
                <w:szCs w:val="24"/>
              </w:rPr>
              <w:t xml:space="preserve"> teeth </w:t>
            </w:r>
          </w:p>
        </w:tc>
        <w:tc>
          <w:tcPr>
            <w:tcW w:w="4675" w:type="dxa"/>
          </w:tcPr>
          <w:p w:rsidR="00AA1BF6" w:rsidRPr="00477FDF" w:rsidRDefault="00AA1BF6" w:rsidP="009453E8">
            <w:pPr>
              <w:rPr>
                <w:rFonts w:ascii="Times New Roman" w:hAnsi="Times New Roman" w:cs="Times New Roman"/>
                <w:sz w:val="24"/>
                <w:szCs w:val="24"/>
              </w:rPr>
            </w:pPr>
            <w:r w:rsidRPr="00477FDF">
              <w:rPr>
                <w:rFonts w:ascii="Times New Roman" w:hAnsi="Times New Roman" w:cs="Times New Roman"/>
                <w:sz w:val="24"/>
                <w:szCs w:val="24"/>
              </w:rPr>
              <w:t xml:space="preserve">Man has one set of teeth in their oral cavity </w:t>
            </w:r>
          </w:p>
        </w:tc>
      </w:tr>
      <w:tr w:rsidR="00AA1BF6" w:rsidTr="009453E8">
        <w:tc>
          <w:tcPr>
            <w:tcW w:w="4675" w:type="dxa"/>
          </w:tcPr>
          <w:p w:rsidR="00AA1BF6" w:rsidRPr="00477FDF" w:rsidRDefault="00AA1BF6" w:rsidP="009453E8">
            <w:pPr>
              <w:rPr>
                <w:rFonts w:ascii="Times New Roman" w:hAnsi="Times New Roman" w:cs="Times New Roman"/>
              </w:rPr>
            </w:pPr>
            <w:r w:rsidRPr="00477FDF">
              <w:rPr>
                <w:rFonts w:ascii="Times New Roman" w:hAnsi="Times New Roman" w:cs="Times New Roman"/>
              </w:rPr>
              <w:t xml:space="preserve">5.During deglutition </w:t>
            </w:r>
            <w:proofErr w:type="gramStart"/>
            <w:r w:rsidRPr="00477FDF">
              <w:rPr>
                <w:rFonts w:ascii="Times New Roman" w:hAnsi="Times New Roman" w:cs="Times New Roman"/>
              </w:rPr>
              <w:t>frogs  do</w:t>
            </w:r>
            <w:proofErr w:type="gramEnd"/>
            <w:r w:rsidRPr="00477FDF">
              <w:rPr>
                <w:rFonts w:ascii="Times New Roman" w:hAnsi="Times New Roman" w:cs="Times New Roman"/>
              </w:rPr>
              <w:t xml:space="preserve"> not blink or close their eyes</w:t>
            </w:r>
          </w:p>
        </w:tc>
        <w:tc>
          <w:tcPr>
            <w:tcW w:w="4675" w:type="dxa"/>
          </w:tcPr>
          <w:p w:rsidR="00AA1BF6" w:rsidRPr="00477FDF" w:rsidRDefault="00AA1BF6" w:rsidP="009453E8">
            <w:pPr>
              <w:rPr>
                <w:rFonts w:ascii="Times New Roman" w:hAnsi="Times New Roman" w:cs="Times New Roman"/>
                <w:sz w:val="24"/>
                <w:szCs w:val="24"/>
              </w:rPr>
            </w:pPr>
            <w:r w:rsidRPr="00477FDF">
              <w:rPr>
                <w:rFonts w:ascii="Times New Roman" w:hAnsi="Times New Roman" w:cs="Times New Roman"/>
                <w:sz w:val="24"/>
                <w:szCs w:val="24"/>
              </w:rPr>
              <w:t xml:space="preserve">This mechanism is not seen in humans </w:t>
            </w:r>
          </w:p>
        </w:tc>
      </w:tr>
      <w:tr w:rsidR="00AA1BF6" w:rsidRPr="00477FDF" w:rsidTr="009453E8">
        <w:tc>
          <w:tcPr>
            <w:tcW w:w="4675" w:type="dxa"/>
          </w:tcPr>
          <w:p w:rsidR="00AA1BF6" w:rsidRPr="00477FDF" w:rsidRDefault="00AA1BF6" w:rsidP="009453E8">
            <w:pPr>
              <w:rPr>
                <w:rFonts w:ascii="Times New Roman" w:hAnsi="Times New Roman" w:cs="Times New Roman"/>
                <w:sz w:val="24"/>
                <w:szCs w:val="24"/>
              </w:rPr>
            </w:pPr>
            <w:r>
              <w:rPr>
                <w:rFonts w:ascii="Times New Roman" w:hAnsi="Times New Roman" w:cs="Times New Roman"/>
                <w:sz w:val="24"/>
                <w:szCs w:val="24"/>
              </w:rPr>
              <w:t xml:space="preserve">6.The absorption of </w:t>
            </w:r>
            <w:proofErr w:type="gramStart"/>
            <w:r>
              <w:rPr>
                <w:rFonts w:ascii="Times New Roman" w:hAnsi="Times New Roman" w:cs="Times New Roman"/>
                <w:sz w:val="24"/>
                <w:szCs w:val="24"/>
              </w:rPr>
              <w:t xml:space="preserve">nutrient </w:t>
            </w:r>
            <w:r w:rsidRPr="00477FDF">
              <w:rPr>
                <w:rFonts w:ascii="Times New Roman" w:hAnsi="Times New Roman" w:cs="Times New Roman"/>
                <w:sz w:val="24"/>
                <w:szCs w:val="24"/>
              </w:rPr>
              <w:t xml:space="preserve"> in</w:t>
            </w:r>
            <w:proofErr w:type="gramEnd"/>
            <w:r w:rsidRPr="00477FDF">
              <w:rPr>
                <w:rFonts w:ascii="Times New Roman" w:hAnsi="Times New Roman" w:cs="Times New Roman"/>
                <w:sz w:val="24"/>
                <w:szCs w:val="24"/>
              </w:rPr>
              <w:t xml:space="preserve"> frogs occurs in the ileum</w:t>
            </w:r>
          </w:p>
          <w:p w:rsidR="00AA1BF6" w:rsidRPr="00477FDF" w:rsidRDefault="00AA1BF6" w:rsidP="009453E8">
            <w:pPr>
              <w:ind w:left="1440"/>
              <w:rPr>
                <w:rFonts w:ascii="Times New Roman" w:hAnsi="Times New Roman" w:cs="Times New Roman"/>
                <w:sz w:val="24"/>
                <w:szCs w:val="24"/>
              </w:rPr>
            </w:pPr>
          </w:p>
        </w:tc>
        <w:tc>
          <w:tcPr>
            <w:tcW w:w="4675" w:type="dxa"/>
          </w:tcPr>
          <w:p w:rsidR="00AA1BF6" w:rsidRPr="00477FDF" w:rsidRDefault="00AA1BF6" w:rsidP="009453E8">
            <w:pPr>
              <w:rPr>
                <w:rFonts w:ascii="Times New Roman" w:hAnsi="Times New Roman" w:cs="Times New Roman"/>
                <w:sz w:val="24"/>
                <w:szCs w:val="24"/>
              </w:rPr>
            </w:pPr>
            <w:r w:rsidRPr="00477FDF">
              <w:rPr>
                <w:rFonts w:ascii="Times New Roman" w:hAnsi="Times New Roman" w:cs="Times New Roman"/>
                <w:sz w:val="24"/>
                <w:szCs w:val="24"/>
              </w:rPr>
              <w:t>The absorption of nut</w:t>
            </w:r>
            <w:r>
              <w:rPr>
                <w:rFonts w:ascii="Times New Roman" w:hAnsi="Times New Roman" w:cs="Times New Roman"/>
                <w:sz w:val="24"/>
                <w:szCs w:val="24"/>
              </w:rPr>
              <w:t>r</w:t>
            </w:r>
            <w:r w:rsidRPr="00477FDF">
              <w:rPr>
                <w:rFonts w:ascii="Times New Roman" w:hAnsi="Times New Roman" w:cs="Times New Roman"/>
                <w:sz w:val="24"/>
                <w:szCs w:val="24"/>
              </w:rPr>
              <w:t xml:space="preserve">ients of man occurs in the jejunum </w:t>
            </w:r>
          </w:p>
        </w:tc>
      </w:tr>
      <w:tr w:rsidR="00AA1BF6" w:rsidTr="009453E8">
        <w:tc>
          <w:tcPr>
            <w:tcW w:w="4675" w:type="dxa"/>
          </w:tcPr>
          <w:p w:rsidR="00AA1BF6" w:rsidRDefault="00AA1BF6" w:rsidP="009453E8">
            <w:r>
              <w:t xml:space="preserve">7.Elimination of indigested food occurs in the cloaca </w:t>
            </w:r>
          </w:p>
        </w:tc>
        <w:tc>
          <w:tcPr>
            <w:tcW w:w="4675" w:type="dxa"/>
          </w:tcPr>
          <w:p w:rsidR="00AA1BF6" w:rsidRDefault="00AA1BF6" w:rsidP="009453E8">
            <w:r>
              <w:t xml:space="preserve">Elimination of indigested food occurs through the rectum </w:t>
            </w:r>
          </w:p>
        </w:tc>
      </w:tr>
    </w:tbl>
    <w:p w:rsidR="00AA1BF6" w:rsidRDefault="00AA1BF6" w:rsidP="00AA1BF6">
      <w:pPr>
        <w:ind w:left="1440"/>
      </w:pPr>
      <w:r>
        <w:t xml:space="preserve"> </w:t>
      </w:r>
    </w:p>
    <w:p w:rsidR="00AA1BF6" w:rsidRDefault="00AA1BF6" w:rsidP="00AA1BF6">
      <w:pPr>
        <w:ind w:left="1440"/>
        <w:jc w:val="center"/>
      </w:pPr>
    </w:p>
    <w:p w:rsidR="006D3E40" w:rsidRDefault="006D3E40"/>
    <w:sectPr w:rsidR="006D3E40" w:rsidSect="006D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996"/>
    <w:multiLevelType w:val="hybridMultilevel"/>
    <w:tmpl w:val="66043748"/>
    <w:lvl w:ilvl="0" w:tplc="FFFFFFFF">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1F9742E"/>
    <w:multiLevelType w:val="hybridMultilevel"/>
    <w:tmpl w:val="7F127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7C4307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E5502A5"/>
    <w:multiLevelType w:val="hybridMultilevel"/>
    <w:tmpl w:val="4D529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F6"/>
    <w:rsid w:val="006D3E40"/>
    <w:rsid w:val="00AA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00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F6"/>
    <w:pPr>
      <w:spacing w:after="160" w:line="259"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BF6"/>
    <w:pPr>
      <w:ind w:left="720"/>
      <w:contextualSpacing/>
    </w:pPr>
  </w:style>
  <w:style w:type="paragraph" w:styleId="BalloonText">
    <w:name w:val="Balloon Text"/>
    <w:basedOn w:val="Normal"/>
    <w:link w:val="BalloonTextChar"/>
    <w:uiPriority w:val="99"/>
    <w:semiHidden/>
    <w:unhideWhenUsed/>
    <w:rsid w:val="00AA1BF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1BF6"/>
    <w:rPr>
      <w:rFonts w:ascii="Lucida Grande" w:hAnsi="Lucida Grande"/>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F6"/>
    <w:pPr>
      <w:spacing w:after="160" w:line="259"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BF6"/>
    <w:pPr>
      <w:ind w:left="720"/>
      <w:contextualSpacing/>
    </w:pPr>
  </w:style>
  <w:style w:type="paragraph" w:styleId="BalloonText">
    <w:name w:val="Balloon Text"/>
    <w:basedOn w:val="Normal"/>
    <w:link w:val="BalloonTextChar"/>
    <w:uiPriority w:val="99"/>
    <w:semiHidden/>
    <w:unhideWhenUsed/>
    <w:rsid w:val="00AA1BF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1BF6"/>
    <w:rPr>
      <w:rFonts w:ascii="Lucida Grande" w:hAnsi="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775</Words>
  <Characters>4424</Characters>
  <Application>Microsoft Macintosh Word</Application>
  <DocSecurity>0</DocSecurity>
  <Lines>36</Lines>
  <Paragraphs>10</Paragraphs>
  <ScaleCrop>false</ScaleCrop>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2020-04-29T20:50:00Z</dcterms:created>
  <dcterms:modified xsi:type="dcterms:W3CDTF">2020-04-29T20:59:00Z</dcterms:modified>
</cp:coreProperties>
</file>