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71DA" w:rsidRDefault="003271DA" w:rsidP="003271DA">
      <w:pPr>
        <w:spacing w:after="200"/>
        <w:rPr>
          <w:b/>
          <w:bCs/>
          <w:sz w:val="36"/>
          <w:szCs w:val="36"/>
          <w:lang w:val="en-US"/>
        </w:rPr>
      </w:pPr>
      <w:r>
        <w:rPr>
          <w:b/>
          <w:bCs/>
          <w:sz w:val="36"/>
          <w:szCs w:val="36"/>
          <w:lang w:val="en-US"/>
        </w:rPr>
        <w:t>NAME: MUOKWE UGOCHUKWU</w:t>
      </w:r>
    </w:p>
    <w:p w:rsidR="003271DA" w:rsidRDefault="003271DA" w:rsidP="003271DA">
      <w:pPr>
        <w:spacing w:after="200"/>
        <w:rPr>
          <w:b/>
          <w:bCs/>
          <w:sz w:val="36"/>
          <w:szCs w:val="36"/>
          <w:lang w:val="en-US"/>
        </w:rPr>
      </w:pPr>
      <w:r>
        <w:rPr>
          <w:b/>
          <w:bCs/>
          <w:sz w:val="36"/>
          <w:szCs w:val="36"/>
          <w:lang w:val="en-US"/>
        </w:rPr>
        <w:t>MATRIC. NO: 17/MHS01/191</w:t>
      </w:r>
    </w:p>
    <w:p w:rsidR="003271DA" w:rsidRDefault="003271DA" w:rsidP="003271DA">
      <w:pPr>
        <w:spacing w:after="200"/>
        <w:rPr>
          <w:b/>
          <w:bCs/>
          <w:sz w:val="36"/>
          <w:szCs w:val="36"/>
          <w:lang w:val="en-US"/>
        </w:rPr>
      </w:pPr>
      <w:r>
        <w:rPr>
          <w:b/>
          <w:bCs/>
          <w:sz w:val="36"/>
          <w:szCs w:val="36"/>
          <w:lang w:val="en-US"/>
        </w:rPr>
        <w:t>DEPARTMENT: MEDICINE AND SURGERY</w:t>
      </w:r>
    </w:p>
    <w:p w:rsidR="003271DA" w:rsidRDefault="003271DA" w:rsidP="003271DA">
      <w:pPr>
        <w:spacing w:after="200"/>
        <w:rPr>
          <w:b/>
          <w:bCs/>
          <w:sz w:val="36"/>
          <w:szCs w:val="36"/>
          <w:lang w:val="en-US"/>
        </w:rPr>
      </w:pPr>
      <w:r>
        <w:rPr>
          <w:b/>
          <w:bCs/>
          <w:sz w:val="36"/>
          <w:szCs w:val="36"/>
          <w:lang w:val="en-US"/>
        </w:rPr>
        <w:t>COURSE CODE: ANA 301</w:t>
      </w:r>
    </w:p>
    <w:p w:rsidR="00BC7F1A" w:rsidRDefault="00D63F3B"/>
    <w:p w:rsidR="003271DA" w:rsidRDefault="003271DA"/>
    <w:p w:rsidR="003271DA" w:rsidRDefault="003271DA">
      <w:pPr>
        <w:rPr>
          <w:b/>
          <w:bCs/>
        </w:rPr>
      </w:pPr>
      <w:r w:rsidRPr="003271DA">
        <w:rPr>
          <w:b/>
          <w:bCs/>
        </w:rPr>
        <w:t>Question 1: Write an essay on the cavernous sinus</w:t>
      </w:r>
    </w:p>
    <w:p w:rsidR="003271DA" w:rsidRDefault="003271DA" w:rsidP="003271DA">
      <w:pPr>
        <w:shd w:val="clear" w:color="auto" w:fill="FFFFFF"/>
        <w:spacing w:after="0" w:line="240" w:lineRule="auto"/>
        <w:jc w:val="both"/>
        <w:rPr>
          <w:rFonts w:eastAsia="Times New Roman" w:cs="Times New Roman"/>
          <w:spacing w:val="-2"/>
          <w:lang w:eastAsia="en-GB"/>
        </w:rPr>
      </w:pPr>
      <w:r w:rsidRPr="003271DA">
        <w:rPr>
          <w:rFonts w:eastAsia="Times New Roman" w:cs="Times New Roman"/>
          <w:spacing w:val="-2"/>
          <w:lang w:eastAsia="en-GB"/>
        </w:rPr>
        <w:t xml:space="preserve">The cavernous sinuses are one of several drainage pathways for the brain that sits in the middle. In addition to receiving venous drainage from the brain, it also receives tributaries from parts of the </w:t>
      </w:r>
      <w:hyperlink r:id="rId5" w:history="1">
        <w:r w:rsidRPr="003271DA">
          <w:rPr>
            <w:rFonts w:eastAsia="Times New Roman" w:cs="Times New Roman"/>
            <w:spacing w:val="-2"/>
            <w:lang w:eastAsia="en-GB"/>
          </w:rPr>
          <w:t>face</w:t>
        </w:r>
      </w:hyperlink>
      <w:r w:rsidRPr="003271DA">
        <w:rPr>
          <w:rFonts w:eastAsia="Times New Roman" w:cs="Times New Roman"/>
          <w:spacing w:val="-2"/>
          <w:lang w:eastAsia="en-GB"/>
        </w:rPr>
        <w:t>.</w:t>
      </w:r>
    </w:p>
    <w:p w:rsidR="003271DA" w:rsidRDefault="003271DA" w:rsidP="003271DA">
      <w:pPr>
        <w:shd w:val="clear" w:color="auto" w:fill="FFFFFF"/>
        <w:spacing w:after="0" w:line="240" w:lineRule="auto"/>
        <w:jc w:val="both"/>
        <w:rPr>
          <w:rFonts w:eastAsia="Times New Roman" w:cs="Times New Roman"/>
          <w:spacing w:val="-2"/>
          <w:lang w:eastAsia="en-GB"/>
        </w:rPr>
      </w:pPr>
    </w:p>
    <w:p w:rsidR="003271DA" w:rsidRDefault="003271DA" w:rsidP="003271DA">
      <w:pPr>
        <w:shd w:val="clear" w:color="auto" w:fill="FFFFFF"/>
        <w:spacing w:after="0" w:line="240" w:lineRule="auto"/>
        <w:jc w:val="both"/>
        <w:rPr>
          <w:rFonts w:eastAsia="Times New Roman" w:cs="Times New Roman"/>
          <w:spacing w:val="-2"/>
          <w:lang w:eastAsia="en-GB"/>
        </w:rPr>
      </w:pPr>
      <w:r w:rsidRPr="003271DA">
        <w:rPr>
          <w:rFonts w:eastAsia="Times New Roman" w:cs="Times New Roman"/>
          <w:spacing w:val="-2"/>
          <w:lang w:eastAsia="en-GB"/>
        </w:rPr>
        <w:t xml:space="preserve">The left and right cavernous sinuses communicate by through the anterior and posterior </w:t>
      </w:r>
      <w:proofErr w:type="spellStart"/>
      <w:r w:rsidRPr="003271DA">
        <w:rPr>
          <w:rFonts w:eastAsia="Times New Roman" w:cs="Times New Roman"/>
          <w:spacing w:val="-2"/>
          <w:lang w:eastAsia="en-GB"/>
        </w:rPr>
        <w:t>intercavernous</w:t>
      </w:r>
      <w:proofErr w:type="spellEnd"/>
      <w:r w:rsidRPr="003271DA">
        <w:rPr>
          <w:rFonts w:eastAsia="Times New Roman" w:cs="Times New Roman"/>
          <w:spacing w:val="-2"/>
          <w:lang w:eastAsia="en-GB"/>
        </w:rPr>
        <w:t xml:space="preserve"> sinuses. The cavernous sinus drains to the superior and inferior petrosal sinuses, which then join the sigmoid sinus.</w:t>
      </w:r>
    </w:p>
    <w:p w:rsidR="003271DA" w:rsidRDefault="003271DA" w:rsidP="003271DA">
      <w:pPr>
        <w:shd w:val="clear" w:color="auto" w:fill="FFFFFF"/>
        <w:spacing w:after="0" w:line="240" w:lineRule="auto"/>
        <w:jc w:val="both"/>
        <w:rPr>
          <w:rFonts w:eastAsia="Times New Roman" w:cs="Times New Roman"/>
          <w:spacing w:val="-2"/>
          <w:lang w:eastAsia="en-GB"/>
        </w:rPr>
      </w:pPr>
    </w:p>
    <w:p w:rsidR="003271DA" w:rsidRDefault="003271DA" w:rsidP="003271DA">
      <w:pPr>
        <w:shd w:val="clear" w:color="auto" w:fill="FFFFFF"/>
        <w:spacing w:after="0" w:line="240" w:lineRule="auto"/>
        <w:jc w:val="both"/>
        <w:rPr>
          <w:rFonts w:eastAsia="Times New Roman" w:cs="Times New Roman"/>
          <w:b/>
          <w:bCs/>
          <w:spacing w:val="-2"/>
          <w:lang w:eastAsia="en-GB"/>
        </w:rPr>
      </w:pPr>
      <w:r>
        <w:rPr>
          <w:rFonts w:eastAsia="Times New Roman" w:cs="Times New Roman"/>
          <w:b/>
          <w:bCs/>
          <w:spacing w:val="-2"/>
          <w:lang w:eastAsia="en-GB"/>
        </w:rPr>
        <w:t>Anatomical location and borders of the cavernous sinus</w:t>
      </w:r>
    </w:p>
    <w:p w:rsidR="003271DA" w:rsidRDefault="003271DA" w:rsidP="003271DA">
      <w:pPr>
        <w:shd w:val="clear" w:color="auto" w:fill="FFFFFF"/>
        <w:spacing w:after="0" w:line="240" w:lineRule="auto"/>
        <w:jc w:val="both"/>
        <w:rPr>
          <w:rFonts w:eastAsia="Times New Roman" w:cs="Times New Roman"/>
          <w:spacing w:val="-2"/>
          <w:lang w:eastAsia="en-GB"/>
        </w:rPr>
      </w:pPr>
      <w:r>
        <w:rPr>
          <w:rFonts w:eastAsia="Times New Roman" w:cs="Times New Roman"/>
          <w:spacing w:val="-2"/>
          <w:lang w:eastAsia="en-GB"/>
        </w:rPr>
        <w:t xml:space="preserve">The cavernous sinuses are located within the middle cranial fossa, on either side of the </w:t>
      </w:r>
      <w:proofErr w:type="spellStart"/>
      <w:r>
        <w:rPr>
          <w:rFonts w:eastAsia="Times New Roman" w:cs="Times New Roman"/>
          <w:b/>
          <w:bCs/>
          <w:spacing w:val="-2"/>
          <w:lang w:eastAsia="en-GB"/>
        </w:rPr>
        <w:t>sella</w:t>
      </w:r>
      <w:proofErr w:type="spellEnd"/>
      <w:r>
        <w:rPr>
          <w:rFonts w:eastAsia="Times New Roman" w:cs="Times New Roman"/>
          <w:b/>
          <w:bCs/>
          <w:spacing w:val="-2"/>
          <w:lang w:eastAsia="en-GB"/>
        </w:rPr>
        <w:t xml:space="preserve"> turcica</w:t>
      </w:r>
      <w:r>
        <w:rPr>
          <w:rFonts w:eastAsia="Times New Roman" w:cs="Times New Roman"/>
          <w:spacing w:val="-2"/>
          <w:lang w:eastAsia="en-GB"/>
        </w:rPr>
        <w:t xml:space="preserve"> of the sphenoid bone (which contains the pituitary gland). The are enclosed by the endosteal and meningeal layers of the dura mater. </w:t>
      </w:r>
    </w:p>
    <w:p w:rsidR="003271DA" w:rsidRDefault="003271DA" w:rsidP="003271DA">
      <w:pPr>
        <w:shd w:val="clear" w:color="auto" w:fill="FFFFFF"/>
        <w:spacing w:after="0" w:line="240" w:lineRule="auto"/>
        <w:jc w:val="both"/>
        <w:rPr>
          <w:rFonts w:eastAsia="Times New Roman" w:cs="Times New Roman"/>
          <w:spacing w:val="-2"/>
          <w:lang w:eastAsia="en-GB"/>
        </w:rPr>
      </w:pPr>
      <w:r>
        <w:rPr>
          <w:rFonts w:eastAsia="Times New Roman" w:cs="Times New Roman"/>
          <w:spacing w:val="-2"/>
          <w:lang w:eastAsia="en-GB"/>
        </w:rPr>
        <w:t>The borders are as follows:</w:t>
      </w:r>
    </w:p>
    <w:p w:rsidR="003271DA" w:rsidRDefault="003271DA" w:rsidP="003271DA">
      <w:pPr>
        <w:pStyle w:val="ListParagraph"/>
        <w:numPr>
          <w:ilvl w:val="0"/>
          <w:numId w:val="1"/>
        </w:numPr>
        <w:shd w:val="clear" w:color="auto" w:fill="FFFFFF"/>
        <w:spacing w:after="0" w:line="240" w:lineRule="auto"/>
        <w:jc w:val="both"/>
        <w:rPr>
          <w:rFonts w:eastAsia="Times New Roman" w:cs="Times New Roman"/>
          <w:spacing w:val="-2"/>
          <w:lang w:eastAsia="en-GB"/>
        </w:rPr>
      </w:pPr>
      <w:r>
        <w:rPr>
          <w:rFonts w:eastAsia="Times New Roman" w:cs="Times New Roman"/>
          <w:b/>
          <w:bCs/>
          <w:spacing w:val="-2"/>
          <w:lang w:eastAsia="en-GB"/>
        </w:rPr>
        <w:t xml:space="preserve">Anterior: </w:t>
      </w:r>
      <w:r>
        <w:rPr>
          <w:rFonts w:eastAsia="Times New Roman" w:cs="Times New Roman"/>
          <w:spacing w:val="-2"/>
          <w:lang w:eastAsia="en-GB"/>
        </w:rPr>
        <w:t>superior orbital fissure</w:t>
      </w:r>
    </w:p>
    <w:p w:rsidR="003271DA" w:rsidRDefault="003271DA" w:rsidP="003271DA">
      <w:pPr>
        <w:pStyle w:val="ListParagraph"/>
        <w:numPr>
          <w:ilvl w:val="0"/>
          <w:numId w:val="1"/>
        </w:numPr>
        <w:shd w:val="clear" w:color="auto" w:fill="FFFFFF"/>
        <w:spacing w:after="0" w:line="240" w:lineRule="auto"/>
        <w:jc w:val="both"/>
        <w:rPr>
          <w:rFonts w:eastAsia="Times New Roman" w:cs="Times New Roman"/>
          <w:spacing w:val="-2"/>
          <w:lang w:eastAsia="en-GB"/>
        </w:rPr>
      </w:pPr>
      <w:r>
        <w:rPr>
          <w:rFonts w:eastAsia="Times New Roman" w:cs="Times New Roman"/>
          <w:b/>
          <w:bCs/>
          <w:spacing w:val="-2"/>
          <w:lang w:eastAsia="en-GB"/>
        </w:rPr>
        <w:t xml:space="preserve">Posterior: </w:t>
      </w:r>
      <w:r>
        <w:rPr>
          <w:rFonts w:eastAsia="Times New Roman" w:cs="Times New Roman"/>
          <w:spacing w:val="-2"/>
          <w:lang w:eastAsia="en-GB"/>
        </w:rPr>
        <w:t>petrous part of the temporal bone</w:t>
      </w:r>
    </w:p>
    <w:p w:rsidR="003271DA" w:rsidRDefault="003271DA" w:rsidP="003271DA">
      <w:pPr>
        <w:pStyle w:val="ListParagraph"/>
        <w:numPr>
          <w:ilvl w:val="0"/>
          <w:numId w:val="1"/>
        </w:numPr>
        <w:shd w:val="clear" w:color="auto" w:fill="FFFFFF"/>
        <w:spacing w:after="0" w:line="240" w:lineRule="auto"/>
        <w:jc w:val="both"/>
        <w:rPr>
          <w:rFonts w:eastAsia="Times New Roman" w:cs="Times New Roman"/>
          <w:spacing w:val="-2"/>
          <w:lang w:eastAsia="en-GB"/>
        </w:rPr>
      </w:pPr>
      <w:r>
        <w:rPr>
          <w:rFonts w:eastAsia="Times New Roman" w:cs="Times New Roman"/>
          <w:b/>
          <w:bCs/>
          <w:spacing w:val="-2"/>
          <w:lang w:eastAsia="en-GB"/>
        </w:rPr>
        <w:t xml:space="preserve">Medial: </w:t>
      </w:r>
      <w:r w:rsidRPr="003271DA">
        <w:rPr>
          <w:rFonts w:eastAsia="Times New Roman" w:cs="Times New Roman"/>
          <w:spacing w:val="-2"/>
          <w:lang w:eastAsia="en-GB"/>
        </w:rPr>
        <w:t>body of the sphenoid bone</w:t>
      </w:r>
    </w:p>
    <w:p w:rsidR="003271DA" w:rsidRDefault="003271DA" w:rsidP="003271DA">
      <w:pPr>
        <w:pStyle w:val="ListParagraph"/>
        <w:numPr>
          <w:ilvl w:val="0"/>
          <w:numId w:val="1"/>
        </w:numPr>
        <w:shd w:val="clear" w:color="auto" w:fill="FFFFFF"/>
        <w:spacing w:after="0" w:line="240" w:lineRule="auto"/>
        <w:jc w:val="both"/>
        <w:rPr>
          <w:rFonts w:eastAsia="Times New Roman" w:cs="Times New Roman"/>
          <w:spacing w:val="-2"/>
          <w:lang w:eastAsia="en-GB"/>
        </w:rPr>
      </w:pPr>
      <w:r>
        <w:rPr>
          <w:rFonts w:eastAsia="Times New Roman" w:cs="Times New Roman"/>
          <w:b/>
          <w:bCs/>
          <w:spacing w:val="-2"/>
          <w:lang w:eastAsia="en-GB"/>
        </w:rPr>
        <w:t>Lateral:</w:t>
      </w:r>
      <w:r>
        <w:rPr>
          <w:rFonts w:eastAsia="Times New Roman" w:cs="Times New Roman"/>
          <w:spacing w:val="-2"/>
          <w:lang w:eastAsia="en-GB"/>
        </w:rPr>
        <w:t xml:space="preserve"> meningeal layer of the dura mater running from the roof to the floor of the middle cranial fossa</w:t>
      </w:r>
    </w:p>
    <w:p w:rsidR="003271DA" w:rsidRDefault="003271DA" w:rsidP="003271DA">
      <w:pPr>
        <w:pStyle w:val="ListParagraph"/>
        <w:numPr>
          <w:ilvl w:val="0"/>
          <w:numId w:val="1"/>
        </w:numPr>
        <w:shd w:val="clear" w:color="auto" w:fill="FFFFFF"/>
        <w:spacing w:after="0" w:line="240" w:lineRule="auto"/>
        <w:jc w:val="both"/>
        <w:rPr>
          <w:rFonts w:eastAsia="Times New Roman" w:cs="Times New Roman"/>
          <w:spacing w:val="-2"/>
          <w:lang w:eastAsia="en-GB"/>
        </w:rPr>
      </w:pPr>
      <w:r>
        <w:rPr>
          <w:rFonts w:eastAsia="Times New Roman" w:cs="Times New Roman"/>
          <w:b/>
          <w:bCs/>
          <w:spacing w:val="-2"/>
          <w:lang w:eastAsia="en-GB"/>
        </w:rPr>
        <w:t>Roof:</w:t>
      </w:r>
      <w:r>
        <w:rPr>
          <w:rFonts w:eastAsia="Times New Roman" w:cs="Times New Roman"/>
          <w:spacing w:val="-2"/>
          <w:lang w:eastAsia="en-GB"/>
        </w:rPr>
        <w:t xml:space="preserve"> meningeal layer of the dura mater that attaches to the anterior and middle clinoid processes of the sphenoid bone.</w:t>
      </w:r>
    </w:p>
    <w:p w:rsidR="003271DA" w:rsidRPr="003271DA" w:rsidRDefault="003271DA" w:rsidP="003271DA">
      <w:pPr>
        <w:pStyle w:val="ListParagraph"/>
        <w:numPr>
          <w:ilvl w:val="0"/>
          <w:numId w:val="1"/>
        </w:numPr>
        <w:shd w:val="clear" w:color="auto" w:fill="FFFFFF"/>
        <w:spacing w:after="0" w:line="240" w:lineRule="auto"/>
        <w:jc w:val="both"/>
        <w:rPr>
          <w:rFonts w:eastAsia="Times New Roman" w:cs="Times New Roman"/>
          <w:spacing w:val="-2"/>
          <w:lang w:eastAsia="en-GB"/>
        </w:rPr>
      </w:pPr>
      <w:r>
        <w:rPr>
          <w:rFonts w:eastAsia="Times New Roman" w:cs="Times New Roman"/>
          <w:b/>
          <w:bCs/>
          <w:spacing w:val="-2"/>
          <w:lang w:eastAsia="en-GB"/>
        </w:rPr>
        <w:t>Floor:</w:t>
      </w:r>
      <w:r>
        <w:rPr>
          <w:rFonts w:eastAsia="Times New Roman" w:cs="Times New Roman"/>
          <w:spacing w:val="-2"/>
          <w:lang w:eastAsia="en-GB"/>
        </w:rPr>
        <w:t xml:space="preserve"> endosteal layer of dura mater that overlies the base of the greater wing of the sphenoid bone.</w:t>
      </w:r>
    </w:p>
    <w:p w:rsidR="003271DA" w:rsidRDefault="003271DA" w:rsidP="003271DA">
      <w:pPr>
        <w:shd w:val="clear" w:color="auto" w:fill="FFFFFF"/>
        <w:spacing w:after="0" w:line="240" w:lineRule="auto"/>
        <w:jc w:val="both"/>
        <w:rPr>
          <w:rFonts w:eastAsia="Times New Roman" w:cs="Times New Roman"/>
          <w:spacing w:val="-2"/>
          <w:lang w:eastAsia="en-GB"/>
        </w:rPr>
      </w:pPr>
    </w:p>
    <w:p w:rsidR="003271DA" w:rsidRPr="003271DA" w:rsidRDefault="003271DA" w:rsidP="003271DA">
      <w:pPr>
        <w:shd w:val="clear" w:color="auto" w:fill="FFFFFF"/>
        <w:spacing w:after="0" w:line="240" w:lineRule="auto"/>
        <w:jc w:val="both"/>
        <w:rPr>
          <w:rFonts w:eastAsia="Times New Roman" w:cs="Times New Roman"/>
          <w:b/>
          <w:bCs/>
          <w:spacing w:val="-2"/>
          <w:lang w:eastAsia="en-GB"/>
        </w:rPr>
      </w:pPr>
      <w:r>
        <w:rPr>
          <w:rFonts w:eastAsia="Times New Roman" w:cs="Times New Roman"/>
          <w:b/>
          <w:bCs/>
          <w:spacing w:val="-2"/>
          <w:lang w:eastAsia="en-GB"/>
        </w:rPr>
        <w:t>Content of the cavernous sinus</w:t>
      </w:r>
    </w:p>
    <w:p w:rsidR="003271DA" w:rsidRDefault="003271DA" w:rsidP="003271DA">
      <w:pPr>
        <w:shd w:val="clear" w:color="auto" w:fill="FFFFFF"/>
        <w:spacing w:after="0" w:line="240" w:lineRule="auto"/>
        <w:jc w:val="both"/>
        <w:rPr>
          <w:rFonts w:eastAsia="Times New Roman" w:cs="Times New Roman"/>
          <w:spacing w:val="-2"/>
          <w:lang w:eastAsia="en-GB"/>
        </w:rPr>
      </w:pPr>
      <w:r w:rsidRPr="003271DA">
        <w:rPr>
          <w:rFonts w:eastAsia="Times New Roman" w:cs="Times New Roman"/>
          <w:spacing w:val="-2"/>
          <w:lang w:eastAsia="en-GB"/>
        </w:rPr>
        <w:t>Several important structures pass through the cavernous sinus to enter the orbit. The can be sub-classified by whether they travel through the sinus itself, or through its lateral wall:</w:t>
      </w:r>
    </w:p>
    <w:p w:rsidR="003271DA" w:rsidRDefault="003271DA" w:rsidP="003271DA">
      <w:pPr>
        <w:shd w:val="clear" w:color="auto" w:fill="FFFFFF"/>
        <w:spacing w:after="0" w:line="240" w:lineRule="auto"/>
        <w:jc w:val="both"/>
        <w:rPr>
          <w:rFonts w:eastAsia="Times New Roman" w:cs="Times New Roman"/>
          <w:spacing w:val="-2"/>
          <w:lang w:eastAsia="en-GB"/>
        </w:rPr>
      </w:pPr>
    </w:p>
    <w:tbl>
      <w:tblPr>
        <w:tblStyle w:val="TableGrid"/>
        <w:tblW w:w="0" w:type="auto"/>
        <w:tblLook w:val="04A0" w:firstRow="1" w:lastRow="0" w:firstColumn="1" w:lastColumn="0" w:noHBand="0" w:noVBand="1"/>
      </w:tblPr>
      <w:tblGrid>
        <w:gridCol w:w="4508"/>
        <w:gridCol w:w="4508"/>
      </w:tblGrid>
      <w:tr w:rsidR="003271DA" w:rsidTr="003271DA">
        <w:tc>
          <w:tcPr>
            <w:tcW w:w="4508" w:type="dxa"/>
          </w:tcPr>
          <w:p w:rsidR="003271DA" w:rsidRPr="003271DA" w:rsidRDefault="003271DA" w:rsidP="003271DA">
            <w:pPr>
              <w:jc w:val="both"/>
              <w:rPr>
                <w:rFonts w:eastAsia="Times New Roman" w:cs="Times New Roman"/>
                <w:b/>
                <w:bCs/>
                <w:spacing w:val="-2"/>
                <w:lang w:eastAsia="en-GB"/>
              </w:rPr>
            </w:pPr>
            <w:r>
              <w:rPr>
                <w:rFonts w:eastAsia="Times New Roman" w:cs="Times New Roman"/>
                <w:b/>
                <w:bCs/>
                <w:spacing w:val="-2"/>
                <w:lang w:eastAsia="en-GB"/>
              </w:rPr>
              <w:t>Travels through cavernous sinus</w:t>
            </w:r>
          </w:p>
        </w:tc>
        <w:tc>
          <w:tcPr>
            <w:tcW w:w="4508" w:type="dxa"/>
          </w:tcPr>
          <w:p w:rsidR="003271DA" w:rsidRPr="003271DA" w:rsidRDefault="003271DA" w:rsidP="003271DA">
            <w:pPr>
              <w:jc w:val="both"/>
              <w:rPr>
                <w:rFonts w:eastAsia="Times New Roman" w:cs="Times New Roman"/>
                <w:b/>
                <w:bCs/>
                <w:spacing w:val="-2"/>
                <w:lang w:eastAsia="en-GB"/>
              </w:rPr>
            </w:pPr>
            <w:r w:rsidRPr="003271DA">
              <w:rPr>
                <w:rFonts w:eastAsia="Times New Roman" w:cs="Times New Roman"/>
                <w:b/>
                <w:bCs/>
                <w:spacing w:val="-2"/>
                <w:lang w:eastAsia="en-GB"/>
              </w:rPr>
              <w:t>Tr</w:t>
            </w:r>
            <w:r w:rsidRPr="003271DA">
              <w:rPr>
                <w:rFonts w:eastAsia="Times New Roman" w:cs="Times New Roman"/>
                <w:b/>
                <w:bCs/>
                <w:spacing w:val="-2"/>
                <w:lang w:eastAsia="en-GB"/>
              </w:rPr>
              <w:t>a</w:t>
            </w:r>
            <w:r w:rsidRPr="003271DA">
              <w:rPr>
                <w:rFonts w:eastAsia="Times New Roman" w:cs="Times New Roman"/>
                <w:b/>
                <w:bCs/>
                <w:spacing w:val="-2"/>
                <w:lang w:eastAsia="en-GB"/>
              </w:rPr>
              <w:t>vels through lateral wall of cavernous sinus</w:t>
            </w:r>
          </w:p>
        </w:tc>
      </w:tr>
      <w:tr w:rsidR="003271DA" w:rsidTr="003271DA">
        <w:tc>
          <w:tcPr>
            <w:tcW w:w="4508" w:type="dxa"/>
          </w:tcPr>
          <w:p w:rsidR="003271DA" w:rsidRPr="003271DA" w:rsidRDefault="003271DA" w:rsidP="003271DA">
            <w:pPr>
              <w:pStyle w:val="ListParagraph"/>
              <w:numPr>
                <w:ilvl w:val="0"/>
                <w:numId w:val="2"/>
              </w:numPr>
              <w:jc w:val="both"/>
              <w:rPr>
                <w:rFonts w:eastAsia="Times New Roman" w:cs="Times New Roman"/>
                <w:spacing w:val="-2"/>
                <w:lang w:eastAsia="en-GB"/>
              </w:rPr>
            </w:pPr>
            <w:r>
              <w:rPr>
                <w:rFonts w:eastAsia="Times New Roman" w:cs="Times New Roman"/>
                <w:spacing w:val="-2"/>
                <w:lang w:eastAsia="en-GB"/>
              </w:rPr>
              <w:t>Abducens nerve (CN VI)</w:t>
            </w:r>
          </w:p>
        </w:tc>
        <w:tc>
          <w:tcPr>
            <w:tcW w:w="4508" w:type="dxa"/>
          </w:tcPr>
          <w:p w:rsidR="003271DA" w:rsidRPr="003271DA" w:rsidRDefault="003271DA" w:rsidP="003271DA">
            <w:pPr>
              <w:pStyle w:val="ListParagraph"/>
              <w:numPr>
                <w:ilvl w:val="0"/>
                <w:numId w:val="2"/>
              </w:numPr>
              <w:jc w:val="both"/>
              <w:rPr>
                <w:rFonts w:eastAsia="Times New Roman" w:cs="Times New Roman"/>
                <w:spacing w:val="-2"/>
                <w:lang w:eastAsia="en-GB"/>
              </w:rPr>
            </w:pPr>
            <w:r>
              <w:rPr>
                <w:rFonts w:eastAsia="Times New Roman" w:cs="Times New Roman"/>
                <w:spacing w:val="-2"/>
                <w:lang w:eastAsia="en-GB"/>
              </w:rPr>
              <w:t>Oculomotor nerve (CN III)</w:t>
            </w:r>
          </w:p>
        </w:tc>
      </w:tr>
      <w:tr w:rsidR="003271DA" w:rsidTr="003271DA">
        <w:tc>
          <w:tcPr>
            <w:tcW w:w="4508" w:type="dxa"/>
          </w:tcPr>
          <w:p w:rsidR="003271DA" w:rsidRPr="003271DA" w:rsidRDefault="003271DA" w:rsidP="003271DA">
            <w:pPr>
              <w:pStyle w:val="ListParagraph"/>
              <w:numPr>
                <w:ilvl w:val="0"/>
                <w:numId w:val="2"/>
              </w:numPr>
              <w:jc w:val="both"/>
              <w:rPr>
                <w:rFonts w:eastAsia="Times New Roman" w:cs="Times New Roman"/>
                <w:spacing w:val="-2"/>
                <w:lang w:eastAsia="en-GB"/>
              </w:rPr>
            </w:pPr>
            <w:r>
              <w:rPr>
                <w:rFonts w:eastAsia="Times New Roman" w:cs="Times New Roman"/>
                <w:spacing w:val="-2"/>
                <w:lang w:eastAsia="en-GB"/>
              </w:rPr>
              <w:t>Carotid plexus (post-ganglionic sympathetic nerve fibres)</w:t>
            </w:r>
          </w:p>
        </w:tc>
        <w:tc>
          <w:tcPr>
            <w:tcW w:w="4508" w:type="dxa"/>
          </w:tcPr>
          <w:p w:rsidR="003271DA" w:rsidRPr="003271DA" w:rsidRDefault="00B0258B" w:rsidP="003271DA">
            <w:pPr>
              <w:pStyle w:val="ListParagraph"/>
              <w:numPr>
                <w:ilvl w:val="0"/>
                <w:numId w:val="2"/>
              </w:numPr>
              <w:jc w:val="both"/>
              <w:rPr>
                <w:rFonts w:eastAsia="Times New Roman" w:cs="Times New Roman"/>
                <w:spacing w:val="-2"/>
                <w:lang w:eastAsia="en-GB"/>
              </w:rPr>
            </w:pPr>
            <w:r>
              <w:rPr>
                <w:rFonts w:eastAsia="Times New Roman" w:cs="Times New Roman"/>
                <w:spacing w:val="-2"/>
                <w:lang w:eastAsia="en-GB"/>
              </w:rPr>
              <w:t>Trochlear nerve (CN IV)</w:t>
            </w:r>
          </w:p>
        </w:tc>
      </w:tr>
      <w:tr w:rsidR="003271DA" w:rsidTr="003271DA">
        <w:tc>
          <w:tcPr>
            <w:tcW w:w="4508" w:type="dxa"/>
          </w:tcPr>
          <w:p w:rsidR="003271DA" w:rsidRPr="00B0258B" w:rsidRDefault="00B0258B" w:rsidP="00B0258B">
            <w:pPr>
              <w:pStyle w:val="ListParagraph"/>
              <w:numPr>
                <w:ilvl w:val="0"/>
                <w:numId w:val="2"/>
              </w:numPr>
              <w:jc w:val="both"/>
              <w:rPr>
                <w:rFonts w:eastAsia="Times New Roman" w:cs="Times New Roman"/>
                <w:spacing w:val="-2"/>
                <w:lang w:eastAsia="en-GB"/>
              </w:rPr>
            </w:pPr>
            <w:r>
              <w:rPr>
                <w:rFonts w:eastAsia="Times New Roman" w:cs="Times New Roman"/>
                <w:spacing w:val="-2"/>
                <w:lang w:eastAsia="en-GB"/>
              </w:rPr>
              <w:t>Internal carotid artery (cavernous portion)</w:t>
            </w:r>
          </w:p>
        </w:tc>
        <w:tc>
          <w:tcPr>
            <w:tcW w:w="4508" w:type="dxa"/>
          </w:tcPr>
          <w:p w:rsidR="003271DA" w:rsidRPr="00B0258B" w:rsidRDefault="00B0258B" w:rsidP="00B0258B">
            <w:pPr>
              <w:pStyle w:val="ListParagraph"/>
              <w:numPr>
                <w:ilvl w:val="0"/>
                <w:numId w:val="2"/>
              </w:numPr>
              <w:jc w:val="both"/>
              <w:rPr>
                <w:rFonts w:eastAsia="Times New Roman" w:cs="Times New Roman"/>
                <w:spacing w:val="-2"/>
                <w:lang w:eastAsia="en-GB"/>
              </w:rPr>
            </w:pPr>
            <w:r>
              <w:rPr>
                <w:rFonts w:eastAsia="Times New Roman" w:cs="Times New Roman"/>
                <w:spacing w:val="-2"/>
                <w:lang w:eastAsia="en-GB"/>
              </w:rPr>
              <w:t>Ophthalmic (V1) and maxillary (V2) branches of the trigeminal nerve</w:t>
            </w:r>
          </w:p>
        </w:tc>
      </w:tr>
    </w:tbl>
    <w:p w:rsidR="003271DA" w:rsidRDefault="003271DA" w:rsidP="003271DA">
      <w:pPr>
        <w:shd w:val="clear" w:color="auto" w:fill="FFFFFF"/>
        <w:spacing w:after="0" w:line="240" w:lineRule="auto"/>
        <w:jc w:val="both"/>
        <w:rPr>
          <w:rFonts w:eastAsia="Times New Roman" w:cs="Times New Roman"/>
          <w:spacing w:val="-2"/>
          <w:lang w:eastAsia="en-GB"/>
        </w:rPr>
      </w:pPr>
    </w:p>
    <w:p w:rsidR="00B0258B" w:rsidRDefault="00B0258B" w:rsidP="003271DA">
      <w:pPr>
        <w:shd w:val="clear" w:color="auto" w:fill="FFFFFF"/>
        <w:spacing w:after="0" w:line="240" w:lineRule="auto"/>
        <w:jc w:val="both"/>
        <w:rPr>
          <w:rFonts w:eastAsia="Times New Roman" w:cs="Times New Roman"/>
          <w:spacing w:val="-2"/>
          <w:lang w:eastAsia="en-GB"/>
        </w:rPr>
      </w:pPr>
      <w:r w:rsidRPr="00B0258B">
        <w:rPr>
          <w:rFonts w:eastAsia="Times New Roman" w:cs="Times New Roman"/>
          <w:spacing w:val="-2"/>
          <w:lang w:eastAsia="en-GB"/>
        </w:rPr>
        <w:t>The cavernous sinus is the only site in the body where an artery (internal carotid) passes completely through a venous structure. This is thought to allow for heat exchange between the warm arterial blood and cooler venous circulation.</w:t>
      </w:r>
    </w:p>
    <w:p w:rsidR="00B0258B" w:rsidRPr="00B0258B" w:rsidRDefault="00B0258B" w:rsidP="00B0258B">
      <w:pPr>
        <w:shd w:val="clear" w:color="auto" w:fill="FFFFFF"/>
        <w:spacing w:after="0" w:line="240" w:lineRule="auto"/>
        <w:jc w:val="both"/>
        <w:rPr>
          <w:rFonts w:eastAsia="Times New Roman" w:cs="Times New Roman"/>
          <w:b/>
          <w:bCs/>
          <w:spacing w:val="-2"/>
          <w:lang w:eastAsia="en-GB"/>
        </w:rPr>
      </w:pPr>
      <w:r w:rsidRPr="00B0258B">
        <w:rPr>
          <w:rFonts w:eastAsia="Times New Roman" w:cs="Times New Roman"/>
          <w:b/>
          <w:bCs/>
          <w:spacing w:val="-2"/>
          <w:lang w:eastAsia="en-GB"/>
        </w:rPr>
        <w:lastRenderedPageBreak/>
        <w:t>Dural Venous Sinus System</w:t>
      </w:r>
    </w:p>
    <w:p w:rsidR="00B0258B" w:rsidRPr="00B0258B" w:rsidRDefault="00B0258B" w:rsidP="00B0258B">
      <w:pPr>
        <w:shd w:val="clear" w:color="auto" w:fill="FFFFFF"/>
        <w:spacing w:after="0" w:line="240" w:lineRule="auto"/>
        <w:jc w:val="both"/>
        <w:rPr>
          <w:rFonts w:eastAsia="Times New Roman" w:cs="Times New Roman"/>
          <w:spacing w:val="-2"/>
          <w:lang w:eastAsia="en-GB"/>
        </w:rPr>
      </w:pPr>
      <w:r w:rsidRPr="00B0258B">
        <w:rPr>
          <w:rFonts w:eastAsia="Times New Roman" w:cs="Times New Roman"/>
          <w:spacing w:val="-2"/>
          <w:lang w:eastAsia="en-GB"/>
        </w:rPr>
        <w:t>Each cavernous sinus receives venous drainage from:</w:t>
      </w:r>
    </w:p>
    <w:p w:rsidR="00B0258B" w:rsidRPr="00B0258B" w:rsidRDefault="00B0258B" w:rsidP="00B0258B">
      <w:pPr>
        <w:shd w:val="clear" w:color="auto" w:fill="FFFFFF"/>
        <w:spacing w:after="0" w:line="240" w:lineRule="auto"/>
        <w:jc w:val="both"/>
        <w:rPr>
          <w:rFonts w:eastAsia="Times New Roman" w:cs="Times New Roman"/>
          <w:spacing w:val="-2"/>
          <w:lang w:eastAsia="en-GB"/>
        </w:rPr>
      </w:pPr>
    </w:p>
    <w:p w:rsidR="00B0258B" w:rsidRDefault="00B0258B" w:rsidP="00B0258B">
      <w:pPr>
        <w:pStyle w:val="ListParagraph"/>
        <w:numPr>
          <w:ilvl w:val="0"/>
          <w:numId w:val="3"/>
        </w:numPr>
        <w:shd w:val="clear" w:color="auto" w:fill="FFFFFF"/>
        <w:spacing w:after="0" w:line="240" w:lineRule="auto"/>
        <w:jc w:val="both"/>
        <w:rPr>
          <w:rFonts w:eastAsia="Times New Roman" w:cs="Times New Roman"/>
          <w:spacing w:val="-2"/>
          <w:lang w:eastAsia="en-GB"/>
        </w:rPr>
      </w:pPr>
      <w:r w:rsidRPr="00B0258B">
        <w:rPr>
          <w:rFonts w:eastAsia="Times New Roman" w:cs="Times New Roman"/>
          <w:b/>
          <w:bCs/>
          <w:spacing w:val="-2"/>
          <w:lang w:eastAsia="en-GB"/>
        </w:rPr>
        <w:t>Ophthalmic veins (superior and inferior)</w:t>
      </w:r>
      <w:r w:rsidRPr="00B0258B">
        <w:rPr>
          <w:rFonts w:eastAsia="Times New Roman" w:cs="Times New Roman"/>
          <w:spacing w:val="-2"/>
          <w:lang w:eastAsia="en-GB"/>
        </w:rPr>
        <w:t xml:space="preserve"> – these enter the cavernous sinus via the superior orbital fissure.</w:t>
      </w:r>
    </w:p>
    <w:p w:rsidR="00B0258B" w:rsidRDefault="00B0258B" w:rsidP="00B0258B">
      <w:pPr>
        <w:pStyle w:val="ListParagraph"/>
        <w:numPr>
          <w:ilvl w:val="0"/>
          <w:numId w:val="3"/>
        </w:numPr>
        <w:shd w:val="clear" w:color="auto" w:fill="FFFFFF"/>
        <w:spacing w:after="0" w:line="240" w:lineRule="auto"/>
        <w:jc w:val="both"/>
        <w:rPr>
          <w:rFonts w:eastAsia="Times New Roman" w:cs="Times New Roman"/>
          <w:spacing w:val="-2"/>
          <w:lang w:eastAsia="en-GB"/>
        </w:rPr>
      </w:pPr>
      <w:r w:rsidRPr="00B0258B">
        <w:rPr>
          <w:rFonts w:eastAsia="Times New Roman" w:cs="Times New Roman"/>
          <w:b/>
          <w:bCs/>
          <w:spacing w:val="-2"/>
          <w:lang w:eastAsia="en-GB"/>
        </w:rPr>
        <w:t>Central vein of the retina</w:t>
      </w:r>
      <w:r w:rsidRPr="00B0258B">
        <w:rPr>
          <w:rFonts w:eastAsia="Times New Roman" w:cs="Times New Roman"/>
          <w:spacing w:val="-2"/>
          <w:lang w:eastAsia="en-GB"/>
        </w:rPr>
        <w:t xml:space="preserve"> – drains into the superior ophthalmic vein, or directly into the cavernous sinus.</w:t>
      </w:r>
    </w:p>
    <w:p w:rsidR="00B0258B" w:rsidRDefault="00B0258B" w:rsidP="00B0258B">
      <w:pPr>
        <w:pStyle w:val="ListParagraph"/>
        <w:numPr>
          <w:ilvl w:val="0"/>
          <w:numId w:val="3"/>
        </w:numPr>
        <w:shd w:val="clear" w:color="auto" w:fill="FFFFFF"/>
        <w:spacing w:after="0" w:line="240" w:lineRule="auto"/>
        <w:jc w:val="both"/>
        <w:rPr>
          <w:rFonts w:eastAsia="Times New Roman" w:cs="Times New Roman"/>
          <w:spacing w:val="-2"/>
          <w:lang w:eastAsia="en-GB"/>
        </w:rPr>
      </w:pPr>
      <w:proofErr w:type="spellStart"/>
      <w:r w:rsidRPr="00B0258B">
        <w:rPr>
          <w:rFonts w:eastAsia="Times New Roman" w:cs="Times New Roman"/>
          <w:b/>
          <w:bCs/>
          <w:spacing w:val="-2"/>
          <w:lang w:eastAsia="en-GB"/>
        </w:rPr>
        <w:t>Sphenoparietal</w:t>
      </w:r>
      <w:proofErr w:type="spellEnd"/>
      <w:r w:rsidRPr="00B0258B">
        <w:rPr>
          <w:rFonts w:eastAsia="Times New Roman" w:cs="Times New Roman"/>
          <w:b/>
          <w:bCs/>
          <w:spacing w:val="-2"/>
          <w:lang w:eastAsia="en-GB"/>
        </w:rPr>
        <w:t xml:space="preserve"> sinus</w:t>
      </w:r>
      <w:r w:rsidRPr="00B0258B">
        <w:rPr>
          <w:rFonts w:eastAsia="Times New Roman" w:cs="Times New Roman"/>
          <w:spacing w:val="-2"/>
          <w:lang w:eastAsia="en-GB"/>
        </w:rPr>
        <w:t xml:space="preserve"> – empties into the anterior aspect of the cavernous sinus.</w:t>
      </w:r>
    </w:p>
    <w:p w:rsidR="00B0258B" w:rsidRDefault="00B0258B" w:rsidP="00B0258B">
      <w:pPr>
        <w:pStyle w:val="ListParagraph"/>
        <w:numPr>
          <w:ilvl w:val="0"/>
          <w:numId w:val="3"/>
        </w:numPr>
        <w:shd w:val="clear" w:color="auto" w:fill="FFFFFF"/>
        <w:spacing w:after="0" w:line="240" w:lineRule="auto"/>
        <w:jc w:val="both"/>
        <w:rPr>
          <w:rFonts w:eastAsia="Times New Roman" w:cs="Times New Roman"/>
          <w:spacing w:val="-2"/>
          <w:lang w:eastAsia="en-GB"/>
        </w:rPr>
      </w:pPr>
      <w:r w:rsidRPr="00B0258B">
        <w:rPr>
          <w:rFonts w:eastAsia="Times New Roman" w:cs="Times New Roman"/>
          <w:b/>
          <w:bCs/>
          <w:spacing w:val="-2"/>
          <w:lang w:eastAsia="en-GB"/>
        </w:rPr>
        <w:t>Superficial middle cerebral vein</w:t>
      </w:r>
      <w:r w:rsidRPr="00B0258B">
        <w:rPr>
          <w:rFonts w:eastAsia="Times New Roman" w:cs="Times New Roman"/>
          <w:spacing w:val="-2"/>
          <w:lang w:eastAsia="en-GB"/>
        </w:rPr>
        <w:t xml:space="preserve"> – contributes to the venous drainage of the cerebrum</w:t>
      </w:r>
    </w:p>
    <w:p w:rsidR="00B0258B" w:rsidRPr="00B0258B" w:rsidRDefault="00B0258B" w:rsidP="00B0258B">
      <w:pPr>
        <w:pStyle w:val="ListParagraph"/>
        <w:numPr>
          <w:ilvl w:val="0"/>
          <w:numId w:val="3"/>
        </w:numPr>
        <w:shd w:val="clear" w:color="auto" w:fill="FFFFFF"/>
        <w:spacing w:after="0" w:line="240" w:lineRule="auto"/>
        <w:jc w:val="both"/>
        <w:rPr>
          <w:rFonts w:eastAsia="Times New Roman" w:cs="Times New Roman"/>
          <w:spacing w:val="-2"/>
          <w:lang w:eastAsia="en-GB"/>
        </w:rPr>
      </w:pPr>
      <w:r w:rsidRPr="00B0258B">
        <w:rPr>
          <w:rFonts w:eastAsia="Times New Roman" w:cs="Times New Roman"/>
          <w:b/>
          <w:bCs/>
          <w:spacing w:val="-2"/>
          <w:lang w:eastAsia="en-GB"/>
        </w:rPr>
        <w:t>Pterygoid plexus</w:t>
      </w:r>
      <w:r w:rsidRPr="00B0258B">
        <w:rPr>
          <w:rFonts w:eastAsia="Times New Roman" w:cs="Times New Roman"/>
          <w:spacing w:val="-2"/>
          <w:lang w:eastAsia="en-GB"/>
        </w:rPr>
        <w:t xml:space="preserve"> – located within the infratemporal fossa.</w:t>
      </w:r>
    </w:p>
    <w:p w:rsidR="00B0258B" w:rsidRDefault="00B0258B" w:rsidP="00B0258B">
      <w:pPr>
        <w:shd w:val="clear" w:color="auto" w:fill="FFFFFF"/>
        <w:spacing w:after="0" w:line="240" w:lineRule="auto"/>
        <w:jc w:val="both"/>
        <w:rPr>
          <w:rFonts w:eastAsia="Times New Roman" w:cs="Times New Roman"/>
          <w:spacing w:val="-2"/>
          <w:lang w:eastAsia="en-GB"/>
        </w:rPr>
      </w:pPr>
    </w:p>
    <w:p w:rsidR="00B0258B" w:rsidRPr="00B0258B" w:rsidRDefault="00B0258B" w:rsidP="00B0258B">
      <w:pPr>
        <w:shd w:val="clear" w:color="auto" w:fill="FFFFFF"/>
        <w:spacing w:after="0" w:line="240" w:lineRule="auto"/>
        <w:jc w:val="both"/>
        <w:rPr>
          <w:rFonts w:eastAsia="Times New Roman" w:cs="Times New Roman"/>
          <w:b/>
          <w:bCs/>
          <w:spacing w:val="-2"/>
          <w:lang w:eastAsia="en-GB"/>
        </w:rPr>
      </w:pPr>
      <w:r w:rsidRPr="00B0258B">
        <w:rPr>
          <w:rFonts w:eastAsia="Times New Roman" w:cs="Times New Roman"/>
          <w:b/>
          <w:bCs/>
          <w:spacing w:val="-2"/>
          <w:lang w:eastAsia="en-GB"/>
        </w:rPr>
        <w:t>NOTE: T</w:t>
      </w:r>
      <w:r w:rsidRPr="00B0258B">
        <w:rPr>
          <w:rFonts w:eastAsia="Times New Roman" w:cs="Times New Roman"/>
          <w:b/>
          <w:bCs/>
          <w:spacing w:val="-2"/>
          <w:lang w:eastAsia="en-GB"/>
        </w:rPr>
        <w:t>he superior ophthalmic vein forms an anastomosis with the facial vein. Therefore, the ophthalmic veins represent a potential route by which infection can spread from an extracranial to an intracranial site.</w:t>
      </w:r>
    </w:p>
    <w:p w:rsidR="00B0258B" w:rsidRPr="00B0258B" w:rsidRDefault="00B0258B" w:rsidP="00B0258B">
      <w:pPr>
        <w:shd w:val="clear" w:color="auto" w:fill="FFFFFF"/>
        <w:spacing w:after="0" w:line="240" w:lineRule="auto"/>
        <w:jc w:val="both"/>
        <w:rPr>
          <w:rFonts w:eastAsia="Times New Roman" w:cs="Times New Roman"/>
          <w:spacing w:val="-2"/>
          <w:lang w:eastAsia="en-GB"/>
        </w:rPr>
      </w:pPr>
    </w:p>
    <w:p w:rsidR="00B0258B" w:rsidRDefault="00B0258B" w:rsidP="00B0258B">
      <w:pPr>
        <w:shd w:val="clear" w:color="auto" w:fill="FFFFFF"/>
        <w:spacing w:after="0" w:line="240" w:lineRule="auto"/>
        <w:jc w:val="both"/>
        <w:rPr>
          <w:rFonts w:eastAsia="Times New Roman" w:cs="Times New Roman"/>
          <w:spacing w:val="-2"/>
          <w:lang w:eastAsia="en-GB"/>
        </w:rPr>
      </w:pPr>
      <w:r w:rsidRPr="00B0258B">
        <w:rPr>
          <w:rFonts w:eastAsia="Times New Roman" w:cs="Times New Roman"/>
          <w:spacing w:val="-2"/>
          <w:lang w:eastAsia="en-GB"/>
        </w:rPr>
        <w:t xml:space="preserve">The cavernous sinuses empty into the </w:t>
      </w:r>
      <w:r w:rsidRPr="00B0258B">
        <w:rPr>
          <w:rFonts w:eastAsia="Times New Roman" w:cs="Times New Roman"/>
          <w:b/>
          <w:bCs/>
          <w:spacing w:val="-2"/>
          <w:lang w:eastAsia="en-GB"/>
        </w:rPr>
        <w:t>superior</w:t>
      </w:r>
      <w:r w:rsidRPr="00B0258B">
        <w:rPr>
          <w:rFonts w:eastAsia="Times New Roman" w:cs="Times New Roman"/>
          <w:spacing w:val="-2"/>
          <w:lang w:eastAsia="en-GB"/>
        </w:rPr>
        <w:t xml:space="preserve"> and </w:t>
      </w:r>
      <w:r w:rsidRPr="00B0258B">
        <w:rPr>
          <w:rFonts w:eastAsia="Times New Roman" w:cs="Times New Roman"/>
          <w:b/>
          <w:bCs/>
          <w:spacing w:val="-2"/>
          <w:lang w:eastAsia="en-GB"/>
        </w:rPr>
        <w:t>inferior petrosal sinuses</w:t>
      </w:r>
      <w:r w:rsidRPr="00B0258B">
        <w:rPr>
          <w:rFonts w:eastAsia="Times New Roman" w:cs="Times New Roman"/>
          <w:spacing w:val="-2"/>
          <w:lang w:eastAsia="en-GB"/>
        </w:rPr>
        <w:t xml:space="preserve">, and ultimately, into the internal jugular vein. The left and right cavernous sinuses are connected in the midline by the anterior and posterior </w:t>
      </w:r>
      <w:proofErr w:type="spellStart"/>
      <w:r w:rsidRPr="00B0258B">
        <w:rPr>
          <w:rFonts w:eastAsia="Times New Roman" w:cs="Times New Roman"/>
          <w:b/>
          <w:bCs/>
          <w:spacing w:val="-2"/>
          <w:lang w:eastAsia="en-GB"/>
        </w:rPr>
        <w:t>intercavernous</w:t>
      </w:r>
      <w:proofErr w:type="spellEnd"/>
      <w:r w:rsidRPr="00B0258B">
        <w:rPr>
          <w:rFonts w:eastAsia="Times New Roman" w:cs="Times New Roman"/>
          <w:b/>
          <w:bCs/>
          <w:spacing w:val="-2"/>
          <w:lang w:eastAsia="en-GB"/>
        </w:rPr>
        <w:t xml:space="preserve"> sinuses</w:t>
      </w:r>
      <w:r w:rsidRPr="00B0258B">
        <w:rPr>
          <w:rFonts w:eastAsia="Times New Roman" w:cs="Times New Roman"/>
          <w:spacing w:val="-2"/>
          <w:lang w:eastAsia="en-GB"/>
        </w:rPr>
        <w:t xml:space="preserve">. They travel through the </w:t>
      </w:r>
      <w:proofErr w:type="spellStart"/>
      <w:r w:rsidRPr="00B0258B">
        <w:rPr>
          <w:rFonts w:eastAsia="Times New Roman" w:cs="Times New Roman"/>
          <w:spacing w:val="-2"/>
          <w:lang w:eastAsia="en-GB"/>
        </w:rPr>
        <w:t>sella</w:t>
      </w:r>
      <w:proofErr w:type="spellEnd"/>
      <w:r w:rsidRPr="00B0258B">
        <w:rPr>
          <w:rFonts w:eastAsia="Times New Roman" w:cs="Times New Roman"/>
          <w:spacing w:val="-2"/>
          <w:lang w:eastAsia="en-GB"/>
        </w:rPr>
        <w:t xml:space="preserve"> turcica of the sphenoid bone.</w:t>
      </w:r>
    </w:p>
    <w:p w:rsidR="00B0258B" w:rsidRDefault="00B0258B" w:rsidP="00B0258B">
      <w:pPr>
        <w:shd w:val="clear" w:color="auto" w:fill="FFFFFF"/>
        <w:spacing w:after="0" w:line="240" w:lineRule="auto"/>
        <w:jc w:val="both"/>
        <w:rPr>
          <w:rFonts w:eastAsia="Times New Roman" w:cs="Times New Roman"/>
          <w:spacing w:val="-2"/>
          <w:lang w:eastAsia="en-GB"/>
        </w:rPr>
      </w:pPr>
    </w:p>
    <w:p w:rsidR="00B0258B" w:rsidRPr="00B0258B" w:rsidRDefault="00B0258B" w:rsidP="00B0258B">
      <w:pPr>
        <w:shd w:val="clear" w:color="auto" w:fill="FFFFFF"/>
        <w:spacing w:after="0" w:line="240" w:lineRule="auto"/>
        <w:jc w:val="both"/>
        <w:rPr>
          <w:rFonts w:eastAsia="Times New Roman" w:cs="Times New Roman"/>
          <w:b/>
          <w:bCs/>
          <w:spacing w:val="-2"/>
          <w:lang w:eastAsia="en-GB"/>
        </w:rPr>
      </w:pPr>
      <w:r w:rsidRPr="00B0258B">
        <w:rPr>
          <w:rFonts w:eastAsia="Times New Roman" w:cs="Times New Roman"/>
          <w:b/>
          <w:bCs/>
          <w:spacing w:val="-2"/>
          <w:lang w:eastAsia="en-GB"/>
        </w:rPr>
        <w:t>Clinical significance</w:t>
      </w:r>
    </w:p>
    <w:p w:rsidR="00B0258B" w:rsidRPr="00B0258B" w:rsidRDefault="00B0258B" w:rsidP="00B0258B">
      <w:pPr>
        <w:shd w:val="clear" w:color="auto" w:fill="FFFFFF"/>
        <w:spacing w:after="0" w:line="240" w:lineRule="auto"/>
        <w:jc w:val="both"/>
        <w:rPr>
          <w:rFonts w:eastAsia="Times New Roman" w:cs="Times New Roman"/>
          <w:spacing w:val="-2"/>
          <w:lang w:eastAsia="en-GB"/>
        </w:rPr>
      </w:pPr>
      <w:r w:rsidRPr="00B0258B">
        <w:rPr>
          <w:rFonts w:eastAsia="Times New Roman" w:cs="Times New Roman"/>
          <w:spacing w:val="-2"/>
          <w:lang w:eastAsia="en-GB"/>
        </w:rPr>
        <w:t>•</w:t>
      </w:r>
      <w:r w:rsidRPr="00B0258B">
        <w:rPr>
          <w:rFonts w:eastAsia="Times New Roman" w:cs="Times New Roman"/>
          <w:spacing w:val="-2"/>
          <w:lang w:eastAsia="en-GB"/>
        </w:rPr>
        <w:tab/>
      </w:r>
      <w:r w:rsidRPr="00B0258B">
        <w:rPr>
          <w:rFonts w:eastAsia="Times New Roman" w:cs="Times New Roman"/>
          <w:b/>
          <w:bCs/>
          <w:spacing w:val="-2"/>
          <w:lang w:eastAsia="en-GB"/>
        </w:rPr>
        <w:t>Cavernous sinus thrombosis</w:t>
      </w:r>
    </w:p>
    <w:p w:rsidR="00B0258B" w:rsidRDefault="00B0258B" w:rsidP="00B0258B">
      <w:pPr>
        <w:shd w:val="clear" w:color="auto" w:fill="FFFFFF"/>
        <w:spacing w:after="0" w:line="240" w:lineRule="auto"/>
        <w:jc w:val="both"/>
        <w:rPr>
          <w:rFonts w:eastAsia="Times New Roman" w:cs="Times New Roman"/>
          <w:spacing w:val="-2"/>
          <w:lang w:eastAsia="en-GB"/>
        </w:rPr>
      </w:pPr>
      <w:r w:rsidRPr="00B0258B">
        <w:rPr>
          <w:rFonts w:eastAsia="Times New Roman" w:cs="Times New Roman"/>
          <w:spacing w:val="-2"/>
          <w:lang w:eastAsia="en-GB"/>
        </w:rPr>
        <w:t>The sinus also has communicating branches from the sin of the face. Particularly in the ‘danger area’ (at the nasolabial crease and at the crease between the ala of the nose and the cheek), an infection can spread to the cavernous sinus, which can result in a cavernous sinus thrombosis. This condition can result in internal strabismus (crossed eyes) if the CN VI is damaged, doubled vision while looking downward if CN IV was damaged, or ophthalmoplegia (paralysis or weakness in muscles of movement of the eye).</w:t>
      </w:r>
    </w:p>
    <w:p w:rsidR="00B0258B" w:rsidRDefault="00B0258B" w:rsidP="00B0258B">
      <w:pPr>
        <w:shd w:val="clear" w:color="auto" w:fill="FFFFFF"/>
        <w:spacing w:after="0" w:line="240" w:lineRule="auto"/>
        <w:jc w:val="both"/>
        <w:rPr>
          <w:rFonts w:eastAsia="Times New Roman" w:cs="Times New Roman"/>
          <w:spacing w:val="-2"/>
          <w:lang w:eastAsia="en-GB"/>
        </w:rPr>
      </w:pPr>
    </w:p>
    <w:p w:rsidR="00B0258B" w:rsidRPr="00B0258B" w:rsidRDefault="00B0258B" w:rsidP="00B0258B">
      <w:pPr>
        <w:shd w:val="clear" w:color="auto" w:fill="FFFFFF"/>
        <w:spacing w:after="0" w:line="240" w:lineRule="auto"/>
        <w:jc w:val="both"/>
        <w:rPr>
          <w:rFonts w:eastAsia="Times New Roman" w:cs="Times New Roman"/>
          <w:spacing w:val="-2"/>
          <w:lang w:eastAsia="en-GB"/>
        </w:rPr>
      </w:pPr>
      <w:r w:rsidRPr="00B0258B">
        <w:rPr>
          <w:rFonts w:eastAsia="Times New Roman" w:cs="Times New Roman"/>
          <w:spacing w:val="-2"/>
          <w:lang w:eastAsia="en-GB"/>
        </w:rPr>
        <w:t>•</w:t>
      </w:r>
      <w:r w:rsidRPr="00B0258B">
        <w:rPr>
          <w:rFonts w:eastAsia="Times New Roman" w:cs="Times New Roman"/>
          <w:spacing w:val="-2"/>
          <w:lang w:eastAsia="en-GB"/>
        </w:rPr>
        <w:tab/>
      </w:r>
      <w:r w:rsidRPr="00B0258B">
        <w:rPr>
          <w:rFonts w:eastAsia="Times New Roman" w:cs="Times New Roman"/>
          <w:b/>
          <w:bCs/>
          <w:spacing w:val="-2"/>
          <w:lang w:eastAsia="en-GB"/>
        </w:rPr>
        <w:t>Carotid-cavernous fistula</w:t>
      </w:r>
    </w:p>
    <w:p w:rsidR="00B0258B" w:rsidRDefault="00B0258B" w:rsidP="00B0258B">
      <w:pPr>
        <w:shd w:val="clear" w:color="auto" w:fill="FFFFFF"/>
        <w:spacing w:after="0" w:line="240" w:lineRule="auto"/>
        <w:jc w:val="both"/>
        <w:rPr>
          <w:rFonts w:eastAsia="Times New Roman" w:cs="Times New Roman"/>
          <w:spacing w:val="-2"/>
          <w:lang w:eastAsia="en-GB"/>
        </w:rPr>
      </w:pPr>
      <w:r w:rsidRPr="00B0258B">
        <w:rPr>
          <w:rFonts w:eastAsia="Times New Roman" w:cs="Times New Roman"/>
          <w:spacing w:val="-2"/>
          <w:lang w:eastAsia="en-GB"/>
        </w:rPr>
        <w:t>Head trauma resulting in rupture of the cavernous part of the internal carotid artery can produce what is known as a carotid-cavernous fistula. A pulsating exophthalmos can result as the venous pressure in the sinus would increase and reverse the flow of blood in the ophthalmic veins.</w:t>
      </w:r>
    </w:p>
    <w:p w:rsidR="00B0258B" w:rsidRDefault="00B0258B" w:rsidP="00B0258B">
      <w:pPr>
        <w:shd w:val="clear" w:color="auto" w:fill="FFFFFF"/>
        <w:spacing w:after="0" w:line="240" w:lineRule="auto"/>
        <w:jc w:val="both"/>
        <w:rPr>
          <w:rFonts w:eastAsia="Times New Roman" w:cs="Times New Roman"/>
          <w:spacing w:val="-2"/>
          <w:lang w:eastAsia="en-GB"/>
        </w:rPr>
      </w:pPr>
    </w:p>
    <w:p w:rsidR="00B0258B" w:rsidRDefault="00B0258B" w:rsidP="00B0258B">
      <w:pPr>
        <w:shd w:val="clear" w:color="auto" w:fill="FFFFFF"/>
        <w:spacing w:after="0" w:line="240" w:lineRule="auto"/>
        <w:jc w:val="both"/>
        <w:rPr>
          <w:rFonts w:eastAsia="Times New Roman" w:cs="Times New Roman"/>
          <w:spacing w:val="-2"/>
          <w:lang w:eastAsia="en-GB"/>
        </w:rPr>
      </w:pPr>
    </w:p>
    <w:p w:rsidR="00B0258B" w:rsidRDefault="00B0258B" w:rsidP="00B0258B">
      <w:pPr>
        <w:shd w:val="clear" w:color="auto" w:fill="FFFFFF"/>
        <w:spacing w:after="0" w:line="240" w:lineRule="auto"/>
        <w:jc w:val="both"/>
        <w:rPr>
          <w:rFonts w:eastAsia="Times New Roman" w:cs="Times New Roman"/>
          <w:b/>
          <w:bCs/>
          <w:spacing w:val="-2"/>
          <w:lang w:eastAsia="en-GB"/>
        </w:rPr>
      </w:pPr>
      <w:r>
        <w:rPr>
          <w:rFonts w:eastAsia="Times New Roman" w:cs="Times New Roman"/>
          <w:b/>
          <w:bCs/>
          <w:spacing w:val="-2"/>
          <w:lang w:eastAsia="en-GB"/>
        </w:rPr>
        <w:t>Question 2: Discuss the walls of the nose</w:t>
      </w:r>
    </w:p>
    <w:p w:rsidR="006257AE" w:rsidRPr="006257AE" w:rsidRDefault="006257AE" w:rsidP="006257AE">
      <w:pPr>
        <w:shd w:val="clear" w:color="auto" w:fill="FFFFFF"/>
        <w:spacing w:after="0" w:line="240" w:lineRule="auto"/>
        <w:jc w:val="both"/>
        <w:rPr>
          <w:rFonts w:eastAsia="Times New Roman" w:cs="Times New Roman"/>
          <w:spacing w:val="-2"/>
          <w:lang w:eastAsia="en-GB"/>
        </w:rPr>
      </w:pPr>
      <w:r w:rsidRPr="006257AE">
        <w:rPr>
          <w:rFonts w:eastAsia="Times New Roman" w:cs="Times New Roman"/>
          <w:spacing w:val="-2"/>
          <w:lang w:eastAsia="en-GB"/>
        </w:rPr>
        <w:t>The nasal cavity has a roof, floor, medial wall and lateral wall.</w:t>
      </w:r>
    </w:p>
    <w:p w:rsidR="006257AE" w:rsidRDefault="006257AE" w:rsidP="006257AE">
      <w:pPr>
        <w:shd w:val="clear" w:color="auto" w:fill="FFFFFF"/>
        <w:spacing w:after="0" w:line="240" w:lineRule="auto"/>
        <w:jc w:val="both"/>
        <w:rPr>
          <w:rFonts w:eastAsia="Times New Roman" w:cs="Times New Roman"/>
          <w:spacing w:val="-2"/>
          <w:lang w:eastAsia="en-GB"/>
        </w:rPr>
      </w:pPr>
    </w:p>
    <w:p w:rsidR="006257AE" w:rsidRPr="006257AE" w:rsidRDefault="006257AE" w:rsidP="006257AE">
      <w:pPr>
        <w:shd w:val="clear" w:color="auto" w:fill="FFFFFF"/>
        <w:spacing w:after="0" w:line="240" w:lineRule="auto"/>
        <w:jc w:val="both"/>
        <w:rPr>
          <w:rFonts w:eastAsia="Times New Roman" w:cs="Times New Roman"/>
          <w:spacing w:val="-2"/>
          <w:lang w:eastAsia="en-GB"/>
        </w:rPr>
      </w:pPr>
      <w:r w:rsidRPr="006257AE">
        <w:rPr>
          <w:rFonts w:eastAsia="Times New Roman" w:cs="Times New Roman"/>
          <w:b/>
          <w:bCs/>
          <w:spacing w:val="-2"/>
          <w:lang w:eastAsia="en-GB"/>
        </w:rPr>
        <w:t>The roof</w:t>
      </w:r>
      <w:r w:rsidRPr="006257AE">
        <w:rPr>
          <w:rFonts w:eastAsia="Times New Roman" w:cs="Times New Roman"/>
          <w:spacing w:val="-2"/>
          <w:lang w:eastAsia="en-GB"/>
        </w:rPr>
        <w:t xml:space="preserve">: is curved and narrow, except at its posterior end and it is divided into 3 parts. They are named from the bones forming each part. </w:t>
      </w:r>
    </w:p>
    <w:p w:rsidR="006257AE" w:rsidRPr="006257AE" w:rsidRDefault="006257AE" w:rsidP="006257AE">
      <w:pPr>
        <w:shd w:val="clear" w:color="auto" w:fill="FFFFFF"/>
        <w:spacing w:after="0" w:line="240" w:lineRule="auto"/>
        <w:jc w:val="both"/>
        <w:rPr>
          <w:rFonts w:eastAsia="Times New Roman" w:cs="Times New Roman"/>
          <w:b/>
          <w:bCs/>
          <w:spacing w:val="-2"/>
          <w:lang w:eastAsia="en-GB"/>
        </w:rPr>
      </w:pPr>
      <w:r w:rsidRPr="006257AE">
        <w:rPr>
          <w:rFonts w:eastAsia="Times New Roman" w:cs="Times New Roman"/>
          <w:b/>
          <w:bCs/>
          <w:spacing w:val="-2"/>
          <w:lang w:eastAsia="en-GB"/>
        </w:rPr>
        <w:t>•</w:t>
      </w:r>
      <w:r w:rsidRPr="006257AE">
        <w:rPr>
          <w:rFonts w:eastAsia="Times New Roman" w:cs="Times New Roman"/>
          <w:b/>
          <w:bCs/>
          <w:spacing w:val="-2"/>
          <w:lang w:eastAsia="en-GB"/>
        </w:rPr>
        <w:tab/>
        <w:t xml:space="preserve">frontonasal </w:t>
      </w:r>
    </w:p>
    <w:p w:rsidR="006257AE" w:rsidRPr="006257AE" w:rsidRDefault="006257AE" w:rsidP="006257AE">
      <w:pPr>
        <w:shd w:val="clear" w:color="auto" w:fill="FFFFFF"/>
        <w:spacing w:after="0" w:line="240" w:lineRule="auto"/>
        <w:jc w:val="both"/>
        <w:rPr>
          <w:rFonts w:eastAsia="Times New Roman" w:cs="Times New Roman"/>
          <w:b/>
          <w:bCs/>
          <w:spacing w:val="-2"/>
          <w:lang w:eastAsia="en-GB"/>
        </w:rPr>
      </w:pPr>
      <w:r w:rsidRPr="006257AE">
        <w:rPr>
          <w:rFonts w:eastAsia="Times New Roman" w:cs="Times New Roman"/>
          <w:b/>
          <w:bCs/>
          <w:spacing w:val="-2"/>
          <w:lang w:eastAsia="en-GB"/>
        </w:rPr>
        <w:t>•</w:t>
      </w:r>
      <w:r w:rsidRPr="006257AE">
        <w:rPr>
          <w:rFonts w:eastAsia="Times New Roman" w:cs="Times New Roman"/>
          <w:b/>
          <w:bCs/>
          <w:spacing w:val="-2"/>
          <w:lang w:eastAsia="en-GB"/>
        </w:rPr>
        <w:tab/>
        <w:t xml:space="preserve">ethmoidal </w:t>
      </w:r>
    </w:p>
    <w:p w:rsidR="006257AE" w:rsidRPr="006257AE" w:rsidRDefault="006257AE" w:rsidP="006257AE">
      <w:pPr>
        <w:shd w:val="clear" w:color="auto" w:fill="FFFFFF"/>
        <w:spacing w:after="0" w:line="240" w:lineRule="auto"/>
        <w:jc w:val="both"/>
        <w:rPr>
          <w:rFonts w:eastAsia="Times New Roman" w:cs="Times New Roman"/>
          <w:b/>
          <w:bCs/>
          <w:spacing w:val="-2"/>
          <w:lang w:eastAsia="en-GB"/>
        </w:rPr>
      </w:pPr>
      <w:r w:rsidRPr="006257AE">
        <w:rPr>
          <w:rFonts w:eastAsia="Times New Roman" w:cs="Times New Roman"/>
          <w:b/>
          <w:bCs/>
          <w:spacing w:val="-2"/>
          <w:lang w:eastAsia="en-GB"/>
        </w:rPr>
        <w:t>•</w:t>
      </w:r>
      <w:r w:rsidRPr="006257AE">
        <w:rPr>
          <w:rFonts w:eastAsia="Times New Roman" w:cs="Times New Roman"/>
          <w:b/>
          <w:bCs/>
          <w:spacing w:val="-2"/>
          <w:lang w:eastAsia="en-GB"/>
        </w:rPr>
        <w:tab/>
        <w:t xml:space="preserve">sphenoidal . </w:t>
      </w:r>
    </w:p>
    <w:p w:rsidR="006257AE" w:rsidRPr="006257AE" w:rsidRDefault="006257AE" w:rsidP="006257AE">
      <w:pPr>
        <w:shd w:val="clear" w:color="auto" w:fill="FFFFFF"/>
        <w:spacing w:after="0" w:line="240" w:lineRule="auto"/>
        <w:jc w:val="both"/>
        <w:rPr>
          <w:rFonts w:eastAsia="Times New Roman" w:cs="Times New Roman"/>
          <w:spacing w:val="-2"/>
          <w:lang w:eastAsia="en-GB"/>
        </w:rPr>
      </w:pPr>
      <w:r w:rsidRPr="006257AE">
        <w:rPr>
          <w:rFonts w:eastAsia="Times New Roman" w:cs="Times New Roman"/>
          <w:b/>
          <w:bCs/>
          <w:spacing w:val="-2"/>
          <w:lang w:eastAsia="en-GB"/>
        </w:rPr>
        <w:t xml:space="preserve">The floor: </w:t>
      </w:r>
      <w:r w:rsidRPr="006257AE">
        <w:rPr>
          <w:rFonts w:eastAsia="Times New Roman" w:cs="Times New Roman"/>
          <w:spacing w:val="-2"/>
          <w:lang w:eastAsia="en-GB"/>
        </w:rPr>
        <w:t>is wider than the roof and is formed by the palatine processes of the maxilla and the horizontal plates of the palatine bone.</w:t>
      </w:r>
    </w:p>
    <w:p w:rsidR="006257AE" w:rsidRPr="006257AE" w:rsidRDefault="006257AE" w:rsidP="006257AE">
      <w:pPr>
        <w:shd w:val="clear" w:color="auto" w:fill="FFFFFF"/>
        <w:spacing w:after="0" w:line="240" w:lineRule="auto"/>
        <w:jc w:val="both"/>
        <w:rPr>
          <w:rFonts w:eastAsia="Times New Roman" w:cs="Times New Roman"/>
          <w:b/>
          <w:bCs/>
          <w:spacing w:val="-2"/>
          <w:lang w:eastAsia="en-GB"/>
        </w:rPr>
      </w:pPr>
      <w:r w:rsidRPr="006257AE">
        <w:rPr>
          <w:rFonts w:eastAsia="Times New Roman" w:cs="Times New Roman"/>
          <w:b/>
          <w:bCs/>
          <w:spacing w:val="-2"/>
          <w:lang w:eastAsia="en-GB"/>
        </w:rPr>
        <w:t xml:space="preserve">The medial wall: </w:t>
      </w:r>
      <w:r w:rsidRPr="006257AE">
        <w:rPr>
          <w:rFonts w:eastAsia="Times New Roman" w:cs="Times New Roman"/>
          <w:spacing w:val="-2"/>
          <w:lang w:eastAsia="en-GB"/>
        </w:rPr>
        <w:t>formed by</w:t>
      </w:r>
      <w:r w:rsidRPr="006257AE">
        <w:rPr>
          <w:rFonts w:eastAsia="Times New Roman" w:cs="Times New Roman"/>
          <w:b/>
          <w:bCs/>
          <w:spacing w:val="-2"/>
          <w:lang w:eastAsia="en-GB"/>
        </w:rPr>
        <w:t xml:space="preserve"> the nasal septum</w:t>
      </w:r>
    </w:p>
    <w:p w:rsidR="00B0258B" w:rsidRDefault="006257AE" w:rsidP="006257AE">
      <w:pPr>
        <w:shd w:val="clear" w:color="auto" w:fill="FFFFFF"/>
        <w:spacing w:after="0" w:line="240" w:lineRule="auto"/>
        <w:jc w:val="both"/>
        <w:rPr>
          <w:rFonts w:eastAsia="Times New Roman" w:cs="Times New Roman"/>
          <w:spacing w:val="-2"/>
          <w:lang w:eastAsia="en-GB"/>
        </w:rPr>
      </w:pPr>
      <w:r w:rsidRPr="006257AE">
        <w:rPr>
          <w:rFonts w:eastAsia="Times New Roman" w:cs="Times New Roman"/>
          <w:b/>
          <w:bCs/>
          <w:spacing w:val="-2"/>
          <w:lang w:eastAsia="en-GB"/>
        </w:rPr>
        <w:t xml:space="preserve">The lateral walls: </w:t>
      </w:r>
      <w:r w:rsidRPr="006257AE">
        <w:rPr>
          <w:rFonts w:eastAsia="Times New Roman" w:cs="Times New Roman"/>
          <w:spacing w:val="-2"/>
          <w:lang w:eastAsia="en-GB"/>
        </w:rPr>
        <w:t xml:space="preserve">are irregular owing to three bony plates, </w:t>
      </w:r>
      <w:r w:rsidRPr="006257AE">
        <w:rPr>
          <w:rFonts w:eastAsia="Times New Roman" w:cs="Times New Roman"/>
          <w:b/>
          <w:bCs/>
          <w:spacing w:val="-2"/>
          <w:lang w:eastAsia="en-GB"/>
        </w:rPr>
        <w:t>the nasal conchae</w:t>
      </w:r>
      <w:r w:rsidRPr="006257AE">
        <w:rPr>
          <w:rFonts w:eastAsia="Times New Roman" w:cs="Times New Roman"/>
          <w:spacing w:val="-2"/>
          <w:lang w:eastAsia="en-GB"/>
        </w:rPr>
        <w:t>, which project inferiorly, somewhat like louvers</w:t>
      </w:r>
    </w:p>
    <w:p w:rsidR="006257AE" w:rsidRDefault="006257AE" w:rsidP="006257AE">
      <w:pPr>
        <w:shd w:val="clear" w:color="auto" w:fill="FFFFFF"/>
        <w:spacing w:after="0" w:line="240" w:lineRule="auto"/>
        <w:jc w:val="both"/>
        <w:rPr>
          <w:rFonts w:eastAsia="Times New Roman" w:cs="Times New Roman"/>
          <w:spacing w:val="-2"/>
          <w:lang w:eastAsia="en-GB"/>
        </w:rPr>
      </w:pPr>
    </w:p>
    <w:p w:rsidR="006257AE" w:rsidRPr="006257AE" w:rsidRDefault="006257AE" w:rsidP="006257AE">
      <w:pPr>
        <w:shd w:val="clear" w:color="auto" w:fill="FFFFFF"/>
        <w:spacing w:after="0" w:line="240" w:lineRule="auto"/>
        <w:jc w:val="both"/>
        <w:rPr>
          <w:rFonts w:eastAsia="Times New Roman" w:cs="Times New Roman"/>
          <w:b/>
          <w:bCs/>
          <w:spacing w:val="-2"/>
          <w:lang w:eastAsia="en-GB"/>
        </w:rPr>
      </w:pPr>
      <w:r w:rsidRPr="006257AE">
        <w:rPr>
          <w:rFonts w:eastAsia="Times New Roman" w:cs="Times New Roman"/>
          <w:b/>
          <w:bCs/>
          <w:spacing w:val="-2"/>
          <w:lang w:eastAsia="en-GB"/>
        </w:rPr>
        <w:t>The Medial Wall/ Nasal Septum</w:t>
      </w:r>
    </w:p>
    <w:p w:rsidR="006257AE" w:rsidRPr="006257AE" w:rsidRDefault="006257AE" w:rsidP="006257AE">
      <w:pPr>
        <w:shd w:val="clear" w:color="auto" w:fill="FFFFFF"/>
        <w:spacing w:after="0" w:line="240" w:lineRule="auto"/>
        <w:jc w:val="both"/>
        <w:rPr>
          <w:rFonts w:eastAsia="Times New Roman" w:cs="Times New Roman"/>
          <w:spacing w:val="-2"/>
          <w:lang w:eastAsia="en-GB"/>
        </w:rPr>
      </w:pPr>
      <w:r w:rsidRPr="006257AE">
        <w:rPr>
          <w:rFonts w:eastAsia="Times New Roman" w:cs="Times New Roman"/>
          <w:spacing w:val="-2"/>
          <w:lang w:eastAsia="en-GB"/>
        </w:rPr>
        <w:t>It divides the chamber of the nose into two nasal cavities. It has a bony part and a soft mobile cartilaginous part. The components of the nasal septum are:</w:t>
      </w:r>
    </w:p>
    <w:p w:rsidR="006257AE" w:rsidRPr="006257AE" w:rsidRDefault="006257AE" w:rsidP="006257AE">
      <w:pPr>
        <w:shd w:val="clear" w:color="auto" w:fill="FFFFFF"/>
        <w:spacing w:after="0" w:line="240" w:lineRule="auto"/>
        <w:jc w:val="both"/>
        <w:rPr>
          <w:rFonts w:eastAsia="Times New Roman" w:cs="Times New Roman"/>
          <w:spacing w:val="-2"/>
          <w:lang w:eastAsia="en-GB"/>
        </w:rPr>
      </w:pPr>
      <w:r w:rsidRPr="006257AE">
        <w:rPr>
          <w:rFonts w:eastAsia="Times New Roman" w:cs="Times New Roman"/>
          <w:spacing w:val="-2"/>
          <w:lang w:eastAsia="en-GB"/>
        </w:rPr>
        <w:t>•</w:t>
      </w:r>
      <w:r w:rsidRPr="006257AE">
        <w:rPr>
          <w:rFonts w:eastAsia="Times New Roman" w:cs="Times New Roman"/>
          <w:spacing w:val="-2"/>
          <w:lang w:eastAsia="en-GB"/>
        </w:rPr>
        <w:tab/>
        <w:t>perpendicular plate of the ethmoid bone</w:t>
      </w:r>
    </w:p>
    <w:p w:rsidR="006257AE" w:rsidRPr="006257AE" w:rsidRDefault="006257AE" w:rsidP="006257AE">
      <w:pPr>
        <w:shd w:val="clear" w:color="auto" w:fill="FFFFFF"/>
        <w:spacing w:after="0" w:line="240" w:lineRule="auto"/>
        <w:jc w:val="both"/>
        <w:rPr>
          <w:rFonts w:eastAsia="Times New Roman" w:cs="Times New Roman"/>
          <w:spacing w:val="-2"/>
          <w:lang w:eastAsia="en-GB"/>
        </w:rPr>
      </w:pPr>
      <w:r w:rsidRPr="006257AE">
        <w:rPr>
          <w:rFonts w:eastAsia="Times New Roman" w:cs="Times New Roman"/>
          <w:spacing w:val="-2"/>
          <w:lang w:eastAsia="en-GB"/>
        </w:rPr>
        <w:lastRenderedPageBreak/>
        <w:t>•</w:t>
      </w:r>
      <w:r w:rsidRPr="006257AE">
        <w:rPr>
          <w:rFonts w:eastAsia="Times New Roman" w:cs="Times New Roman"/>
          <w:spacing w:val="-2"/>
          <w:lang w:eastAsia="en-GB"/>
        </w:rPr>
        <w:tab/>
        <w:t>Vomer bone</w:t>
      </w:r>
    </w:p>
    <w:p w:rsidR="006257AE" w:rsidRPr="006257AE" w:rsidRDefault="006257AE" w:rsidP="006257AE">
      <w:pPr>
        <w:shd w:val="clear" w:color="auto" w:fill="FFFFFF"/>
        <w:spacing w:after="0" w:line="240" w:lineRule="auto"/>
        <w:jc w:val="both"/>
        <w:rPr>
          <w:rFonts w:eastAsia="Times New Roman" w:cs="Times New Roman"/>
          <w:spacing w:val="-2"/>
          <w:lang w:eastAsia="en-GB"/>
        </w:rPr>
      </w:pPr>
      <w:r w:rsidRPr="006257AE">
        <w:rPr>
          <w:rFonts w:eastAsia="Times New Roman" w:cs="Times New Roman"/>
          <w:spacing w:val="-2"/>
          <w:lang w:eastAsia="en-GB"/>
        </w:rPr>
        <w:t>•</w:t>
      </w:r>
      <w:r w:rsidRPr="006257AE">
        <w:rPr>
          <w:rFonts w:eastAsia="Times New Roman" w:cs="Times New Roman"/>
          <w:spacing w:val="-2"/>
          <w:lang w:eastAsia="en-GB"/>
        </w:rPr>
        <w:tab/>
        <w:t>septal cartilage</w:t>
      </w:r>
    </w:p>
    <w:p w:rsidR="006257AE" w:rsidRPr="006257AE" w:rsidRDefault="006257AE" w:rsidP="006257AE">
      <w:pPr>
        <w:shd w:val="clear" w:color="auto" w:fill="FFFFFF"/>
        <w:spacing w:after="0" w:line="240" w:lineRule="auto"/>
        <w:jc w:val="both"/>
        <w:rPr>
          <w:rFonts w:eastAsia="Times New Roman" w:cs="Times New Roman"/>
          <w:spacing w:val="-2"/>
          <w:lang w:eastAsia="en-GB"/>
        </w:rPr>
      </w:pPr>
      <w:r w:rsidRPr="006257AE">
        <w:rPr>
          <w:rFonts w:eastAsia="Times New Roman" w:cs="Times New Roman"/>
          <w:spacing w:val="-2"/>
          <w:lang w:eastAsia="en-GB"/>
        </w:rPr>
        <w:t>•</w:t>
      </w:r>
      <w:r w:rsidRPr="006257AE">
        <w:rPr>
          <w:rFonts w:eastAsia="Times New Roman" w:cs="Times New Roman"/>
          <w:spacing w:val="-2"/>
          <w:lang w:eastAsia="en-GB"/>
        </w:rPr>
        <w:tab/>
        <w:t>nasal crest of the maxillary bone</w:t>
      </w:r>
    </w:p>
    <w:p w:rsidR="006257AE" w:rsidRPr="006257AE" w:rsidRDefault="006257AE" w:rsidP="006257AE">
      <w:pPr>
        <w:shd w:val="clear" w:color="auto" w:fill="FFFFFF"/>
        <w:spacing w:after="0" w:line="240" w:lineRule="auto"/>
        <w:jc w:val="both"/>
        <w:rPr>
          <w:rFonts w:eastAsia="Times New Roman" w:cs="Times New Roman"/>
          <w:spacing w:val="-2"/>
          <w:lang w:eastAsia="en-GB"/>
        </w:rPr>
      </w:pPr>
      <w:r w:rsidRPr="006257AE">
        <w:rPr>
          <w:rFonts w:eastAsia="Times New Roman" w:cs="Times New Roman"/>
          <w:spacing w:val="-2"/>
          <w:lang w:eastAsia="en-GB"/>
        </w:rPr>
        <w:t>•</w:t>
      </w:r>
      <w:r w:rsidRPr="006257AE">
        <w:rPr>
          <w:rFonts w:eastAsia="Times New Roman" w:cs="Times New Roman"/>
          <w:spacing w:val="-2"/>
          <w:lang w:eastAsia="en-GB"/>
        </w:rPr>
        <w:tab/>
        <w:t>nasal crest of palatine bone</w:t>
      </w:r>
    </w:p>
    <w:p w:rsidR="006257AE" w:rsidRDefault="006257AE" w:rsidP="006257AE">
      <w:pPr>
        <w:shd w:val="clear" w:color="auto" w:fill="FFFFFF"/>
        <w:spacing w:after="0" w:line="240" w:lineRule="auto"/>
        <w:jc w:val="both"/>
        <w:rPr>
          <w:rFonts w:eastAsia="Times New Roman" w:cs="Times New Roman"/>
          <w:spacing w:val="-2"/>
          <w:lang w:eastAsia="en-GB"/>
        </w:rPr>
      </w:pPr>
      <w:r w:rsidRPr="006257AE">
        <w:rPr>
          <w:rFonts w:eastAsia="Times New Roman" w:cs="Times New Roman"/>
          <w:spacing w:val="-2"/>
          <w:lang w:eastAsia="en-GB"/>
        </w:rPr>
        <w:t xml:space="preserve">The perpendicular plate of ethmoid, vomer, nasal crests of maxillary and palatine bones form the bony part of nasal septum while the septal cartilage forms the </w:t>
      </w:r>
      <w:proofErr w:type="spellStart"/>
      <w:r w:rsidRPr="006257AE">
        <w:rPr>
          <w:rFonts w:eastAsia="Times New Roman" w:cs="Times New Roman"/>
          <w:spacing w:val="-2"/>
          <w:lang w:eastAsia="en-GB"/>
        </w:rPr>
        <w:t>cartilagenous</w:t>
      </w:r>
      <w:proofErr w:type="spellEnd"/>
      <w:r w:rsidRPr="006257AE">
        <w:rPr>
          <w:rFonts w:eastAsia="Times New Roman" w:cs="Times New Roman"/>
          <w:spacing w:val="-2"/>
          <w:lang w:eastAsia="en-GB"/>
        </w:rPr>
        <w:t xml:space="preserve"> part</w:t>
      </w:r>
      <w:r>
        <w:rPr>
          <w:rFonts w:eastAsia="Times New Roman" w:cs="Times New Roman"/>
          <w:spacing w:val="-2"/>
          <w:lang w:eastAsia="en-GB"/>
        </w:rPr>
        <w:t>.</w:t>
      </w:r>
    </w:p>
    <w:p w:rsidR="006257AE" w:rsidRDefault="006257AE" w:rsidP="006257AE">
      <w:pPr>
        <w:shd w:val="clear" w:color="auto" w:fill="FFFFFF"/>
        <w:spacing w:after="0" w:line="240" w:lineRule="auto"/>
        <w:jc w:val="both"/>
        <w:rPr>
          <w:rFonts w:eastAsia="Times New Roman" w:cs="Times New Roman"/>
          <w:spacing w:val="-2"/>
          <w:lang w:eastAsia="en-GB"/>
        </w:rPr>
      </w:pPr>
    </w:p>
    <w:p w:rsidR="006257AE" w:rsidRDefault="006257AE" w:rsidP="006257AE">
      <w:pPr>
        <w:pStyle w:val="ListParagraph"/>
        <w:numPr>
          <w:ilvl w:val="0"/>
          <w:numId w:val="4"/>
        </w:numPr>
        <w:shd w:val="clear" w:color="auto" w:fill="FFFFFF"/>
        <w:spacing w:after="0" w:line="240" w:lineRule="auto"/>
        <w:jc w:val="both"/>
        <w:rPr>
          <w:rFonts w:eastAsia="Times New Roman" w:cs="Times New Roman"/>
          <w:spacing w:val="-2"/>
          <w:lang w:eastAsia="en-GB"/>
        </w:rPr>
      </w:pPr>
      <w:r w:rsidRPr="006257AE">
        <w:rPr>
          <w:rFonts w:eastAsia="Times New Roman" w:cs="Times New Roman"/>
          <w:b/>
          <w:bCs/>
          <w:spacing w:val="-2"/>
          <w:lang w:eastAsia="en-GB"/>
        </w:rPr>
        <w:t>The</w:t>
      </w:r>
      <w:r w:rsidRPr="006257AE">
        <w:rPr>
          <w:rFonts w:eastAsia="Times New Roman" w:cs="Times New Roman"/>
          <w:b/>
          <w:bCs/>
          <w:spacing w:val="-2"/>
          <w:lang w:eastAsia="en-GB"/>
        </w:rPr>
        <w:t xml:space="preserve"> </w:t>
      </w:r>
      <w:r w:rsidRPr="006257AE">
        <w:rPr>
          <w:rFonts w:eastAsia="Times New Roman" w:cs="Times New Roman"/>
          <w:b/>
          <w:bCs/>
          <w:spacing w:val="-2"/>
          <w:lang w:eastAsia="en-GB"/>
        </w:rPr>
        <w:t>perpendicular plate of the ethmoid bone:</w:t>
      </w:r>
      <w:r w:rsidRPr="006257AE">
        <w:rPr>
          <w:rFonts w:eastAsia="Times New Roman" w:cs="Times New Roman"/>
          <w:spacing w:val="-2"/>
          <w:lang w:eastAsia="en-GB"/>
        </w:rPr>
        <w:t xml:space="preserve"> forming the superior part of the nasal septum descends from the cribriform plate and is continued superior to this plate as the crista </w:t>
      </w:r>
      <w:proofErr w:type="spellStart"/>
      <w:r w:rsidRPr="006257AE">
        <w:rPr>
          <w:rFonts w:eastAsia="Times New Roman" w:cs="Times New Roman"/>
          <w:spacing w:val="-2"/>
          <w:lang w:eastAsia="en-GB"/>
        </w:rPr>
        <w:t>galli</w:t>
      </w:r>
      <w:proofErr w:type="spellEnd"/>
      <w:r w:rsidRPr="006257AE">
        <w:rPr>
          <w:rFonts w:eastAsia="Times New Roman" w:cs="Times New Roman"/>
          <w:spacing w:val="-2"/>
          <w:lang w:eastAsia="en-GB"/>
        </w:rPr>
        <w:t xml:space="preserve"> which is seen in the anterior cranial fossa.</w:t>
      </w:r>
    </w:p>
    <w:p w:rsidR="006257AE" w:rsidRDefault="006257AE" w:rsidP="006257AE">
      <w:pPr>
        <w:pStyle w:val="ListParagraph"/>
        <w:numPr>
          <w:ilvl w:val="0"/>
          <w:numId w:val="4"/>
        </w:numPr>
        <w:shd w:val="clear" w:color="auto" w:fill="FFFFFF"/>
        <w:spacing w:after="0" w:line="240" w:lineRule="auto"/>
        <w:jc w:val="both"/>
        <w:rPr>
          <w:rFonts w:eastAsia="Times New Roman" w:cs="Times New Roman"/>
          <w:spacing w:val="-2"/>
          <w:lang w:eastAsia="en-GB"/>
        </w:rPr>
      </w:pPr>
      <w:r w:rsidRPr="006257AE">
        <w:rPr>
          <w:rFonts w:eastAsia="Times New Roman" w:cs="Times New Roman"/>
          <w:b/>
          <w:bCs/>
          <w:spacing w:val="-2"/>
          <w:lang w:eastAsia="en-GB"/>
        </w:rPr>
        <w:t xml:space="preserve">The </w:t>
      </w:r>
      <w:r w:rsidRPr="006257AE">
        <w:rPr>
          <w:rFonts w:eastAsia="Times New Roman" w:cs="Times New Roman"/>
          <w:b/>
          <w:bCs/>
          <w:spacing w:val="-2"/>
          <w:lang w:eastAsia="en-GB"/>
        </w:rPr>
        <w:t>V</w:t>
      </w:r>
      <w:r w:rsidRPr="006257AE">
        <w:rPr>
          <w:rFonts w:eastAsia="Times New Roman" w:cs="Times New Roman"/>
          <w:b/>
          <w:bCs/>
          <w:spacing w:val="-2"/>
          <w:lang w:eastAsia="en-GB"/>
        </w:rPr>
        <w:t>omer:</w:t>
      </w:r>
      <w:r w:rsidRPr="006257AE">
        <w:rPr>
          <w:rFonts w:eastAsia="Times New Roman" w:cs="Times New Roman"/>
          <w:spacing w:val="-2"/>
          <w:lang w:eastAsia="en-GB"/>
        </w:rPr>
        <w:t xml:space="preserve"> a thin flat bone, forms the posteroinferior part of the nasal septum, with some contribution from the nasal crests of the maxillary and palatine bones.</w:t>
      </w:r>
    </w:p>
    <w:p w:rsidR="006257AE" w:rsidRDefault="006257AE" w:rsidP="006257AE">
      <w:pPr>
        <w:pStyle w:val="ListParagraph"/>
        <w:numPr>
          <w:ilvl w:val="0"/>
          <w:numId w:val="4"/>
        </w:numPr>
        <w:shd w:val="clear" w:color="auto" w:fill="FFFFFF"/>
        <w:spacing w:after="0" w:line="240" w:lineRule="auto"/>
        <w:jc w:val="both"/>
        <w:rPr>
          <w:rFonts w:eastAsia="Times New Roman" w:cs="Times New Roman"/>
          <w:spacing w:val="-2"/>
          <w:lang w:eastAsia="en-GB"/>
        </w:rPr>
      </w:pPr>
      <w:r w:rsidRPr="006257AE">
        <w:rPr>
          <w:rFonts w:eastAsia="Times New Roman" w:cs="Times New Roman"/>
          <w:spacing w:val="-2"/>
          <w:lang w:eastAsia="en-GB"/>
        </w:rPr>
        <w:t xml:space="preserve">The </w:t>
      </w:r>
      <w:r w:rsidRPr="006257AE">
        <w:rPr>
          <w:rFonts w:eastAsia="Times New Roman" w:cs="Times New Roman"/>
          <w:b/>
          <w:bCs/>
          <w:spacing w:val="-2"/>
          <w:lang w:eastAsia="en-GB"/>
        </w:rPr>
        <w:t xml:space="preserve">septal cartilage </w:t>
      </w:r>
      <w:r w:rsidRPr="006257AE">
        <w:rPr>
          <w:rFonts w:eastAsia="Times New Roman" w:cs="Times New Roman"/>
          <w:spacing w:val="-2"/>
          <w:lang w:eastAsia="en-GB"/>
        </w:rPr>
        <w:t>has a tongue-and-groove articulation with the edges of the bony septum.</w:t>
      </w:r>
    </w:p>
    <w:p w:rsidR="0004120B" w:rsidRDefault="0004120B" w:rsidP="0004120B">
      <w:pPr>
        <w:shd w:val="clear" w:color="auto" w:fill="FFFFFF"/>
        <w:spacing w:after="0" w:line="240" w:lineRule="auto"/>
        <w:jc w:val="both"/>
        <w:rPr>
          <w:rFonts w:eastAsia="Times New Roman" w:cs="Times New Roman"/>
          <w:spacing w:val="-2"/>
          <w:lang w:eastAsia="en-GB"/>
        </w:rPr>
      </w:pPr>
    </w:p>
    <w:p w:rsidR="0004120B" w:rsidRPr="0004120B" w:rsidRDefault="0004120B" w:rsidP="0004120B">
      <w:pPr>
        <w:shd w:val="clear" w:color="auto" w:fill="FFFFFF"/>
        <w:spacing w:after="0" w:line="240" w:lineRule="auto"/>
        <w:jc w:val="both"/>
        <w:rPr>
          <w:rFonts w:eastAsia="Times New Roman" w:cs="Times New Roman"/>
          <w:b/>
          <w:bCs/>
          <w:spacing w:val="-2"/>
          <w:lang w:eastAsia="en-GB"/>
        </w:rPr>
      </w:pPr>
      <w:r w:rsidRPr="0004120B">
        <w:rPr>
          <w:rFonts w:eastAsia="Times New Roman" w:cs="Times New Roman"/>
          <w:b/>
          <w:bCs/>
          <w:spacing w:val="-2"/>
          <w:lang w:eastAsia="en-GB"/>
        </w:rPr>
        <w:t>Lateral wall</w:t>
      </w:r>
      <w:r w:rsidRPr="0004120B">
        <w:rPr>
          <w:rFonts w:eastAsia="Times New Roman" w:cs="Times New Roman"/>
          <w:b/>
          <w:bCs/>
          <w:spacing w:val="-2"/>
          <w:lang w:eastAsia="en-GB"/>
        </w:rPr>
        <w:tab/>
      </w:r>
    </w:p>
    <w:p w:rsidR="0004120B" w:rsidRPr="0004120B" w:rsidRDefault="0004120B" w:rsidP="0004120B">
      <w:pPr>
        <w:shd w:val="clear" w:color="auto" w:fill="FFFFFF"/>
        <w:spacing w:after="0" w:line="240" w:lineRule="auto"/>
        <w:jc w:val="both"/>
        <w:rPr>
          <w:rFonts w:eastAsia="Times New Roman" w:cs="Times New Roman"/>
          <w:spacing w:val="-2"/>
          <w:lang w:eastAsia="en-GB"/>
        </w:rPr>
      </w:pPr>
      <w:r w:rsidRPr="0004120B">
        <w:rPr>
          <w:rFonts w:eastAsia="Times New Roman" w:cs="Times New Roman"/>
          <w:spacing w:val="-2"/>
          <w:lang w:eastAsia="en-GB"/>
        </w:rPr>
        <w:t>We can find 3 types of nasal conchae in the nasal cavity. Those are:</w:t>
      </w:r>
      <w:r>
        <w:rPr>
          <w:rFonts w:eastAsia="Times New Roman" w:cs="Times New Roman"/>
          <w:spacing w:val="-2"/>
          <w:lang w:eastAsia="en-GB"/>
        </w:rPr>
        <w:t xml:space="preserve"> inferior nasal conchae, superior and middle nasal conchae.</w:t>
      </w:r>
    </w:p>
    <w:p w:rsidR="0004120B" w:rsidRDefault="0004120B" w:rsidP="0004120B">
      <w:pPr>
        <w:pStyle w:val="ListParagraph"/>
        <w:numPr>
          <w:ilvl w:val="0"/>
          <w:numId w:val="5"/>
        </w:numPr>
        <w:shd w:val="clear" w:color="auto" w:fill="FFFFFF"/>
        <w:spacing w:after="0" w:line="240" w:lineRule="auto"/>
        <w:jc w:val="both"/>
        <w:rPr>
          <w:rFonts w:eastAsia="Times New Roman" w:cs="Times New Roman"/>
          <w:spacing w:val="-2"/>
          <w:lang w:eastAsia="en-GB"/>
        </w:rPr>
      </w:pPr>
      <w:r w:rsidRPr="0004120B">
        <w:rPr>
          <w:rFonts w:eastAsia="Times New Roman" w:cs="Times New Roman"/>
          <w:b/>
          <w:bCs/>
          <w:spacing w:val="-2"/>
          <w:lang w:eastAsia="en-GB"/>
        </w:rPr>
        <w:t>Inferior nasal concha</w:t>
      </w:r>
      <w:r w:rsidRPr="0004120B">
        <w:rPr>
          <w:rFonts w:eastAsia="Times New Roman" w:cs="Times New Roman"/>
          <w:b/>
          <w:bCs/>
          <w:spacing w:val="-2"/>
          <w:lang w:eastAsia="en-GB"/>
        </w:rPr>
        <w:t>e</w:t>
      </w:r>
      <w:r w:rsidRPr="0004120B">
        <w:rPr>
          <w:rFonts w:eastAsia="Times New Roman" w:cs="Times New Roman"/>
          <w:spacing w:val="-2"/>
          <w:lang w:eastAsia="en-GB"/>
        </w:rPr>
        <w:t>:</w:t>
      </w:r>
      <w:r w:rsidRPr="0004120B">
        <w:rPr>
          <w:rFonts w:eastAsia="Times New Roman" w:cs="Times New Roman"/>
          <w:spacing w:val="-2"/>
          <w:lang w:eastAsia="en-GB"/>
        </w:rPr>
        <w:t xml:space="preserve"> It is the longest and broadest of the conchae and is formed by an independent bone (of the same name, inferior concha). The concha is covered by a mucous membrane that contains large vascular spaces and is one of the three that work to both humidify and clear the air that passes into the nasopharynx.</w:t>
      </w:r>
    </w:p>
    <w:p w:rsidR="0004120B" w:rsidRDefault="0004120B" w:rsidP="0004120B">
      <w:pPr>
        <w:pStyle w:val="ListParagraph"/>
        <w:numPr>
          <w:ilvl w:val="0"/>
          <w:numId w:val="5"/>
        </w:numPr>
        <w:shd w:val="clear" w:color="auto" w:fill="FFFFFF"/>
        <w:spacing w:after="0" w:line="240" w:lineRule="auto"/>
        <w:jc w:val="both"/>
        <w:rPr>
          <w:rFonts w:eastAsia="Times New Roman" w:cs="Times New Roman"/>
          <w:spacing w:val="-2"/>
          <w:lang w:eastAsia="en-GB"/>
        </w:rPr>
      </w:pPr>
      <w:r w:rsidRPr="0004120B">
        <w:rPr>
          <w:rFonts w:eastAsia="Times New Roman" w:cs="Times New Roman"/>
          <w:b/>
          <w:bCs/>
          <w:spacing w:val="-2"/>
          <w:lang w:eastAsia="en-GB"/>
        </w:rPr>
        <w:t>Superior and middle nasal conchae</w:t>
      </w:r>
      <w:r w:rsidRPr="0004120B">
        <w:rPr>
          <w:rFonts w:eastAsia="Times New Roman" w:cs="Times New Roman"/>
          <w:spacing w:val="-2"/>
          <w:lang w:eastAsia="en-GB"/>
        </w:rPr>
        <w:t xml:space="preserve"> arise from the perpendicular plate of the ethmoid bone. The middle nasal concha is found in between the superior and inferior nasal concha and plays a role in humidifying and clearing inspired air of micro-particles such as dirt. The superior nasal concha is a bony shelf located above the middle nasal concha and below the </w:t>
      </w:r>
      <w:proofErr w:type="spellStart"/>
      <w:r w:rsidRPr="0004120B">
        <w:rPr>
          <w:rFonts w:eastAsia="Times New Roman" w:cs="Times New Roman"/>
          <w:spacing w:val="-2"/>
          <w:lang w:eastAsia="en-GB"/>
        </w:rPr>
        <w:t>sphenoethmoidal</w:t>
      </w:r>
      <w:proofErr w:type="spellEnd"/>
      <w:r w:rsidRPr="0004120B">
        <w:rPr>
          <w:rFonts w:eastAsia="Times New Roman" w:cs="Times New Roman"/>
          <w:spacing w:val="-2"/>
          <w:lang w:eastAsia="en-GB"/>
        </w:rPr>
        <w:t xml:space="preserve"> recess. Similar to the middle nasal concha the superior concha is itself part of the ethmoid bone.</w:t>
      </w:r>
    </w:p>
    <w:p w:rsidR="0004120B" w:rsidRDefault="0004120B" w:rsidP="0004120B">
      <w:pPr>
        <w:shd w:val="clear" w:color="auto" w:fill="FFFFFF"/>
        <w:spacing w:after="0" w:line="240" w:lineRule="auto"/>
        <w:jc w:val="both"/>
        <w:rPr>
          <w:rFonts w:eastAsia="Times New Roman" w:cs="Times New Roman"/>
          <w:spacing w:val="-2"/>
          <w:lang w:eastAsia="en-GB"/>
        </w:rPr>
      </w:pPr>
    </w:p>
    <w:p w:rsidR="0004120B" w:rsidRPr="0004120B" w:rsidRDefault="0004120B" w:rsidP="0004120B">
      <w:pPr>
        <w:shd w:val="clear" w:color="auto" w:fill="FFFFFF"/>
        <w:spacing w:after="0" w:line="240" w:lineRule="auto"/>
        <w:jc w:val="both"/>
        <w:rPr>
          <w:rFonts w:eastAsia="Times New Roman" w:cs="Times New Roman"/>
          <w:spacing w:val="-2"/>
          <w:lang w:eastAsia="en-GB"/>
        </w:rPr>
      </w:pPr>
      <w:r w:rsidRPr="0004120B">
        <w:rPr>
          <w:rFonts w:eastAsia="Times New Roman" w:cs="Times New Roman"/>
          <w:spacing w:val="-2"/>
          <w:lang w:eastAsia="en-GB"/>
        </w:rPr>
        <w:t>The</w:t>
      </w:r>
      <w:r>
        <w:rPr>
          <w:rFonts w:eastAsia="Times New Roman" w:cs="Times New Roman"/>
          <w:spacing w:val="-2"/>
          <w:lang w:eastAsia="en-GB"/>
        </w:rPr>
        <w:t>se nasal conchae</w:t>
      </w:r>
      <w:r w:rsidRPr="0004120B">
        <w:rPr>
          <w:rFonts w:eastAsia="Times New Roman" w:cs="Times New Roman"/>
          <w:spacing w:val="-2"/>
          <w:lang w:eastAsia="en-GB"/>
        </w:rPr>
        <w:t xml:space="preserve"> project into the nasal cavity, creating four pathways for the air to flow. These pathways are called </w:t>
      </w:r>
      <w:r w:rsidRPr="0004120B">
        <w:rPr>
          <w:rFonts w:eastAsia="Times New Roman" w:cs="Times New Roman"/>
          <w:b/>
          <w:bCs/>
          <w:spacing w:val="-2"/>
          <w:lang w:eastAsia="en-GB"/>
        </w:rPr>
        <w:t>meatuses</w:t>
      </w:r>
      <w:r w:rsidRPr="0004120B">
        <w:rPr>
          <w:rFonts w:eastAsia="Times New Roman" w:cs="Times New Roman"/>
          <w:spacing w:val="-2"/>
          <w:lang w:eastAsia="en-GB"/>
        </w:rPr>
        <w:t>:</w:t>
      </w:r>
    </w:p>
    <w:p w:rsidR="0004120B" w:rsidRPr="0004120B" w:rsidRDefault="0004120B" w:rsidP="0004120B">
      <w:pPr>
        <w:shd w:val="clear" w:color="auto" w:fill="FFFFFF"/>
        <w:spacing w:after="0" w:line="240" w:lineRule="auto"/>
        <w:jc w:val="both"/>
        <w:rPr>
          <w:rFonts w:eastAsia="Times New Roman" w:cs="Times New Roman"/>
          <w:spacing w:val="-2"/>
          <w:lang w:eastAsia="en-GB"/>
        </w:rPr>
      </w:pPr>
    </w:p>
    <w:p w:rsidR="0004120B" w:rsidRDefault="0004120B" w:rsidP="0004120B">
      <w:pPr>
        <w:pStyle w:val="ListParagraph"/>
        <w:numPr>
          <w:ilvl w:val="0"/>
          <w:numId w:val="7"/>
        </w:numPr>
        <w:shd w:val="clear" w:color="auto" w:fill="FFFFFF"/>
        <w:spacing w:after="0" w:line="240" w:lineRule="auto"/>
        <w:jc w:val="both"/>
        <w:rPr>
          <w:rFonts w:eastAsia="Times New Roman" w:cs="Times New Roman"/>
          <w:spacing w:val="-2"/>
          <w:lang w:eastAsia="en-GB"/>
        </w:rPr>
      </w:pPr>
      <w:r w:rsidRPr="0004120B">
        <w:rPr>
          <w:rFonts w:eastAsia="Times New Roman" w:cs="Times New Roman"/>
          <w:b/>
          <w:bCs/>
          <w:spacing w:val="-2"/>
          <w:lang w:eastAsia="en-GB"/>
        </w:rPr>
        <w:t>Inferior meatus</w:t>
      </w:r>
      <w:r w:rsidRPr="0004120B">
        <w:rPr>
          <w:rFonts w:eastAsia="Times New Roman" w:cs="Times New Roman"/>
          <w:spacing w:val="-2"/>
          <w:lang w:eastAsia="en-GB"/>
        </w:rPr>
        <w:t xml:space="preserve"> – between the inferior concha and floor of the nasal cavity.</w:t>
      </w:r>
    </w:p>
    <w:p w:rsidR="0004120B" w:rsidRDefault="0004120B" w:rsidP="0004120B">
      <w:pPr>
        <w:pStyle w:val="ListParagraph"/>
        <w:numPr>
          <w:ilvl w:val="0"/>
          <w:numId w:val="7"/>
        </w:numPr>
        <w:shd w:val="clear" w:color="auto" w:fill="FFFFFF"/>
        <w:spacing w:after="0" w:line="240" w:lineRule="auto"/>
        <w:jc w:val="both"/>
        <w:rPr>
          <w:rFonts w:eastAsia="Times New Roman" w:cs="Times New Roman"/>
          <w:spacing w:val="-2"/>
          <w:lang w:eastAsia="en-GB"/>
        </w:rPr>
      </w:pPr>
      <w:r w:rsidRPr="0004120B">
        <w:rPr>
          <w:rFonts w:eastAsia="Times New Roman" w:cs="Times New Roman"/>
          <w:b/>
          <w:bCs/>
          <w:spacing w:val="-2"/>
          <w:lang w:eastAsia="en-GB"/>
        </w:rPr>
        <w:t>Middle meatus</w:t>
      </w:r>
      <w:r w:rsidRPr="0004120B">
        <w:rPr>
          <w:rFonts w:eastAsia="Times New Roman" w:cs="Times New Roman"/>
          <w:spacing w:val="-2"/>
          <w:lang w:eastAsia="en-GB"/>
        </w:rPr>
        <w:t xml:space="preserve"> – between the inferior and middle concha.</w:t>
      </w:r>
    </w:p>
    <w:p w:rsidR="0004120B" w:rsidRDefault="0004120B" w:rsidP="0004120B">
      <w:pPr>
        <w:pStyle w:val="ListParagraph"/>
        <w:numPr>
          <w:ilvl w:val="0"/>
          <w:numId w:val="7"/>
        </w:numPr>
        <w:shd w:val="clear" w:color="auto" w:fill="FFFFFF"/>
        <w:spacing w:after="0" w:line="240" w:lineRule="auto"/>
        <w:jc w:val="both"/>
        <w:rPr>
          <w:rFonts w:eastAsia="Times New Roman" w:cs="Times New Roman"/>
          <w:spacing w:val="-2"/>
          <w:lang w:eastAsia="en-GB"/>
        </w:rPr>
      </w:pPr>
      <w:r w:rsidRPr="0004120B">
        <w:rPr>
          <w:rFonts w:eastAsia="Times New Roman" w:cs="Times New Roman"/>
          <w:b/>
          <w:bCs/>
          <w:spacing w:val="-2"/>
          <w:lang w:eastAsia="en-GB"/>
        </w:rPr>
        <w:t>Superior meatus</w:t>
      </w:r>
      <w:r w:rsidRPr="0004120B">
        <w:rPr>
          <w:rFonts w:eastAsia="Times New Roman" w:cs="Times New Roman"/>
          <w:spacing w:val="-2"/>
          <w:lang w:eastAsia="en-GB"/>
        </w:rPr>
        <w:t xml:space="preserve"> – between the middle and superior concha.</w:t>
      </w:r>
    </w:p>
    <w:p w:rsidR="0004120B" w:rsidRPr="0004120B" w:rsidRDefault="0004120B" w:rsidP="0004120B">
      <w:pPr>
        <w:pStyle w:val="ListParagraph"/>
        <w:numPr>
          <w:ilvl w:val="0"/>
          <w:numId w:val="7"/>
        </w:numPr>
        <w:shd w:val="clear" w:color="auto" w:fill="FFFFFF"/>
        <w:spacing w:after="0" w:line="240" w:lineRule="auto"/>
        <w:jc w:val="both"/>
        <w:rPr>
          <w:rFonts w:eastAsia="Times New Roman" w:cs="Times New Roman"/>
          <w:spacing w:val="-2"/>
          <w:lang w:eastAsia="en-GB"/>
        </w:rPr>
      </w:pPr>
      <w:proofErr w:type="spellStart"/>
      <w:r w:rsidRPr="0004120B">
        <w:rPr>
          <w:rFonts w:eastAsia="Times New Roman" w:cs="Times New Roman"/>
          <w:b/>
          <w:bCs/>
          <w:spacing w:val="-2"/>
          <w:lang w:eastAsia="en-GB"/>
        </w:rPr>
        <w:t>Spheno</w:t>
      </w:r>
      <w:proofErr w:type="spellEnd"/>
      <w:r w:rsidRPr="0004120B">
        <w:rPr>
          <w:rFonts w:eastAsia="Times New Roman" w:cs="Times New Roman"/>
          <w:b/>
          <w:bCs/>
          <w:spacing w:val="-2"/>
          <w:lang w:eastAsia="en-GB"/>
        </w:rPr>
        <w:t>-ethmoidal recess</w:t>
      </w:r>
      <w:r w:rsidRPr="0004120B">
        <w:rPr>
          <w:rFonts w:eastAsia="Times New Roman" w:cs="Times New Roman"/>
          <w:spacing w:val="-2"/>
          <w:lang w:eastAsia="en-GB"/>
        </w:rPr>
        <w:t xml:space="preserve"> – superiorly and posteriorly to the superior concha.</w:t>
      </w:r>
    </w:p>
    <w:p w:rsidR="0004120B" w:rsidRDefault="0004120B" w:rsidP="0004120B">
      <w:pPr>
        <w:shd w:val="clear" w:color="auto" w:fill="FFFFFF"/>
        <w:spacing w:after="0" w:line="240" w:lineRule="auto"/>
        <w:jc w:val="both"/>
        <w:rPr>
          <w:rFonts w:eastAsia="Times New Roman" w:cs="Times New Roman"/>
          <w:spacing w:val="-2"/>
          <w:lang w:eastAsia="en-GB"/>
        </w:rPr>
      </w:pPr>
    </w:p>
    <w:p w:rsidR="0004120B" w:rsidRPr="0004120B" w:rsidRDefault="0004120B" w:rsidP="0004120B">
      <w:pPr>
        <w:shd w:val="clear" w:color="auto" w:fill="FFFFFF"/>
        <w:spacing w:after="0" w:line="240" w:lineRule="auto"/>
        <w:jc w:val="both"/>
        <w:rPr>
          <w:rFonts w:eastAsia="Times New Roman" w:cs="Times New Roman"/>
          <w:spacing w:val="-2"/>
          <w:lang w:eastAsia="en-GB"/>
        </w:rPr>
      </w:pPr>
      <w:r w:rsidRPr="0004120B">
        <w:rPr>
          <w:rFonts w:eastAsia="Times New Roman" w:cs="Times New Roman"/>
          <w:spacing w:val="-2"/>
          <w:lang w:eastAsia="en-GB"/>
        </w:rPr>
        <w:t>The function of the conchae is to increase the surface area of the nasal cavity – this increases the amount of inspired air that can come into contact with the cavity walls. They also disrupt the fast, laminar flow of the air, making it slow and turbulent. The air spends longer in the nasal cavity, so that it can be humidified.</w:t>
      </w:r>
    </w:p>
    <w:p w:rsidR="00B0258B" w:rsidRDefault="00B0258B" w:rsidP="00B0258B">
      <w:pPr>
        <w:shd w:val="clear" w:color="auto" w:fill="FFFFFF"/>
        <w:spacing w:after="0" w:line="240" w:lineRule="auto"/>
        <w:jc w:val="both"/>
        <w:rPr>
          <w:rFonts w:eastAsia="Times New Roman" w:cs="Times New Roman"/>
          <w:spacing w:val="-2"/>
          <w:lang w:eastAsia="en-GB"/>
        </w:rPr>
      </w:pPr>
    </w:p>
    <w:p w:rsidR="0004120B" w:rsidRPr="0004120B" w:rsidRDefault="0004120B" w:rsidP="0004120B">
      <w:pPr>
        <w:shd w:val="clear" w:color="auto" w:fill="FFFFFF"/>
        <w:spacing w:after="0" w:line="240" w:lineRule="auto"/>
        <w:jc w:val="both"/>
        <w:rPr>
          <w:rFonts w:eastAsia="Times New Roman" w:cs="Times New Roman"/>
          <w:b/>
          <w:bCs/>
          <w:spacing w:val="-2"/>
          <w:lang w:eastAsia="en-GB"/>
        </w:rPr>
      </w:pPr>
      <w:r w:rsidRPr="0004120B">
        <w:rPr>
          <w:rFonts w:eastAsia="Times New Roman" w:cs="Times New Roman"/>
          <w:b/>
          <w:bCs/>
          <w:spacing w:val="-2"/>
          <w:lang w:eastAsia="en-GB"/>
        </w:rPr>
        <w:t>Vasculature</w:t>
      </w:r>
    </w:p>
    <w:p w:rsidR="0004120B" w:rsidRPr="0004120B" w:rsidRDefault="0004120B" w:rsidP="0004120B">
      <w:pPr>
        <w:shd w:val="clear" w:color="auto" w:fill="FFFFFF"/>
        <w:spacing w:after="0" w:line="240" w:lineRule="auto"/>
        <w:jc w:val="both"/>
        <w:rPr>
          <w:rFonts w:eastAsia="Times New Roman" w:cs="Times New Roman"/>
          <w:spacing w:val="-2"/>
          <w:lang w:eastAsia="en-GB"/>
        </w:rPr>
      </w:pPr>
      <w:r w:rsidRPr="0004120B">
        <w:rPr>
          <w:rFonts w:eastAsia="Times New Roman" w:cs="Times New Roman"/>
          <w:spacing w:val="-2"/>
          <w:lang w:eastAsia="en-GB"/>
        </w:rPr>
        <w:t xml:space="preserve">The nose receives blood from both the </w:t>
      </w:r>
      <w:r w:rsidRPr="0004120B">
        <w:rPr>
          <w:rFonts w:eastAsia="Times New Roman" w:cs="Times New Roman"/>
          <w:b/>
          <w:bCs/>
          <w:spacing w:val="-2"/>
          <w:lang w:eastAsia="en-GB"/>
        </w:rPr>
        <w:t xml:space="preserve">internal </w:t>
      </w:r>
      <w:r w:rsidRPr="0004120B">
        <w:rPr>
          <w:rFonts w:eastAsia="Times New Roman" w:cs="Times New Roman"/>
          <w:spacing w:val="-2"/>
          <w:lang w:eastAsia="en-GB"/>
        </w:rPr>
        <w:t xml:space="preserve">and </w:t>
      </w:r>
      <w:r w:rsidRPr="0004120B">
        <w:rPr>
          <w:rFonts w:eastAsia="Times New Roman" w:cs="Times New Roman"/>
          <w:b/>
          <w:bCs/>
          <w:spacing w:val="-2"/>
          <w:lang w:eastAsia="en-GB"/>
        </w:rPr>
        <w:t>external carotid arteries</w:t>
      </w:r>
      <w:r w:rsidRPr="0004120B">
        <w:rPr>
          <w:rFonts w:eastAsia="Times New Roman" w:cs="Times New Roman"/>
          <w:spacing w:val="-2"/>
          <w:lang w:eastAsia="en-GB"/>
        </w:rPr>
        <w:t>:</w:t>
      </w:r>
    </w:p>
    <w:p w:rsidR="0004120B" w:rsidRPr="0004120B" w:rsidRDefault="0004120B" w:rsidP="0004120B">
      <w:pPr>
        <w:shd w:val="clear" w:color="auto" w:fill="FFFFFF"/>
        <w:spacing w:after="0" w:line="240" w:lineRule="auto"/>
        <w:jc w:val="both"/>
        <w:rPr>
          <w:rFonts w:eastAsia="Times New Roman" w:cs="Times New Roman"/>
          <w:spacing w:val="-2"/>
          <w:lang w:eastAsia="en-GB"/>
        </w:rPr>
      </w:pPr>
    </w:p>
    <w:p w:rsidR="0004120B" w:rsidRPr="0004120B" w:rsidRDefault="0004120B" w:rsidP="0004120B">
      <w:pPr>
        <w:shd w:val="clear" w:color="auto" w:fill="FFFFFF"/>
        <w:spacing w:after="0" w:line="240" w:lineRule="auto"/>
        <w:jc w:val="both"/>
        <w:rPr>
          <w:rFonts w:eastAsia="Times New Roman" w:cs="Times New Roman"/>
          <w:spacing w:val="-2"/>
          <w:lang w:eastAsia="en-GB"/>
        </w:rPr>
      </w:pPr>
      <w:r w:rsidRPr="0004120B">
        <w:rPr>
          <w:rFonts w:eastAsia="Times New Roman" w:cs="Times New Roman"/>
          <w:b/>
          <w:bCs/>
          <w:spacing w:val="-2"/>
          <w:lang w:eastAsia="en-GB"/>
        </w:rPr>
        <w:t>Internal carotid branches</w:t>
      </w:r>
    </w:p>
    <w:p w:rsidR="0004120B" w:rsidRDefault="0004120B" w:rsidP="0004120B">
      <w:pPr>
        <w:pStyle w:val="ListParagraph"/>
        <w:numPr>
          <w:ilvl w:val="0"/>
          <w:numId w:val="8"/>
        </w:numPr>
        <w:shd w:val="clear" w:color="auto" w:fill="FFFFFF"/>
        <w:spacing w:after="0" w:line="240" w:lineRule="auto"/>
        <w:jc w:val="both"/>
        <w:rPr>
          <w:rFonts w:eastAsia="Times New Roman" w:cs="Times New Roman"/>
          <w:spacing w:val="-2"/>
          <w:lang w:eastAsia="en-GB"/>
        </w:rPr>
      </w:pPr>
      <w:r w:rsidRPr="0004120B">
        <w:rPr>
          <w:rFonts w:eastAsia="Times New Roman" w:cs="Times New Roman"/>
          <w:spacing w:val="-2"/>
          <w:lang w:eastAsia="en-GB"/>
        </w:rPr>
        <w:t>Anterior ethmoidal artery</w:t>
      </w:r>
    </w:p>
    <w:p w:rsidR="0004120B" w:rsidRPr="0004120B" w:rsidRDefault="0004120B" w:rsidP="0004120B">
      <w:pPr>
        <w:pStyle w:val="ListParagraph"/>
        <w:numPr>
          <w:ilvl w:val="0"/>
          <w:numId w:val="8"/>
        </w:numPr>
        <w:shd w:val="clear" w:color="auto" w:fill="FFFFFF"/>
        <w:spacing w:after="0" w:line="240" w:lineRule="auto"/>
        <w:jc w:val="both"/>
        <w:rPr>
          <w:rFonts w:eastAsia="Times New Roman" w:cs="Times New Roman"/>
          <w:spacing w:val="-2"/>
          <w:lang w:eastAsia="en-GB"/>
        </w:rPr>
      </w:pPr>
      <w:r w:rsidRPr="0004120B">
        <w:rPr>
          <w:rFonts w:eastAsia="Times New Roman" w:cs="Times New Roman"/>
          <w:spacing w:val="-2"/>
          <w:lang w:eastAsia="en-GB"/>
        </w:rPr>
        <w:t>Posterior ethmoidal artery</w:t>
      </w:r>
    </w:p>
    <w:p w:rsidR="0004120B" w:rsidRPr="0004120B" w:rsidRDefault="0004120B" w:rsidP="0004120B">
      <w:pPr>
        <w:shd w:val="clear" w:color="auto" w:fill="FFFFFF"/>
        <w:spacing w:after="0" w:line="240" w:lineRule="auto"/>
        <w:jc w:val="both"/>
        <w:rPr>
          <w:rFonts w:eastAsia="Times New Roman" w:cs="Times New Roman"/>
          <w:spacing w:val="-2"/>
          <w:lang w:eastAsia="en-GB"/>
        </w:rPr>
      </w:pPr>
      <w:r w:rsidRPr="0004120B">
        <w:rPr>
          <w:rFonts w:eastAsia="Times New Roman" w:cs="Times New Roman"/>
          <w:spacing w:val="-2"/>
          <w:lang w:eastAsia="en-GB"/>
        </w:rPr>
        <w:t xml:space="preserve">The ethmoidal arteries are branch of the </w:t>
      </w:r>
      <w:r w:rsidRPr="0004120B">
        <w:rPr>
          <w:rFonts w:eastAsia="Times New Roman" w:cs="Times New Roman"/>
          <w:b/>
          <w:bCs/>
          <w:spacing w:val="-2"/>
          <w:lang w:eastAsia="en-GB"/>
        </w:rPr>
        <w:t>ophthalmic artery</w:t>
      </w:r>
      <w:r w:rsidRPr="0004120B">
        <w:rPr>
          <w:rFonts w:eastAsia="Times New Roman" w:cs="Times New Roman"/>
          <w:spacing w:val="-2"/>
          <w:lang w:eastAsia="en-GB"/>
        </w:rPr>
        <w:t>. They descend into the nasal cavity through the cribriform plate</w:t>
      </w:r>
    </w:p>
    <w:p w:rsidR="0004120B" w:rsidRPr="0004120B" w:rsidRDefault="0004120B" w:rsidP="0004120B">
      <w:pPr>
        <w:shd w:val="clear" w:color="auto" w:fill="FFFFFF"/>
        <w:spacing w:after="0" w:line="240" w:lineRule="auto"/>
        <w:jc w:val="both"/>
        <w:rPr>
          <w:rFonts w:eastAsia="Times New Roman" w:cs="Times New Roman"/>
          <w:spacing w:val="-2"/>
          <w:lang w:eastAsia="en-GB"/>
        </w:rPr>
      </w:pPr>
    </w:p>
    <w:p w:rsidR="0004120B" w:rsidRDefault="0004120B" w:rsidP="0004120B">
      <w:pPr>
        <w:shd w:val="clear" w:color="auto" w:fill="FFFFFF"/>
        <w:spacing w:after="0" w:line="240" w:lineRule="auto"/>
        <w:jc w:val="both"/>
        <w:rPr>
          <w:rFonts w:eastAsia="Times New Roman" w:cs="Times New Roman"/>
          <w:spacing w:val="-2"/>
          <w:lang w:eastAsia="en-GB"/>
        </w:rPr>
      </w:pPr>
    </w:p>
    <w:p w:rsidR="0004120B" w:rsidRDefault="0004120B" w:rsidP="0004120B">
      <w:pPr>
        <w:shd w:val="clear" w:color="auto" w:fill="FFFFFF"/>
        <w:spacing w:after="0" w:line="240" w:lineRule="auto"/>
        <w:jc w:val="both"/>
        <w:rPr>
          <w:rFonts w:eastAsia="Times New Roman" w:cs="Times New Roman"/>
          <w:spacing w:val="-2"/>
          <w:lang w:eastAsia="en-GB"/>
        </w:rPr>
      </w:pPr>
    </w:p>
    <w:p w:rsidR="0004120B" w:rsidRPr="0004120B" w:rsidRDefault="0004120B" w:rsidP="0004120B">
      <w:pPr>
        <w:shd w:val="clear" w:color="auto" w:fill="FFFFFF"/>
        <w:spacing w:after="0" w:line="240" w:lineRule="auto"/>
        <w:jc w:val="both"/>
        <w:rPr>
          <w:rFonts w:eastAsia="Times New Roman" w:cs="Times New Roman"/>
          <w:spacing w:val="-2"/>
          <w:lang w:eastAsia="en-GB"/>
        </w:rPr>
      </w:pPr>
      <w:r w:rsidRPr="0004120B">
        <w:rPr>
          <w:rFonts w:eastAsia="Times New Roman" w:cs="Times New Roman"/>
          <w:b/>
          <w:bCs/>
          <w:spacing w:val="-2"/>
          <w:lang w:eastAsia="en-GB"/>
        </w:rPr>
        <w:lastRenderedPageBreak/>
        <w:t>External carotid branches</w:t>
      </w:r>
    </w:p>
    <w:p w:rsidR="0004120B" w:rsidRDefault="0004120B" w:rsidP="0004120B">
      <w:pPr>
        <w:pStyle w:val="ListParagraph"/>
        <w:numPr>
          <w:ilvl w:val="0"/>
          <w:numId w:val="9"/>
        </w:numPr>
        <w:shd w:val="clear" w:color="auto" w:fill="FFFFFF"/>
        <w:spacing w:after="0" w:line="240" w:lineRule="auto"/>
        <w:jc w:val="both"/>
        <w:rPr>
          <w:rFonts w:eastAsia="Times New Roman" w:cs="Times New Roman"/>
          <w:spacing w:val="-2"/>
          <w:lang w:eastAsia="en-GB"/>
        </w:rPr>
      </w:pPr>
      <w:r w:rsidRPr="0004120B">
        <w:rPr>
          <w:rFonts w:eastAsia="Times New Roman" w:cs="Times New Roman"/>
          <w:spacing w:val="-2"/>
          <w:lang w:eastAsia="en-GB"/>
        </w:rPr>
        <w:t>Sphenopalatine artery</w:t>
      </w:r>
    </w:p>
    <w:p w:rsidR="0004120B" w:rsidRDefault="0004120B" w:rsidP="0004120B">
      <w:pPr>
        <w:pStyle w:val="ListParagraph"/>
        <w:numPr>
          <w:ilvl w:val="0"/>
          <w:numId w:val="9"/>
        </w:numPr>
        <w:shd w:val="clear" w:color="auto" w:fill="FFFFFF"/>
        <w:spacing w:after="0" w:line="240" w:lineRule="auto"/>
        <w:jc w:val="both"/>
        <w:rPr>
          <w:rFonts w:eastAsia="Times New Roman" w:cs="Times New Roman"/>
          <w:spacing w:val="-2"/>
          <w:lang w:eastAsia="en-GB"/>
        </w:rPr>
      </w:pPr>
      <w:r w:rsidRPr="0004120B">
        <w:rPr>
          <w:rFonts w:eastAsia="Times New Roman" w:cs="Times New Roman"/>
          <w:spacing w:val="-2"/>
          <w:lang w:eastAsia="en-GB"/>
        </w:rPr>
        <w:t>Greater palatine artery</w:t>
      </w:r>
    </w:p>
    <w:p w:rsidR="0004120B" w:rsidRDefault="0004120B" w:rsidP="0004120B">
      <w:pPr>
        <w:pStyle w:val="ListParagraph"/>
        <w:numPr>
          <w:ilvl w:val="0"/>
          <w:numId w:val="9"/>
        </w:numPr>
        <w:shd w:val="clear" w:color="auto" w:fill="FFFFFF"/>
        <w:spacing w:after="0" w:line="240" w:lineRule="auto"/>
        <w:jc w:val="both"/>
        <w:rPr>
          <w:rFonts w:eastAsia="Times New Roman" w:cs="Times New Roman"/>
          <w:spacing w:val="-2"/>
          <w:lang w:eastAsia="en-GB"/>
        </w:rPr>
      </w:pPr>
      <w:r w:rsidRPr="0004120B">
        <w:rPr>
          <w:rFonts w:eastAsia="Times New Roman" w:cs="Times New Roman"/>
          <w:spacing w:val="-2"/>
          <w:lang w:eastAsia="en-GB"/>
        </w:rPr>
        <w:t>Superior labial artery</w:t>
      </w:r>
    </w:p>
    <w:p w:rsidR="0004120B" w:rsidRPr="0004120B" w:rsidRDefault="0004120B" w:rsidP="0004120B">
      <w:pPr>
        <w:pStyle w:val="ListParagraph"/>
        <w:numPr>
          <w:ilvl w:val="0"/>
          <w:numId w:val="9"/>
        </w:numPr>
        <w:shd w:val="clear" w:color="auto" w:fill="FFFFFF"/>
        <w:spacing w:after="0" w:line="240" w:lineRule="auto"/>
        <w:jc w:val="both"/>
        <w:rPr>
          <w:rFonts w:eastAsia="Times New Roman" w:cs="Times New Roman"/>
          <w:spacing w:val="-2"/>
          <w:lang w:eastAsia="en-GB"/>
        </w:rPr>
      </w:pPr>
      <w:r w:rsidRPr="0004120B">
        <w:rPr>
          <w:rFonts w:eastAsia="Times New Roman" w:cs="Times New Roman"/>
          <w:spacing w:val="-2"/>
          <w:lang w:eastAsia="en-GB"/>
        </w:rPr>
        <w:t>Lateral nasal arteries</w:t>
      </w:r>
    </w:p>
    <w:p w:rsidR="0004120B" w:rsidRDefault="0004120B" w:rsidP="0004120B">
      <w:pPr>
        <w:shd w:val="clear" w:color="auto" w:fill="FFFFFF"/>
        <w:spacing w:after="0" w:line="240" w:lineRule="auto"/>
        <w:jc w:val="both"/>
        <w:rPr>
          <w:rFonts w:eastAsia="Times New Roman" w:cs="Times New Roman"/>
          <w:spacing w:val="-2"/>
          <w:lang w:eastAsia="en-GB"/>
        </w:rPr>
      </w:pPr>
    </w:p>
    <w:p w:rsidR="0004120B" w:rsidRPr="0004120B" w:rsidRDefault="0004120B" w:rsidP="0004120B">
      <w:pPr>
        <w:shd w:val="clear" w:color="auto" w:fill="FFFFFF"/>
        <w:spacing w:after="0" w:line="240" w:lineRule="auto"/>
        <w:jc w:val="both"/>
        <w:rPr>
          <w:rFonts w:eastAsia="Times New Roman" w:cs="Times New Roman"/>
          <w:spacing w:val="-2"/>
          <w:lang w:eastAsia="en-GB"/>
        </w:rPr>
      </w:pPr>
      <w:r w:rsidRPr="0004120B">
        <w:rPr>
          <w:rFonts w:eastAsia="Times New Roman" w:cs="Times New Roman"/>
          <w:spacing w:val="-2"/>
          <w:lang w:eastAsia="en-GB"/>
        </w:rPr>
        <w:t>In addition to the rich blood supply, these arteries form anastomoses with each other. This is particularly prevalent in the anterior portion of the nose .</w:t>
      </w:r>
    </w:p>
    <w:p w:rsidR="0004120B" w:rsidRDefault="0004120B" w:rsidP="0004120B">
      <w:pPr>
        <w:shd w:val="clear" w:color="auto" w:fill="FFFFFF"/>
        <w:spacing w:after="0" w:line="240" w:lineRule="auto"/>
        <w:jc w:val="both"/>
        <w:rPr>
          <w:rFonts w:eastAsia="Times New Roman" w:cs="Times New Roman"/>
          <w:b/>
          <w:bCs/>
          <w:spacing w:val="-2"/>
          <w:lang w:eastAsia="en-GB"/>
        </w:rPr>
      </w:pPr>
    </w:p>
    <w:p w:rsidR="0004120B" w:rsidRPr="0004120B" w:rsidRDefault="0004120B" w:rsidP="0004120B">
      <w:pPr>
        <w:shd w:val="clear" w:color="auto" w:fill="FFFFFF"/>
        <w:spacing w:after="0" w:line="240" w:lineRule="auto"/>
        <w:jc w:val="both"/>
        <w:rPr>
          <w:rFonts w:eastAsia="Times New Roman" w:cs="Times New Roman"/>
          <w:b/>
          <w:bCs/>
          <w:spacing w:val="-2"/>
          <w:lang w:eastAsia="en-GB"/>
        </w:rPr>
      </w:pPr>
      <w:r w:rsidRPr="0004120B">
        <w:rPr>
          <w:rFonts w:eastAsia="Times New Roman" w:cs="Times New Roman"/>
          <w:b/>
          <w:bCs/>
          <w:spacing w:val="-2"/>
          <w:lang w:eastAsia="en-GB"/>
        </w:rPr>
        <w:t>Venous drainage</w:t>
      </w:r>
    </w:p>
    <w:p w:rsidR="0004120B" w:rsidRPr="0004120B" w:rsidRDefault="0004120B" w:rsidP="0004120B">
      <w:pPr>
        <w:shd w:val="clear" w:color="auto" w:fill="FFFFFF"/>
        <w:spacing w:after="0" w:line="240" w:lineRule="auto"/>
        <w:jc w:val="both"/>
        <w:rPr>
          <w:rFonts w:eastAsia="Times New Roman" w:cs="Times New Roman"/>
          <w:spacing w:val="-2"/>
          <w:lang w:eastAsia="en-GB"/>
        </w:rPr>
      </w:pPr>
      <w:r w:rsidRPr="0004120B">
        <w:rPr>
          <w:rFonts w:eastAsia="Times New Roman" w:cs="Times New Roman"/>
          <w:spacing w:val="-2"/>
          <w:lang w:eastAsia="en-GB"/>
        </w:rPr>
        <w:t>The veins of the nose tend to follow the arteries. They drain into the pterygoid plexus, facial vein or cavernous sinus.</w:t>
      </w:r>
    </w:p>
    <w:p w:rsidR="0004120B" w:rsidRDefault="0004120B" w:rsidP="0004120B">
      <w:pPr>
        <w:shd w:val="clear" w:color="auto" w:fill="FFFFFF"/>
        <w:spacing w:after="0" w:line="240" w:lineRule="auto"/>
        <w:jc w:val="both"/>
        <w:rPr>
          <w:rFonts w:eastAsia="Times New Roman" w:cs="Times New Roman"/>
          <w:spacing w:val="-2"/>
          <w:lang w:eastAsia="en-GB"/>
        </w:rPr>
      </w:pPr>
      <w:r w:rsidRPr="0004120B">
        <w:rPr>
          <w:rFonts w:eastAsia="Times New Roman" w:cs="Times New Roman"/>
          <w:spacing w:val="-2"/>
          <w:lang w:eastAsia="en-GB"/>
        </w:rPr>
        <w:t xml:space="preserve">In some individuals, a few nasal veins join with the sagittal sinus (a </w:t>
      </w:r>
      <w:proofErr w:type="spellStart"/>
      <w:r w:rsidRPr="0004120B">
        <w:rPr>
          <w:rFonts w:eastAsia="Times New Roman" w:cs="Times New Roman"/>
          <w:spacing w:val="-2"/>
          <w:lang w:eastAsia="en-GB"/>
        </w:rPr>
        <w:t>dural</w:t>
      </w:r>
      <w:proofErr w:type="spellEnd"/>
      <w:r w:rsidRPr="0004120B">
        <w:rPr>
          <w:rFonts w:eastAsia="Times New Roman" w:cs="Times New Roman"/>
          <w:spacing w:val="-2"/>
          <w:lang w:eastAsia="en-GB"/>
        </w:rPr>
        <w:t xml:space="preserve"> venous sinus). This represents a potential pathway by which infection can spread from the nose into the cranial cavity.</w:t>
      </w:r>
    </w:p>
    <w:p w:rsidR="0004120B" w:rsidRDefault="0004120B" w:rsidP="0004120B">
      <w:pPr>
        <w:shd w:val="clear" w:color="auto" w:fill="FFFFFF"/>
        <w:spacing w:after="0" w:line="240" w:lineRule="auto"/>
        <w:jc w:val="both"/>
        <w:rPr>
          <w:rFonts w:eastAsia="Times New Roman" w:cs="Times New Roman"/>
          <w:spacing w:val="-2"/>
          <w:lang w:eastAsia="en-GB"/>
        </w:rPr>
      </w:pPr>
    </w:p>
    <w:p w:rsidR="0004120B" w:rsidRPr="0004120B" w:rsidRDefault="0004120B" w:rsidP="0004120B">
      <w:pPr>
        <w:shd w:val="clear" w:color="auto" w:fill="FFFFFF"/>
        <w:spacing w:after="0" w:line="240" w:lineRule="auto"/>
        <w:jc w:val="both"/>
        <w:rPr>
          <w:rFonts w:eastAsia="Times New Roman" w:cs="Times New Roman"/>
          <w:b/>
          <w:bCs/>
          <w:spacing w:val="-2"/>
          <w:lang w:eastAsia="en-GB"/>
        </w:rPr>
      </w:pPr>
      <w:r w:rsidRPr="0004120B">
        <w:rPr>
          <w:rFonts w:eastAsia="Times New Roman" w:cs="Times New Roman"/>
          <w:b/>
          <w:bCs/>
          <w:spacing w:val="-2"/>
          <w:lang w:eastAsia="en-GB"/>
        </w:rPr>
        <w:t>Innervation</w:t>
      </w:r>
    </w:p>
    <w:p w:rsidR="0004120B" w:rsidRPr="0004120B" w:rsidRDefault="0004120B" w:rsidP="0004120B">
      <w:pPr>
        <w:shd w:val="clear" w:color="auto" w:fill="FFFFFF"/>
        <w:spacing w:after="0" w:line="240" w:lineRule="auto"/>
        <w:jc w:val="both"/>
        <w:rPr>
          <w:rFonts w:eastAsia="Times New Roman" w:cs="Times New Roman"/>
          <w:spacing w:val="-2"/>
          <w:lang w:eastAsia="en-GB"/>
        </w:rPr>
      </w:pPr>
      <w:r w:rsidRPr="0004120B">
        <w:rPr>
          <w:rFonts w:eastAsia="Times New Roman" w:cs="Times New Roman"/>
          <w:spacing w:val="-2"/>
          <w:lang w:eastAsia="en-GB"/>
        </w:rPr>
        <w:t>•</w:t>
      </w:r>
      <w:r w:rsidRPr="0004120B">
        <w:rPr>
          <w:rFonts w:eastAsia="Times New Roman" w:cs="Times New Roman"/>
          <w:spacing w:val="-2"/>
          <w:lang w:eastAsia="en-GB"/>
        </w:rPr>
        <w:tab/>
        <w:t xml:space="preserve"> olfactory nerve </w:t>
      </w:r>
    </w:p>
    <w:p w:rsidR="0004120B" w:rsidRPr="0004120B" w:rsidRDefault="0004120B" w:rsidP="0004120B">
      <w:pPr>
        <w:shd w:val="clear" w:color="auto" w:fill="FFFFFF"/>
        <w:spacing w:after="0" w:line="240" w:lineRule="auto"/>
        <w:jc w:val="both"/>
        <w:rPr>
          <w:rFonts w:eastAsia="Times New Roman" w:cs="Times New Roman"/>
          <w:spacing w:val="-2"/>
          <w:lang w:eastAsia="en-GB"/>
        </w:rPr>
      </w:pPr>
      <w:r w:rsidRPr="0004120B">
        <w:rPr>
          <w:rFonts w:eastAsia="Times New Roman" w:cs="Times New Roman"/>
          <w:spacing w:val="-2"/>
          <w:lang w:eastAsia="en-GB"/>
        </w:rPr>
        <w:t>•</w:t>
      </w:r>
      <w:r w:rsidRPr="0004120B">
        <w:rPr>
          <w:rFonts w:eastAsia="Times New Roman" w:cs="Times New Roman"/>
          <w:spacing w:val="-2"/>
          <w:lang w:eastAsia="en-GB"/>
        </w:rPr>
        <w:tab/>
        <w:t>branches of the ophthalmic [V1] which include the anterior and posterior ethmoidal nerves</w:t>
      </w:r>
    </w:p>
    <w:p w:rsidR="0004120B" w:rsidRDefault="0004120B" w:rsidP="0004120B">
      <w:pPr>
        <w:shd w:val="clear" w:color="auto" w:fill="FFFFFF"/>
        <w:spacing w:after="0" w:line="240" w:lineRule="auto"/>
        <w:jc w:val="both"/>
        <w:rPr>
          <w:rFonts w:eastAsia="Times New Roman" w:cs="Times New Roman"/>
          <w:spacing w:val="-2"/>
          <w:lang w:eastAsia="en-GB"/>
        </w:rPr>
      </w:pPr>
      <w:r w:rsidRPr="0004120B">
        <w:rPr>
          <w:rFonts w:eastAsia="Times New Roman" w:cs="Times New Roman"/>
          <w:spacing w:val="-2"/>
          <w:lang w:eastAsia="en-GB"/>
        </w:rPr>
        <w:t>•</w:t>
      </w:r>
      <w:r w:rsidRPr="0004120B">
        <w:rPr>
          <w:rFonts w:eastAsia="Times New Roman" w:cs="Times New Roman"/>
          <w:spacing w:val="-2"/>
          <w:lang w:eastAsia="en-GB"/>
        </w:rPr>
        <w:tab/>
        <w:t xml:space="preserve"> maxillary [V2] nerves which include;</w:t>
      </w:r>
    </w:p>
    <w:p w:rsidR="0004120B" w:rsidRDefault="0004120B" w:rsidP="0004120B">
      <w:pPr>
        <w:pStyle w:val="ListParagraph"/>
        <w:numPr>
          <w:ilvl w:val="0"/>
          <w:numId w:val="10"/>
        </w:numPr>
        <w:shd w:val="clear" w:color="auto" w:fill="FFFFFF"/>
        <w:spacing w:after="0" w:line="240" w:lineRule="auto"/>
        <w:jc w:val="both"/>
        <w:rPr>
          <w:rFonts w:eastAsia="Times New Roman" w:cs="Times New Roman"/>
          <w:spacing w:val="-2"/>
          <w:lang w:eastAsia="en-GB"/>
        </w:rPr>
      </w:pPr>
      <w:r w:rsidRPr="0004120B">
        <w:rPr>
          <w:rFonts w:eastAsia="Times New Roman" w:cs="Times New Roman"/>
          <w:spacing w:val="-2"/>
          <w:lang w:eastAsia="en-GB"/>
        </w:rPr>
        <w:t xml:space="preserve">posterior superior lateral nasal nerves </w:t>
      </w:r>
    </w:p>
    <w:p w:rsidR="0004120B" w:rsidRDefault="0004120B" w:rsidP="0004120B">
      <w:pPr>
        <w:pStyle w:val="ListParagraph"/>
        <w:numPr>
          <w:ilvl w:val="0"/>
          <w:numId w:val="10"/>
        </w:numPr>
        <w:shd w:val="clear" w:color="auto" w:fill="FFFFFF"/>
        <w:spacing w:after="0" w:line="240" w:lineRule="auto"/>
        <w:jc w:val="both"/>
        <w:rPr>
          <w:rFonts w:eastAsia="Times New Roman" w:cs="Times New Roman"/>
          <w:spacing w:val="-2"/>
          <w:lang w:eastAsia="en-GB"/>
        </w:rPr>
      </w:pPr>
      <w:r w:rsidRPr="0004120B">
        <w:rPr>
          <w:rFonts w:eastAsia="Times New Roman" w:cs="Times New Roman"/>
          <w:spacing w:val="-2"/>
          <w:lang w:eastAsia="en-GB"/>
        </w:rPr>
        <w:t>posterior superior medial nasal nerves</w:t>
      </w:r>
    </w:p>
    <w:p w:rsidR="0004120B" w:rsidRDefault="0004120B" w:rsidP="0004120B">
      <w:pPr>
        <w:pStyle w:val="ListParagraph"/>
        <w:numPr>
          <w:ilvl w:val="0"/>
          <w:numId w:val="10"/>
        </w:numPr>
        <w:shd w:val="clear" w:color="auto" w:fill="FFFFFF"/>
        <w:spacing w:after="0" w:line="240" w:lineRule="auto"/>
        <w:jc w:val="both"/>
        <w:rPr>
          <w:rFonts w:eastAsia="Times New Roman" w:cs="Times New Roman"/>
          <w:spacing w:val="-2"/>
          <w:lang w:eastAsia="en-GB"/>
        </w:rPr>
      </w:pPr>
      <w:r w:rsidRPr="0004120B">
        <w:rPr>
          <w:rFonts w:eastAsia="Times New Roman" w:cs="Times New Roman"/>
          <w:spacing w:val="-2"/>
          <w:lang w:eastAsia="en-GB"/>
        </w:rPr>
        <w:t>nasopalatine nerve</w:t>
      </w:r>
    </w:p>
    <w:p w:rsidR="0004120B" w:rsidRDefault="0004120B" w:rsidP="0004120B">
      <w:pPr>
        <w:pStyle w:val="ListParagraph"/>
        <w:numPr>
          <w:ilvl w:val="0"/>
          <w:numId w:val="10"/>
        </w:numPr>
        <w:shd w:val="clear" w:color="auto" w:fill="FFFFFF"/>
        <w:spacing w:after="0" w:line="240" w:lineRule="auto"/>
        <w:jc w:val="both"/>
        <w:rPr>
          <w:rFonts w:eastAsia="Times New Roman" w:cs="Times New Roman"/>
          <w:spacing w:val="-2"/>
          <w:lang w:eastAsia="en-GB"/>
        </w:rPr>
      </w:pPr>
      <w:r w:rsidRPr="0004120B">
        <w:rPr>
          <w:rFonts w:eastAsia="Times New Roman" w:cs="Times New Roman"/>
          <w:spacing w:val="-2"/>
          <w:lang w:eastAsia="en-GB"/>
        </w:rPr>
        <w:t>posterior inferior nasal nerves</w:t>
      </w:r>
    </w:p>
    <w:p w:rsidR="0004120B" w:rsidRDefault="0004120B" w:rsidP="0004120B">
      <w:pPr>
        <w:shd w:val="clear" w:color="auto" w:fill="FFFFFF"/>
        <w:spacing w:after="0" w:line="240" w:lineRule="auto"/>
        <w:jc w:val="both"/>
        <w:rPr>
          <w:rFonts w:eastAsia="Times New Roman" w:cs="Times New Roman"/>
          <w:spacing w:val="-2"/>
          <w:lang w:eastAsia="en-GB"/>
        </w:rPr>
      </w:pPr>
    </w:p>
    <w:p w:rsidR="0004120B" w:rsidRDefault="0004120B" w:rsidP="0004120B">
      <w:pPr>
        <w:shd w:val="clear" w:color="auto" w:fill="FFFFFF"/>
        <w:spacing w:after="0" w:line="240" w:lineRule="auto"/>
        <w:jc w:val="both"/>
        <w:rPr>
          <w:rFonts w:eastAsia="Times New Roman" w:cs="Times New Roman"/>
          <w:b/>
          <w:bCs/>
          <w:spacing w:val="-2"/>
          <w:lang w:eastAsia="en-GB"/>
        </w:rPr>
      </w:pPr>
      <w:r>
        <w:rPr>
          <w:rFonts w:eastAsia="Times New Roman" w:cs="Times New Roman"/>
          <w:b/>
          <w:bCs/>
          <w:spacing w:val="-2"/>
          <w:lang w:eastAsia="en-GB"/>
        </w:rPr>
        <w:t>Clinical significance</w:t>
      </w:r>
    </w:p>
    <w:p w:rsidR="0004120B" w:rsidRPr="0004120B" w:rsidRDefault="0004120B" w:rsidP="0004120B">
      <w:pPr>
        <w:pStyle w:val="ListParagraph"/>
        <w:numPr>
          <w:ilvl w:val="0"/>
          <w:numId w:val="11"/>
        </w:numPr>
        <w:shd w:val="clear" w:color="auto" w:fill="FFFFFF"/>
        <w:spacing w:after="0" w:line="240" w:lineRule="auto"/>
        <w:jc w:val="both"/>
        <w:rPr>
          <w:rFonts w:eastAsia="Times New Roman" w:cs="Times New Roman"/>
          <w:b/>
          <w:bCs/>
          <w:spacing w:val="-2"/>
          <w:lang w:eastAsia="en-GB"/>
        </w:rPr>
      </w:pPr>
      <w:r w:rsidRPr="0004120B">
        <w:rPr>
          <w:rFonts w:eastAsia="Times New Roman" w:cs="Times New Roman"/>
          <w:b/>
          <w:bCs/>
          <w:spacing w:val="-2"/>
          <w:lang w:eastAsia="en-GB"/>
        </w:rPr>
        <w:t>Cribriform Plate Fracture</w:t>
      </w:r>
    </w:p>
    <w:p w:rsidR="0004120B" w:rsidRPr="0004120B" w:rsidRDefault="0004120B" w:rsidP="0004120B">
      <w:pPr>
        <w:shd w:val="clear" w:color="auto" w:fill="FFFFFF"/>
        <w:spacing w:after="0" w:line="240" w:lineRule="auto"/>
        <w:jc w:val="both"/>
        <w:rPr>
          <w:rFonts w:eastAsia="Times New Roman" w:cs="Times New Roman"/>
          <w:spacing w:val="-2"/>
          <w:lang w:eastAsia="en-GB"/>
        </w:rPr>
      </w:pPr>
      <w:r w:rsidRPr="0004120B">
        <w:rPr>
          <w:rFonts w:eastAsia="Times New Roman" w:cs="Times New Roman"/>
          <w:spacing w:val="-2"/>
          <w:lang w:eastAsia="en-GB"/>
        </w:rPr>
        <w:t>A fracture of the cribriform plate can occur as a result of nose trauma. It is either fractured directly by the trauma, or by fragments of the ethmoid bone.</w:t>
      </w:r>
    </w:p>
    <w:p w:rsidR="0004120B" w:rsidRDefault="0004120B" w:rsidP="0004120B">
      <w:pPr>
        <w:shd w:val="clear" w:color="auto" w:fill="FFFFFF"/>
        <w:spacing w:after="0" w:line="240" w:lineRule="auto"/>
        <w:jc w:val="both"/>
        <w:rPr>
          <w:rFonts w:eastAsia="Times New Roman" w:cs="Times New Roman"/>
          <w:spacing w:val="-2"/>
          <w:lang w:eastAsia="en-GB"/>
        </w:rPr>
      </w:pPr>
    </w:p>
    <w:p w:rsidR="0004120B" w:rsidRPr="0004120B" w:rsidRDefault="0004120B" w:rsidP="0004120B">
      <w:pPr>
        <w:shd w:val="clear" w:color="auto" w:fill="FFFFFF"/>
        <w:spacing w:after="0" w:line="240" w:lineRule="auto"/>
        <w:jc w:val="both"/>
        <w:rPr>
          <w:rFonts w:eastAsia="Times New Roman" w:cs="Times New Roman"/>
          <w:spacing w:val="-2"/>
          <w:lang w:eastAsia="en-GB"/>
        </w:rPr>
      </w:pPr>
      <w:r w:rsidRPr="0004120B">
        <w:rPr>
          <w:rFonts w:eastAsia="Times New Roman" w:cs="Times New Roman"/>
          <w:spacing w:val="-2"/>
          <w:lang w:eastAsia="en-GB"/>
        </w:rPr>
        <w:t xml:space="preserve">A fractured cribriform plate can penetrate the meningeal linings of the brain, causing leakage of </w:t>
      </w:r>
      <w:proofErr w:type="spellStart"/>
      <w:r w:rsidRPr="0004120B">
        <w:rPr>
          <w:rFonts w:eastAsia="Times New Roman" w:cs="Times New Roman"/>
          <w:spacing w:val="-2"/>
          <w:lang w:eastAsia="en-GB"/>
        </w:rPr>
        <w:t>cerebro</w:t>
      </w:r>
      <w:proofErr w:type="spellEnd"/>
      <w:r w:rsidRPr="0004120B">
        <w:rPr>
          <w:rFonts w:eastAsia="Times New Roman" w:cs="Times New Roman"/>
          <w:spacing w:val="-2"/>
          <w:lang w:eastAsia="en-GB"/>
        </w:rPr>
        <w:t>-spinal fluid. Exposing the brain to the outside environment like this increases the risks of meningitis, encephalitis and cerebral abscesses.</w:t>
      </w:r>
    </w:p>
    <w:p w:rsidR="0004120B" w:rsidRPr="0004120B" w:rsidRDefault="0004120B" w:rsidP="0004120B">
      <w:pPr>
        <w:shd w:val="clear" w:color="auto" w:fill="FFFFFF"/>
        <w:spacing w:after="0" w:line="240" w:lineRule="auto"/>
        <w:jc w:val="both"/>
        <w:rPr>
          <w:rFonts w:eastAsia="Times New Roman" w:cs="Times New Roman"/>
          <w:spacing w:val="-2"/>
          <w:lang w:eastAsia="en-GB"/>
        </w:rPr>
      </w:pPr>
    </w:p>
    <w:p w:rsidR="0004120B" w:rsidRDefault="0004120B" w:rsidP="0004120B">
      <w:pPr>
        <w:shd w:val="clear" w:color="auto" w:fill="FFFFFF"/>
        <w:spacing w:after="0" w:line="240" w:lineRule="auto"/>
        <w:jc w:val="both"/>
        <w:rPr>
          <w:rFonts w:eastAsia="Times New Roman" w:cs="Times New Roman"/>
          <w:spacing w:val="-2"/>
          <w:lang w:eastAsia="en-GB"/>
        </w:rPr>
      </w:pPr>
      <w:r w:rsidRPr="0004120B">
        <w:rPr>
          <w:rFonts w:eastAsia="Times New Roman" w:cs="Times New Roman"/>
          <w:spacing w:val="-2"/>
          <w:lang w:eastAsia="en-GB"/>
        </w:rPr>
        <w:t>The olfactory bulb lies on the cribriform plate and can be damaged irreversibly by the fracture. In this case, the patient may present with anosmia (loss of smell).</w:t>
      </w:r>
    </w:p>
    <w:p w:rsidR="0004120B" w:rsidRDefault="0004120B" w:rsidP="0004120B">
      <w:pPr>
        <w:shd w:val="clear" w:color="auto" w:fill="FFFFFF"/>
        <w:spacing w:after="0" w:line="240" w:lineRule="auto"/>
        <w:jc w:val="both"/>
        <w:rPr>
          <w:rFonts w:eastAsia="Times New Roman" w:cs="Times New Roman"/>
          <w:spacing w:val="-2"/>
          <w:lang w:eastAsia="en-GB"/>
        </w:rPr>
      </w:pPr>
    </w:p>
    <w:p w:rsidR="0004120B" w:rsidRPr="0004120B" w:rsidRDefault="0004120B" w:rsidP="0004120B">
      <w:pPr>
        <w:pStyle w:val="ListParagraph"/>
        <w:numPr>
          <w:ilvl w:val="0"/>
          <w:numId w:val="11"/>
        </w:numPr>
        <w:shd w:val="clear" w:color="auto" w:fill="FFFFFF"/>
        <w:spacing w:after="0" w:line="240" w:lineRule="auto"/>
        <w:jc w:val="both"/>
        <w:rPr>
          <w:rFonts w:eastAsia="Times New Roman" w:cs="Times New Roman"/>
          <w:b/>
          <w:bCs/>
          <w:spacing w:val="-2"/>
          <w:lang w:eastAsia="en-GB"/>
        </w:rPr>
      </w:pPr>
      <w:r w:rsidRPr="0004120B">
        <w:rPr>
          <w:rFonts w:eastAsia="Times New Roman" w:cs="Times New Roman"/>
          <w:b/>
          <w:bCs/>
          <w:spacing w:val="-2"/>
          <w:lang w:eastAsia="en-GB"/>
        </w:rPr>
        <w:t>Sinusitis</w:t>
      </w:r>
    </w:p>
    <w:p w:rsidR="0004120B" w:rsidRPr="0004120B" w:rsidRDefault="0004120B" w:rsidP="0004120B">
      <w:pPr>
        <w:shd w:val="clear" w:color="auto" w:fill="FFFFFF"/>
        <w:spacing w:after="0" w:line="240" w:lineRule="auto"/>
        <w:jc w:val="both"/>
        <w:rPr>
          <w:rFonts w:eastAsia="Times New Roman" w:cs="Times New Roman"/>
          <w:spacing w:val="-2"/>
          <w:lang w:eastAsia="en-GB"/>
        </w:rPr>
      </w:pPr>
      <w:r w:rsidRPr="0004120B">
        <w:rPr>
          <w:rFonts w:eastAsia="Times New Roman" w:cs="Times New Roman"/>
          <w:spacing w:val="-2"/>
          <w:lang w:eastAsia="en-GB"/>
        </w:rPr>
        <w:t>Sinusitis is an inflammation of the different sinuses found in the head. That type of inflammation may result in different symptoms including:</w:t>
      </w:r>
    </w:p>
    <w:p w:rsidR="0004120B" w:rsidRPr="0004120B" w:rsidRDefault="0004120B" w:rsidP="0004120B">
      <w:pPr>
        <w:shd w:val="clear" w:color="auto" w:fill="FFFFFF"/>
        <w:spacing w:after="0" w:line="240" w:lineRule="auto"/>
        <w:jc w:val="both"/>
        <w:rPr>
          <w:rFonts w:eastAsia="Times New Roman" w:cs="Times New Roman"/>
          <w:spacing w:val="-2"/>
          <w:lang w:eastAsia="en-GB"/>
        </w:rPr>
      </w:pPr>
      <w:r w:rsidRPr="0004120B">
        <w:rPr>
          <w:rFonts w:eastAsia="Times New Roman" w:cs="Times New Roman"/>
          <w:spacing w:val="-2"/>
          <w:lang w:eastAsia="en-GB"/>
        </w:rPr>
        <w:t>•</w:t>
      </w:r>
      <w:r w:rsidRPr="0004120B">
        <w:rPr>
          <w:rFonts w:eastAsia="Times New Roman" w:cs="Times New Roman"/>
          <w:spacing w:val="-2"/>
          <w:lang w:eastAsia="en-GB"/>
        </w:rPr>
        <w:tab/>
        <w:t>plugged nose;</w:t>
      </w:r>
    </w:p>
    <w:p w:rsidR="0004120B" w:rsidRPr="0004120B" w:rsidRDefault="0004120B" w:rsidP="0004120B">
      <w:pPr>
        <w:shd w:val="clear" w:color="auto" w:fill="FFFFFF"/>
        <w:spacing w:after="0" w:line="240" w:lineRule="auto"/>
        <w:jc w:val="both"/>
        <w:rPr>
          <w:rFonts w:eastAsia="Times New Roman" w:cs="Times New Roman"/>
          <w:spacing w:val="-2"/>
          <w:lang w:eastAsia="en-GB"/>
        </w:rPr>
      </w:pPr>
      <w:r w:rsidRPr="0004120B">
        <w:rPr>
          <w:rFonts w:eastAsia="Times New Roman" w:cs="Times New Roman"/>
          <w:spacing w:val="-2"/>
          <w:lang w:eastAsia="en-GB"/>
        </w:rPr>
        <w:t>•</w:t>
      </w:r>
      <w:r w:rsidRPr="0004120B">
        <w:rPr>
          <w:rFonts w:eastAsia="Times New Roman" w:cs="Times New Roman"/>
          <w:spacing w:val="-2"/>
          <w:lang w:eastAsia="en-GB"/>
        </w:rPr>
        <w:tab/>
        <w:t>nasal mucus;</w:t>
      </w:r>
    </w:p>
    <w:p w:rsidR="0004120B" w:rsidRPr="0004120B" w:rsidRDefault="0004120B" w:rsidP="0004120B">
      <w:pPr>
        <w:shd w:val="clear" w:color="auto" w:fill="FFFFFF"/>
        <w:spacing w:after="0" w:line="240" w:lineRule="auto"/>
        <w:jc w:val="both"/>
        <w:rPr>
          <w:rFonts w:eastAsia="Times New Roman" w:cs="Times New Roman"/>
          <w:spacing w:val="-2"/>
          <w:lang w:eastAsia="en-GB"/>
        </w:rPr>
      </w:pPr>
      <w:r w:rsidRPr="0004120B">
        <w:rPr>
          <w:rFonts w:eastAsia="Times New Roman" w:cs="Times New Roman"/>
          <w:spacing w:val="-2"/>
          <w:lang w:eastAsia="en-GB"/>
        </w:rPr>
        <w:t>•</w:t>
      </w:r>
      <w:r w:rsidRPr="0004120B">
        <w:rPr>
          <w:rFonts w:eastAsia="Times New Roman" w:cs="Times New Roman"/>
          <w:spacing w:val="-2"/>
          <w:lang w:eastAsia="en-GB"/>
        </w:rPr>
        <w:tab/>
        <w:t>pain in the facial region.</w:t>
      </w:r>
    </w:p>
    <w:p w:rsidR="0004120B" w:rsidRDefault="0004120B" w:rsidP="0004120B">
      <w:pPr>
        <w:shd w:val="clear" w:color="auto" w:fill="FFFFFF"/>
        <w:spacing w:after="0" w:line="240" w:lineRule="auto"/>
        <w:jc w:val="both"/>
        <w:rPr>
          <w:rFonts w:eastAsia="Times New Roman" w:cs="Times New Roman"/>
          <w:spacing w:val="-2"/>
          <w:lang w:eastAsia="en-GB"/>
        </w:rPr>
      </w:pPr>
      <w:r w:rsidRPr="0004120B">
        <w:rPr>
          <w:rFonts w:eastAsia="Times New Roman" w:cs="Times New Roman"/>
          <w:spacing w:val="-2"/>
          <w:lang w:eastAsia="en-GB"/>
        </w:rPr>
        <w:t>The frontal bone overlies the frontal lobe of the brain and lies anteriorly forming the brow, forehead and one third of the anterior scalp. The bone contains the frontal sinus, which in sinusitis and nasal infections can become filled with fluid.</w:t>
      </w:r>
    </w:p>
    <w:p w:rsidR="0004120B" w:rsidRDefault="0004120B" w:rsidP="0004120B">
      <w:pPr>
        <w:shd w:val="clear" w:color="auto" w:fill="FFFFFF"/>
        <w:spacing w:after="0" w:line="240" w:lineRule="auto"/>
        <w:jc w:val="both"/>
        <w:rPr>
          <w:rFonts w:eastAsia="Times New Roman" w:cs="Times New Roman"/>
          <w:spacing w:val="-2"/>
          <w:lang w:eastAsia="en-GB"/>
        </w:rPr>
      </w:pPr>
    </w:p>
    <w:p w:rsidR="0004120B" w:rsidRPr="0004120B" w:rsidRDefault="0004120B" w:rsidP="0004120B">
      <w:pPr>
        <w:pStyle w:val="ListParagraph"/>
        <w:numPr>
          <w:ilvl w:val="0"/>
          <w:numId w:val="11"/>
        </w:numPr>
        <w:shd w:val="clear" w:color="auto" w:fill="FFFFFF"/>
        <w:spacing w:after="0" w:line="240" w:lineRule="auto"/>
        <w:jc w:val="both"/>
        <w:rPr>
          <w:rFonts w:eastAsia="Times New Roman" w:cs="Times New Roman"/>
          <w:b/>
          <w:bCs/>
          <w:spacing w:val="-2"/>
          <w:lang w:eastAsia="en-GB"/>
        </w:rPr>
      </w:pPr>
      <w:r w:rsidRPr="0004120B">
        <w:rPr>
          <w:rFonts w:eastAsia="Times New Roman" w:cs="Times New Roman"/>
          <w:b/>
          <w:bCs/>
          <w:spacing w:val="-2"/>
          <w:lang w:eastAsia="en-GB"/>
        </w:rPr>
        <w:t>Rhinitis</w:t>
      </w:r>
    </w:p>
    <w:p w:rsidR="0004120B" w:rsidRPr="0004120B" w:rsidRDefault="0004120B" w:rsidP="0004120B">
      <w:pPr>
        <w:shd w:val="clear" w:color="auto" w:fill="FFFFFF"/>
        <w:spacing w:after="0" w:line="240" w:lineRule="auto"/>
        <w:jc w:val="both"/>
        <w:rPr>
          <w:rFonts w:eastAsia="Times New Roman" w:cs="Times New Roman"/>
          <w:spacing w:val="-2"/>
          <w:lang w:eastAsia="en-GB"/>
        </w:rPr>
      </w:pPr>
      <w:r w:rsidRPr="0004120B">
        <w:rPr>
          <w:rFonts w:eastAsia="Times New Roman" w:cs="Times New Roman"/>
          <w:spacing w:val="-2"/>
          <w:lang w:eastAsia="en-GB"/>
        </w:rPr>
        <w:t xml:space="preserve">The nasal mucosa becomes swollen and inflamed (rhinitis) during severe upper respiratory infections </w:t>
      </w:r>
      <w:bookmarkStart w:id="0" w:name="_GoBack"/>
      <w:bookmarkEnd w:id="0"/>
      <w:r w:rsidRPr="0004120B">
        <w:rPr>
          <w:rFonts w:eastAsia="Times New Roman" w:cs="Times New Roman"/>
          <w:spacing w:val="-2"/>
          <w:lang w:eastAsia="en-GB"/>
        </w:rPr>
        <w:t xml:space="preserve">and allergic reactions (e.g., </w:t>
      </w:r>
      <w:r w:rsidR="00D63F3B" w:rsidRPr="0004120B">
        <w:rPr>
          <w:rFonts w:eastAsia="Times New Roman" w:cs="Times New Roman"/>
          <w:spacing w:val="-2"/>
          <w:lang w:eastAsia="en-GB"/>
        </w:rPr>
        <w:t>hay fever</w:t>
      </w:r>
      <w:r w:rsidRPr="0004120B">
        <w:rPr>
          <w:rFonts w:eastAsia="Times New Roman" w:cs="Times New Roman"/>
          <w:spacing w:val="-2"/>
          <w:lang w:eastAsia="en-GB"/>
        </w:rPr>
        <w:t>). Swelling of the mucosa occurs readily because of its vascularity.</w:t>
      </w:r>
    </w:p>
    <w:sectPr w:rsidR="0004120B" w:rsidRPr="0004120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DC3D0E"/>
    <w:multiLevelType w:val="hybridMultilevel"/>
    <w:tmpl w:val="F8C07D2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186F1A33"/>
    <w:multiLevelType w:val="hybridMultilevel"/>
    <w:tmpl w:val="7B06210E"/>
    <w:lvl w:ilvl="0" w:tplc="0FC8E846">
      <w:start w:val="1"/>
      <w:numFmt w:val="bullet"/>
      <w:lvlText w:val="•"/>
      <w:lvlJc w:val="left"/>
      <w:pPr>
        <w:ind w:left="1080" w:hanging="720"/>
      </w:pPr>
      <w:rPr>
        <w:rFonts w:ascii="Calibri" w:eastAsia="Times New Roman" w:hAnsi="Calibri"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2EE25B06"/>
    <w:multiLevelType w:val="hybridMultilevel"/>
    <w:tmpl w:val="7F8C9BA2"/>
    <w:lvl w:ilvl="0" w:tplc="0FC8E846">
      <w:start w:val="1"/>
      <w:numFmt w:val="bullet"/>
      <w:lvlText w:val="•"/>
      <w:lvlJc w:val="left"/>
      <w:pPr>
        <w:ind w:left="1080" w:hanging="720"/>
      </w:pPr>
      <w:rPr>
        <w:rFonts w:ascii="Calibri" w:eastAsia="Times New Roman" w:hAnsi="Calibri"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30130ACD"/>
    <w:multiLevelType w:val="hybridMultilevel"/>
    <w:tmpl w:val="FBF8257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318B6D44"/>
    <w:multiLevelType w:val="hybridMultilevel"/>
    <w:tmpl w:val="C1C06F80"/>
    <w:lvl w:ilvl="0" w:tplc="40090003">
      <w:start w:val="1"/>
      <w:numFmt w:val="bullet"/>
      <w:lvlText w:val="o"/>
      <w:lvlJc w:val="left"/>
      <w:pPr>
        <w:ind w:left="1700" w:hanging="720"/>
      </w:pPr>
      <w:rPr>
        <w:rFonts w:ascii="Courier New" w:hAnsi="Courier New" w:cs="Courier New" w:hint="default"/>
      </w:rPr>
    </w:lvl>
    <w:lvl w:ilvl="1" w:tplc="40090003" w:tentative="1">
      <w:start w:val="1"/>
      <w:numFmt w:val="bullet"/>
      <w:lvlText w:val="o"/>
      <w:lvlJc w:val="left"/>
      <w:pPr>
        <w:ind w:left="2060" w:hanging="360"/>
      </w:pPr>
      <w:rPr>
        <w:rFonts w:ascii="Courier New" w:hAnsi="Courier New" w:cs="Courier New" w:hint="default"/>
      </w:rPr>
    </w:lvl>
    <w:lvl w:ilvl="2" w:tplc="40090005" w:tentative="1">
      <w:start w:val="1"/>
      <w:numFmt w:val="bullet"/>
      <w:lvlText w:val=""/>
      <w:lvlJc w:val="left"/>
      <w:pPr>
        <w:ind w:left="2780" w:hanging="360"/>
      </w:pPr>
      <w:rPr>
        <w:rFonts w:ascii="Wingdings" w:hAnsi="Wingdings" w:hint="default"/>
      </w:rPr>
    </w:lvl>
    <w:lvl w:ilvl="3" w:tplc="40090001" w:tentative="1">
      <w:start w:val="1"/>
      <w:numFmt w:val="bullet"/>
      <w:lvlText w:val=""/>
      <w:lvlJc w:val="left"/>
      <w:pPr>
        <w:ind w:left="3500" w:hanging="360"/>
      </w:pPr>
      <w:rPr>
        <w:rFonts w:ascii="Symbol" w:hAnsi="Symbol" w:hint="default"/>
      </w:rPr>
    </w:lvl>
    <w:lvl w:ilvl="4" w:tplc="40090003" w:tentative="1">
      <w:start w:val="1"/>
      <w:numFmt w:val="bullet"/>
      <w:lvlText w:val="o"/>
      <w:lvlJc w:val="left"/>
      <w:pPr>
        <w:ind w:left="4220" w:hanging="360"/>
      </w:pPr>
      <w:rPr>
        <w:rFonts w:ascii="Courier New" w:hAnsi="Courier New" w:cs="Courier New" w:hint="default"/>
      </w:rPr>
    </w:lvl>
    <w:lvl w:ilvl="5" w:tplc="40090005" w:tentative="1">
      <w:start w:val="1"/>
      <w:numFmt w:val="bullet"/>
      <w:lvlText w:val=""/>
      <w:lvlJc w:val="left"/>
      <w:pPr>
        <w:ind w:left="4940" w:hanging="360"/>
      </w:pPr>
      <w:rPr>
        <w:rFonts w:ascii="Wingdings" w:hAnsi="Wingdings" w:hint="default"/>
      </w:rPr>
    </w:lvl>
    <w:lvl w:ilvl="6" w:tplc="40090001" w:tentative="1">
      <w:start w:val="1"/>
      <w:numFmt w:val="bullet"/>
      <w:lvlText w:val=""/>
      <w:lvlJc w:val="left"/>
      <w:pPr>
        <w:ind w:left="5660" w:hanging="360"/>
      </w:pPr>
      <w:rPr>
        <w:rFonts w:ascii="Symbol" w:hAnsi="Symbol" w:hint="default"/>
      </w:rPr>
    </w:lvl>
    <w:lvl w:ilvl="7" w:tplc="40090003" w:tentative="1">
      <w:start w:val="1"/>
      <w:numFmt w:val="bullet"/>
      <w:lvlText w:val="o"/>
      <w:lvlJc w:val="left"/>
      <w:pPr>
        <w:ind w:left="6380" w:hanging="360"/>
      </w:pPr>
      <w:rPr>
        <w:rFonts w:ascii="Courier New" w:hAnsi="Courier New" w:cs="Courier New" w:hint="default"/>
      </w:rPr>
    </w:lvl>
    <w:lvl w:ilvl="8" w:tplc="40090005" w:tentative="1">
      <w:start w:val="1"/>
      <w:numFmt w:val="bullet"/>
      <w:lvlText w:val=""/>
      <w:lvlJc w:val="left"/>
      <w:pPr>
        <w:ind w:left="7100" w:hanging="360"/>
      </w:pPr>
      <w:rPr>
        <w:rFonts w:ascii="Wingdings" w:hAnsi="Wingdings" w:hint="default"/>
      </w:rPr>
    </w:lvl>
  </w:abstractNum>
  <w:abstractNum w:abstractNumId="5" w15:restartNumberingAfterBreak="0">
    <w:nsid w:val="4A527B6B"/>
    <w:multiLevelType w:val="hybridMultilevel"/>
    <w:tmpl w:val="F3104AC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50AC11BF"/>
    <w:multiLevelType w:val="hybridMultilevel"/>
    <w:tmpl w:val="EEDE73F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61164CB7"/>
    <w:multiLevelType w:val="hybridMultilevel"/>
    <w:tmpl w:val="83C0F74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634C22C6"/>
    <w:multiLevelType w:val="hybridMultilevel"/>
    <w:tmpl w:val="9B20967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6DB16B9A"/>
    <w:multiLevelType w:val="hybridMultilevel"/>
    <w:tmpl w:val="95E4D9F0"/>
    <w:lvl w:ilvl="0" w:tplc="40090001">
      <w:start w:val="1"/>
      <w:numFmt w:val="bullet"/>
      <w:lvlText w:val=""/>
      <w:lvlJc w:val="left"/>
      <w:pPr>
        <w:ind w:left="770" w:hanging="360"/>
      </w:pPr>
      <w:rPr>
        <w:rFonts w:ascii="Symbol" w:hAnsi="Symbol" w:hint="default"/>
      </w:rPr>
    </w:lvl>
    <w:lvl w:ilvl="1" w:tplc="40090003" w:tentative="1">
      <w:start w:val="1"/>
      <w:numFmt w:val="bullet"/>
      <w:lvlText w:val="o"/>
      <w:lvlJc w:val="left"/>
      <w:pPr>
        <w:ind w:left="1490" w:hanging="360"/>
      </w:pPr>
      <w:rPr>
        <w:rFonts w:ascii="Courier New" w:hAnsi="Courier New" w:cs="Courier New" w:hint="default"/>
      </w:rPr>
    </w:lvl>
    <w:lvl w:ilvl="2" w:tplc="40090005" w:tentative="1">
      <w:start w:val="1"/>
      <w:numFmt w:val="bullet"/>
      <w:lvlText w:val=""/>
      <w:lvlJc w:val="left"/>
      <w:pPr>
        <w:ind w:left="2210" w:hanging="360"/>
      </w:pPr>
      <w:rPr>
        <w:rFonts w:ascii="Wingdings" w:hAnsi="Wingdings" w:hint="default"/>
      </w:rPr>
    </w:lvl>
    <w:lvl w:ilvl="3" w:tplc="40090001" w:tentative="1">
      <w:start w:val="1"/>
      <w:numFmt w:val="bullet"/>
      <w:lvlText w:val=""/>
      <w:lvlJc w:val="left"/>
      <w:pPr>
        <w:ind w:left="2930" w:hanging="360"/>
      </w:pPr>
      <w:rPr>
        <w:rFonts w:ascii="Symbol" w:hAnsi="Symbol" w:hint="default"/>
      </w:rPr>
    </w:lvl>
    <w:lvl w:ilvl="4" w:tplc="40090003" w:tentative="1">
      <w:start w:val="1"/>
      <w:numFmt w:val="bullet"/>
      <w:lvlText w:val="o"/>
      <w:lvlJc w:val="left"/>
      <w:pPr>
        <w:ind w:left="3650" w:hanging="360"/>
      </w:pPr>
      <w:rPr>
        <w:rFonts w:ascii="Courier New" w:hAnsi="Courier New" w:cs="Courier New" w:hint="default"/>
      </w:rPr>
    </w:lvl>
    <w:lvl w:ilvl="5" w:tplc="40090005" w:tentative="1">
      <w:start w:val="1"/>
      <w:numFmt w:val="bullet"/>
      <w:lvlText w:val=""/>
      <w:lvlJc w:val="left"/>
      <w:pPr>
        <w:ind w:left="4370" w:hanging="360"/>
      </w:pPr>
      <w:rPr>
        <w:rFonts w:ascii="Wingdings" w:hAnsi="Wingdings" w:hint="default"/>
      </w:rPr>
    </w:lvl>
    <w:lvl w:ilvl="6" w:tplc="40090001" w:tentative="1">
      <w:start w:val="1"/>
      <w:numFmt w:val="bullet"/>
      <w:lvlText w:val=""/>
      <w:lvlJc w:val="left"/>
      <w:pPr>
        <w:ind w:left="5090" w:hanging="360"/>
      </w:pPr>
      <w:rPr>
        <w:rFonts w:ascii="Symbol" w:hAnsi="Symbol" w:hint="default"/>
      </w:rPr>
    </w:lvl>
    <w:lvl w:ilvl="7" w:tplc="40090003" w:tentative="1">
      <w:start w:val="1"/>
      <w:numFmt w:val="bullet"/>
      <w:lvlText w:val="o"/>
      <w:lvlJc w:val="left"/>
      <w:pPr>
        <w:ind w:left="5810" w:hanging="360"/>
      </w:pPr>
      <w:rPr>
        <w:rFonts w:ascii="Courier New" w:hAnsi="Courier New" w:cs="Courier New" w:hint="default"/>
      </w:rPr>
    </w:lvl>
    <w:lvl w:ilvl="8" w:tplc="40090005" w:tentative="1">
      <w:start w:val="1"/>
      <w:numFmt w:val="bullet"/>
      <w:lvlText w:val=""/>
      <w:lvlJc w:val="left"/>
      <w:pPr>
        <w:ind w:left="6530" w:hanging="360"/>
      </w:pPr>
      <w:rPr>
        <w:rFonts w:ascii="Wingdings" w:hAnsi="Wingdings" w:hint="default"/>
      </w:rPr>
    </w:lvl>
  </w:abstractNum>
  <w:abstractNum w:abstractNumId="10" w15:restartNumberingAfterBreak="0">
    <w:nsid w:val="74C03E52"/>
    <w:multiLevelType w:val="hybridMultilevel"/>
    <w:tmpl w:val="831C58B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6"/>
  </w:num>
  <w:num w:numId="4">
    <w:abstractNumId w:val="5"/>
  </w:num>
  <w:num w:numId="5">
    <w:abstractNumId w:val="3"/>
  </w:num>
  <w:num w:numId="6">
    <w:abstractNumId w:val="2"/>
  </w:num>
  <w:num w:numId="7">
    <w:abstractNumId w:val="1"/>
  </w:num>
  <w:num w:numId="8">
    <w:abstractNumId w:val="7"/>
  </w:num>
  <w:num w:numId="9">
    <w:abstractNumId w:val="0"/>
  </w:num>
  <w:num w:numId="10">
    <w:abstractNumId w:val="4"/>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1DA"/>
    <w:rsid w:val="0004120B"/>
    <w:rsid w:val="003271DA"/>
    <w:rsid w:val="006257AE"/>
    <w:rsid w:val="006D22F9"/>
    <w:rsid w:val="00B0258B"/>
    <w:rsid w:val="00D63F3B"/>
    <w:rsid w:val="00D85CE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04072"/>
  <w15:chartTrackingRefBased/>
  <w15:docId w15:val="{DDA795BD-4F50-464B-B2E2-77E3437A5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71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71DA"/>
    <w:pPr>
      <w:ind w:left="720"/>
      <w:contextualSpacing/>
    </w:pPr>
  </w:style>
  <w:style w:type="table" w:styleId="TableGrid">
    <w:name w:val="Table Grid"/>
    <w:basedOn w:val="TableNormal"/>
    <w:uiPriority w:val="39"/>
    <w:rsid w:val="003271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2655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kenhub.com/en/library/anatomy/the-human-fac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1478</Words>
  <Characters>8431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Muokwe Kene</dc:creator>
  <cp:keywords/>
  <dc:description/>
  <cp:lastModifiedBy>Muokwe Kene</cp:lastModifiedBy>
  <cp:revision>2</cp:revision>
  <dcterms:created xsi:type="dcterms:W3CDTF">2020-04-29T20:51:00Z</dcterms:created>
  <dcterms:modified xsi:type="dcterms:W3CDTF">2020-04-29T22:12:00Z</dcterms:modified>
</cp:coreProperties>
</file>