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B94" w:rsidRPr="003161F4" w:rsidRDefault="00F91145" w:rsidP="00EF558D">
      <w:pPr>
        <w:jc w:val="both"/>
        <w:rPr>
          <w:rFonts w:ascii="Times New Roman" w:hAnsi="Times New Roman" w:cs="Times New Roman"/>
          <w:b/>
          <w:sz w:val="56"/>
          <w:szCs w:val="56"/>
        </w:rPr>
      </w:pPr>
      <w:r w:rsidRPr="003161F4">
        <w:rPr>
          <w:rFonts w:ascii="Times New Roman" w:hAnsi="Times New Roman" w:cs="Times New Roman"/>
          <w:b/>
          <w:sz w:val="56"/>
          <w:szCs w:val="56"/>
        </w:rPr>
        <w:t>OKE SUCCESS OLUWASEYI</w:t>
      </w:r>
    </w:p>
    <w:p w:rsidR="00F91145" w:rsidRPr="003161F4" w:rsidRDefault="00F91145" w:rsidP="00EF558D">
      <w:pPr>
        <w:jc w:val="both"/>
        <w:rPr>
          <w:rFonts w:ascii="Times New Roman" w:hAnsi="Times New Roman" w:cs="Times New Roman"/>
          <w:b/>
          <w:sz w:val="56"/>
          <w:szCs w:val="56"/>
        </w:rPr>
      </w:pPr>
      <w:r w:rsidRPr="003161F4">
        <w:rPr>
          <w:rFonts w:ascii="Times New Roman" w:hAnsi="Times New Roman" w:cs="Times New Roman"/>
          <w:b/>
          <w:sz w:val="56"/>
          <w:szCs w:val="56"/>
        </w:rPr>
        <w:t>17/MHS01/243</w:t>
      </w:r>
    </w:p>
    <w:p w:rsidR="00F91145" w:rsidRPr="003161F4" w:rsidRDefault="00F91145" w:rsidP="00EF558D">
      <w:pPr>
        <w:jc w:val="both"/>
        <w:rPr>
          <w:rFonts w:ascii="Times New Roman" w:hAnsi="Times New Roman" w:cs="Times New Roman"/>
          <w:b/>
          <w:sz w:val="56"/>
          <w:szCs w:val="56"/>
        </w:rPr>
      </w:pPr>
      <w:r w:rsidRPr="003161F4">
        <w:rPr>
          <w:rFonts w:ascii="Times New Roman" w:hAnsi="Times New Roman" w:cs="Times New Roman"/>
          <w:b/>
          <w:sz w:val="56"/>
          <w:szCs w:val="56"/>
        </w:rPr>
        <w:t xml:space="preserve">MEDICINE AND SURGERY </w:t>
      </w:r>
    </w:p>
    <w:p w:rsidR="003E3A5D" w:rsidRDefault="003E3A5D" w:rsidP="00EF558D">
      <w:pPr>
        <w:jc w:val="both"/>
        <w:rPr>
          <w:rFonts w:ascii="Times New Roman" w:hAnsi="Times New Roman" w:cs="Times New Roman"/>
          <w:b/>
          <w:sz w:val="40"/>
          <w:szCs w:val="40"/>
        </w:rPr>
      </w:pPr>
    </w:p>
    <w:p w:rsidR="003E3A5D" w:rsidRPr="003E3A5D" w:rsidRDefault="003E3A5D" w:rsidP="00EF558D">
      <w:pPr>
        <w:jc w:val="both"/>
        <w:rPr>
          <w:rFonts w:ascii="Times New Roman" w:hAnsi="Times New Roman" w:cs="Times New Roman"/>
          <w:b/>
          <w:sz w:val="36"/>
          <w:szCs w:val="36"/>
          <w:u w:val="single"/>
        </w:rPr>
      </w:pPr>
      <w:r w:rsidRPr="003E3A5D">
        <w:rPr>
          <w:rFonts w:ascii="Times New Roman" w:hAnsi="Times New Roman" w:cs="Times New Roman"/>
          <w:b/>
          <w:sz w:val="36"/>
          <w:szCs w:val="36"/>
          <w:u w:val="single"/>
        </w:rPr>
        <w:t xml:space="preserve">ANATOMY OF THE TONGUE </w:t>
      </w:r>
    </w:p>
    <w:p w:rsidR="00420489" w:rsidRPr="00256BE1" w:rsidRDefault="00F91145" w:rsidP="00EF558D">
      <w:pPr>
        <w:jc w:val="both"/>
        <w:rPr>
          <w:rFonts w:ascii="Times New Roman" w:hAnsi="Times New Roman" w:cs="Times New Roman"/>
          <w:sz w:val="24"/>
          <w:szCs w:val="24"/>
        </w:rPr>
      </w:pPr>
      <w:r w:rsidRPr="00256BE1">
        <w:rPr>
          <w:rFonts w:ascii="Times New Roman" w:hAnsi="Times New Roman" w:cs="Times New Roman"/>
          <w:sz w:val="24"/>
          <w:szCs w:val="24"/>
        </w:rPr>
        <w:t>The tongue is a muscular organ in the mouth.</w:t>
      </w:r>
      <w:r w:rsidR="00420489" w:rsidRPr="00256BE1">
        <w:rPr>
          <w:rFonts w:ascii="Times New Roman" w:hAnsi="Times New Roman" w:cs="Times New Roman"/>
          <w:sz w:val="24"/>
          <w:szCs w:val="24"/>
        </w:rPr>
        <w:t xml:space="preserve"> </w:t>
      </w:r>
      <w:r w:rsidR="00843408" w:rsidRPr="00256BE1">
        <w:rPr>
          <w:rFonts w:ascii="Times New Roman" w:hAnsi="Times New Roman" w:cs="Times New Roman"/>
          <w:sz w:val="24"/>
          <w:szCs w:val="24"/>
        </w:rPr>
        <w:t xml:space="preserve">A boneless mass that one can protrude at will, fold, invert, lay flat or fill the mouth. </w:t>
      </w:r>
      <w:r w:rsidR="00420489" w:rsidRPr="00256BE1">
        <w:rPr>
          <w:rFonts w:ascii="Times New Roman" w:hAnsi="Times New Roman" w:cs="Times New Roman"/>
          <w:sz w:val="24"/>
          <w:szCs w:val="24"/>
        </w:rPr>
        <w:t>It is a very vital organ for chewing, swallowing, and also for speech.</w:t>
      </w:r>
      <w:r w:rsidRPr="00256BE1">
        <w:rPr>
          <w:rFonts w:ascii="Times New Roman" w:hAnsi="Times New Roman" w:cs="Times New Roman"/>
          <w:sz w:val="24"/>
          <w:szCs w:val="24"/>
        </w:rPr>
        <w:t xml:space="preserve"> The tongue is covered with moist, pink tissue called </w:t>
      </w:r>
      <w:r w:rsidRPr="00256BE1">
        <w:rPr>
          <w:rFonts w:ascii="Times New Roman" w:hAnsi="Times New Roman" w:cs="Times New Roman"/>
          <w:b/>
          <w:sz w:val="24"/>
          <w:szCs w:val="24"/>
        </w:rPr>
        <w:t>MUCOSA</w:t>
      </w:r>
      <w:r w:rsidR="002E1EE6">
        <w:rPr>
          <w:rFonts w:ascii="Times New Roman" w:hAnsi="Times New Roman" w:cs="Times New Roman"/>
          <w:sz w:val="24"/>
          <w:szCs w:val="24"/>
        </w:rPr>
        <w:t xml:space="preserve">. Tiny bumps </w:t>
      </w:r>
      <w:r w:rsidRPr="00256BE1">
        <w:rPr>
          <w:rFonts w:ascii="Times New Roman" w:hAnsi="Times New Roman" w:cs="Times New Roman"/>
          <w:sz w:val="24"/>
          <w:szCs w:val="24"/>
        </w:rPr>
        <w:t xml:space="preserve">called </w:t>
      </w:r>
      <w:r w:rsidRPr="00256BE1">
        <w:rPr>
          <w:rFonts w:ascii="Times New Roman" w:hAnsi="Times New Roman" w:cs="Times New Roman"/>
          <w:b/>
          <w:sz w:val="24"/>
          <w:szCs w:val="24"/>
        </w:rPr>
        <w:t>PAPILLAE</w:t>
      </w:r>
      <w:r w:rsidRPr="00256BE1">
        <w:rPr>
          <w:rFonts w:ascii="Times New Roman" w:hAnsi="Times New Roman" w:cs="Times New Roman"/>
          <w:sz w:val="24"/>
          <w:szCs w:val="24"/>
        </w:rPr>
        <w:t xml:space="preserve"> gives the tongue its rough texture. We can appreciate the presence of thousands of taste buds covering the papillae. These taste buds are collections of nerve-like cells that connect to nerves running into the brain</w:t>
      </w:r>
      <w:r w:rsidR="00420489" w:rsidRPr="00256BE1">
        <w:rPr>
          <w:rFonts w:ascii="Times New Roman" w:hAnsi="Times New Roman" w:cs="Times New Roman"/>
          <w:sz w:val="24"/>
          <w:szCs w:val="24"/>
        </w:rPr>
        <w:t>.</w:t>
      </w:r>
    </w:p>
    <w:p w:rsidR="00F91145" w:rsidRPr="00256BE1" w:rsidRDefault="00420489" w:rsidP="00EF558D">
      <w:pPr>
        <w:jc w:val="both"/>
        <w:rPr>
          <w:rFonts w:ascii="Times New Roman" w:hAnsi="Times New Roman" w:cs="Times New Roman"/>
          <w:sz w:val="24"/>
          <w:szCs w:val="24"/>
        </w:rPr>
      </w:pPr>
      <w:r w:rsidRPr="00256BE1">
        <w:rPr>
          <w:rFonts w:ascii="Times New Roman" w:hAnsi="Times New Roman" w:cs="Times New Roman"/>
          <w:sz w:val="24"/>
          <w:szCs w:val="24"/>
        </w:rPr>
        <w:t xml:space="preserve">   The tongue is haboured to the mouth by</w:t>
      </w:r>
      <w:r w:rsidR="00F91145" w:rsidRPr="00256BE1">
        <w:rPr>
          <w:rFonts w:ascii="Times New Roman" w:hAnsi="Times New Roman" w:cs="Times New Roman"/>
          <w:sz w:val="24"/>
          <w:szCs w:val="24"/>
        </w:rPr>
        <w:t xml:space="preserve"> web</w:t>
      </w:r>
      <w:r w:rsidRPr="00256BE1">
        <w:rPr>
          <w:rFonts w:ascii="Times New Roman" w:hAnsi="Times New Roman" w:cs="Times New Roman"/>
          <w:sz w:val="24"/>
          <w:szCs w:val="24"/>
        </w:rPr>
        <w:t xml:space="preserve">s of tough tissue and mucosa. The tether holding down the front of the tongue is called the </w:t>
      </w:r>
      <w:r w:rsidRPr="00256BE1">
        <w:rPr>
          <w:rFonts w:ascii="Times New Roman" w:hAnsi="Times New Roman" w:cs="Times New Roman"/>
          <w:b/>
          <w:sz w:val="24"/>
          <w:szCs w:val="24"/>
        </w:rPr>
        <w:t>FRENUM</w:t>
      </w:r>
      <w:r w:rsidRPr="00256BE1">
        <w:rPr>
          <w:rFonts w:ascii="Times New Roman" w:hAnsi="Times New Roman" w:cs="Times New Roman"/>
          <w:sz w:val="24"/>
          <w:szCs w:val="24"/>
        </w:rPr>
        <w:t xml:space="preserve">. In the back of the mouth the tongue is haboured by the </w:t>
      </w:r>
      <w:r w:rsidRPr="00256BE1">
        <w:rPr>
          <w:rFonts w:ascii="Times New Roman" w:hAnsi="Times New Roman" w:cs="Times New Roman"/>
          <w:b/>
          <w:sz w:val="24"/>
          <w:szCs w:val="24"/>
        </w:rPr>
        <w:t>HYOID</w:t>
      </w:r>
      <w:r w:rsidRPr="00256BE1">
        <w:rPr>
          <w:rFonts w:ascii="Times New Roman" w:hAnsi="Times New Roman" w:cs="Times New Roman"/>
          <w:sz w:val="24"/>
          <w:szCs w:val="24"/>
        </w:rPr>
        <w:t xml:space="preserve"> </w:t>
      </w:r>
      <w:r w:rsidRPr="00256BE1">
        <w:rPr>
          <w:rFonts w:ascii="Times New Roman" w:hAnsi="Times New Roman" w:cs="Times New Roman"/>
          <w:b/>
          <w:sz w:val="24"/>
          <w:szCs w:val="24"/>
        </w:rPr>
        <w:t>BONE</w:t>
      </w:r>
      <w:r w:rsidRPr="00256BE1">
        <w:rPr>
          <w:rFonts w:ascii="Times New Roman" w:hAnsi="Times New Roman" w:cs="Times New Roman"/>
          <w:sz w:val="24"/>
          <w:szCs w:val="24"/>
        </w:rPr>
        <w:t xml:space="preserve">. The four common tastes are </w:t>
      </w:r>
      <w:r w:rsidRPr="00256BE1">
        <w:rPr>
          <w:rFonts w:ascii="Times New Roman" w:hAnsi="Times New Roman" w:cs="Times New Roman"/>
          <w:b/>
          <w:sz w:val="24"/>
          <w:szCs w:val="24"/>
        </w:rPr>
        <w:t xml:space="preserve">sweet, sour, bitter and salty. </w:t>
      </w:r>
      <w:r w:rsidRPr="00256BE1">
        <w:rPr>
          <w:rFonts w:ascii="Times New Roman" w:hAnsi="Times New Roman" w:cs="Times New Roman"/>
          <w:sz w:val="24"/>
          <w:szCs w:val="24"/>
        </w:rPr>
        <w:t>The</w:t>
      </w:r>
      <w:r w:rsidRPr="00256BE1">
        <w:rPr>
          <w:rFonts w:ascii="Times New Roman" w:hAnsi="Times New Roman" w:cs="Times New Roman"/>
          <w:b/>
          <w:sz w:val="24"/>
          <w:szCs w:val="24"/>
        </w:rPr>
        <w:t xml:space="preserve"> </w:t>
      </w:r>
      <w:r w:rsidRPr="00256BE1">
        <w:rPr>
          <w:rFonts w:ascii="Times New Roman" w:hAnsi="Times New Roman" w:cs="Times New Roman"/>
          <w:sz w:val="24"/>
          <w:szCs w:val="24"/>
        </w:rPr>
        <w:t>tongue</w:t>
      </w:r>
      <w:r w:rsidRPr="00256BE1">
        <w:rPr>
          <w:rFonts w:ascii="Times New Roman" w:hAnsi="Times New Roman" w:cs="Times New Roman"/>
          <w:b/>
          <w:sz w:val="24"/>
          <w:szCs w:val="24"/>
        </w:rPr>
        <w:t xml:space="preserve"> </w:t>
      </w:r>
      <w:r w:rsidRPr="00256BE1">
        <w:rPr>
          <w:rFonts w:ascii="Times New Roman" w:hAnsi="Times New Roman" w:cs="Times New Roman"/>
          <w:sz w:val="24"/>
          <w:szCs w:val="24"/>
        </w:rPr>
        <w:t>has many nerves that help detect and transmit taste signals to the brain.</w:t>
      </w:r>
    </w:p>
    <w:p w:rsidR="00843408" w:rsidRPr="00256BE1" w:rsidRDefault="00843408" w:rsidP="00EF558D">
      <w:pPr>
        <w:jc w:val="both"/>
        <w:rPr>
          <w:rFonts w:ascii="Times New Roman" w:hAnsi="Times New Roman" w:cs="Times New Roman"/>
          <w:sz w:val="32"/>
          <w:szCs w:val="32"/>
          <w:u w:val="single"/>
        </w:rPr>
      </w:pPr>
      <w:r w:rsidRPr="00256BE1">
        <w:rPr>
          <w:rFonts w:ascii="Times New Roman" w:hAnsi="Times New Roman" w:cs="Times New Roman"/>
          <w:sz w:val="32"/>
          <w:szCs w:val="32"/>
          <w:u w:val="single"/>
        </w:rPr>
        <w:t>INTRINSIC MUSCLES</w:t>
      </w:r>
    </w:p>
    <w:p w:rsidR="00843408" w:rsidRPr="00256BE1" w:rsidRDefault="00843408" w:rsidP="00EF558D">
      <w:pPr>
        <w:jc w:val="both"/>
        <w:rPr>
          <w:rFonts w:ascii="Times New Roman" w:hAnsi="Times New Roman" w:cs="Times New Roman"/>
          <w:sz w:val="24"/>
          <w:szCs w:val="24"/>
        </w:rPr>
      </w:pPr>
      <w:r w:rsidRPr="00256BE1">
        <w:rPr>
          <w:rFonts w:ascii="Times New Roman" w:hAnsi="Times New Roman" w:cs="Times New Roman"/>
          <w:sz w:val="24"/>
          <w:szCs w:val="24"/>
        </w:rPr>
        <w:t xml:space="preserve">The intrinsic muscles only attach to other structures in the tongue. There are four paired intrinsic muscles of the called which are named by the direction in which they travel; </w:t>
      </w:r>
      <w:r w:rsidRPr="00256BE1">
        <w:rPr>
          <w:rFonts w:ascii="Times New Roman" w:hAnsi="Times New Roman" w:cs="Times New Roman"/>
          <w:b/>
          <w:sz w:val="24"/>
          <w:szCs w:val="24"/>
        </w:rPr>
        <w:t xml:space="preserve">THE SUPERIOR LONGITUDINAL, THE LONGITUDINAL, INFERIOR LONGITUDINAL, TRANSVERSE </w:t>
      </w:r>
      <w:r w:rsidRPr="00256BE1">
        <w:rPr>
          <w:rFonts w:ascii="Times New Roman" w:hAnsi="Times New Roman" w:cs="Times New Roman"/>
          <w:sz w:val="24"/>
          <w:szCs w:val="24"/>
        </w:rPr>
        <w:t>AND</w:t>
      </w:r>
      <w:r w:rsidRPr="00256BE1">
        <w:rPr>
          <w:rFonts w:ascii="Times New Roman" w:hAnsi="Times New Roman" w:cs="Times New Roman"/>
          <w:b/>
          <w:sz w:val="24"/>
          <w:szCs w:val="24"/>
        </w:rPr>
        <w:t xml:space="preserve"> VERTICAL MUSCLES</w:t>
      </w:r>
      <w:r w:rsidRPr="00256BE1">
        <w:rPr>
          <w:rFonts w:ascii="Times New Roman" w:hAnsi="Times New Roman" w:cs="Times New Roman"/>
          <w:sz w:val="24"/>
          <w:szCs w:val="24"/>
        </w:rPr>
        <w:t xml:space="preserve"> of the tongue. These muscles affect the shape and size of the tongue. Motor innervation of the intrinsic muscles of the tongue is via the </w:t>
      </w:r>
      <w:r w:rsidRPr="00256BE1">
        <w:rPr>
          <w:rFonts w:ascii="Times New Roman" w:hAnsi="Times New Roman" w:cs="Times New Roman"/>
          <w:b/>
          <w:sz w:val="24"/>
          <w:szCs w:val="24"/>
        </w:rPr>
        <w:t>HYPOGLOSSAL NERVE (CNXII).</w:t>
      </w:r>
    </w:p>
    <w:p w:rsidR="00843408" w:rsidRPr="001462B4" w:rsidRDefault="00843408" w:rsidP="00EF558D">
      <w:pPr>
        <w:jc w:val="both"/>
        <w:rPr>
          <w:rFonts w:ascii="Times New Roman" w:hAnsi="Times New Roman" w:cs="Times New Roman"/>
          <w:sz w:val="32"/>
          <w:szCs w:val="32"/>
          <w:u w:val="single"/>
        </w:rPr>
      </w:pPr>
      <w:r w:rsidRPr="001462B4">
        <w:rPr>
          <w:rFonts w:ascii="Times New Roman" w:hAnsi="Times New Roman" w:cs="Times New Roman"/>
          <w:sz w:val="32"/>
          <w:szCs w:val="32"/>
          <w:u w:val="single"/>
        </w:rPr>
        <w:t xml:space="preserve">EXTRINSIC MUSCLES </w:t>
      </w:r>
    </w:p>
    <w:p w:rsidR="00843408" w:rsidRPr="00256BE1" w:rsidRDefault="00843408" w:rsidP="00EF558D">
      <w:pPr>
        <w:jc w:val="both"/>
        <w:rPr>
          <w:rFonts w:ascii="Times New Roman" w:hAnsi="Times New Roman" w:cs="Times New Roman"/>
          <w:sz w:val="24"/>
          <w:szCs w:val="24"/>
        </w:rPr>
      </w:pPr>
      <w:r w:rsidRPr="00256BE1">
        <w:rPr>
          <w:rFonts w:ascii="Times New Roman" w:hAnsi="Times New Roman" w:cs="Times New Roman"/>
          <w:sz w:val="24"/>
          <w:szCs w:val="24"/>
        </w:rPr>
        <w:t>They are as follows:</w:t>
      </w:r>
    </w:p>
    <w:p w:rsidR="00843408" w:rsidRPr="001462B4" w:rsidRDefault="00843408" w:rsidP="00EF558D">
      <w:pPr>
        <w:pStyle w:val="ListParagraph"/>
        <w:numPr>
          <w:ilvl w:val="0"/>
          <w:numId w:val="1"/>
        </w:numPr>
        <w:jc w:val="both"/>
        <w:rPr>
          <w:rFonts w:ascii="Times New Roman" w:hAnsi="Times New Roman" w:cs="Times New Roman"/>
          <w:sz w:val="28"/>
          <w:szCs w:val="28"/>
        </w:rPr>
      </w:pPr>
      <w:r w:rsidRPr="001462B4">
        <w:rPr>
          <w:rFonts w:ascii="Times New Roman" w:hAnsi="Times New Roman" w:cs="Times New Roman"/>
          <w:sz w:val="28"/>
          <w:szCs w:val="28"/>
        </w:rPr>
        <w:t>GENIOGLOSSUS:</w:t>
      </w:r>
    </w:p>
    <w:p w:rsidR="00843408" w:rsidRPr="00256BE1" w:rsidRDefault="00843408" w:rsidP="00EF558D">
      <w:pPr>
        <w:pStyle w:val="ListParagraph"/>
        <w:jc w:val="both"/>
        <w:rPr>
          <w:rFonts w:ascii="Times New Roman" w:hAnsi="Times New Roman" w:cs="Times New Roman"/>
          <w:sz w:val="24"/>
          <w:szCs w:val="24"/>
        </w:rPr>
      </w:pPr>
      <w:r w:rsidRPr="001462B4">
        <w:rPr>
          <w:rFonts w:ascii="Times New Roman" w:hAnsi="Times New Roman" w:cs="Times New Roman"/>
          <w:b/>
          <w:i/>
          <w:sz w:val="26"/>
          <w:szCs w:val="26"/>
        </w:rPr>
        <w:t>Attachments</w:t>
      </w:r>
      <w:r w:rsidRPr="001462B4">
        <w:rPr>
          <w:rFonts w:ascii="Times New Roman" w:hAnsi="Times New Roman" w:cs="Times New Roman"/>
          <w:i/>
          <w:sz w:val="26"/>
          <w:szCs w:val="26"/>
        </w:rPr>
        <w:t>:</w:t>
      </w:r>
      <w:r w:rsidRPr="00256BE1">
        <w:rPr>
          <w:rFonts w:ascii="Times New Roman" w:hAnsi="Times New Roman" w:cs="Times New Roman"/>
          <w:i/>
          <w:sz w:val="24"/>
          <w:szCs w:val="24"/>
        </w:rPr>
        <w:t xml:space="preserve"> </w:t>
      </w:r>
      <w:r w:rsidRPr="00256BE1">
        <w:rPr>
          <w:rFonts w:ascii="Times New Roman" w:hAnsi="Times New Roman" w:cs="Times New Roman"/>
          <w:sz w:val="24"/>
          <w:szCs w:val="24"/>
        </w:rPr>
        <w:t>Arises</w:t>
      </w:r>
      <w:r w:rsidR="0063604D" w:rsidRPr="00256BE1">
        <w:rPr>
          <w:rFonts w:ascii="Times New Roman" w:hAnsi="Times New Roman" w:cs="Times New Roman"/>
          <w:sz w:val="24"/>
          <w:szCs w:val="24"/>
        </w:rPr>
        <w:t xml:space="preserve"> from the mandibular symphsis. Inserts into the body of the hyoid bone and the entire length of the tongues.</w:t>
      </w:r>
    </w:p>
    <w:p w:rsidR="0063604D" w:rsidRPr="00256BE1" w:rsidRDefault="0063604D" w:rsidP="00EF558D">
      <w:pPr>
        <w:pStyle w:val="ListParagraph"/>
        <w:jc w:val="both"/>
        <w:rPr>
          <w:rFonts w:ascii="Times New Roman" w:hAnsi="Times New Roman" w:cs="Times New Roman"/>
          <w:sz w:val="24"/>
          <w:szCs w:val="24"/>
        </w:rPr>
      </w:pPr>
      <w:r w:rsidRPr="001462B4">
        <w:rPr>
          <w:rFonts w:ascii="Times New Roman" w:hAnsi="Times New Roman" w:cs="Times New Roman"/>
          <w:b/>
          <w:i/>
          <w:sz w:val="26"/>
          <w:szCs w:val="26"/>
        </w:rPr>
        <w:lastRenderedPageBreak/>
        <w:t>Function</w:t>
      </w:r>
      <w:r w:rsidRPr="00256BE1">
        <w:rPr>
          <w:rFonts w:ascii="Times New Roman" w:hAnsi="Times New Roman" w:cs="Times New Roman"/>
          <w:i/>
          <w:sz w:val="24"/>
          <w:szCs w:val="24"/>
        </w:rPr>
        <w:t xml:space="preserve">: </w:t>
      </w:r>
      <w:r w:rsidRPr="00256BE1">
        <w:rPr>
          <w:rFonts w:ascii="Times New Roman" w:hAnsi="Times New Roman" w:cs="Times New Roman"/>
          <w:sz w:val="24"/>
          <w:szCs w:val="24"/>
        </w:rPr>
        <w:t>Inferior</w:t>
      </w:r>
      <w:r w:rsidRPr="00256BE1">
        <w:rPr>
          <w:rFonts w:ascii="Times New Roman" w:hAnsi="Times New Roman" w:cs="Times New Roman"/>
          <w:i/>
          <w:sz w:val="24"/>
          <w:szCs w:val="24"/>
        </w:rPr>
        <w:t xml:space="preserve"> </w:t>
      </w:r>
      <w:r w:rsidRPr="00256BE1">
        <w:rPr>
          <w:rFonts w:ascii="Times New Roman" w:hAnsi="Times New Roman" w:cs="Times New Roman"/>
          <w:sz w:val="24"/>
          <w:szCs w:val="24"/>
        </w:rPr>
        <w:t>fibers protrude the tongue, middle fibers depress the tongue and superior fibers draw the tip back and down.</w:t>
      </w:r>
    </w:p>
    <w:p w:rsidR="0063604D" w:rsidRPr="00256BE1" w:rsidRDefault="0063604D" w:rsidP="00EF558D">
      <w:pPr>
        <w:pStyle w:val="ListParagraph"/>
        <w:jc w:val="both"/>
        <w:rPr>
          <w:rFonts w:ascii="Times New Roman" w:hAnsi="Times New Roman" w:cs="Times New Roman"/>
          <w:sz w:val="24"/>
          <w:szCs w:val="24"/>
        </w:rPr>
      </w:pPr>
      <w:r w:rsidRPr="001462B4">
        <w:rPr>
          <w:rFonts w:ascii="Times New Roman" w:hAnsi="Times New Roman" w:cs="Times New Roman"/>
          <w:b/>
          <w:i/>
          <w:sz w:val="26"/>
          <w:szCs w:val="26"/>
        </w:rPr>
        <w:t>Innervation</w:t>
      </w:r>
      <w:r w:rsidRPr="00256BE1">
        <w:rPr>
          <w:rFonts w:ascii="Times New Roman" w:hAnsi="Times New Roman" w:cs="Times New Roman"/>
          <w:b/>
          <w:i/>
          <w:sz w:val="24"/>
          <w:szCs w:val="24"/>
        </w:rPr>
        <w:t xml:space="preserve">: </w:t>
      </w:r>
      <w:r w:rsidRPr="00256BE1">
        <w:rPr>
          <w:rFonts w:ascii="Times New Roman" w:hAnsi="Times New Roman" w:cs="Times New Roman"/>
          <w:sz w:val="24"/>
          <w:szCs w:val="24"/>
        </w:rPr>
        <w:t>Motor innervation is through hypoglossal nerve(CNXII)</w:t>
      </w:r>
    </w:p>
    <w:p w:rsidR="0063604D" w:rsidRPr="00256BE1" w:rsidRDefault="0063604D" w:rsidP="00EF558D">
      <w:pPr>
        <w:pStyle w:val="ListParagraph"/>
        <w:jc w:val="both"/>
        <w:rPr>
          <w:rFonts w:ascii="Times New Roman" w:hAnsi="Times New Roman" w:cs="Times New Roman"/>
          <w:b/>
          <w:i/>
          <w:sz w:val="24"/>
          <w:szCs w:val="24"/>
        </w:rPr>
      </w:pPr>
    </w:p>
    <w:p w:rsidR="0063604D" w:rsidRPr="001462B4" w:rsidRDefault="00487E04" w:rsidP="00EF558D">
      <w:pPr>
        <w:pStyle w:val="ListParagraph"/>
        <w:numPr>
          <w:ilvl w:val="0"/>
          <w:numId w:val="1"/>
        </w:numPr>
        <w:jc w:val="both"/>
        <w:rPr>
          <w:rFonts w:ascii="Times New Roman" w:hAnsi="Times New Roman" w:cs="Times New Roman"/>
          <w:sz w:val="28"/>
          <w:szCs w:val="28"/>
        </w:rPr>
      </w:pPr>
      <w:r w:rsidRPr="001462B4">
        <w:rPr>
          <w:rFonts w:ascii="Times New Roman" w:hAnsi="Times New Roman" w:cs="Times New Roman"/>
          <w:sz w:val="28"/>
          <w:szCs w:val="28"/>
        </w:rPr>
        <w:t>HYPOGLOSSUS</w:t>
      </w:r>
    </w:p>
    <w:p w:rsidR="00487E04" w:rsidRPr="00256BE1" w:rsidRDefault="00487E04" w:rsidP="00EF558D">
      <w:pPr>
        <w:pStyle w:val="ListParagraph"/>
        <w:jc w:val="both"/>
        <w:rPr>
          <w:rFonts w:ascii="Times New Roman" w:hAnsi="Times New Roman" w:cs="Times New Roman"/>
          <w:sz w:val="24"/>
          <w:szCs w:val="24"/>
        </w:rPr>
      </w:pPr>
      <w:r w:rsidRPr="001462B4">
        <w:rPr>
          <w:rFonts w:ascii="Times New Roman" w:hAnsi="Times New Roman" w:cs="Times New Roman"/>
          <w:b/>
          <w:i/>
          <w:sz w:val="26"/>
          <w:szCs w:val="26"/>
        </w:rPr>
        <w:t>Attachments</w:t>
      </w:r>
      <w:r w:rsidR="00B76FE7" w:rsidRPr="00256BE1">
        <w:rPr>
          <w:rFonts w:ascii="Times New Roman" w:hAnsi="Times New Roman" w:cs="Times New Roman"/>
          <w:b/>
          <w:i/>
          <w:sz w:val="24"/>
          <w:szCs w:val="24"/>
        </w:rPr>
        <w:t xml:space="preserve">: </w:t>
      </w:r>
      <w:r w:rsidR="00B76FE7" w:rsidRPr="00256BE1">
        <w:rPr>
          <w:rFonts w:ascii="Times New Roman" w:hAnsi="Times New Roman" w:cs="Times New Roman"/>
          <w:sz w:val="24"/>
          <w:szCs w:val="24"/>
        </w:rPr>
        <w:t>Arises from the hyoid bone and inserts into the side of the tongue.</w:t>
      </w:r>
    </w:p>
    <w:p w:rsidR="00B76FE7" w:rsidRPr="00256BE1" w:rsidRDefault="00B76FE7" w:rsidP="00EF558D">
      <w:pPr>
        <w:pStyle w:val="ListParagraph"/>
        <w:jc w:val="both"/>
        <w:rPr>
          <w:rFonts w:ascii="Times New Roman" w:hAnsi="Times New Roman" w:cs="Times New Roman"/>
          <w:sz w:val="24"/>
          <w:szCs w:val="24"/>
        </w:rPr>
      </w:pPr>
      <w:r w:rsidRPr="001462B4">
        <w:rPr>
          <w:rFonts w:ascii="Times New Roman" w:hAnsi="Times New Roman" w:cs="Times New Roman"/>
          <w:b/>
          <w:i/>
          <w:sz w:val="26"/>
          <w:szCs w:val="26"/>
        </w:rPr>
        <w:t>Functions</w:t>
      </w:r>
      <w:r w:rsidRPr="00256BE1">
        <w:rPr>
          <w:rFonts w:ascii="Times New Roman" w:hAnsi="Times New Roman" w:cs="Times New Roman"/>
          <w:b/>
          <w:i/>
          <w:sz w:val="24"/>
          <w:szCs w:val="24"/>
        </w:rPr>
        <w:t xml:space="preserve">: </w:t>
      </w:r>
      <w:r w:rsidRPr="00256BE1">
        <w:rPr>
          <w:rFonts w:ascii="Times New Roman" w:hAnsi="Times New Roman" w:cs="Times New Roman"/>
          <w:sz w:val="24"/>
          <w:szCs w:val="24"/>
        </w:rPr>
        <w:t>Depresses and retracts the tongue.</w:t>
      </w:r>
    </w:p>
    <w:p w:rsidR="00B76FE7" w:rsidRPr="00256BE1" w:rsidRDefault="00B76FE7" w:rsidP="00EF558D">
      <w:pPr>
        <w:pStyle w:val="ListParagraph"/>
        <w:tabs>
          <w:tab w:val="left" w:pos="7200"/>
        </w:tabs>
        <w:jc w:val="both"/>
        <w:rPr>
          <w:rFonts w:ascii="Times New Roman" w:hAnsi="Times New Roman" w:cs="Times New Roman"/>
          <w:sz w:val="24"/>
          <w:szCs w:val="24"/>
        </w:rPr>
      </w:pPr>
      <w:r w:rsidRPr="001462B4">
        <w:rPr>
          <w:rFonts w:ascii="Times New Roman" w:hAnsi="Times New Roman" w:cs="Times New Roman"/>
          <w:b/>
          <w:i/>
          <w:sz w:val="26"/>
          <w:szCs w:val="26"/>
        </w:rPr>
        <w:t>Innervation</w:t>
      </w:r>
      <w:r w:rsidRPr="00256BE1">
        <w:rPr>
          <w:rFonts w:ascii="Times New Roman" w:hAnsi="Times New Roman" w:cs="Times New Roman"/>
          <w:b/>
          <w:i/>
          <w:sz w:val="24"/>
          <w:szCs w:val="24"/>
        </w:rPr>
        <w:t>:</w:t>
      </w:r>
      <w:r w:rsidRPr="00256BE1">
        <w:rPr>
          <w:rFonts w:ascii="Times New Roman" w:hAnsi="Times New Roman" w:cs="Times New Roman"/>
          <w:sz w:val="24"/>
          <w:szCs w:val="24"/>
        </w:rPr>
        <w:t xml:space="preserve"> Motor innervation via the hypoglossal nerve (CNXII)</w:t>
      </w:r>
      <w:r w:rsidRPr="00256BE1">
        <w:rPr>
          <w:rFonts w:ascii="Times New Roman" w:hAnsi="Times New Roman" w:cs="Times New Roman"/>
          <w:sz w:val="24"/>
          <w:szCs w:val="24"/>
        </w:rPr>
        <w:tab/>
      </w:r>
    </w:p>
    <w:p w:rsidR="00B76FE7" w:rsidRPr="00256BE1" w:rsidRDefault="00B76FE7" w:rsidP="00EF558D">
      <w:pPr>
        <w:pStyle w:val="ListParagraph"/>
        <w:tabs>
          <w:tab w:val="left" w:pos="7200"/>
        </w:tabs>
        <w:jc w:val="both"/>
        <w:rPr>
          <w:rFonts w:ascii="Times New Roman" w:hAnsi="Times New Roman" w:cs="Times New Roman"/>
          <w:sz w:val="24"/>
          <w:szCs w:val="24"/>
        </w:rPr>
      </w:pPr>
    </w:p>
    <w:p w:rsidR="00B76FE7" w:rsidRPr="00C10DAC" w:rsidRDefault="00B76FE7" w:rsidP="00EF558D">
      <w:pPr>
        <w:pStyle w:val="ListParagraph"/>
        <w:numPr>
          <w:ilvl w:val="0"/>
          <w:numId w:val="1"/>
        </w:numPr>
        <w:tabs>
          <w:tab w:val="left" w:pos="7200"/>
        </w:tabs>
        <w:jc w:val="both"/>
        <w:rPr>
          <w:rFonts w:ascii="Times New Roman" w:hAnsi="Times New Roman" w:cs="Times New Roman"/>
          <w:sz w:val="28"/>
          <w:szCs w:val="28"/>
        </w:rPr>
      </w:pPr>
      <w:r w:rsidRPr="00C10DAC">
        <w:rPr>
          <w:rFonts w:ascii="Times New Roman" w:hAnsi="Times New Roman" w:cs="Times New Roman"/>
          <w:sz w:val="28"/>
          <w:szCs w:val="28"/>
        </w:rPr>
        <w:t>STYLOGLOSSUS</w:t>
      </w:r>
    </w:p>
    <w:p w:rsidR="00B76FE7" w:rsidRPr="00256BE1" w:rsidRDefault="00B76FE7" w:rsidP="00EF558D">
      <w:pPr>
        <w:pStyle w:val="ListParagraph"/>
        <w:tabs>
          <w:tab w:val="left" w:pos="7200"/>
        </w:tabs>
        <w:jc w:val="both"/>
        <w:rPr>
          <w:rFonts w:ascii="Times New Roman" w:hAnsi="Times New Roman" w:cs="Times New Roman"/>
          <w:sz w:val="24"/>
          <w:szCs w:val="24"/>
        </w:rPr>
      </w:pPr>
      <w:r w:rsidRPr="00C10DAC">
        <w:rPr>
          <w:rFonts w:ascii="Times New Roman" w:hAnsi="Times New Roman" w:cs="Times New Roman"/>
          <w:b/>
          <w:i/>
          <w:sz w:val="26"/>
          <w:szCs w:val="26"/>
        </w:rPr>
        <w:t>Attachments</w:t>
      </w:r>
      <w:r w:rsidRPr="00256BE1">
        <w:rPr>
          <w:rFonts w:ascii="Times New Roman" w:hAnsi="Times New Roman" w:cs="Times New Roman"/>
          <w:sz w:val="24"/>
          <w:szCs w:val="24"/>
        </w:rPr>
        <w:t>: Originates at the styloid process of the temporal bone and inserts into the side of the tongue.</w:t>
      </w:r>
    </w:p>
    <w:p w:rsidR="00B76FE7" w:rsidRPr="00256BE1" w:rsidRDefault="00B76FE7" w:rsidP="00EF558D">
      <w:pPr>
        <w:pStyle w:val="ListParagraph"/>
        <w:tabs>
          <w:tab w:val="left" w:pos="7200"/>
        </w:tabs>
        <w:jc w:val="both"/>
        <w:rPr>
          <w:rFonts w:ascii="Times New Roman" w:hAnsi="Times New Roman" w:cs="Times New Roman"/>
          <w:sz w:val="24"/>
          <w:szCs w:val="24"/>
        </w:rPr>
      </w:pPr>
      <w:r w:rsidRPr="00C10DAC">
        <w:rPr>
          <w:rFonts w:ascii="Times New Roman" w:hAnsi="Times New Roman" w:cs="Times New Roman"/>
          <w:b/>
          <w:i/>
          <w:sz w:val="26"/>
          <w:szCs w:val="26"/>
        </w:rPr>
        <w:t>Function</w:t>
      </w:r>
      <w:r w:rsidRPr="00256BE1">
        <w:rPr>
          <w:rFonts w:ascii="Times New Roman" w:hAnsi="Times New Roman" w:cs="Times New Roman"/>
          <w:sz w:val="24"/>
          <w:szCs w:val="24"/>
        </w:rPr>
        <w:t>: Retracts and elevates the tongue.</w:t>
      </w:r>
    </w:p>
    <w:p w:rsidR="00B76FE7" w:rsidRPr="00256BE1" w:rsidRDefault="00B76FE7" w:rsidP="00EF558D">
      <w:pPr>
        <w:pStyle w:val="ListParagraph"/>
        <w:tabs>
          <w:tab w:val="left" w:pos="7200"/>
        </w:tabs>
        <w:jc w:val="both"/>
        <w:rPr>
          <w:rFonts w:ascii="Times New Roman" w:hAnsi="Times New Roman" w:cs="Times New Roman"/>
          <w:sz w:val="24"/>
          <w:szCs w:val="24"/>
        </w:rPr>
      </w:pPr>
      <w:r w:rsidRPr="00C10DAC">
        <w:rPr>
          <w:rFonts w:ascii="Times New Roman" w:hAnsi="Times New Roman" w:cs="Times New Roman"/>
          <w:b/>
          <w:i/>
          <w:sz w:val="26"/>
          <w:szCs w:val="26"/>
        </w:rPr>
        <w:t>Innervation</w:t>
      </w:r>
      <w:r w:rsidRPr="00256BE1">
        <w:rPr>
          <w:rFonts w:ascii="Times New Roman" w:hAnsi="Times New Roman" w:cs="Times New Roman"/>
          <w:sz w:val="24"/>
          <w:szCs w:val="24"/>
        </w:rPr>
        <w:t>: Motor innervation via the hypoglossal nerve (CNXII)</w:t>
      </w:r>
    </w:p>
    <w:p w:rsidR="00B76FE7" w:rsidRPr="00256BE1" w:rsidRDefault="00B76FE7" w:rsidP="00EF558D">
      <w:pPr>
        <w:pStyle w:val="ListParagraph"/>
        <w:tabs>
          <w:tab w:val="left" w:pos="7200"/>
        </w:tabs>
        <w:jc w:val="both"/>
        <w:rPr>
          <w:rFonts w:ascii="Times New Roman" w:hAnsi="Times New Roman" w:cs="Times New Roman"/>
          <w:sz w:val="24"/>
          <w:szCs w:val="24"/>
        </w:rPr>
      </w:pPr>
    </w:p>
    <w:p w:rsidR="00B76FE7" w:rsidRPr="00C10DAC" w:rsidRDefault="00B76FE7" w:rsidP="00EF558D">
      <w:pPr>
        <w:pStyle w:val="ListParagraph"/>
        <w:numPr>
          <w:ilvl w:val="0"/>
          <w:numId w:val="1"/>
        </w:numPr>
        <w:tabs>
          <w:tab w:val="left" w:pos="7200"/>
        </w:tabs>
        <w:jc w:val="both"/>
        <w:rPr>
          <w:rFonts w:ascii="Times New Roman" w:hAnsi="Times New Roman" w:cs="Times New Roman"/>
          <w:sz w:val="28"/>
          <w:szCs w:val="28"/>
        </w:rPr>
      </w:pPr>
      <w:r w:rsidRPr="00C10DAC">
        <w:rPr>
          <w:rFonts w:ascii="Times New Roman" w:hAnsi="Times New Roman" w:cs="Times New Roman"/>
          <w:sz w:val="28"/>
          <w:szCs w:val="28"/>
        </w:rPr>
        <w:t>PALATOGLOSSUS</w:t>
      </w:r>
    </w:p>
    <w:p w:rsidR="00B76FE7" w:rsidRPr="00256BE1" w:rsidRDefault="00B76FE7" w:rsidP="00EF558D">
      <w:pPr>
        <w:pStyle w:val="ListParagraph"/>
        <w:tabs>
          <w:tab w:val="left" w:pos="7200"/>
        </w:tabs>
        <w:jc w:val="both"/>
        <w:rPr>
          <w:rFonts w:ascii="Times New Roman" w:hAnsi="Times New Roman" w:cs="Times New Roman"/>
          <w:sz w:val="24"/>
          <w:szCs w:val="24"/>
        </w:rPr>
      </w:pPr>
      <w:r w:rsidRPr="00C10DAC">
        <w:rPr>
          <w:rFonts w:ascii="Times New Roman" w:hAnsi="Times New Roman" w:cs="Times New Roman"/>
          <w:b/>
          <w:i/>
          <w:sz w:val="26"/>
          <w:szCs w:val="26"/>
        </w:rPr>
        <w:t>Attachments</w:t>
      </w:r>
      <w:r w:rsidRPr="00256BE1">
        <w:rPr>
          <w:rFonts w:ascii="Times New Roman" w:hAnsi="Times New Roman" w:cs="Times New Roman"/>
          <w:sz w:val="24"/>
          <w:szCs w:val="24"/>
        </w:rPr>
        <w:t>: Arises from the palatine aponeurosis and inserts broadly across the tongue.</w:t>
      </w:r>
    </w:p>
    <w:p w:rsidR="00B76FE7" w:rsidRPr="00256BE1" w:rsidRDefault="00B76FE7" w:rsidP="00EF558D">
      <w:pPr>
        <w:pStyle w:val="ListParagraph"/>
        <w:tabs>
          <w:tab w:val="left" w:pos="7200"/>
        </w:tabs>
        <w:jc w:val="both"/>
        <w:rPr>
          <w:rFonts w:ascii="Times New Roman" w:hAnsi="Times New Roman" w:cs="Times New Roman"/>
          <w:sz w:val="24"/>
          <w:szCs w:val="24"/>
        </w:rPr>
      </w:pPr>
      <w:r w:rsidRPr="00C10DAC">
        <w:rPr>
          <w:rFonts w:ascii="Times New Roman" w:hAnsi="Times New Roman" w:cs="Times New Roman"/>
          <w:b/>
          <w:i/>
          <w:sz w:val="26"/>
          <w:szCs w:val="26"/>
        </w:rPr>
        <w:t>Function</w:t>
      </w:r>
      <w:r w:rsidRPr="00256BE1">
        <w:rPr>
          <w:rFonts w:ascii="Times New Roman" w:hAnsi="Times New Roman" w:cs="Times New Roman"/>
          <w:sz w:val="24"/>
          <w:szCs w:val="24"/>
        </w:rPr>
        <w:t>: Elevates the posterior aspect of the tongue.</w:t>
      </w:r>
    </w:p>
    <w:p w:rsidR="00F91145" w:rsidRPr="00256BE1" w:rsidRDefault="00B76FE7" w:rsidP="00EF558D">
      <w:pPr>
        <w:pStyle w:val="ListParagraph"/>
        <w:tabs>
          <w:tab w:val="left" w:pos="7200"/>
        </w:tabs>
        <w:jc w:val="both"/>
        <w:rPr>
          <w:rFonts w:ascii="Times New Roman" w:hAnsi="Times New Roman" w:cs="Times New Roman"/>
          <w:sz w:val="24"/>
          <w:szCs w:val="24"/>
        </w:rPr>
      </w:pPr>
      <w:r w:rsidRPr="00C10DAC">
        <w:rPr>
          <w:rFonts w:ascii="Times New Roman" w:hAnsi="Times New Roman" w:cs="Times New Roman"/>
          <w:b/>
          <w:i/>
          <w:sz w:val="26"/>
          <w:szCs w:val="26"/>
        </w:rPr>
        <w:t>Innervation</w:t>
      </w:r>
      <w:r w:rsidRPr="00256BE1">
        <w:rPr>
          <w:rFonts w:ascii="Times New Roman" w:hAnsi="Times New Roman" w:cs="Times New Roman"/>
          <w:sz w:val="24"/>
          <w:szCs w:val="24"/>
        </w:rPr>
        <w:t>: Motor innervation via the vagus nerve (CNX)</w:t>
      </w:r>
    </w:p>
    <w:p w:rsidR="00B76FE7" w:rsidRPr="00256BE1" w:rsidRDefault="00B76FE7" w:rsidP="00EF558D">
      <w:pPr>
        <w:pStyle w:val="ListParagraph"/>
        <w:tabs>
          <w:tab w:val="left" w:pos="7200"/>
        </w:tabs>
        <w:jc w:val="both"/>
        <w:rPr>
          <w:rFonts w:ascii="Times New Roman" w:hAnsi="Times New Roman" w:cs="Times New Roman"/>
          <w:sz w:val="24"/>
          <w:szCs w:val="24"/>
        </w:rPr>
      </w:pPr>
      <w:r w:rsidRPr="00256BE1">
        <w:rPr>
          <w:rFonts w:ascii="Times New Roman" w:hAnsi="Times New Roman" w:cs="Times New Roman"/>
          <w:b/>
          <w:i/>
          <w:sz w:val="24"/>
          <w:szCs w:val="24"/>
        </w:rPr>
        <w:t xml:space="preserve">  </w:t>
      </w:r>
      <w:r w:rsidRPr="00256BE1">
        <w:rPr>
          <w:rFonts w:ascii="Times New Roman" w:hAnsi="Times New Roman" w:cs="Times New Roman"/>
          <w:sz w:val="24"/>
          <w:szCs w:val="24"/>
        </w:rPr>
        <w:t xml:space="preserve">  All of the intrinsic and extrinsic muscles are innervated by the HYPOGLOSSAL NERVE (CN XII), except palatoglossus, which has vagal innervation (CNX).</w:t>
      </w:r>
    </w:p>
    <w:p w:rsidR="00B76FE7" w:rsidRPr="00256BE1" w:rsidRDefault="00B76FE7" w:rsidP="00EF558D">
      <w:pPr>
        <w:pStyle w:val="ListParagraph"/>
        <w:tabs>
          <w:tab w:val="left" w:pos="7200"/>
        </w:tabs>
        <w:jc w:val="both"/>
        <w:rPr>
          <w:rFonts w:ascii="Times New Roman" w:hAnsi="Times New Roman" w:cs="Times New Roman"/>
          <w:sz w:val="24"/>
          <w:szCs w:val="24"/>
        </w:rPr>
      </w:pPr>
    </w:p>
    <w:p w:rsidR="00B76FE7" w:rsidRPr="00C10DAC" w:rsidRDefault="00B76FE7" w:rsidP="00EF558D">
      <w:pPr>
        <w:pStyle w:val="ListParagraph"/>
        <w:tabs>
          <w:tab w:val="left" w:pos="7200"/>
        </w:tabs>
        <w:jc w:val="both"/>
        <w:rPr>
          <w:rFonts w:ascii="Times New Roman" w:hAnsi="Times New Roman" w:cs="Times New Roman"/>
          <w:b/>
          <w:sz w:val="32"/>
          <w:szCs w:val="32"/>
          <w:u w:val="single"/>
        </w:rPr>
      </w:pPr>
      <w:r w:rsidRPr="00C10DAC">
        <w:rPr>
          <w:rFonts w:ascii="Times New Roman" w:hAnsi="Times New Roman" w:cs="Times New Roman"/>
          <w:b/>
          <w:sz w:val="32"/>
          <w:szCs w:val="32"/>
          <w:u w:val="single"/>
        </w:rPr>
        <w:t>INNERVATION</w:t>
      </w:r>
    </w:p>
    <w:p w:rsidR="00B76FE7" w:rsidRPr="00256BE1" w:rsidRDefault="00B76FE7" w:rsidP="00EF558D">
      <w:pPr>
        <w:pStyle w:val="ListParagraph"/>
        <w:tabs>
          <w:tab w:val="left" w:pos="7200"/>
        </w:tabs>
        <w:jc w:val="both"/>
        <w:rPr>
          <w:rFonts w:ascii="Times New Roman" w:hAnsi="Times New Roman" w:cs="Times New Roman"/>
          <w:sz w:val="24"/>
          <w:szCs w:val="24"/>
        </w:rPr>
      </w:pPr>
      <w:r w:rsidRPr="00256BE1">
        <w:rPr>
          <w:rFonts w:ascii="Times New Roman" w:hAnsi="Times New Roman" w:cs="Times New Roman"/>
          <w:sz w:val="24"/>
          <w:szCs w:val="24"/>
        </w:rPr>
        <w:t xml:space="preserve">Dividing the tongue into an anterior 2/3 and posterior 1/3. In the anterior 2/3, general sensation is supplied by the TRIGEMINAL NERVE (CNV). Specifically the </w:t>
      </w:r>
      <w:r w:rsidRPr="00256BE1">
        <w:rPr>
          <w:rFonts w:ascii="Times New Roman" w:hAnsi="Times New Roman" w:cs="Times New Roman"/>
          <w:b/>
          <w:sz w:val="24"/>
          <w:szCs w:val="24"/>
        </w:rPr>
        <w:t>lingual nerve</w:t>
      </w:r>
      <w:r w:rsidRPr="00256BE1">
        <w:rPr>
          <w:rFonts w:ascii="Times New Roman" w:hAnsi="Times New Roman" w:cs="Times New Roman"/>
          <w:sz w:val="24"/>
          <w:szCs w:val="24"/>
        </w:rPr>
        <w:t xml:space="preserve">, a branch of the </w:t>
      </w:r>
      <w:r w:rsidRPr="00256BE1">
        <w:rPr>
          <w:rFonts w:ascii="Times New Roman" w:hAnsi="Times New Roman" w:cs="Times New Roman"/>
          <w:b/>
          <w:sz w:val="24"/>
          <w:szCs w:val="24"/>
        </w:rPr>
        <w:t>mandibular nerve</w:t>
      </w:r>
      <w:r w:rsidRPr="00256BE1">
        <w:rPr>
          <w:rFonts w:ascii="Times New Roman" w:hAnsi="Times New Roman" w:cs="Times New Roman"/>
          <w:sz w:val="24"/>
          <w:szCs w:val="24"/>
        </w:rPr>
        <w:t xml:space="preserve"> (CN V3). But taste here is supplied from the </w:t>
      </w:r>
      <w:r w:rsidRPr="00256BE1">
        <w:rPr>
          <w:rFonts w:ascii="Times New Roman" w:hAnsi="Times New Roman" w:cs="Times New Roman"/>
          <w:b/>
          <w:sz w:val="24"/>
          <w:szCs w:val="24"/>
        </w:rPr>
        <w:t>FACIAL</w:t>
      </w:r>
      <w:r w:rsidRPr="00256BE1">
        <w:rPr>
          <w:rFonts w:ascii="Times New Roman" w:hAnsi="Times New Roman" w:cs="Times New Roman"/>
          <w:sz w:val="24"/>
          <w:szCs w:val="24"/>
        </w:rPr>
        <w:t xml:space="preserve"> </w:t>
      </w:r>
      <w:r w:rsidRPr="00256BE1">
        <w:rPr>
          <w:rFonts w:ascii="Times New Roman" w:hAnsi="Times New Roman" w:cs="Times New Roman"/>
          <w:b/>
          <w:sz w:val="24"/>
          <w:szCs w:val="24"/>
        </w:rPr>
        <w:t>NERVE</w:t>
      </w:r>
      <w:r w:rsidRPr="00256BE1">
        <w:rPr>
          <w:rFonts w:ascii="Times New Roman" w:hAnsi="Times New Roman" w:cs="Times New Roman"/>
          <w:sz w:val="24"/>
          <w:szCs w:val="24"/>
        </w:rPr>
        <w:t xml:space="preserve"> (CNVII). In the petrous part of the temporal bone, the facial nerve gives off three branches, one of which is </w:t>
      </w:r>
      <w:r w:rsidRPr="00256BE1">
        <w:rPr>
          <w:rFonts w:ascii="Times New Roman" w:hAnsi="Times New Roman" w:cs="Times New Roman"/>
          <w:b/>
          <w:sz w:val="24"/>
          <w:szCs w:val="24"/>
        </w:rPr>
        <w:t>CHORDA</w:t>
      </w:r>
      <w:r w:rsidRPr="00256BE1">
        <w:rPr>
          <w:rFonts w:ascii="Times New Roman" w:hAnsi="Times New Roman" w:cs="Times New Roman"/>
          <w:sz w:val="24"/>
          <w:szCs w:val="24"/>
        </w:rPr>
        <w:t xml:space="preserve"> </w:t>
      </w:r>
      <w:r w:rsidRPr="00256BE1">
        <w:rPr>
          <w:rFonts w:ascii="Times New Roman" w:hAnsi="Times New Roman" w:cs="Times New Roman"/>
          <w:b/>
          <w:sz w:val="24"/>
          <w:szCs w:val="24"/>
        </w:rPr>
        <w:t xml:space="preserve">TYMPANI. </w:t>
      </w:r>
      <w:r w:rsidRPr="00256BE1">
        <w:rPr>
          <w:rFonts w:ascii="Times New Roman" w:hAnsi="Times New Roman" w:cs="Times New Roman"/>
          <w:sz w:val="24"/>
          <w:szCs w:val="24"/>
        </w:rPr>
        <w:t>This travels</w:t>
      </w:r>
      <w:r w:rsidRPr="00256BE1">
        <w:rPr>
          <w:rFonts w:ascii="Times New Roman" w:hAnsi="Times New Roman" w:cs="Times New Roman"/>
          <w:b/>
          <w:sz w:val="24"/>
          <w:szCs w:val="24"/>
        </w:rPr>
        <w:t xml:space="preserve"> </w:t>
      </w:r>
      <w:r w:rsidRPr="00256BE1">
        <w:rPr>
          <w:rFonts w:ascii="Times New Roman" w:hAnsi="Times New Roman" w:cs="Times New Roman"/>
          <w:sz w:val="24"/>
          <w:szCs w:val="24"/>
        </w:rPr>
        <w:t>through the middle ear, and continues on to the tongue.</w:t>
      </w:r>
    </w:p>
    <w:p w:rsidR="00B76FE7" w:rsidRPr="00256BE1" w:rsidRDefault="00B76FE7" w:rsidP="00EF558D">
      <w:pPr>
        <w:pStyle w:val="ListParagraph"/>
        <w:tabs>
          <w:tab w:val="left" w:pos="7200"/>
        </w:tabs>
        <w:jc w:val="both"/>
        <w:rPr>
          <w:rFonts w:ascii="Times New Roman" w:hAnsi="Times New Roman" w:cs="Times New Roman"/>
          <w:sz w:val="24"/>
          <w:szCs w:val="24"/>
        </w:rPr>
      </w:pPr>
      <w:r w:rsidRPr="00256BE1">
        <w:rPr>
          <w:rFonts w:ascii="Times New Roman" w:hAnsi="Times New Roman" w:cs="Times New Roman"/>
          <w:sz w:val="24"/>
          <w:szCs w:val="24"/>
        </w:rPr>
        <w:t xml:space="preserve">The posterior 1/3 of the tongue is slightly easier. Both touch and taste are supplied by the </w:t>
      </w:r>
      <w:r w:rsidRPr="00256BE1">
        <w:rPr>
          <w:rFonts w:ascii="Times New Roman" w:hAnsi="Times New Roman" w:cs="Times New Roman"/>
          <w:b/>
          <w:sz w:val="24"/>
          <w:szCs w:val="24"/>
        </w:rPr>
        <w:t>GLOSSOPHARYNGEAL NERVE</w:t>
      </w:r>
      <w:r w:rsidRPr="00256BE1">
        <w:rPr>
          <w:rFonts w:ascii="Times New Roman" w:hAnsi="Times New Roman" w:cs="Times New Roman"/>
          <w:sz w:val="24"/>
          <w:szCs w:val="24"/>
        </w:rPr>
        <w:t xml:space="preserve"> (CNIX).</w:t>
      </w:r>
    </w:p>
    <w:p w:rsidR="00B76FE7" w:rsidRPr="00256BE1" w:rsidRDefault="00B76FE7" w:rsidP="00EF558D">
      <w:pPr>
        <w:pStyle w:val="ListParagraph"/>
        <w:tabs>
          <w:tab w:val="left" w:pos="7200"/>
        </w:tabs>
        <w:jc w:val="both"/>
        <w:rPr>
          <w:rFonts w:ascii="Times New Roman" w:hAnsi="Times New Roman" w:cs="Times New Roman"/>
          <w:sz w:val="24"/>
          <w:szCs w:val="24"/>
        </w:rPr>
      </w:pPr>
    </w:p>
    <w:p w:rsidR="00B76FE7" w:rsidRPr="00C10DAC" w:rsidRDefault="00B76FE7" w:rsidP="00EF558D">
      <w:pPr>
        <w:pStyle w:val="ListParagraph"/>
        <w:tabs>
          <w:tab w:val="left" w:pos="7200"/>
        </w:tabs>
        <w:jc w:val="both"/>
        <w:rPr>
          <w:rFonts w:ascii="Times New Roman" w:hAnsi="Times New Roman" w:cs="Times New Roman"/>
          <w:b/>
          <w:sz w:val="32"/>
          <w:szCs w:val="32"/>
          <w:u w:val="single"/>
        </w:rPr>
      </w:pPr>
      <w:r w:rsidRPr="00C10DAC">
        <w:rPr>
          <w:rFonts w:ascii="Times New Roman" w:hAnsi="Times New Roman" w:cs="Times New Roman"/>
          <w:b/>
          <w:sz w:val="32"/>
          <w:szCs w:val="32"/>
          <w:u w:val="single"/>
        </w:rPr>
        <w:t>VASCULATURE</w:t>
      </w:r>
    </w:p>
    <w:p w:rsidR="00B76FE7" w:rsidRPr="00256BE1" w:rsidRDefault="00B76FE7" w:rsidP="00EF558D">
      <w:pPr>
        <w:pStyle w:val="ListParagraph"/>
        <w:tabs>
          <w:tab w:val="left" w:pos="7200"/>
        </w:tabs>
        <w:jc w:val="both"/>
        <w:rPr>
          <w:rFonts w:ascii="Times New Roman" w:hAnsi="Times New Roman" w:cs="Times New Roman"/>
          <w:sz w:val="24"/>
          <w:szCs w:val="24"/>
        </w:rPr>
      </w:pPr>
      <w:r w:rsidRPr="00256BE1">
        <w:rPr>
          <w:rFonts w:ascii="Times New Roman" w:hAnsi="Times New Roman" w:cs="Times New Roman"/>
          <w:sz w:val="24"/>
          <w:szCs w:val="24"/>
        </w:rPr>
        <w:t xml:space="preserve">The </w:t>
      </w:r>
      <w:r w:rsidRPr="00256BE1">
        <w:rPr>
          <w:rFonts w:ascii="Times New Roman" w:hAnsi="Times New Roman" w:cs="Times New Roman"/>
          <w:b/>
          <w:sz w:val="24"/>
          <w:szCs w:val="24"/>
        </w:rPr>
        <w:t>lingual artery (</w:t>
      </w:r>
      <w:r w:rsidRPr="00256BE1">
        <w:rPr>
          <w:rFonts w:ascii="Times New Roman" w:hAnsi="Times New Roman" w:cs="Times New Roman"/>
          <w:sz w:val="24"/>
          <w:szCs w:val="24"/>
        </w:rPr>
        <w:t>branch</w:t>
      </w:r>
      <w:r w:rsidRPr="00256BE1">
        <w:rPr>
          <w:rFonts w:ascii="Times New Roman" w:hAnsi="Times New Roman" w:cs="Times New Roman"/>
          <w:b/>
          <w:sz w:val="24"/>
          <w:szCs w:val="24"/>
        </w:rPr>
        <w:t xml:space="preserve"> </w:t>
      </w:r>
      <w:r w:rsidRPr="00256BE1">
        <w:rPr>
          <w:rFonts w:ascii="Times New Roman" w:hAnsi="Times New Roman" w:cs="Times New Roman"/>
          <w:sz w:val="24"/>
          <w:szCs w:val="24"/>
        </w:rPr>
        <w:t>of the external carotid</w:t>
      </w:r>
      <w:r w:rsidRPr="00256BE1">
        <w:rPr>
          <w:rFonts w:ascii="Times New Roman" w:hAnsi="Times New Roman" w:cs="Times New Roman"/>
          <w:b/>
          <w:sz w:val="24"/>
          <w:szCs w:val="24"/>
        </w:rPr>
        <w:t xml:space="preserve">) </w:t>
      </w:r>
      <w:r w:rsidRPr="00256BE1">
        <w:rPr>
          <w:rFonts w:ascii="Times New Roman" w:hAnsi="Times New Roman" w:cs="Times New Roman"/>
          <w:sz w:val="24"/>
          <w:szCs w:val="24"/>
        </w:rPr>
        <w:t xml:space="preserve">does most of the supply, but there is a branch from the facial artery, called the </w:t>
      </w:r>
      <w:r w:rsidRPr="00256BE1">
        <w:rPr>
          <w:rFonts w:ascii="Times New Roman" w:hAnsi="Times New Roman" w:cs="Times New Roman"/>
          <w:b/>
          <w:sz w:val="24"/>
          <w:szCs w:val="24"/>
        </w:rPr>
        <w:t>Tonsillar</w:t>
      </w:r>
      <w:r w:rsidRPr="00256BE1">
        <w:rPr>
          <w:rFonts w:ascii="Times New Roman" w:hAnsi="Times New Roman" w:cs="Times New Roman"/>
          <w:sz w:val="24"/>
          <w:szCs w:val="24"/>
        </w:rPr>
        <w:t xml:space="preserve"> </w:t>
      </w:r>
      <w:r w:rsidRPr="00256BE1">
        <w:rPr>
          <w:rFonts w:ascii="Times New Roman" w:hAnsi="Times New Roman" w:cs="Times New Roman"/>
          <w:b/>
          <w:sz w:val="24"/>
          <w:szCs w:val="24"/>
        </w:rPr>
        <w:t xml:space="preserve">artery, </w:t>
      </w:r>
      <w:r w:rsidRPr="00256BE1">
        <w:rPr>
          <w:rFonts w:ascii="Times New Roman" w:hAnsi="Times New Roman" w:cs="Times New Roman"/>
          <w:sz w:val="24"/>
          <w:szCs w:val="24"/>
        </w:rPr>
        <w:t xml:space="preserve">which can provide some collateral circulation. Drainage is by the </w:t>
      </w:r>
      <w:r w:rsidR="00B509F3" w:rsidRPr="00256BE1">
        <w:rPr>
          <w:rFonts w:ascii="Times New Roman" w:hAnsi="Times New Roman" w:cs="Times New Roman"/>
          <w:b/>
          <w:sz w:val="24"/>
          <w:szCs w:val="24"/>
        </w:rPr>
        <w:t>LINGUAL VEIN</w:t>
      </w:r>
      <w:r w:rsidRPr="00256BE1">
        <w:rPr>
          <w:rFonts w:ascii="Times New Roman" w:hAnsi="Times New Roman" w:cs="Times New Roman"/>
          <w:sz w:val="24"/>
          <w:szCs w:val="24"/>
        </w:rPr>
        <w:t>.</w:t>
      </w:r>
    </w:p>
    <w:p w:rsidR="00B76FE7" w:rsidRPr="00256BE1" w:rsidRDefault="00C10DAC" w:rsidP="00C10DAC">
      <w:pPr>
        <w:pStyle w:val="ListParagraph"/>
        <w:tabs>
          <w:tab w:val="left" w:pos="2177"/>
        </w:tabs>
        <w:jc w:val="both"/>
        <w:rPr>
          <w:rFonts w:ascii="Times New Roman" w:hAnsi="Times New Roman" w:cs="Times New Roman"/>
          <w:sz w:val="24"/>
          <w:szCs w:val="24"/>
        </w:rPr>
      </w:pPr>
      <w:r>
        <w:rPr>
          <w:rFonts w:ascii="Times New Roman" w:hAnsi="Times New Roman" w:cs="Times New Roman"/>
          <w:sz w:val="24"/>
          <w:szCs w:val="24"/>
        </w:rPr>
        <w:tab/>
      </w:r>
    </w:p>
    <w:p w:rsidR="00B509F3" w:rsidRPr="00C10DAC" w:rsidRDefault="00B509F3" w:rsidP="00EF558D">
      <w:pPr>
        <w:pStyle w:val="ListParagraph"/>
        <w:tabs>
          <w:tab w:val="left" w:pos="7200"/>
        </w:tabs>
        <w:jc w:val="both"/>
        <w:rPr>
          <w:rFonts w:ascii="Times New Roman" w:hAnsi="Times New Roman" w:cs="Times New Roman"/>
          <w:b/>
          <w:sz w:val="32"/>
          <w:szCs w:val="32"/>
          <w:u w:val="single"/>
        </w:rPr>
      </w:pPr>
      <w:r w:rsidRPr="00C10DAC">
        <w:rPr>
          <w:rFonts w:ascii="Times New Roman" w:hAnsi="Times New Roman" w:cs="Times New Roman"/>
          <w:b/>
          <w:sz w:val="32"/>
          <w:szCs w:val="32"/>
          <w:u w:val="single"/>
        </w:rPr>
        <w:lastRenderedPageBreak/>
        <w:t>LYMPHATIC DRAINAGE</w:t>
      </w:r>
    </w:p>
    <w:p w:rsidR="00B509F3" w:rsidRPr="00256BE1" w:rsidRDefault="00B509F3" w:rsidP="00EF558D">
      <w:pPr>
        <w:pStyle w:val="ListParagraph"/>
        <w:tabs>
          <w:tab w:val="left" w:pos="7200"/>
        </w:tabs>
        <w:jc w:val="both"/>
        <w:rPr>
          <w:rFonts w:ascii="Times New Roman" w:hAnsi="Times New Roman" w:cs="Times New Roman"/>
          <w:sz w:val="24"/>
          <w:szCs w:val="24"/>
        </w:rPr>
      </w:pPr>
      <w:r w:rsidRPr="00256BE1">
        <w:rPr>
          <w:rFonts w:ascii="Times New Roman" w:hAnsi="Times New Roman" w:cs="Times New Roman"/>
          <w:sz w:val="24"/>
          <w:szCs w:val="24"/>
        </w:rPr>
        <w:t>The lymphatic drainage of the tongue is as follows:</w:t>
      </w:r>
    </w:p>
    <w:p w:rsidR="00B509F3" w:rsidRPr="00256BE1" w:rsidRDefault="00B509F3" w:rsidP="00EF558D">
      <w:pPr>
        <w:pStyle w:val="ListParagraph"/>
        <w:tabs>
          <w:tab w:val="left" w:pos="7200"/>
        </w:tabs>
        <w:jc w:val="both"/>
        <w:rPr>
          <w:rFonts w:ascii="Times New Roman" w:hAnsi="Times New Roman" w:cs="Times New Roman"/>
          <w:sz w:val="24"/>
          <w:szCs w:val="24"/>
        </w:rPr>
      </w:pPr>
      <w:r w:rsidRPr="00C10DAC">
        <w:rPr>
          <w:rFonts w:ascii="Times New Roman" w:hAnsi="Times New Roman" w:cs="Times New Roman"/>
          <w:sz w:val="28"/>
          <w:szCs w:val="28"/>
        </w:rPr>
        <w:t>ANTERIOR TWO THIRDS</w:t>
      </w:r>
      <w:r w:rsidRPr="00256BE1">
        <w:rPr>
          <w:rFonts w:ascii="Times New Roman" w:hAnsi="Times New Roman" w:cs="Times New Roman"/>
          <w:sz w:val="24"/>
          <w:szCs w:val="24"/>
        </w:rPr>
        <w:t>: Initially into the submental and submandibular nodes, which empty into the deep cervical lymph nodes.</w:t>
      </w:r>
    </w:p>
    <w:p w:rsidR="00B509F3" w:rsidRPr="00256BE1" w:rsidRDefault="00B509F3" w:rsidP="00EF558D">
      <w:pPr>
        <w:pStyle w:val="ListParagraph"/>
        <w:tabs>
          <w:tab w:val="left" w:pos="7200"/>
        </w:tabs>
        <w:jc w:val="both"/>
        <w:rPr>
          <w:rFonts w:ascii="Times New Roman" w:hAnsi="Times New Roman" w:cs="Times New Roman"/>
          <w:sz w:val="24"/>
          <w:szCs w:val="24"/>
        </w:rPr>
      </w:pPr>
    </w:p>
    <w:p w:rsidR="00B509F3" w:rsidRPr="00256BE1" w:rsidRDefault="00B509F3" w:rsidP="00EF558D">
      <w:pPr>
        <w:pStyle w:val="ListParagraph"/>
        <w:tabs>
          <w:tab w:val="left" w:pos="7200"/>
        </w:tabs>
        <w:jc w:val="both"/>
        <w:rPr>
          <w:rFonts w:ascii="Times New Roman" w:hAnsi="Times New Roman" w:cs="Times New Roman"/>
          <w:sz w:val="24"/>
          <w:szCs w:val="24"/>
        </w:rPr>
      </w:pPr>
      <w:r w:rsidRPr="00C10DAC">
        <w:rPr>
          <w:rFonts w:ascii="Times New Roman" w:hAnsi="Times New Roman" w:cs="Times New Roman"/>
          <w:sz w:val="28"/>
          <w:szCs w:val="28"/>
        </w:rPr>
        <w:t>POSTERIOR THIRD</w:t>
      </w:r>
      <w:r w:rsidRPr="00256BE1">
        <w:rPr>
          <w:rFonts w:ascii="Times New Roman" w:hAnsi="Times New Roman" w:cs="Times New Roman"/>
          <w:sz w:val="24"/>
          <w:szCs w:val="24"/>
        </w:rPr>
        <w:t>: Directly into the deep cervical lymph nodes.</w:t>
      </w:r>
    </w:p>
    <w:p w:rsidR="00B509F3" w:rsidRPr="00256BE1" w:rsidRDefault="00B509F3" w:rsidP="00EF558D">
      <w:pPr>
        <w:pStyle w:val="ListParagraph"/>
        <w:tabs>
          <w:tab w:val="left" w:pos="7200"/>
        </w:tabs>
        <w:jc w:val="both"/>
        <w:rPr>
          <w:rFonts w:ascii="Times New Roman" w:hAnsi="Times New Roman" w:cs="Times New Roman"/>
          <w:sz w:val="24"/>
          <w:szCs w:val="24"/>
        </w:rPr>
      </w:pPr>
    </w:p>
    <w:p w:rsidR="00B509F3" w:rsidRPr="00C10DAC" w:rsidRDefault="00B509F3" w:rsidP="00EF558D">
      <w:pPr>
        <w:pStyle w:val="ListParagraph"/>
        <w:tabs>
          <w:tab w:val="left" w:pos="7200"/>
        </w:tabs>
        <w:jc w:val="both"/>
        <w:rPr>
          <w:rFonts w:ascii="Times New Roman" w:hAnsi="Times New Roman" w:cs="Times New Roman"/>
          <w:b/>
          <w:sz w:val="32"/>
          <w:szCs w:val="32"/>
          <w:u w:val="single"/>
        </w:rPr>
      </w:pPr>
      <w:r w:rsidRPr="00C10DAC">
        <w:rPr>
          <w:rFonts w:ascii="Times New Roman" w:hAnsi="Times New Roman" w:cs="Times New Roman"/>
          <w:b/>
          <w:sz w:val="32"/>
          <w:szCs w:val="32"/>
          <w:u w:val="single"/>
        </w:rPr>
        <w:t>EMBRYOLOGICAL DEVELOPMENT</w:t>
      </w:r>
    </w:p>
    <w:p w:rsidR="00B509F3" w:rsidRPr="00256BE1" w:rsidRDefault="00B509F3" w:rsidP="00EF558D">
      <w:pPr>
        <w:pStyle w:val="ListParagraph"/>
        <w:tabs>
          <w:tab w:val="left" w:pos="7200"/>
        </w:tabs>
        <w:jc w:val="both"/>
        <w:rPr>
          <w:rFonts w:ascii="Times New Roman" w:hAnsi="Times New Roman" w:cs="Times New Roman"/>
          <w:sz w:val="24"/>
          <w:szCs w:val="24"/>
        </w:rPr>
      </w:pPr>
      <w:r w:rsidRPr="00256BE1">
        <w:rPr>
          <w:rFonts w:ascii="Times New Roman" w:hAnsi="Times New Roman" w:cs="Times New Roman"/>
          <w:sz w:val="24"/>
          <w:szCs w:val="24"/>
        </w:rPr>
        <w:t xml:space="preserve">One of the central points is that the first brachial arch is supplied by the </w:t>
      </w:r>
      <w:r w:rsidRPr="00256BE1">
        <w:rPr>
          <w:rFonts w:ascii="Times New Roman" w:hAnsi="Times New Roman" w:cs="Times New Roman"/>
          <w:b/>
          <w:sz w:val="24"/>
          <w:szCs w:val="24"/>
        </w:rPr>
        <w:t>trigeminal nerve</w:t>
      </w:r>
      <w:r w:rsidR="0035417C" w:rsidRPr="00256BE1">
        <w:rPr>
          <w:rFonts w:ascii="Times New Roman" w:hAnsi="Times New Roman" w:cs="Times New Roman"/>
          <w:sz w:val="24"/>
          <w:szCs w:val="24"/>
        </w:rPr>
        <w:t xml:space="preserve">, the second by the </w:t>
      </w:r>
      <w:r w:rsidR="0035417C" w:rsidRPr="00256BE1">
        <w:rPr>
          <w:rFonts w:ascii="Times New Roman" w:hAnsi="Times New Roman" w:cs="Times New Roman"/>
          <w:b/>
          <w:sz w:val="24"/>
          <w:szCs w:val="24"/>
        </w:rPr>
        <w:t>facial</w:t>
      </w:r>
      <w:r w:rsidR="0035417C" w:rsidRPr="00256BE1">
        <w:rPr>
          <w:rFonts w:ascii="Times New Roman" w:hAnsi="Times New Roman" w:cs="Times New Roman"/>
          <w:sz w:val="24"/>
          <w:szCs w:val="24"/>
        </w:rPr>
        <w:t xml:space="preserve">, the third by the </w:t>
      </w:r>
      <w:r w:rsidR="0035417C" w:rsidRPr="00256BE1">
        <w:rPr>
          <w:rFonts w:ascii="Times New Roman" w:hAnsi="Times New Roman" w:cs="Times New Roman"/>
          <w:b/>
          <w:sz w:val="24"/>
          <w:szCs w:val="24"/>
        </w:rPr>
        <w:t>glossopharyngeal</w:t>
      </w:r>
      <w:r w:rsidR="0035417C" w:rsidRPr="00256BE1">
        <w:rPr>
          <w:rFonts w:ascii="Times New Roman" w:hAnsi="Times New Roman" w:cs="Times New Roman"/>
          <w:sz w:val="24"/>
          <w:szCs w:val="24"/>
        </w:rPr>
        <w:t xml:space="preserve">, and the fourth and sixth by the </w:t>
      </w:r>
      <w:r w:rsidR="0035417C" w:rsidRPr="00256BE1">
        <w:rPr>
          <w:rFonts w:ascii="Times New Roman" w:hAnsi="Times New Roman" w:cs="Times New Roman"/>
          <w:b/>
          <w:sz w:val="24"/>
          <w:szCs w:val="24"/>
        </w:rPr>
        <w:t>vagus</w:t>
      </w:r>
      <w:r w:rsidR="0035417C" w:rsidRPr="00256BE1">
        <w:rPr>
          <w:rFonts w:ascii="Times New Roman" w:hAnsi="Times New Roman" w:cs="Times New Roman"/>
          <w:sz w:val="24"/>
          <w:szCs w:val="24"/>
        </w:rPr>
        <w:t>.</w:t>
      </w:r>
    </w:p>
    <w:p w:rsidR="0035417C" w:rsidRPr="00256BE1" w:rsidRDefault="0035417C" w:rsidP="00EF558D">
      <w:pPr>
        <w:pStyle w:val="ListParagraph"/>
        <w:tabs>
          <w:tab w:val="left" w:pos="7200"/>
        </w:tabs>
        <w:jc w:val="both"/>
        <w:rPr>
          <w:rFonts w:ascii="Times New Roman" w:hAnsi="Times New Roman" w:cs="Times New Roman"/>
          <w:sz w:val="24"/>
          <w:szCs w:val="24"/>
        </w:rPr>
      </w:pPr>
      <w:r w:rsidRPr="00256BE1">
        <w:rPr>
          <w:rFonts w:ascii="Times New Roman" w:hAnsi="Times New Roman" w:cs="Times New Roman"/>
          <w:sz w:val="24"/>
          <w:szCs w:val="24"/>
        </w:rPr>
        <w:t xml:space="preserve">When the tongue is developing, it starts as a two longitudinal bulbous ridges, with contribution from the first four brachial arches. The ridges join, giving rise to the longitudinal </w:t>
      </w:r>
      <w:r w:rsidR="00282FAB" w:rsidRPr="00256BE1">
        <w:rPr>
          <w:rFonts w:ascii="Times New Roman" w:hAnsi="Times New Roman" w:cs="Times New Roman"/>
          <w:sz w:val="24"/>
          <w:szCs w:val="24"/>
        </w:rPr>
        <w:t>line (</w:t>
      </w:r>
      <w:r w:rsidR="00282FAB" w:rsidRPr="00256BE1">
        <w:rPr>
          <w:rFonts w:ascii="Times New Roman" w:hAnsi="Times New Roman" w:cs="Times New Roman"/>
          <w:b/>
          <w:sz w:val="24"/>
          <w:szCs w:val="24"/>
        </w:rPr>
        <w:t>median</w:t>
      </w:r>
      <w:r w:rsidR="00282FAB" w:rsidRPr="00256BE1">
        <w:rPr>
          <w:rFonts w:ascii="Times New Roman" w:hAnsi="Times New Roman" w:cs="Times New Roman"/>
          <w:sz w:val="24"/>
          <w:szCs w:val="24"/>
        </w:rPr>
        <w:t xml:space="preserve"> </w:t>
      </w:r>
      <w:r w:rsidR="00282FAB" w:rsidRPr="00256BE1">
        <w:rPr>
          <w:rFonts w:ascii="Times New Roman" w:hAnsi="Times New Roman" w:cs="Times New Roman"/>
          <w:b/>
          <w:sz w:val="24"/>
          <w:szCs w:val="24"/>
        </w:rPr>
        <w:t>sulcus</w:t>
      </w:r>
      <w:r w:rsidR="00282FAB" w:rsidRPr="00256BE1">
        <w:rPr>
          <w:rFonts w:ascii="Times New Roman" w:hAnsi="Times New Roman" w:cs="Times New Roman"/>
          <w:sz w:val="24"/>
          <w:szCs w:val="24"/>
        </w:rPr>
        <w:t xml:space="preserve"> ) down the center of the tongues. The contribution from the second brachial arch is grown over by that of the third arch, but the nerve supply remains. This explains why majority of the tongue’s innervation is by the trigeminal nerve (CN V) and the glossopharyngeal nerve (C N IX).</w:t>
      </w:r>
    </w:p>
    <w:p w:rsidR="00282FAB" w:rsidRPr="00256BE1" w:rsidRDefault="002C0599" w:rsidP="00EF558D">
      <w:pPr>
        <w:pStyle w:val="ListParagraph"/>
        <w:tabs>
          <w:tab w:val="left" w:pos="7200"/>
        </w:tabs>
        <w:jc w:val="both"/>
        <w:rPr>
          <w:rFonts w:ascii="Times New Roman" w:hAnsi="Times New Roman" w:cs="Times New Roman"/>
          <w:sz w:val="24"/>
          <w:szCs w:val="24"/>
        </w:rPr>
      </w:pPr>
      <w:r w:rsidRPr="00256BE1">
        <w:rPr>
          <w:rFonts w:ascii="Times New Roman" w:hAnsi="Times New Roman" w:cs="Times New Roman"/>
          <w:sz w:val="24"/>
          <w:szCs w:val="24"/>
        </w:rPr>
        <w:t xml:space="preserve">Towards the back of the tongue is the presence of a transverse line near the root of the tonguewhich is called </w:t>
      </w:r>
      <w:r w:rsidRPr="00256BE1">
        <w:rPr>
          <w:rFonts w:ascii="Times New Roman" w:hAnsi="Times New Roman" w:cs="Times New Roman"/>
          <w:b/>
          <w:sz w:val="24"/>
          <w:szCs w:val="24"/>
        </w:rPr>
        <w:t>SULCUS TERMINALIS</w:t>
      </w:r>
      <w:r w:rsidRPr="00256BE1">
        <w:rPr>
          <w:rFonts w:ascii="Times New Roman" w:hAnsi="Times New Roman" w:cs="Times New Roman"/>
          <w:sz w:val="24"/>
          <w:szCs w:val="24"/>
        </w:rPr>
        <w:t xml:space="preserve">, and in the center, where it meets the </w:t>
      </w:r>
      <w:r w:rsidRPr="00256BE1">
        <w:rPr>
          <w:rFonts w:ascii="Times New Roman" w:hAnsi="Times New Roman" w:cs="Times New Roman"/>
          <w:b/>
          <w:sz w:val="24"/>
          <w:szCs w:val="24"/>
        </w:rPr>
        <w:t xml:space="preserve">MEDIAN SULCUS, </w:t>
      </w:r>
      <w:r w:rsidRPr="00256BE1">
        <w:rPr>
          <w:rFonts w:ascii="Times New Roman" w:hAnsi="Times New Roman" w:cs="Times New Roman"/>
          <w:sz w:val="24"/>
          <w:szCs w:val="24"/>
        </w:rPr>
        <w:t xml:space="preserve">there is a pit. This is the now-closed top of a deep pit, the </w:t>
      </w:r>
      <w:r w:rsidRPr="00256BE1">
        <w:rPr>
          <w:rFonts w:ascii="Times New Roman" w:hAnsi="Times New Roman" w:cs="Times New Roman"/>
          <w:b/>
          <w:sz w:val="24"/>
          <w:szCs w:val="24"/>
        </w:rPr>
        <w:t>FORAMEN</w:t>
      </w:r>
      <w:r w:rsidRPr="00256BE1">
        <w:rPr>
          <w:rFonts w:ascii="Times New Roman" w:hAnsi="Times New Roman" w:cs="Times New Roman"/>
          <w:sz w:val="24"/>
          <w:szCs w:val="24"/>
        </w:rPr>
        <w:t xml:space="preserve"> </w:t>
      </w:r>
      <w:r w:rsidRPr="00256BE1">
        <w:rPr>
          <w:rFonts w:ascii="Times New Roman" w:hAnsi="Times New Roman" w:cs="Times New Roman"/>
          <w:b/>
          <w:sz w:val="24"/>
          <w:szCs w:val="24"/>
        </w:rPr>
        <w:t>CECUM</w:t>
      </w:r>
      <w:r w:rsidRPr="00256BE1">
        <w:rPr>
          <w:rFonts w:ascii="Times New Roman" w:hAnsi="Times New Roman" w:cs="Times New Roman"/>
          <w:sz w:val="24"/>
          <w:szCs w:val="24"/>
        </w:rPr>
        <w:t xml:space="preserve"> (BLIND WINDOW), at the end of which lies the thyroid gland. During development, this descends from the tongue down into the neck, if, on the way down, the pit (</w:t>
      </w:r>
      <w:r w:rsidRPr="00256BE1">
        <w:rPr>
          <w:rFonts w:ascii="Times New Roman" w:hAnsi="Times New Roman" w:cs="Times New Roman"/>
          <w:b/>
          <w:sz w:val="24"/>
          <w:szCs w:val="24"/>
        </w:rPr>
        <w:t>THYROGLOSSAL</w:t>
      </w:r>
      <w:r w:rsidRPr="00256BE1">
        <w:rPr>
          <w:rFonts w:ascii="Times New Roman" w:hAnsi="Times New Roman" w:cs="Times New Roman"/>
          <w:sz w:val="24"/>
          <w:szCs w:val="24"/>
        </w:rPr>
        <w:t xml:space="preserve"> </w:t>
      </w:r>
      <w:r w:rsidRPr="00256BE1">
        <w:rPr>
          <w:rFonts w:ascii="Times New Roman" w:hAnsi="Times New Roman" w:cs="Times New Roman"/>
          <w:b/>
          <w:sz w:val="24"/>
          <w:szCs w:val="24"/>
        </w:rPr>
        <w:t>DUCT</w:t>
      </w:r>
      <w:r w:rsidRPr="00256BE1">
        <w:rPr>
          <w:rFonts w:ascii="Times New Roman" w:hAnsi="Times New Roman" w:cs="Times New Roman"/>
          <w:sz w:val="24"/>
          <w:szCs w:val="24"/>
        </w:rPr>
        <w:t xml:space="preserve">) does not close behind the gland, midline </w:t>
      </w:r>
      <w:r w:rsidRPr="00256BE1">
        <w:rPr>
          <w:rFonts w:ascii="Times New Roman" w:hAnsi="Times New Roman" w:cs="Times New Roman"/>
          <w:b/>
          <w:sz w:val="24"/>
          <w:szCs w:val="24"/>
        </w:rPr>
        <w:t>THYROGLOSSAL</w:t>
      </w:r>
      <w:r w:rsidRPr="00256BE1">
        <w:rPr>
          <w:rFonts w:ascii="Times New Roman" w:hAnsi="Times New Roman" w:cs="Times New Roman"/>
          <w:sz w:val="24"/>
          <w:szCs w:val="24"/>
        </w:rPr>
        <w:t xml:space="preserve"> </w:t>
      </w:r>
      <w:r w:rsidRPr="00256BE1">
        <w:rPr>
          <w:rFonts w:ascii="Times New Roman" w:hAnsi="Times New Roman" w:cs="Times New Roman"/>
          <w:b/>
          <w:sz w:val="24"/>
          <w:szCs w:val="24"/>
        </w:rPr>
        <w:t>CYSTS</w:t>
      </w:r>
      <w:r w:rsidRPr="00256BE1">
        <w:rPr>
          <w:rFonts w:ascii="Times New Roman" w:hAnsi="Times New Roman" w:cs="Times New Roman"/>
          <w:sz w:val="24"/>
          <w:szCs w:val="24"/>
        </w:rPr>
        <w:t xml:space="preserve"> OR </w:t>
      </w:r>
      <w:r w:rsidRPr="00256BE1">
        <w:rPr>
          <w:rFonts w:ascii="Times New Roman" w:hAnsi="Times New Roman" w:cs="Times New Roman"/>
          <w:b/>
          <w:sz w:val="24"/>
          <w:szCs w:val="24"/>
        </w:rPr>
        <w:t>FISTULAE</w:t>
      </w:r>
      <w:r w:rsidR="00477462" w:rsidRPr="00256BE1">
        <w:rPr>
          <w:rFonts w:ascii="Times New Roman" w:hAnsi="Times New Roman" w:cs="Times New Roman"/>
          <w:sz w:val="24"/>
          <w:szCs w:val="24"/>
        </w:rPr>
        <w:t xml:space="preserve"> may remain.</w:t>
      </w:r>
    </w:p>
    <w:p w:rsidR="00477462" w:rsidRDefault="00477462" w:rsidP="00EF558D">
      <w:pPr>
        <w:pStyle w:val="ListParagraph"/>
        <w:tabs>
          <w:tab w:val="left" w:pos="7200"/>
        </w:tabs>
        <w:jc w:val="both"/>
        <w:rPr>
          <w:rFonts w:ascii="Times New Roman" w:hAnsi="Times New Roman" w:cs="Times New Roman"/>
          <w:sz w:val="24"/>
          <w:szCs w:val="24"/>
        </w:rPr>
      </w:pPr>
    </w:p>
    <w:p w:rsidR="00357184" w:rsidRDefault="00357184" w:rsidP="00EF558D">
      <w:pPr>
        <w:pStyle w:val="ListParagraph"/>
        <w:tabs>
          <w:tab w:val="left" w:pos="7200"/>
        </w:tabs>
        <w:jc w:val="both"/>
        <w:rPr>
          <w:rFonts w:ascii="Times New Roman" w:hAnsi="Times New Roman" w:cs="Times New Roman"/>
          <w:sz w:val="24"/>
          <w:szCs w:val="24"/>
        </w:rPr>
      </w:pPr>
    </w:p>
    <w:p w:rsidR="00357184" w:rsidRDefault="00357184" w:rsidP="00EF558D">
      <w:pPr>
        <w:pStyle w:val="ListParagraph"/>
        <w:tabs>
          <w:tab w:val="left" w:pos="7200"/>
        </w:tabs>
        <w:jc w:val="both"/>
        <w:rPr>
          <w:rFonts w:ascii="Times New Roman" w:hAnsi="Times New Roman" w:cs="Times New Roman"/>
          <w:sz w:val="24"/>
          <w:szCs w:val="24"/>
        </w:rPr>
      </w:pPr>
    </w:p>
    <w:p w:rsidR="00357184" w:rsidRDefault="00357184" w:rsidP="00EF558D">
      <w:pPr>
        <w:pStyle w:val="ListParagraph"/>
        <w:tabs>
          <w:tab w:val="left" w:pos="7200"/>
        </w:tabs>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6807853"/>
            <wp:effectExtent l="0" t="0" r="0" b="0"/>
            <wp:docPr id="2" name="Picture 2" descr="C:\Users\SUCCESS\Desktop\banger\IMG_20200429_1738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CCESS\Desktop\banger\IMG_20200429_173858~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6807853"/>
                    </a:xfrm>
                    <a:prstGeom prst="rect">
                      <a:avLst/>
                    </a:prstGeom>
                    <a:noFill/>
                    <a:ln>
                      <a:noFill/>
                    </a:ln>
                  </pic:spPr>
                </pic:pic>
              </a:graphicData>
            </a:graphic>
          </wp:inline>
        </w:drawing>
      </w:r>
      <w:r w:rsidR="00725372">
        <w:rPr>
          <w:rFonts w:ascii="Times New Roman" w:hAnsi="Times New Roman" w:cs="Times New Roman"/>
          <w:sz w:val="24"/>
          <w:szCs w:val="24"/>
        </w:rPr>
        <w:t>S</w:t>
      </w:r>
      <w:bookmarkStart w:id="0" w:name="_GoBack"/>
      <w:bookmarkEnd w:id="0"/>
    </w:p>
    <w:p w:rsidR="00357184" w:rsidRDefault="00357184" w:rsidP="00357184">
      <w:pPr>
        <w:tabs>
          <w:tab w:val="left" w:pos="7200"/>
        </w:tabs>
        <w:jc w:val="both"/>
        <w:rPr>
          <w:rFonts w:ascii="Times New Roman" w:hAnsi="Times New Roman" w:cs="Times New Roman"/>
          <w:sz w:val="24"/>
          <w:szCs w:val="24"/>
        </w:rPr>
      </w:pPr>
    </w:p>
    <w:p w:rsidR="00357184" w:rsidRPr="00357184" w:rsidRDefault="00357184" w:rsidP="00357184">
      <w:pPr>
        <w:tabs>
          <w:tab w:val="left" w:pos="7200"/>
        </w:tabs>
        <w:jc w:val="both"/>
        <w:rPr>
          <w:rFonts w:ascii="Times New Roman" w:hAnsi="Times New Roman" w:cs="Times New Roman"/>
          <w:sz w:val="24"/>
          <w:szCs w:val="24"/>
        </w:rPr>
      </w:pPr>
    </w:p>
    <w:p w:rsidR="00357184" w:rsidRDefault="00357184" w:rsidP="00EF558D">
      <w:pPr>
        <w:pStyle w:val="ListParagraph"/>
        <w:tabs>
          <w:tab w:val="left" w:pos="7200"/>
        </w:tabs>
        <w:jc w:val="both"/>
        <w:rPr>
          <w:rFonts w:ascii="Times New Roman" w:hAnsi="Times New Roman" w:cs="Times New Roman"/>
          <w:sz w:val="24"/>
          <w:szCs w:val="24"/>
        </w:rPr>
      </w:pPr>
    </w:p>
    <w:p w:rsidR="00357184" w:rsidRDefault="00357184" w:rsidP="00EF558D">
      <w:pPr>
        <w:pStyle w:val="ListParagraph"/>
        <w:tabs>
          <w:tab w:val="left" w:pos="7200"/>
        </w:tabs>
        <w:jc w:val="both"/>
        <w:rPr>
          <w:rFonts w:ascii="Times New Roman" w:hAnsi="Times New Roman" w:cs="Times New Roman"/>
          <w:sz w:val="24"/>
          <w:szCs w:val="24"/>
        </w:rPr>
      </w:pPr>
    </w:p>
    <w:p w:rsidR="00357184" w:rsidRPr="00256BE1" w:rsidRDefault="00357184" w:rsidP="00EF558D">
      <w:pPr>
        <w:pStyle w:val="ListParagraph"/>
        <w:tabs>
          <w:tab w:val="left" w:pos="7200"/>
        </w:tabs>
        <w:jc w:val="both"/>
        <w:rPr>
          <w:rFonts w:ascii="Times New Roman" w:hAnsi="Times New Roman" w:cs="Times New Roman"/>
          <w:sz w:val="24"/>
          <w:szCs w:val="24"/>
        </w:rPr>
      </w:pPr>
    </w:p>
    <w:p w:rsidR="00477462" w:rsidRPr="00C10DAC" w:rsidRDefault="00477462" w:rsidP="00EF558D">
      <w:pPr>
        <w:pStyle w:val="ListParagraph"/>
        <w:tabs>
          <w:tab w:val="left" w:pos="7200"/>
        </w:tabs>
        <w:jc w:val="both"/>
        <w:rPr>
          <w:rFonts w:ascii="Times New Roman" w:hAnsi="Times New Roman" w:cs="Times New Roman"/>
          <w:b/>
          <w:sz w:val="32"/>
          <w:szCs w:val="32"/>
          <w:u w:val="single"/>
        </w:rPr>
      </w:pPr>
      <w:r w:rsidRPr="00C10DAC">
        <w:rPr>
          <w:rFonts w:ascii="Times New Roman" w:hAnsi="Times New Roman" w:cs="Times New Roman"/>
          <w:b/>
          <w:sz w:val="32"/>
          <w:szCs w:val="32"/>
          <w:u w:val="single"/>
        </w:rPr>
        <w:t>APPLIED ANATOMY</w:t>
      </w:r>
    </w:p>
    <w:p w:rsidR="00477462" w:rsidRPr="00256BE1" w:rsidRDefault="00477462" w:rsidP="00EF558D">
      <w:pPr>
        <w:pStyle w:val="ListParagraph"/>
        <w:numPr>
          <w:ilvl w:val="0"/>
          <w:numId w:val="2"/>
        </w:numPr>
        <w:tabs>
          <w:tab w:val="left" w:pos="7200"/>
        </w:tabs>
        <w:jc w:val="both"/>
        <w:rPr>
          <w:rFonts w:ascii="Times New Roman" w:hAnsi="Times New Roman" w:cs="Times New Roman"/>
          <w:sz w:val="24"/>
          <w:szCs w:val="24"/>
        </w:rPr>
      </w:pPr>
      <w:r w:rsidRPr="00133B8D">
        <w:rPr>
          <w:rFonts w:ascii="Times New Roman" w:hAnsi="Times New Roman" w:cs="Times New Roman"/>
          <w:b/>
          <w:sz w:val="24"/>
          <w:szCs w:val="24"/>
        </w:rPr>
        <w:t>THRUSH (CANDIDIASIS):</w:t>
      </w:r>
      <w:r w:rsidRPr="00C10DAC">
        <w:rPr>
          <w:rFonts w:ascii="Times New Roman" w:hAnsi="Times New Roman" w:cs="Times New Roman"/>
          <w:b/>
          <w:sz w:val="28"/>
          <w:szCs w:val="28"/>
        </w:rPr>
        <w:t xml:space="preserve"> </w:t>
      </w:r>
      <w:r w:rsidRPr="00256BE1">
        <w:rPr>
          <w:rFonts w:ascii="Times New Roman" w:hAnsi="Times New Roman" w:cs="Times New Roman"/>
          <w:i/>
          <w:sz w:val="24"/>
          <w:szCs w:val="24"/>
        </w:rPr>
        <w:t>Candida</w:t>
      </w:r>
      <w:r w:rsidRPr="00256BE1">
        <w:rPr>
          <w:rFonts w:ascii="Times New Roman" w:hAnsi="Times New Roman" w:cs="Times New Roman"/>
          <w:sz w:val="24"/>
          <w:szCs w:val="24"/>
        </w:rPr>
        <w:t xml:space="preserve"> </w:t>
      </w:r>
      <w:r w:rsidRPr="00256BE1">
        <w:rPr>
          <w:rFonts w:ascii="Times New Roman" w:hAnsi="Times New Roman" w:cs="Times New Roman"/>
          <w:i/>
          <w:sz w:val="24"/>
          <w:szCs w:val="24"/>
        </w:rPr>
        <w:t>albicans</w:t>
      </w:r>
      <w:r w:rsidRPr="00256BE1">
        <w:rPr>
          <w:rFonts w:ascii="Times New Roman" w:hAnsi="Times New Roman" w:cs="Times New Roman"/>
          <w:sz w:val="24"/>
          <w:szCs w:val="24"/>
        </w:rPr>
        <w:t xml:space="preserve"> (a yeast) grows over the surface of the nouth and tongue. Thrush can occur in almost anyone, but it occurs more often in people with suppressed immune systems, the very young, and the ederly.</w:t>
      </w:r>
      <w:r w:rsidR="00277801" w:rsidRPr="00256BE1">
        <w:rPr>
          <w:rFonts w:ascii="Times New Roman" w:hAnsi="Times New Roman" w:cs="Times New Roman"/>
          <w:sz w:val="24"/>
          <w:szCs w:val="24"/>
        </w:rPr>
        <w:t xml:space="preserve"> Can  be eliminated through Anti-fungal medicines.</w:t>
      </w:r>
    </w:p>
    <w:p w:rsidR="00477462" w:rsidRPr="00256BE1" w:rsidRDefault="00477462" w:rsidP="00EF558D">
      <w:pPr>
        <w:pStyle w:val="ListParagraph"/>
        <w:numPr>
          <w:ilvl w:val="0"/>
          <w:numId w:val="2"/>
        </w:numPr>
        <w:tabs>
          <w:tab w:val="left" w:pos="7200"/>
        </w:tabs>
        <w:jc w:val="both"/>
        <w:rPr>
          <w:rFonts w:ascii="Times New Roman" w:hAnsi="Times New Roman" w:cs="Times New Roman"/>
          <w:sz w:val="24"/>
          <w:szCs w:val="24"/>
        </w:rPr>
      </w:pPr>
      <w:r w:rsidRPr="00133B8D">
        <w:rPr>
          <w:rFonts w:ascii="Times New Roman" w:hAnsi="Times New Roman" w:cs="Times New Roman"/>
          <w:b/>
          <w:sz w:val="24"/>
          <w:szCs w:val="24"/>
        </w:rPr>
        <w:t>ORAL CANCER</w:t>
      </w:r>
      <w:r w:rsidRPr="00256BE1">
        <w:rPr>
          <w:rFonts w:ascii="Times New Roman" w:hAnsi="Times New Roman" w:cs="Times New Roman"/>
          <w:sz w:val="24"/>
          <w:szCs w:val="24"/>
        </w:rPr>
        <w:t>: A growth or ulcer appears on the tongue and grows steadily. Oral cancer is more common in people who smoke and/or drink alcohol heavily.</w:t>
      </w:r>
      <w:r w:rsidR="00277801" w:rsidRPr="00256BE1">
        <w:rPr>
          <w:rFonts w:ascii="Times New Roman" w:hAnsi="Times New Roman" w:cs="Times New Roman"/>
          <w:sz w:val="24"/>
          <w:szCs w:val="24"/>
        </w:rPr>
        <w:t xml:space="preserve"> Tongue surgery may be required.</w:t>
      </w:r>
    </w:p>
    <w:p w:rsidR="0058080F" w:rsidRPr="00256BE1" w:rsidRDefault="00477462" w:rsidP="00EF558D">
      <w:pPr>
        <w:pStyle w:val="ListParagraph"/>
        <w:numPr>
          <w:ilvl w:val="0"/>
          <w:numId w:val="2"/>
        </w:numPr>
        <w:tabs>
          <w:tab w:val="left" w:pos="7200"/>
        </w:tabs>
        <w:jc w:val="both"/>
        <w:rPr>
          <w:rFonts w:ascii="Times New Roman" w:hAnsi="Times New Roman" w:cs="Times New Roman"/>
          <w:sz w:val="24"/>
          <w:szCs w:val="24"/>
        </w:rPr>
      </w:pPr>
      <w:r w:rsidRPr="00133B8D">
        <w:rPr>
          <w:rFonts w:ascii="Times New Roman" w:hAnsi="Times New Roman" w:cs="Times New Roman"/>
          <w:b/>
          <w:sz w:val="24"/>
          <w:szCs w:val="24"/>
        </w:rPr>
        <w:t>MACROGLOSSIA (BIG TONGUE):</w:t>
      </w:r>
      <w:r w:rsidRPr="00256BE1">
        <w:rPr>
          <w:rFonts w:ascii="Times New Roman" w:hAnsi="Times New Roman" w:cs="Times New Roman"/>
          <w:sz w:val="24"/>
          <w:szCs w:val="24"/>
        </w:rPr>
        <w:t xml:space="preserve"> This can be broken down into variou</w:t>
      </w:r>
      <w:r w:rsidR="0058080F" w:rsidRPr="00256BE1">
        <w:rPr>
          <w:rFonts w:ascii="Times New Roman" w:hAnsi="Times New Roman" w:cs="Times New Roman"/>
          <w:sz w:val="24"/>
          <w:szCs w:val="24"/>
        </w:rPr>
        <w:t>s categories based on the cause. These include congenital, inflammatory, traumatic, cancerous, and metabolic causes. Thyroid disease, lymphangiomas, and congenital abnormalities are among some of the causes of an enlarged tongue.</w:t>
      </w:r>
    </w:p>
    <w:p w:rsidR="0058080F" w:rsidRPr="00256BE1" w:rsidRDefault="0058080F" w:rsidP="00EF558D">
      <w:pPr>
        <w:pStyle w:val="ListParagraph"/>
        <w:numPr>
          <w:ilvl w:val="0"/>
          <w:numId w:val="2"/>
        </w:numPr>
        <w:tabs>
          <w:tab w:val="left" w:pos="7200"/>
        </w:tabs>
        <w:jc w:val="both"/>
        <w:rPr>
          <w:rFonts w:ascii="Times New Roman" w:hAnsi="Times New Roman" w:cs="Times New Roman"/>
          <w:sz w:val="24"/>
          <w:szCs w:val="24"/>
        </w:rPr>
      </w:pPr>
      <w:r w:rsidRPr="00133B8D">
        <w:rPr>
          <w:rFonts w:ascii="Times New Roman" w:hAnsi="Times New Roman" w:cs="Times New Roman"/>
          <w:b/>
          <w:sz w:val="24"/>
          <w:szCs w:val="24"/>
        </w:rPr>
        <w:t>GEOGRAPHIC TONGUE</w:t>
      </w:r>
      <w:r w:rsidRPr="00133B8D">
        <w:rPr>
          <w:rFonts w:ascii="Times New Roman" w:hAnsi="Times New Roman" w:cs="Times New Roman"/>
          <w:sz w:val="24"/>
          <w:szCs w:val="24"/>
        </w:rPr>
        <w:t>: Ridges and colored spots migrate over the surface of</w:t>
      </w:r>
      <w:r w:rsidRPr="00256BE1">
        <w:rPr>
          <w:rFonts w:ascii="Times New Roman" w:hAnsi="Times New Roman" w:cs="Times New Roman"/>
          <w:sz w:val="24"/>
          <w:szCs w:val="24"/>
        </w:rPr>
        <w:t xml:space="preserve"> the tongue, periodically changing its appearance. Geographic tongue is a harmless condition.</w:t>
      </w:r>
    </w:p>
    <w:p w:rsidR="0058080F" w:rsidRPr="00256BE1" w:rsidRDefault="00133B8D" w:rsidP="00EF558D">
      <w:pPr>
        <w:pStyle w:val="ListParagraph"/>
        <w:numPr>
          <w:ilvl w:val="0"/>
          <w:numId w:val="2"/>
        </w:numPr>
        <w:tabs>
          <w:tab w:val="left" w:pos="7200"/>
        </w:tabs>
        <w:jc w:val="both"/>
        <w:rPr>
          <w:rFonts w:ascii="Times New Roman" w:hAnsi="Times New Roman" w:cs="Times New Roman"/>
          <w:sz w:val="24"/>
          <w:szCs w:val="24"/>
        </w:rPr>
      </w:pPr>
      <w:r>
        <w:rPr>
          <w:rFonts w:ascii="Times New Roman" w:hAnsi="Times New Roman" w:cs="Times New Roman"/>
          <w:b/>
          <w:sz w:val="24"/>
          <w:szCs w:val="24"/>
        </w:rPr>
        <w:t xml:space="preserve">BURNING </w:t>
      </w:r>
      <w:r w:rsidR="0058080F" w:rsidRPr="00133B8D">
        <w:rPr>
          <w:rFonts w:ascii="Times New Roman" w:hAnsi="Times New Roman" w:cs="Times New Roman"/>
          <w:b/>
          <w:sz w:val="24"/>
          <w:szCs w:val="24"/>
        </w:rPr>
        <w:t>MOUTH/BURNING TONGUE SENSATION SYNDROME</w:t>
      </w:r>
      <w:r w:rsidR="0058080F" w:rsidRPr="00256BE1">
        <w:rPr>
          <w:rFonts w:ascii="Times New Roman" w:hAnsi="Times New Roman" w:cs="Times New Roman"/>
          <w:sz w:val="24"/>
          <w:szCs w:val="24"/>
        </w:rPr>
        <w:t>: A relatively common problem. The tongue feels burned or scalded, or strange tastes or sensations develop. Apparently harmless, burning mouth syndrome may be caused by a mild nerve problem.</w:t>
      </w:r>
    </w:p>
    <w:p w:rsidR="00A4018C" w:rsidRPr="00256BE1" w:rsidRDefault="00A4018C" w:rsidP="00EF558D">
      <w:pPr>
        <w:pStyle w:val="ListParagraph"/>
        <w:numPr>
          <w:ilvl w:val="0"/>
          <w:numId w:val="2"/>
        </w:numPr>
        <w:tabs>
          <w:tab w:val="left" w:pos="7200"/>
        </w:tabs>
        <w:jc w:val="both"/>
        <w:rPr>
          <w:rFonts w:ascii="Times New Roman" w:hAnsi="Times New Roman" w:cs="Times New Roman"/>
          <w:sz w:val="24"/>
          <w:szCs w:val="24"/>
        </w:rPr>
      </w:pPr>
      <w:r w:rsidRPr="00133B8D">
        <w:rPr>
          <w:rFonts w:ascii="Times New Roman" w:hAnsi="Times New Roman" w:cs="Times New Roman"/>
          <w:b/>
          <w:sz w:val="24"/>
          <w:szCs w:val="24"/>
        </w:rPr>
        <w:t>ATROPHIC GLOSSITIS (BALD TONGUE)</w:t>
      </w:r>
      <w:r w:rsidRPr="00133B8D">
        <w:rPr>
          <w:rFonts w:ascii="Times New Roman" w:hAnsi="Times New Roman" w:cs="Times New Roman"/>
          <w:sz w:val="24"/>
          <w:szCs w:val="24"/>
        </w:rPr>
        <w:t>:</w:t>
      </w:r>
      <w:r w:rsidRPr="00256BE1">
        <w:rPr>
          <w:rFonts w:ascii="Times New Roman" w:hAnsi="Times New Roman" w:cs="Times New Roman"/>
          <w:sz w:val="24"/>
          <w:szCs w:val="24"/>
        </w:rPr>
        <w:t xml:space="preserve"> The tongue loses its bumpy texture, becoming smooth. Sometimes this is due to anemia or a B Vitamin defi</w:t>
      </w:r>
      <w:r w:rsidR="003843D7" w:rsidRPr="00256BE1">
        <w:rPr>
          <w:rFonts w:ascii="Times New Roman" w:hAnsi="Times New Roman" w:cs="Times New Roman"/>
          <w:sz w:val="24"/>
          <w:szCs w:val="24"/>
        </w:rPr>
        <w:t>ci</w:t>
      </w:r>
      <w:r w:rsidRPr="00256BE1">
        <w:rPr>
          <w:rFonts w:ascii="Times New Roman" w:hAnsi="Times New Roman" w:cs="Times New Roman"/>
          <w:sz w:val="24"/>
          <w:szCs w:val="24"/>
        </w:rPr>
        <w:t>ency.</w:t>
      </w:r>
      <w:r w:rsidR="00277801" w:rsidRPr="00256BE1">
        <w:rPr>
          <w:rFonts w:ascii="Times New Roman" w:hAnsi="Times New Roman" w:cs="Times New Roman"/>
          <w:sz w:val="24"/>
          <w:szCs w:val="24"/>
        </w:rPr>
        <w:t xml:space="preserve"> A vitamin B supplement can be used to correct this.</w:t>
      </w:r>
    </w:p>
    <w:p w:rsidR="00477462" w:rsidRPr="00256BE1" w:rsidRDefault="00A4018C" w:rsidP="00EF558D">
      <w:pPr>
        <w:pStyle w:val="ListParagraph"/>
        <w:numPr>
          <w:ilvl w:val="0"/>
          <w:numId w:val="2"/>
        </w:numPr>
        <w:tabs>
          <w:tab w:val="left" w:pos="7200"/>
        </w:tabs>
        <w:jc w:val="both"/>
        <w:rPr>
          <w:rFonts w:ascii="Times New Roman" w:hAnsi="Times New Roman" w:cs="Times New Roman"/>
          <w:sz w:val="24"/>
          <w:szCs w:val="24"/>
        </w:rPr>
      </w:pPr>
      <w:r w:rsidRPr="00133B8D">
        <w:rPr>
          <w:rFonts w:ascii="Times New Roman" w:hAnsi="Times New Roman" w:cs="Times New Roman"/>
          <w:b/>
          <w:sz w:val="24"/>
          <w:szCs w:val="24"/>
        </w:rPr>
        <w:t>CANKER SORES (APHTHOUS ULCERS)</w:t>
      </w:r>
      <w:r w:rsidRPr="00256BE1">
        <w:rPr>
          <w:rFonts w:ascii="Times New Roman" w:hAnsi="Times New Roman" w:cs="Times New Roman"/>
          <w:sz w:val="24"/>
          <w:szCs w:val="24"/>
        </w:rPr>
        <w:t>: Small, painful ulcers appear periodically on the tongue or mouth. A relatively common condition</w:t>
      </w:r>
      <w:r w:rsidR="003843D7" w:rsidRPr="00256BE1">
        <w:rPr>
          <w:rFonts w:ascii="Times New Roman" w:hAnsi="Times New Roman" w:cs="Times New Roman"/>
          <w:sz w:val="24"/>
          <w:szCs w:val="24"/>
        </w:rPr>
        <w:t xml:space="preserve"> condition, the cause of canker sores is unknown; they are unrelated to the cold sores caused by herpes viruses. Canker sores are not contagious.</w:t>
      </w:r>
      <w:r w:rsidR="00277801" w:rsidRPr="00256BE1">
        <w:rPr>
          <w:rFonts w:ascii="Times New Roman" w:hAnsi="Times New Roman" w:cs="Times New Roman"/>
          <w:sz w:val="24"/>
          <w:szCs w:val="24"/>
        </w:rPr>
        <w:t xml:space="preserve"> Applying a prescription steroid gel like </w:t>
      </w:r>
      <w:r w:rsidR="00277801" w:rsidRPr="00256BE1">
        <w:rPr>
          <w:rFonts w:ascii="Times New Roman" w:hAnsi="Times New Roman" w:cs="Times New Roman"/>
          <w:b/>
          <w:sz w:val="24"/>
          <w:szCs w:val="24"/>
        </w:rPr>
        <w:t xml:space="preserve">LIDEX </w:t>
      </w:r>
      <w:r w:rsidR="00277801" w:rsidRPr="00256BE1">
        <w:rPr>
          <w:rFonts w:ascii="Times New Roman" w:hAnsi="Times New Roman" w:cs="Times New Roman"/>
          <w:sz w:val="24"/>
          <w:szCs w:val="24"/>
        </w:rPr>
        <w:t>hastens the resolution of canker sores.</w:t>
      </w:r>
    </w:p>
    <w:p w:rsidR="003843D7" w:rsidRPr="00256BE1" w:rsidRDefault="003843D7" w:rsidP="00EF558D">
      <w:pPr>
        <w:pStyle w:val="ListParagraph"/>
        <w:numPr>
          <w:ilvl w:val="0"/>
          <w:numId w:val="2"/>
        </w:numPr>
        <w:tabs>
          <w:tab w:val="left" w:pos="7200"/>
        </w:tabs>
        <w:jc w:val="both"/>
        <w:rPr>
          <w:rFonts w:ascii="Times New Roman" w:hAnsi="Times New Roman" w:cs="Times New Roman"/>
          <w:sz w:val="24"/>
          <w:szCs w:val="24"/>
        </w:rPr>
      </w:pPr>
      <w:r w:rsidRPr="00133B8D">
        <w:rPr>
          <w:rFonts w:ascii="Times New Roman" w:hAnsi="Times New Roman" w:cs="Times New Roman"/>
          <w:b/>
          <w:sz w:val="24"/>
          <w:szCs w:val="24"/>
        </w:rPr>
        <w:t>ORAL LEUKOPLAKIA</w:t>
      </w:r>
      <w:r w:rsidRPr="00256BE1">
        <w:rPr>
          <w:rFonts w:ascii="Times New Roman" w:hAnsi="Times New Roman" w:cs="Times New Roman"/>
          <w:sz w:val="24"/>
          <w:szCs w:val="24"/>
        </w:rPr>
        <w:t>: White patches appear on the tongue that can’t be scraped off. Leukoplakia may be benign, or it can progress to oral cancer.</w:t>
      </w:r>
    </w:p>
    <w:p w:rsidR="003843D7" w:rsidRPr="00256BE1" w:rsidRDefault="00277801" w:rsidP="00EF558D">
      <w:pPr>
        <w:pStyle w:val="ListParagraph"/>
        <w:numPr>
          <w:ilvl w:val="0"/>
          <w:numId w:val="2"/>
        </w:numPr>
        <w:tabs>
          <w:tab w:val="left" w:pos="7200"/>
        </w:tabs>
        <w:jc w:val="both"/>
        <w:rPr>
          <w:rFonts w:ascii="Times New Roman" w:hAnsi="Times New Roman" w:cs="Times New Roman"/>
          <w:sz w:val="24"/>
          <w:szCs w:val="24"/>
        </w:rPr>
      </w:pPr>
      <w:r w:rsidRPr="00133B8D">
        <w:rPr>
          <w:rFonts w:ascii="Times New Roman" w:hAnsi="Times New Roman" w:cs="Times New Roman"/>
          <w:b/>
          <w:sz w:val="24"/>
          <w:szCs w:val="24"/>
        </w:rPr>
        <w:t>HAIRY TONGUE</w:t>
      </w:r>
      <w:r w:rsidRPr="00256BE1">
        <w:rPr>
          <w:rFonts w:ascii="Times New Roman" w:hAnsi="Times New Roman" w:cs="Times New Roman"/>
          <w:sz w:val="24"/>
          <w:szCs w:val="24"/>
        </w:rPr>
        <w:t>: Papillae can overgrow the surface of the tongue, giving it a white or black appearance. Scraping off the papillae corrects this harmless condition.</w:t>
      </w:r>
    </w:p>
    <w:p w:rsidR="00277801" w:rsidRPr="00256BE1" w:rsidRDefault="00277801" w:rsidP="00EF558D">
      <w:pPr>
        <w:pStyle w:val="ListParagraph"/>
        <w:numPr>
          <w:ilvl w:val="0"/>
          <w:numId w:val="2"/>
        </w:numPr>
        <w:tabs>
          <w:tab w:val="left" w:pos="7200"/>
        </w:tabs>
        <w:jc w:val="both"/>
        <w:rPr>
          <w:rFonts w:ascii="Times New Roman" w:hAnsi="Times New Roman" w:cs="Times New Roman"/>
          <w:sz w:val="24"/>
          <w:szCs w:val="24"/>
        </w:rPr>
      </w:pPr>
      <w:r w:rsidRPr="00133B8D">
        <w:rPr>
          <w:rFonts w:ascii="Times New Roman" w:hAnsi="Times New Roman" w:cs="Times New Roman"/>
          <w:b/>
          <w:sz w:val="24"/>
          <w:szCs w:val="24"/>
        </w:rPr>
        <w:t>HERPES STOMATITIS</w:t>
      </w:r>
      <w:r w:rsidRPr="00256BE1">
        <w:rPr>
          <w:rFonts w:ascii="Times New Roman" w:hAnsi="Times New Roman" w:cs="Times New Roman"/>
          <w:sz w:val="24"/>
          <w:szCs w:val="24"/>
        </w:rPr>
        <w:t>: The herpes virus can uncommonly cause cold sores on the tongue. Herpes virus cold sores are usually on the lip.</w:t>
      </w:r>
    </w:p>
    <w:p w:rsidR="00133B8D" w:rsidRPr="00357184" w:rsidRDefault="00277801" w:rsidP="00357184">
      <w:pPr>
        <w:pStyle w:val="ListParagraph"/>
        <w:numPr>
          <w:ilvl w:val="0"/>
          <w:numId w:val="2"/>
        </w:numPr>
        <w:tabs>
          <w:tab w:val="left" w:pos="7200"/>
        </w:tabs>
        <w:jc w:val="both"/>
        <w:rPr>
          <w:rFonts w:ascii="Times New Roman" w:hAnsi="Times New Roman" w:cs="Times New Roman"/>
          <w:sz w:val="24"/>
          <w:szCs w:val="24"/>
        </w:rPr>
      </w:pPr>
      <w:r w:rsidRPr="00133B8D">
        <w:rPr>
          <w:rFonts w:ascii="Times New Roman" w:hAnsi="Times New Roman" w:cs="Times New Roman"/>
          <w:b/>
          <w:sz w:val="24"/>
          <w:szCs w:val="24"/>
        </w:rPr>
        <w:t>LICHEN PLANUS</w:t>
      </w:r>
      <w:r w:rsidRPr="00256BE1">
        <w:rPr>
          <w:rFonts w:ascii="Times New Roman" w:hAnsi="Times New Roman" w:cs="Times New Roman"/>
          <w:sz w:val="24"/>
          <w:szCs w:val="24"/>
        </w:rPr>
        <w:t>: A harmless condition that can affect the skin or the mouth. The cause is unknown; however, it is believed to be caused by the immune system attacking the skin and lining of the mouth.</w:t>
      </w:r>
    </w:p>
    <w:p w:rsidR="00133B8D" w:rsidRPr="00357184" w:rsidRDefault="00133B8D" w:rsidP="00357184">
      <w:pPr>
        <w:tabs>
          <w:tab w:val="left" w:pos="7200"/>
        </w:tabs>
        <w:jc w:val="both"/>
        <w:rPr>
          <w:rFonts w:ascii="Times New Roman" w:hAnsi="Times New Roman" w:cs="Times New Roman"/>
          <w:sz w:val="24"/>
          <w:szCs w:val="24"/>
        </w:rPr>
      </w:pPr>
    </w:p>
    <w:p w:rsidR="00E12568" w:rsidRPr="00133B8D" w:rsidRDefault="00357184" w:rsidP="00EF558D">
      <w:pPr>
        <w:pStyle w:val="ListParagraph"/>
        <w:tabs>
          <w:tab w:val="left" w:pos="7200"/>
        </w:tabs>
        <w:ind w:left="1080"/>
        <w:jc w:val="both"/>
        <w:rPr>
          <w:rFonts w:ascii="Times New Roman" w:hAnsi="Times New Roman" w:cs="Times New Roman"/>
          <w:sz w:val="96"/>
          <w:szCs w:val="96"/>
          <w:u w:val="single"/>
        </w:rPr>
      </w:pPr>
      <w:r>
        <w:rPr>
          <w:rFonts w:ascii="Times New Roman" w:hAnsi="Times New Roman" w:cs="Times New Roman"/>
          <w:sz w:val="24"/>
          <w:szCs w:val="24"/>
        </w:rPr>
        <w:lastRenderedPageBreak/>
        <w:t xml:space="preserve">  </w:t>
      </w:r>
      <w:r w:rsidR="00133B8D">
        <w:rPr>
          <w:rFonts w:ascii="Times New Roman" w:hAnsi="Times New Roman" w:cs="Times New Roman"/>
          <w:sz w:val="24"/>
          <w:szCs w:val="24"/>
        </w:rPr>
        <w:t xml:space="preserve">             </w:t>
      </w:r>
      <w:r>
        <w:rPr>
          <w:rFonts w:ascii="Times New Roman" w:hAnsi="Times New Roman" w:cs="Times New Roman"/>
          <w:sz w:val="24"/>
          <w:szCs w:val="24"/>
        </w:rPr>
        <w:t xml:space="preserve"> </w:t>
      </w:r>
      <w:r w:rsidR="00F27073" w:rsidRPr="00133B8D">
        <w:rPr>
          <w:rFonts w:ascii="Times New Roman" w:hAnsi="Times New Roman" w:cs="Times New Roman"/>
          <w:sz w:val="96"/>
          <w:szCs w:val="96"/>
          <w:u w:val="single"/>
        </w:rPr>
        <w:t xml:space="preserve">AIR SINUSES </w:t>
      </w:r>
    </w:p>
    <w:p w:rsidR="000F2B4A" w:rsidRPr="00256BE1" w:rsidRDefault="00F27073" w:rsidP="00EF558D">
      <w:pPr>
        <w:pStyle w:val="ListParagraph"/>
        <w:tabs>
          <w:tab w:val="left" w:pos="7200"/>
        </w:tabs>
        <w:ind w:left="1080"/>
        <w:jc w:val="both"/>
        <w:rPr>
          <w:rFonts w:ascii="Times New Roman" w:hAnsi="Times New Roman" w:cs="Times New Roman"/>
          <w:sz w:val="24"/>
          <w:szCs w:val="24"/>
        </w:rPr>
      </w:pPr>
      <w:r w:rsidRPr="00256BE1">
        <w:rPr>
          <w:rFonts w:ascii="Times New Roman" w:hAnsi="Times New Roman" w:cs="Times New Roman"/>
          <w:sz w:val="24"/>
          <w:szCs w:val="24"/>
        </w:rPr>
        <w:t xml:space="preserve">The </w:t>
      </w:r>
      <w:r w:rsidRPr="00256BE1">
        <w:rPr>
          <w:rFonts w:ascii="Times New Roman" w:hAnsi="Times New Roman" w:cs="Times New Roman"/>
          <w:b/>
          <w:sz w:val="24"/>
          <w:szCs w:val="24"/>
        </w:rPr>
        <w:t>Air sinuses</w:t>
      </w:r>
      <w:r w:rsidRPr="00256BE1">
        <w:rPr>
          <w:rFonts w:ascii="Times New Roman" w:hAnsi="Times New Roman" w:cs="Times New Roman"/>
          <w:sz w:val="24"/>
          <w:szCs w:val="24"/>
        </w:rPr>
        <w:t xml:space="preserve"> otherwise known as </w:t>
      </w:r>
      <w:r w:rsidRPr="00256BE1">
        <w:rPr>
          <w:rFonts w:ascii="Times New Roman" w:hAnsi="Times New Roman" w:cs="Times New Roman"/>
          <w:b/>
          <w:sz w:val="24"/>
          <w:szCs w:val="24"/>
        </w:rPr>
        <w:t>Paranasal sinuses</w:t>
      </w:r>
      <w:r w:rsidRPr="00256BE1">
        <w:rPr>
          <w:rFonts w:ascii="Times New Roman" w:hAnsi="Times New Roman" w:cs="Times New Roman"/>
          <w:sz w:val="24"/>
          <w:szCs w:val="24"/>
        </w:rPr>
        <w:t xml:space="preserve"> are </w:t>
      </w:r>
      <w:r w:rsidRPr="00256BE1">
        <w:rPr>
          <w:rFonts w:ascii="Times New Roman" w:hAnsi="Times New Roman" w:cs="Times New Roman"/>
          <w:b/>
          <w:sz w:val="24"/>
          <w:szCs w:val="24"/>
        </w:rPr>
        <w:t>air cavities</w:t>
      </w:r>
      <w:r w:rsidRPr="00256BE1">
        <w:rPr>
          <w:rFonts w:ascii="Times New Roman" w:hAnsi="Times New Roman" w:cs="Times New Roman"/>
          <w:sz w:val="24"/>
          <w:szCs w:val="24"/>
        </w:rPr>
        <w:t xml:space="preserve"> that help circulate the air that is breathed in and out of the respiratory system. They are situated around the nsal cavity and they are all paired and sometimes symmetr</w:t>
      </w:r>
      <w:r w:rsidR="000F2B4A" w:rsidRPr="00256BE1">
        <w:rPr>
          <w:rFonts w:ascii="Times New Roman" w:hAnsi="Times New Roman" w:cs="Times New Roman"/>
          <w:sz w:val="24"/>
          <w:szCs w:val="24"/>
        </w:rPr>
        <w:t xml:space="preserve">ical, while always bilateral. There are four different pairs of sinuses and they are called the: </w:t>
      </w:r>
    </w:p>
    <w:p w:rsidR="00F27073" w:rsidRPr="00256BE1" w:rsidRDefault="000F2B4A" w:rsidP="00EF558D">
      <w:pPr>
        <w:pStyle w:val="ListParagraph"/>
        <w:numPr>
          <w:ilvl w:val="0"/>
          <w:numId w:val="3"/>
        </w:numPr>
        <w:tabs>
          <w:tab w:val="left" w:pos="7200"/>
        </w:tabs>
        <w:jc w:val="both"/>
        <w:rPr>
          <w:rFonts w:ascii="Times New Roman" w:hAnsi="Times New Roman" w:cs="Times New Roman"/>
          <w:sz w:val="24"/>
          <w:szCs w:val="24"/>
        </w:rPr>
      </w:pPr>
      <w:r w:rsidRPr="00256BE1">
        <w:rPr>
          <w:rFonts w:ascii="Times New Roman" w:hAnsi="Times New Roman" w:cs="Times New Roman"/>
          <w:sz w:val="24"/>
          <w:szCs w:val="24"/>
        </w:rPr>
        <w:t xml:space="preserve">MAXILLARY SINUSES </w:t>
      </w:r>
    </w:p>
    <w:p w:rsidR="000F2B4A" w:rsidRPr="00256BE1" w:rsidRDefault="000F2B4A" w:rsidP="00EF558D">
      <w:pPr>
        <w:pStyle w:val="ListParagraph"/>
        <w:numPr>
          <w:ilvl w:val="0"/>
          <w:numId w:val="3"/>
        </w:numPr>
        <w:tabs>
          <w:tab w:val="left" w:pos="7200"/>
        </w:tabs>
        <w:jc w:val="both"/>
        <w:rPr>
          <w:rFonts w:ascii="Times New Roman" w:hAnsi="Times New Roman" w:cs="Times New Roman"/>
          <w:sz w:val="24"/>
          <w:szCs w:val="24"/>
        </w:rPr>
      </w:pPr>
      <w:r w:rsidRPr="00256BE1">
        <w:rPr>
          <w:rFonts w:ascii="Times New Roman" w:hAnsi="Times New Roman" w:cs="Times New Roman"/>
          <w:sz w:val="24"/>
          <w:szCs w:val="24"/>
        </w:rPr>
        <w:t xml:space="preserve">FRONTAL SINUSES </w:t>
      </w:r>
    </w:p>
    <w:p w:rsidR="000F2B4A" w:rsidRPr="00256BE1" w:rsidRDefault="000F2B4A" w:rsidP="00EF558D">
      <w:pPr>
        <w:pStyle w:val="ListParagraph"/>
        <w:numPr>
          <w:ilvl w:val="0"/>
          <w:numId w:val="3"/>
        </w:numPr>
        <w:tabs>
          <w:tab w:val="left" w:pos="7200"/>
        </w:tabs>
        <w:jc w:val="both"/>
        <w:rPr>
          <w:rFonts w:ascii="Times New Roman" w:hAnsi="Times New Roman" w:cs="Times New Roman"/>
          <w:sz w:val="24"/>
          <w:szCs w:val="24"/>
        </w:rPr>
      </w:pPr>
      <w:r w:rsidRPr="00256BE1">
        <w:rPr>
          <w:rFonts w:ascii="Times New Roman" w:hAnsi="Times New Roman" w:cs="Times New Roman"/>
          <w:sz w:val="24"/>
          <w:szCs w:val="24"/>
        </w:rPr>
        <w:t xml:space="preserve">SPHENOIDAL SINUSES </w:t>
      </w:r>
    </w:p>
    <w:p w:rsidR="000F2B4A" w:rsidRPr="00256BE1" w:rsidRDefault="000F2B4A" w:rsidP="00EF558D">
      <w:pPr>
        <w:pStyle w:val="ListParagraph"/>
        <w:numPr>
          <w:ilvl w:val="0"/>
          <w:numId w:val="3"/>
        </w:numPr>
        <w:tabs>
          <w:tab w:val="left" w:pos="7200"/>
        </w:tabs>
        <w:jc w:val="both"/>
        <w:rPr>
          <w:rFonts w:ascii="Times New Roman" w:hAnsi="Times New Roman" w:cs="Times New Roman"/>
          <w:sz w:val="24"/>
          <w:szCs w:val="24"/>
        </w:rPr>
      </w:pPr>
      <w:r w:rsidRPr="00256BE1">
        <w:rPr>
          <w:rFonts w:ascii="Times New Roman" w:hAnsi="Times New Roman" w:cs="Times New Roman"/>
          <w:sz w:val="24"/>
          <w:szCs w:val="24"/>
        </w:rPr>
        <w:t xml:space="preserve">ETHMOIDAL SINUSES </w:t>
      </w:r>
    </w:p>
    <w:p w:rsidR="000F2B4A" w:rsidRPr="00256BE1" w:rsidRDefault="000F2B4A" w:rsidP="00EF558D">
      <w:pPr>
        <w:pStyle w:val="ListParagraph"/>
        <w:tabs>
          <w:tab w:val="left" w:pos="7200"/>
        </w:tabs>
        <w:ind w:left="1859"/>
        <w:jc w:val="both"/>
        <w:rPr>
          <w:rFonts w:ascii="Times New Roman" w:hAnsi="Times New Roman" w:cs="Times New Roman"/>
          <w:sz w:val="24"/>
          <w:szCs w:val="24"/>
        </w:rPr>
      </w:pPr>
    </w:p>
    <w:p w:rsidR="000F2B4A" w:rsidRPr="00133B8D" w:rsidRDefault="000F2B4A" w:rsidP="00EF558D">
      <w:pPr>
        <w:pStyle w:val="ListParagraph"/>
        <w:tabs>
          <w:tab w:val="left" w:pos="7200"/>
        </w:tabs>
        <w:ind w:left="1859"/>
        <w:jc w:val="both"/>
        <w:rPr>
          <w:rFonts w:ascii="Times New Roman" w:hAnsi="Times New Roman" w:cs="Times New Roman"/>
          <w:sz w:val="36"/>
          <w:szCs w:val="36"/>
          <w:u w:val="single"/>
        </w:rPr>
      </w:pPr>
      <w:r w:rsidRPr="00133B8D">
        <w:rPr>
          <w:rFonts w:ascii="Times New Roman" w:hAnsi="Times New Roman" w:cs="Times New Roman"/>
          <w:sz w:val="36"/>
          <w:szCs w:val="36"/>
          <w:u w:val="single"/>
        </w:rPr>
        <w:t xml:space="preserve">MAXILLARY SINUSES </w:t>
      </w:r>
    </w:p>
    <w:p w:rsidR="000F2B4A" w:rsidRPr="00256BE1" w:rsidRDefault="000F2B4A" w:rsidP="00EF558D">
      <w:pPr>
        <w:pStyle w:val="ListParagraph"/>
        <w:tabs>
          <w:tab w:val="left" w:pos="7200"/>
        </w:tabs>
        <w:ind w:left="1859"/>
        <w:jc w:val="both"/>
        <w:rPr>
          <w:rFonts w:ascii="Times New Roman" w:hAnsi="Times New Roman" w:cs="Times New Roman"/>
          <w:sz w:val="24"/>
          <w:szCs w:val="24"/>
        </w:rPr>
      </w:pPr>
      <w:r w:rsidRPr="00256BE1">
        <w:rPr>
          <w:rFonts w:ascii="Times New Roman" w:hAnsi="Times New Roman" w:cs="Times New Roman"/>
          <w:sz w:val="24"/>
          <w:szCs w:val="24"/>
        </w:rPr>
        <w:t>The maxillary sinuses are the L</w:t>
      </w:r>
      <w:r w:rsidR="00133B8D">
        <w:rPr>
          <w:rFonts w:ascii="Times New Roman" w:hAnsi="Times New Roman" w:cs="Times New Roman"/>
          <w:sz w:val="24"/>
          <w:szCs w:val="24"/>
        </w:rPr>
        <w:t>A</w:t>
      </w:r>
      <w:r w:rsidRPr="00256BE1">
        <w:rPr>
          <w:rFonts w:ascii="Times New Roman" w:hAnsi="Times New Roman" w:cs="Times New Roman"/>
          <w:sz w:val="24"/>
          <w:szCs w:val="24"/>
        </w:rPr>
        <w:t>RGEST of the all paranasal sinuses . They have thin walls which are often penetrated by the long roots of the posterior maxillary teeth.</w:t>
      </w:r>
    </w:p>
    <w:p w:rsidR="000F2B4A" w:rsidRPr="00256BE1" w:rsidRDefault="00390915" w:rsidP="00EF558D">
      <w:pPr>
        <w:pStyle w:val="ListParagraph"/>
        <w:tabs>
          <w:tab w:val="left" w:pos="7200"/>
        </w:tabs>
        <w:ind w:left="1859"/>
        <w:jc w:val="both"/>
        <w:rPr>
          <w:rFonts w:ascii="Times New Roman" w:hAnsi="Times New Roman" w:cs="Times New Roman"/>
          <w:sz w:val="24"/>
          <w:szCs w:val="24"/>
        </w:rPr>
      </w:pPr>
      <w:r w:rsidRPr="00256BE1">
        <w:rPr>
          <w:rFonts w:ascii="Times New Roman" w:hAnsi="Times New Roman" w:cs="Times New Roman"/>
          <w:b/>
          <w:sz w:val="24"/>
          <w:szCs w:val="24"/>
        </w:rPr>
        <w:t>-</w:t>
      </w:r>
      <w:r w:rsidR="000F2B4A" w:rsidRPr="00256BE1">
        <w:rPr>
          <w:rFonts w:ascii="Times New Roman" w:hAnsi="Times New Roman" w:cs="Times New Roman"/>
          <w:b/>
          <w:sz w:val="24"/>
          <w:szCs w:val="24"/>
        </w:rPr>
        <w:t>THE SUPERIOR BORDER</w:t>
      </w:r>
      <w:r w:rsidR="000F2B4A" w:rsidRPr="00256BE1">
        <w:rPr>
          <w:rFonts w:ascii="Times New Roman" w:hAnsi="Times New Roman" w:cs="Times New Roman"/>
          <w:sz w:val="24"/>
          <w:szCs w:val="24"/>
        </w:rPr>
        <w:t xml:space="preserve"> of the sinus is the </w:t>
      </w:r>
      <w:r w:rsidR="000F2B4A" w:rsidRPr="00256BE1">
        <w:rPr>
          <w:rFonts w:ascii="Times New Roman" w:hAnsi="Times New Roman" w:cs="Times New Roman"/>
          <w:b/>
          <w:sz w:val="24"/>
          <w:szCs w:val="24"/>
        </w:rPr>
        <w:t>BONY ORBIT</w:t>
      </w:r>
      <w:r w:rsidR="000F2B4A" w:rsidRPr="00256BE1">
        <w:rPr>
          <w:rFonts w:ascii="Times New Roman" w:hAnsi="Times New Roman" w:cs="Times New Roman"/>
          <w:sz w:val="24"/>
          <w:szCs w:val="24"/>
        </w:rPr>
        <w:t xml:space="preserve"> </w:t>
      </w:r>
    </w:p>
    <w:p w:rsidR="00390915" w:rsidRPr="00256BE1" w:rsidRDefault="00390915" w:rsidP="00EF558D">
      <w:pPr>
        <w:pStyle w:val="ListParagraph"/>
        <w:tabs>
          <w:tab w:val="left" w:pos="7200"/>
        </w:tabs>
        <w:ind w:left="1859"/>
        <w:jc w:val="both"/>
        <w:rPr>
          <w:rFonts w:ascii="Times New Roman" w:hAnsi="Times New Roman" w:cs="Times New Roman"/>
          <w:b/>
          <w:sz w:val="24"/>
          <w:szCs w:val="24"/>
        </w:rPr>
      </w:pPr>
      <w:r w:rsidRPr="00256BE1">
        <w:rPr>
          <w:rFonts w:ascii="Times New Roman" w:hAnsi="Times New Roman" w:cs="Times New Roman"/>
          <w:b/>
          <w:sz w:val="24"/>
          <w:szCs w:val="24"/>
        </w:rPr>
        <w:t xml:space="preserve">-THE INFERIOR BORDER </w:t>
      </w:r>
      <w:r w:rsidRPr="00256BE1">
        <w:rPr>
          <w:rFonts w:ascii="Times New Roman" w:hAnsi="Times New Roman" w:cs="Times New Roman"/>
          <w:sz w:val="24"/>
          <w:szCs w:val="24"/>
        </w:rPr>
        <w:t>is</w:t>
      </w:r>
      <w:r w:rsidRPr="00256BE1">
        <w:rPr>
          <w:rFonts w:ascii="Times New Roman" w:hAnsi="Times New Roman" w:cs="Times New Roman"/>
          <w:b/>
          <w:sz w:val="24"/>
          <w:szCs w:val="24"/>
        </w:rPr>
        <w:t xml:space="preserve"> </w:t>
      </w:r>
      <w:r w:rsidRPr="00256BE1">
        <w:rPr>
          <w:rFonts w:ascii="Times New Roman" w:hAnsi="Times New Roman" w:cs="Times New Roman"/>
          <w:sz w:val="24"/>
          <w:szCs w:val="24"/>
        </w:rPr>
        <w:t>the</w:t>
      </w:r>
      <w:r w:rsidRPr="00256BE1">
        <w:rPr>
          <w:rFonts w:ascii="Times New Roman" w:hAnsi="Times New Roman" w:cs="Times New Roman"/>
          <w:b/>
          <w:sz w:val="24"/>
          <w:szCs w:val="24"/>
        </w:rPr>
        <w:t xml:space="preserve"> MAXILLIARY ALVEOLAR BONE AND CORRESPONDING TOOTH ROOTS.</w:t>
      </w:r>
    </w:p>
    <w:p w:rsidR="00390915" w:rsidRPr="00256BE1" w:rsidRDefault="00390915" w:rsidP="00EF558D">
      <w:pPr>
        <w:pStyle w:val="ListParagraph"/>
        <w:tabs>
          <w:tab w:val="left" w:pos="7200"/>
        </w:tabs>
        <w:ind w:left="1859"/>
        <w:jc w:val="both"/>
        <w:rPr>
          <w:rFonts w:ascii="Times New Roman" w:hAnsi="Times New Roman" w:cs="Times New Roman"/>
          <w:b/>
          <w:sz w:val="24"/>
          <w:szCs w:val="24"/>
        </w:rPr>
      </w:pPr>
      <w:r w:rsidRPr="00256BE1">
        <w:rPr>
          <w:rFonts w:ascii="Times New Roman" w:hAnsi="Times New Roman" w:cs="Times New Roman"/>
          <w:b/>
          <w:sz w:val="24"/>
          <w:szCs w:val="24"/>
        </w:rPr>
        <w:t xml:space="preserve">-THE MEDIAL BORDER </w:t>
      </w:r>
      <w:r w:rsidRPr="00256BE1">
        <w:rPr>
          <w:rFonts w:ascii="Times New Roman" w:hAnsi="Times New Roman" w:cs="Times New Roman"/>
          <w:sz w:val="24"/>
          <w:szCs w:val="24"/>
        </w:rPr>
        <w:t xml:space="preserve">Is made up of the </w:t>
      </w:r>
      <w:r w:rsidRPr="00256BE1">
        <w:rPr>
          <w:rFonts w:ascii="Times New Roman" w:hAnsi="Times New Roman" w:cs="Times New Roman"/>
          <w:b/>
          <w:sz w:val="24"/>
          <w:szCs w:val="24"/>
        </w:rPr>
        <w:t>NASAL CAVITY.</w:t>
      </w:r>
    </w:p>
    <w:p w:rsidR="00390915" w:rsidRPr="00256BE1" w:rsidRDefault="00390915" w:rsidP="00EF558D">
      <w:pPr>
        <w:pStyle w:val="ListParagraph"/>
        <w:tabs>
          <w:tab w:val="left" w:pos="7200"/>
        </w:tabs>
        <w:ind w:left="1859"/>
        <w:jc w:val="both"/>
        <w:rPr>
          <w:rFonts w:ascii="Times New Roman" w:hAnsi="Times New Roman" w:cs="Times New Roman"/>
          <w:sz w:val="24"/>
          <w:szCs w:val="24"/>
        </w:rPr>
      </w:pPr>
      <w:r w:rsidRPr="00256BE1">
        <w:rPr>
          <w:rFonts w:ascii="Times New Roman" w:hAnsi="Times New Roman" w:cs="Times New Roman"/>
          <w:b/>
          <w:sz w:val="24"/>
          <w:szCs w:val="24"/>
        </w:rPr>
        <w:t xml:space="preserve">-THE LATERAL AND ANTERIOR BORDERS </w:t>
      </w:r>
      <w:r w:rsidRPr="00256BE1">
        <w:rPr>
          <w:rFonts w:ascii="Times New Roman" w:hAnsi="Times New Roman" w:cs="Times New Roman"/>
          <w:sz w:val="24"/>
          <w:szCs w:val="24"/>
        </w:rPr>
        <w:t xml:space="preserve">are limited by the </w:t>
      </w:r>
      <w:r w:rsidRPr="00256BE1">
        <w:rPr>
          <w:rFonts w:ascii="Times New Roman" w:hAnsi="Times New Roman" w:cs="Times New Roman"/>
          <w:b/>
          <w:sz w:val="24"/>
          <w:szCs w:val="24"/>
        </w:rPr>
        <w:t>CHEEKBONES</w:t>
      </w:r>
      <w:r w:rsidRPr="00256BE1">
        <w:rPr>
          <w:rFonts w:ascii="Times New Roman" w:hAnsi="Times New Roman" w:cs="Times New Roman"/>
          <w:sz w:val="24"/>
          <w:szCs w:val="24"/>
        </w:rPr>
        <w:t xml:space="preserve">  </w:t>
      </w:r>
    </w:p>
    <w:p w:rsidR="00390915" w:rsidRPr="00256BE1" w:rsidRDefault="00390915" w:rsidP="00EF558D">
      <w:pPr>
        <w:pStyle w:val="ListParagraph"/>
        <w:tabs>
          <w:tab w:val="left" w:pos="7200"/>
        </w:tabs>
        <w:ind w:left="1859"/>
        <w:jc w:val="both"/>
        <w:rPr>
          <w:rFonts w:ascii="Times New Roman" w:hAnsi="Times New Roman" w:cs="Times New Roman"/>
          <w:sz w:val="24"/>
          <w:szCs w:val="24"/>
        </w:rPr>
      </w:pPr>
      <w:r w:rsidRPr="00256BE1">
        <w:rPr>
          <w:rFonts w:ascii="Times New Roman" w:hAnsi="Times New Roman" w:cs="Times New Roman"/>
          <w:sz w:val="24"/>
          <w:szCs w:val="24"/>
        </w:rPr>
        <w:t xml:space="preserve">- </w:t>
      </w:r>
      <w:r w:rsidRPr="00256BE1">
        <w:rPr>
          <w:rFonts w:ascii="Times New Roman" w:hAnsi="Times New Roman" w:cs="Times New Roman"/>
          <w:b/>
          <w:sz w:val="24"/>
          <w:szCs w:val="24"/>
        </w:rPr>
        <w:t>POSTERIOLY</w:t>
      </w:r>
      <w:r w:rsidRPr="00256BE1">
        <w:rPr>
          <w:rFonts w:ascii="Times New Roman" w:hAnsi="Times New Roman" w:cs="Times New Roman"/>
          <w:sz w:val="24"/>
          <w:szCs w:val="24"/>
        </w:rPr>
        <w:t xml:space="preserve">, Two anatomical spaces known as the </w:t>
      </w:r>
      <w:r w:rsidRPr="00256BE1">
        <w:rPr>
          <w:rFonts w:ascii="Times New Roman" w:hAnsi="Times New Roman" w:cs="Times New Roman"/>
          <w:b/>
          <w:sz w:val="24"/>
          <w:szCs w:val="24"/>
        </w:rPr>
        <w:t>PTERYGOPALATINE</w:t>
      </w:r>
      <w:r w:rsidRPr="00256BE1">
        <w:rPr>
          <w:rFonts w:ascii="Times New Roman" w:hAnsi="Times New Roman" w:cs="Times New Roman"/>
          <w:sz w:val="24"/>
          <w:szCs w:val="24"/>
        </w:rPr>
        <w:t xml:space="preserve"> </w:t>
      </w:r>
      <w:r w:rsidRPr="00256BE1">
        <w:rPr>
          <w:rFonts w:ascii="Times New Roman" w:hAnsi="Times New Roman" w:cs="Times New Roman"/>
          <w:b/>
          <w:sz w:val="24"/>
          <w:szCs w:val="24"/>
        </w:rPr>
        <w:t>FOSSA</w:t>
      </w:r>
      <w:r w:rsidRPr="00256BE1">
        <w:rPr>
          <w:rFonts w:ascii="Times New Roman" w:hAnsi="Times New Roman" w:cs="Times New Roman"/>
          <w:sz w:val="24"/>
          <w:szCs w:val="24"/>
        </w:rPr>
        <w:t xml:space="preserve"> and the </w:t>
      </w:r>
      <w:r w:rsidRPr="00256BE1">
        <w:rPr>
          <w:rFonts w:ascii="Times New Roman" w:hAnsi="Times New Roman" w:cs="Times New Roman"/>
          <w:b/>
          <w:sz w:val="24"/>
          <w:szCs w:val="24"/>
        </w:rPr>
        <w:t>INFRATEMPORAL</w:t>
      </w:r>
      <w:r w:rsidRPr="00256BE1">
        <w:rPr>
          <w:rFonts w:ascii="Times New Roman" w:hAnsi="Times New Roman" w:cs="Times New Roman"/>
          <w:sz w:val="24"/>
          <w:szCs w:val="24"/>
        </w:rPr>
        <w:t xml:space="preserve"> </w:t>
      </w:r>
      <w:r w:rsidRPr="00256BE1">
        <w:rPr>
          <w:rFonts w:ascii="Times New Roman" w:hAnsi="Times New Roman" w:cs="Times New Roman"/>
          <w:b/>
          <w:sz w:val="24"/>
          <w:szCs w:val="24"/>
        </w:rPr>
        <w:t>FOSSA</w:t>
      </w:r>
      <w:r w:rsidRPr="00256BE1">
        <w:rPr>
          <w:rFonts w:ascii="Times New Roman" w:hAnsi="Times New Roman" w:cs="Times New Roman"/>
          <w:sz w:val="24"/>
          <w:szCs w:val="24"/>
        </w:rPr>
        <w:t xml:space="preserve"> exist.</w:t>
      </w:r>
    </w:p>
    <w:p w:rsidR="00EF558D" w:rsidRPr="00256BE1" w:rsidRDefault="00EF558D" w:rsidP="00EF558D">
      <w:pPr>
        <w:pStyle w:val="ListParagraph"/>
        <w:tabs>
          <w:tab w:val="left" w:pos="7200"/>
        </w:tabs>
        <w:ind w:left="1080"/>
        <w:jc w:val="both"/>
        <w:rPr>
          <w:rFonts w:ascii="Times New Roman" w:hAnsi="Times New Roman" w:cs="Times New Roman"/>
          <w:sz w:val="24"/>
          <w:szCs w:val="24"/>
        </w:rPr>
      </w:pPr>
      <w:r w:rsidRPr="00256BE1">
        <w:rPr>
          <w:rFonts w:ascii="Times New Roman" w:hAnsi="Times New Roman" w:cs="Times New Roman"/>
          <w:sz w:val="24"/>
          <w:szCs w:val="24"/>
        </w:rPr>
        <w:t xml:space="preserve">  </w:t>
      </w:r>
      <w:r w:rsidR="00390915" w:rsidRPr="00256BE1">
        <w:rPr>
          <w:rFonts w:ascii="Times New Roman" w:hAnsi="Times New Roman" w:cs="Times New Roman"/>
          <w:sz w:val="24"/>
          <w:szCs w:val="24"/>
        </w:rPr>
        <w:t xml:space="preserve"> The </w:t>
      </w:r>
      <w:r w:rsidR="00390915" w:rsidRPr="00256BE1">
        <w:rPr>
          <w:rFonts w:ascii="Times New Roman" w:hAnsi="Times New Roman" w:cs="Times New Roman"/>
          <w:b/>
          <w:sz w:val="24"/>
          <w:szCs w:val="24"/>
        </w:rPr>
        <w:t>SUBMANDIBULAR LYMPH NODES</w:t>
      </w:r>
      <w:r w:rsidRPr="00256BE1">
        <w:rPr>
          <w:rFonts w:ascii="Times New Roman" w:hAnsi="Times New Roman" w:cs="Times New Roman"/>
          <w:b/>
          <w:sz w:val="24"/>
          <w:szCs w:val="24"/>
        </w:rPr>
        <w:t xml:space="preserve"> </w:t>
      </w:r>
      <w:r w:rsidRPr="00256BE1">
        <w:rPr>
          <w:rFonts w:ascii="Times New Roman" w:hAnsi="Times New Roman" w:cs="Times New Roman"/>
          <w:sz w:val="24"/>
          <w:szCs w:val="24"/>
        </w:rPr>
        <w:t>are the main destination during lymphatic drainage.     The blood supply includes contribution from the:</w:t>
      </w:r>
    </w:p>
    <w:p w:rsidR="00EF558D" w:rsidRPr="00256BE1" w:rsidRDefault="00EF558D" w:rsidP="00EF558D">
      <w:pPr>
        <w:pStyle w:val="ListParagraph"/>
        <w:numPr>
          <w:ilvl w:val="0"/>
          <w:numId w:val="4"/>
        </w:numPr>
        <w:tabs>
          <w:tab w:val="left" w:pos="7200"/>
        </w:tabs>
        <w:jc w:val="both"/>
        <w:rPr>
          <w:rFonts w:ascii="Times New Roman" w:hAnsi="Times New Roman" w:cs="Times New Roman"/>
          <w:sz w:val="24"/>
          <w:szCs w:val="24"/>
        </w:rPr>
      </w:pPr>
      <w:r w:rsidRPr="00256BE1">
        <w:rPr>
          <w:rFonts w:ascii="Times New Roman" w:hAnsi="Times New Roman" w:cs="Times New Roman"/>
          <w:sz w:val="24"/>
          <w:szCs w:val="24"/>
        </w:rPr>
        <w:t xml:space="preserve">Anterior superior alveolar artery </w:t>
      </w:r>
    </w:p>
    <w:p w:rsidR="00EF558D" w:rsidRPr="00256BE1" w:rsidRDefault="00EF558D" w:rsidP="00EF558D">
      <w:pPr>
        <w:pStyle w:val="ListParagraph"/>
        <w:numPr>
          <w:ilvl w:val="0"/>
          <w:numId w:val="4"/>
        </w:numPr>
        <w:tabs>
          <w:tab w:val="left" w:pos="7200"/>
        </w:tabs>
        <w:jc w:val="both"/>
        <w:rPr>
          <w:rFonts w:ascii="Times New Roman" w:hAnsi="Times New Roman" w:cs="Times New Roman"/>
          <w:sz w:val="24"/>
          <w:szCs w:val="24"/>
        </w:rPr>
      </w:pPr>
      <w:r w:rsidRPr="00256BE1">
        <w:rPr>
          <w:rFonts w:ascii="Times New Roman" w:hAnsi="Times New Roman" w:cs="Times New Roman"/>
          <w:sz w:val="24"/>
          <w:szCs w:val="24"/>
        </w:rPr>
        <w:t xml:space="preserve">Middle superior artery </w:t>
      </w:r>
    </w:p>
    <w:p w:rsidR="00EF558D" w:rsidRPr="00256BE1" w:rsidRDefault="00EF558D" w:rsidP="00EF558D">
      <w:pPr>
        <w:pStyle w:val="ListParagraph"/>
        <w:numPr>
          <w:ilvl w:val="0"/>
          <w:numId w:val="4"/>
        </w:numPr>
        <w:tabs>
          <w:tab w:val="left" w:pos="7200"/>
        </w:tabs>
        <w:jc w:val="both"/>
        <w:rPr>
          <w:rFonts w:ascii="Times New Roman" w:hAnsi="Times New Roman" w:cs="Times New Roman"/>
          <w:sz w:val="24"/>
          <w:szCs w:val="24"/>
        </w:rPr>
      </w:pPr>
      <w:r w:rsidRPr="00256BE1">
        <w:rPr>
          <w:rFonts w:ascii="Times New Roman" w:hAnsi="Times New Roman" w:cs="Times New Roman"/>
          <w:sz w:val="24"/>
          <w:szCs w:val="24"/>
        </w:rPr>
        <w:t>Posterior superior alveolar artery</w:t>
      </w:r>
    </w:p>
    <w:p w:rsidR="00EF558D" w:rsidRDefault="00EF558D" w:rsidP="00EF558D">
      <w:pPr>
        <w:pStyle w:val="ListParagraph"/>
        <w:tabs>
          <w:tab w:val="left" w:pos="7200"/>
        </w:tabs>
        <w:ind w:left="1800"/>
        <w:jc w:val="both"/>
        <w:rPr>
          <w:rFonts w:ascii="Times New Roman" w:hAnsi="Times New Roman" w:cs="Times New Roman"/>
          <w:b/>
          <w:sz w:val="24"/>
          <w:szCs w:val="24"/>
        </w:rPr>
      </w:pPr>
      <w:r w:rsidRPr="00256BE1">
        <w:rPr>
          <w:rFonts w:ascii="Times New Roman" w:hAnsi="Times New Roman" w:cs="Times New Roman"/>
          <w:b/>
          <w:sz w:val="24"/>
          <w:szCs w:val="24"/>
        </w:rPr>
        <w:t>Innervation occurs through nerves of the same names as the arteries.</w:t>
      </w:r>
    </w:p>
    <w:p w:rsidR="000B18B0" w:rsidRDefault="000B18B0" w:rsidP="00EF558D">
      <w:pPr>
        <w:pStyle w:val="ListParagraph"/>
        <w:tabs>
          <w:tab w:val="left" w:pos="7200"/>
        </w:tabs>
        <w:ind w:left="1800"/>
        <w:jc w:val="both"/>
        <w:rPr>
          <w:rFonts w:ascii="Times New Roman" w:hAnsi="Times New Roman" w:cs="Times New Roman"/>
          <w:b/>
          <w:sz w:val="24"/>
          <w:szCs w:val="24"/>
        </w:rPr>
      </w:pPr>
    </w:p>
    <w:p w:rsidR="000B18B0" w:rsidRDefault="000B18B0" w:rsidP="00EF558D">
      <w:pPr>
        <w:pStyle w:val="ListParagraph"/>
        <w:tabs>
          <w:tab w:val="left" w:pos="7200"/>
        </w:tabs>
        <w:ind w:left="1800"/>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3289F81" wp14:editId="087BE8B7">
            <wp:extent cx="5474359" cy="3615070"/>
            <wp:effectExtent l="0" t="0" r="0" b="4445"/>
            <wp:docPr id="5" name="Picture 5" descr="C:\Users\SUCCESS\Desktop\banger\IMG_20200429_2047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CCESS\Desktop\banger\IMG_20200429_20472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6488" cy="3616476"/>
                    </a:xfrm>
                    <a:prstGeom prst="rect">
                      <a:avLst/>
                    </a:prstGeom>
                    <a:noFill/>
                    <a:ln>
                      <a:noFill/>
                    </a:ln>
                  </pic:spPr>
                </pic:pic>
              </a:graphicData>
            </a:graphic>
          </wp:inline>
        </w:drawing>
      </w:r>
    </w:p>
    <w:p w:rsidR="000B18B0" w:rsidRPr="000B18B0" w:rsidRDefault="000B18B0" w:rsidP="000B18B0">
      <w:pPr>
        <w:tabs>
          <w:tab w:val="left" w:pos="7200"/>
        </w:tabs>
        <w:jc w:val="both"/>
        <w:rPr>
          <w:rFonts w:ascii="Times New Roman" w:hAnsi="Times New Roman" w:cs="Times New Roman"/>
          <w:b/>
          <w:sz w:val="24"/>
          <w:szCs w:val="24"/>
        </w:rPr>
      </w:pPr>
    </w:p>
    <w:p w:rsidR="000B18B0" w:rsidRDefault="000B18B0" w:rsidP="000B18B0">
      <w:pPr>
        <w:tabs>
          <w:tab w:val="left" w:pos="7200"/>
        </w:tabs>
        <w:jc w:val="both"/>
        <w:rPr>
          <w:rFonts w:ascii="Times New Roman" w:hAnsi="Times New Roman" w:cs="Times New Roman"/>
          <w:b/>
          <w:sz w:val="24"/>
          <w:szCs w:val="24"/>
        </w:rPr>
      </w:pPr>
    </w:p>
    <w:p w:rsidR="00EF558D" w:rsidRPr="000B18B0" w:rsidRDefault="000B18B0" w:rsidP="000B18B0">
      <w:pPr>
        <w:tabs>
          <w:tab w:val="left" w:pos="7200"/>
        </w:tabs>
        <w:jc w:val="both"/>
        <w:rPr>
          <w:rFonts w:ascii="Times New Roman" w:hAnsi="Times New Roman" w:cs="Times New Roman"/>
          <w:sz w:val="36"/>
          <w:szCs w:val="36"/>
          <w:u w:val="single"/>
        </w:rPr>
      </w:pPr>
      <w:r>
        <w:rPr>
          <w:rFonts w:ascii="Times New Roman" w:hAnsi="Times New Roman" w:cs="Times New Roman"/>
          <w:b/>
          <w:sz w:val="24"/>
          <w:szCs w:val="24"/>
        </w:rPr>
        <w:t xml:space="preserve">                            </w:t>
      </w:r>
      <w:r w:rsidR="00EF558D" w:rsidRPr="000B18B0">
        <w:rPr>
          <w:rFonts w:ascii="Times New Roman" w:hAnsi="Times New Roman" w:cs="Times New Roman"/>
          <w:sz w:val="36"/>
          <w:szCs w:val="36"/>
          <w:u w:val="single"/>
        </w:rPr>
        <w:t xml:space="preserve">FRONTAL SINUSES </w:t>
      </w:r>
    </w:p>
    <w:p w:rsidR="00AB6B0C" w:rsidRPr="00256BE1" w:rsidRDefault="00AB6B0C" w:rsidP="00EF558D">
      <w:pPr>
        <w:pStyle w:val="ListParagraph"/>
        <w:tabs>
          <w:tab w:val="left" w:pos="7200"/>
        </w:tabs>
        <w:ind w:left="1800"/>
        <w:jc w:val="both"/>
        <w:rPr>
          <w:rFonts w:ascii="Times New Roman" w:hAnsi="Times New Roman" w:cs="Times New Roman"/>
          <w:sz w:val="24"/>
          <w:szCs w:val="24"/>
        </w:rPr>
      </w:pPr>
      <w:r w:rsidRPr="00256BE1">
        <w:rPr>
          <w:rFonts w:ascii="Times New Roman" w:hAnsi="Times New Roman" w:cs="Times New Roman"/>
          <w:b/>
          <w:sz w:val="24"/>
          <w:szCs w:val="24"/>
        </w:rPr>
        <w:t xml:space="preserve">-ANTERIORLY, </w:t>
      </w:r>
      <w:r w:rsidRPr="00256BE1">
        <w:rPr>
          <w:rFonts w:ascii="Times New Roman" w:hAnsi="Times New Roman" w:cs="Times New Roman"/>
          <w:sz w:val="24"/>
          <w:szCs w:val="24"/>
        </w:rPr>
        <w:t xml:space="preserve">the frontal sinuses are contained by the </w:t>
      </w:r>
      <w:r w:rsidRPr="00256BE1">
        <w:rPr>
          <w:rFonts w:ascii="Times New Roman" w:hAnsi="Times New Roman" w:cs="Times New Roman"/>
          <w:b/>
          <w:sz w:val="24"/>
          <w:szCs w:val="24"/>
        </w:rPr>
        <w:t>FOREHEAD</w:t>
      </w:r>
      <w:r w:rsidRPr="00256BE1">
        <w:rPr>
          <w:rFonts w:ascii="Times New Roman" w:hAnsi="Times New Roman" w:cs="Times New Roman"/>
          <w:sz w:val="24"/>
          <w:szCs w:val="24"/>
        </w:rPr>
        <w:t xml:space="preserve"> and the </w:t>
      </w:r>
      <w:r w:rsidRPr="00256BE1">
        <w:rPr>
          <w:rFonts w:ascii="Times New Roman" w:hAnsi="Times New Roman" w:cs="Times New Roman"/>
          <w:b/>
          <w:sz w:val="24"/>
          <w:szCs w:val="24"/>
        </w:rPr>
        <w:t>SUPERCILIARY</w:t>
      </w:r>
      <w:r w:rsidRPr="00256BE1">
        <w:rPr>
          <w:rFonts w:ascii="Times New Roman" w:hAnsi="Times New Roman" w:cs="Times New Roman"/>
          <w:sz w:val="24"/>
          <w:szCs w:val="24"/>
        </w:rPr>
        <w:t xml:space="preserve"> </w:t>
      </w:r>
      <w:r w:rsidRPr="00256BE1">
        <w:rPr>
          <w:rFonts w:ascii="Times New Roman" w:hAnsi="Times New Roman" w:cs="Times New Roman"/>
          <w:b/>
          <w:sz w:val="24"/>
          <w:szCs w:val="24"/>
        </w:rPr>
        <w:t>ARCHES</w:t>
      </w:r>
      <w:r w:rsidRPr="00256BE1">
        <w:rPr>
          <w:rFonts w:ascii="Times New Roman" w:hAnsi="Times New Roman" w:cs="Times New Roman"/>
          <w:sz w:val="24"/>
          <w:szCs w:val="24"/>
        </w:rPr>
        <w:t>.</w:t>
      </w:r>
    </w:p>
    <w:p w:rsidR="00A77843" w:rsidRPr="00256BE1" w:rsidRDefault="00AB6B0C" w:rsidP="00A77843">
      <w:pPr>
        <w:pStyle w:val="ListParagraph"/>
        <w:tabs>
          <w:tab w:val="left" w:pos="7200"/>
        </w:tabs>
        <w:ind w:left="1800"/>
        <w:jc w:val="both"/>
        <w:rPr>
          <w:rFonts w:ascii="Times New Roman" w:hAnsi="Times New Roman" w:cs="Times New Roman"/>
          <w:sz w:val="24"/>
          <w:szCs w:val="24"/>
        </w:rPr>
      </w:pPr>
      <w:r w:rsidRPr="00256BE1">
        <w:rPr>
          <w:rFonts w:ascii="Times New Roman" w:hAnsi="Times New Roman" w:cs="Times New Roman"/>
          <w:b/>
          <w:sz w:val="24"/>
          <w:szCs w:val="24"/>
        </w:rPr>
        <w:t>-SUPERIORL</w:t>
      </w:r>
      <w:r w:rsidR="004348F7" w:rsidRPr="00256BE1">
        <w:rPr>
          <w:rFonts w:ascii="Times New Roman" w:hAnsi="Times New Roman" w:cs="Times New Roman"/>
          <w:b/>
          <w:sz w:val="24"/>
          <w:szCs w:val="24"/>
        </w:rPr>
        <w:t>Y</w:t>
      </w:r>
      <w:r w:rsidRPr="00256BE1">
        <w:rPr>
          <w:rFonts w:ascii="Times New Roman" w:hAnsi="Times New Roman" w:cs="Times New Roman"/>
          <w:b/>
          <w:sz w:val="24"/>
          <w:szCs w:val="24"/>
        </w:rPr>
        <w:t xml:space="preserve"> AND POSTERIORLY, </w:t>
      </w:r>
      <w:r w:rsidRPr="00256BE1">
        <w:rPr>
          <w:rFonts w:ascii="Times New Roman" w:hAnsi="Times New Roman" w:cs="Times New Roman"/>
          <w:sz w:val="24"/>
          <w:szCs w:val="24"/>
        </w:rPr>
        <w:t xml:space="preserve">By the </w:t>
      </w:r>
      <w:r w:rsidRPr="00256BE1">
        <w:rPr>
          <w:rFonts w:ascii="Times New Roman" w:hAnsi="Times New Roman" w:cs="Times New Roman"/>
          <w:b/>
          <w:sz w:val="24"/>
          <w:szCs w:val="24"/>
        </w:rPr>
        <w:t>ANTERIOR</w:t>
      </w:r>
      <w:r w:rsidRPr="00256BE1">
        <w:rPr>
          <w:rFonts w:ascii="Times New Roman" w:hAnsi="Times New Roman" w:cs="Times New Roman"/>
          <w:sz w:val="24"/>
          <w:szCs w:val="24"/>
        </w:rPr>
        <w:t xml:space="preserve"> </w:t>
      </w:r>
      <w:r w:rsidRPr="00256BE1">
        <w:rPr>
          <w:rFonts w:ascii="Times New Roman" w:hAnsi="Times New Roman" w:cs="Times New Roman"/>
          <w:b/>
          <w:sz w:val="24"/>
          <w:szCs w:val="24"/>
        </w:rPr>
        <w:t>CRANIAL</w:t>
      </w:r>
      <w:r w:rsidRPr="00256BE1">
        <w:rPr>
          <w:rFonts w:ascii="Times New Roman" w:hAnsi="Times New Roman" w:cs="Times New Roman"/>
          <w:sz w:val="24"/>
          <w:szCs w:val="24"/>
        </w:rPr>
        <w:t xml:space="preserve"> </w:t>
      </w:r>
      <w:r w:rsidRPr="00256BE1">
        <w:rPr>
          <w:rFonts w:ascii="Times New Roman" w:hAnsi="Times New Roman" w:cs="Times New Roman"/>
          <w:b/>
          <w:sz w:val="24"/>
          <w:szCs w:val="24"/>
        </w:rPr>
        <w:t>FOSSA</w:t>
      </w:r>
    </w:p>
    <w:p w:rsidR="00AB6B0C" w:rsidRPr="00256BE1" w:rsidRDefault="004348F7" w:rsidP="00EF558D">
      <w:pPr>
        <w:pStyle w:val="ListParagraph"/>
        <w:tabs>
          <w:tab w:val="left" w:pos="7200"/>
        </w:tabs>
        <w:ind w:left="1800"/>
        <w:jc w:val="both"/>
        <w:rPr>
          <w:rFonts w:ascii="Times New Roman" w:hAnsi="Times New Roman" w:cs="Times New Roman"/>
          <w:b/>
          <w:sz w:val="24"/>
          <w:szCs w:val="24"/>
        </w:rPr>
      </w:pPr>
      <w:r w:rsidRPr="00256BE1">
        <w:rPr>
          <w:rFonts w:ascii="Times New Roman" w:hAnsi="Times New Roman" w:cs="Times New Roman"/>
          <w:sz w:val="24"/>
          <w:szCs w:val="24"/>
        </w:rPr>
        <w:t>-</w:t>
      </w:r>
      <w:r w:rsidRPr="00256BE1">
        <w:rPr>
          <w:rFonts w:ascii="Times New Roman" w:hAnsi="Times New Roman" w:cs="Times New Roman"/>
          <w:b/>
          <w:sz w:val="24"/>
          <w:szCs w:val="24"/>
        </w:rPr>
        <w:t>INFERIORLY</w:t>
      </w:r>
      <w:r w:rsidRPr="00256BE1">
        <w:rPr>
          <w:rFonts w:ascii="Times New Roman" w:hAnsi="Times New Roman" w:cs="Times New Roman"/>
          <w:sz w:val="24"/>
          <w:szCs w:val="24"/>
        </w:rPr>
        <w:t xml:space="preserve"> by the </w:t>
      </w:r>
      <w:r w:rsidRPr="00256BE1">
        <w:rPr>
          <w:rFonts w:ascii="Times New Roman" w:hAnsi="Times New Roman" w:cs="Times New Roman"/>
          <w:b/>
          <w:sz w:val="24"/>
          <w:szCs w:val="24"/>
        </w:rPr>
        <w:t>BONY</w:t>
      </w:r>
      <w:r w:rsidRPr="00256BE1">
        <w:rPr>
          <w:rFonts w:ascii="Times New Roman" w:hAnsi="Times New Roman" w:cs="Times New Roman"/>
          <w:sz w:val="24"/>
          <w:szCs w:val="24"/>
        </w:rPr>
        <w:t xml:space="preserve"> </w:t>
      </w:r>
      <w:r w:rsidRPr="00256BE1">
        <w:rPr>
          <w:rFonts w:ascii="Times New Roman" w:hAnsi="Times New Roman" w:cs="Times New Roman"/>
          <w:b/>
          <w:sz w:val="24"/>
          <w:szCs w:val="24"/>
        </w:rPr>
        <w:t>ORBIT</w:t>
      </w:r>
      <w:r w:rsidRPr="00256BE1">
        <w:rPr>
          <w:rFonts w:ascii="Times New Roman" w:hAnsi="Times New Roman" w:cs="Times New Roman"/>
          <w:sz w:val="24"/>
          <w:szCs w:val="24"/>
        </w:rPr>
        <w:t xml:space="preserve">, the </w:t>
      </w:r>
      <w:r w:rsidRPr="00256BE1">
        <w:rPr>
          <w:rFonts w:ascii="Times New Roman" w:hAnsi="Times New Roman" w:cs="Times New Roman"/>
          <w:b/>
          <w:sz w:val="24"/>
          <w:szCs w:val="24"/>
        </w:rPr>
        <w:t>NASAL</w:t>
      </w:r>
      <w:r w:rsidRPr="00256BE1">
        <w:rPr>
          <w:rFonts w:ascii="Times New Roman" w:hAnsi="Times New Roman" w:cs="Times New Roman"/>
          <w:sz w:val="24"/>
          <w:szCs w:val="24"/>
        </w:rPr>
        <w:t xml:space="preserve"> </w:t>
      </w:r>
      <w:r w:rsidRPr="00256BE1">
        <w:rPr>
          <w:rFonts w:ascii="Times New Roman" w:hAnsi="Times New Roman" w:cs="Times New Roman"/>
          <w:b/>
          <w:sz w:val="24"/>
          <w:szCs w:val="24"/>
        </w:rPr>
        <w:t>CAVITY</w:t>
      </w:r>
    </w:p>
    <w:p w:rsidR="004348F7" w:rsidRPr="00256BE1" w:rsidRDefault="004348F7" w:rsidP="00EF558D">
      <w:pPr>
        <w:pStyle w:val="ListParagraph"/>
        <w:tabs>
          <w:tab w:val="left" w:pos="7200"/>
        </w:tabs>
        <w:ind w:left="1800"/>
        <w:jc w:val="both"/>
        <w:rPr>
          <w:rFonts w:ascii="Times New Roman" w:hAnsi="Times New Roman" w:cs="Times New Roman"/>
          <w:sz w:val="24"/>
          <w:szCs w:val="24"/>
        </w:rPr>
      </w:pPr>
      <w:r w:rsidRPr="00256BE1">
        <w:rPr>
          <w:rFonts w:ascii="Times New Roman" w:hAnsi="Times New Roman" w:cs="Times New Roman"/>
          <w:b/>
          <w:sz w:val="24"/>
          <w:szCs w:val="24"/>
        </w:rPr>
        <w:t xml:space="preserve">-MEDIALLY </w:t>
      </w:r>
      <w:r w:rsidRPr="00256BE1">
        <w:rPr>
          <w:rFonts w:ascii="Times New Roman" w:hAnsi="Times New Roman" w:cs="Times New Roman"/>
          <w:sz w:val="24"/>
          <w:szCs w:val="24"/>
        </w:rPr>
        <w:t>the sinuses face one another, separated by the midline.</w:t>
      </w:r>
    </w:p>
    <w:p w:rsidR="00C9324B" w:rsidRPr="00256BE1" w:rsidRDefault="004348F7" w:rsidP="00EF558D">
      <w:pPr>
        <w:pStyle w:val="ListParagraph"/>
        <w:tabs>
          <w:tab w:val="left" w:pos="7200"/>
        </w:tabs>
        <w:ind w:left="1800"/>
        <w:jc w:val="both"/>
        <w:rPr>
          <w:rFonts w:ascii="Times New Roman" w:hAnsi="Times New Roman" w:cs="Times New Roman"/>
          <w:sz w:val="24"/>
          <w:szCs w:val="24"/>
        </w:rPr>
      </w:pPr>
      <w:r w:rsidRPr="00256BE1">
        <w:rPr>
          <w:rFonts w:ascii="Times New Roman" w:hAnsi="Times New Roman" w:cs="Times New Roman"/>
          <w:b/>
          <w:sz w:val="24"/>
          <w:szCs w:val="24"/>
        </w:rPr>
        <w:t xml:space="preserve">   </w:t>
      </w:r>
      <w:r w:rsidR="00133B8D">
        <w:rPr>
          <w:rFonts w:ascii="Times New Roman" w:hAnsi="Times New Roman" w:cs="Times New Roman"/>
          <w:b/>
          <w:sz w:val="24"/>
          <w:szCs w:val="24"/>
        </w:rPr>
        <w:t xml:space="preserve">       </w:t>
      </w:r>
      <w:r w:rsidRPr="00256BE1">
        <w:rPr>
          <w:rFonts w:ascii="Times New Roman" w:hAnsi="Times New Roman" w:cs="Times New Roman"/>
          <w:sz w:val="24"/>
          <w:szCs w:val="24"/>
        </w:rPr>
        <w:t xml:space="preserve">The pair of sinuses are irregular in shape when compared to one another and is underdeveloped at birth. They reach their full size and shape around seven to eight years of age. </w:t>
      </w:r>
    </w:p>
    <w:p w:rsidR="00476B21" w:rsidRPr="00256BE1" w:rsidRDefault="00C9324B" w:rsidP="00EF558D">
      <w:pPr>
        <w:pStyle w:val="ListParagraph"/>
        <w:tabs>
          <w:tab w:val="left" w:pos="7200"/>
        </w:tabs>
        <w:ind w:left="1800"/>
        <w:jc w:val="both"/>
        <w:rPr>
          <w:rFonts w:ascii="Times New Roman" w:hAnsi="Times New Roman" w:cs="Times New Roman"/>
          <w:sz w:val="24"/>
          <w:szCs w:val="24"/>
        </w:rPr>
      </w:pPr>
      <w:r w:rsidRPr="00256BE1">
        <w:rPr>
          <w:rFonts w:ascii="Times New Roman" w:hAnsi="Times New Roman" w:cs="Times New Roman"/>
          <w:sz w:val="24"/>
          <w:szCs w:val="24"/>
        </w:rPr>
        <w:t xml:space="preserve">They drain primarily into the </w:t>
      </w:r>
      <w:r w:rsidRPr="00256BE1">
        <w:rPr>
          <w:rFonts w:ascii="Times New Roman" w:hAnsi="Times New Roman" w:cs="Times New Roman"/>
          <w:b/>
          <w:sz w:val="24"/>
          <w:szCs w:val="24"/>
        </w:rPr>
        <w:t>ETHMOIDAL</w:t>
      </w:r>
      <w:r w:rsidRPr="00256BE1">
        <w:rPr>
          <w:rFonts w:ascii="Times New Roman" w:hAnsi="Times New Roman" w:cs="Times New Roman"/>
          <w:sz w:val="24"/>
          <w:szCs w:val="24"/>
        </w:rPr>
        <w:t xml:space="preserve"> </w:t>
      </w:r>
      <w:r w:rsidR="00476B21" w:rsidRPr="00256BE1">
        <w:rPr>
          <w:rFonts w:ascii="Times New Roman" w:hAnsi="Times New Roman" w:cs="Times New Roman"/>
          <w:b/>
          <w:sz w:val="24"/>
          <w:szCs w:val="24"/>
        </w:rPr>
        <w:t>INFUNDIBULUM</w:t>
      </w:r>
      <w:r w:rsidR="00476B21" w:rsidRPr="00256BE1">
        <w:rPr>
          <w:rFonts w:ascii="Times New Roman" w:hAnsi="Times New Roman" w:cs="Times New Roman"/>
          <w:sz w:val="24"/>
          <w:szCs w:val="24"/>
        </w:rPr>
        <w:t xml:space="preserve"> and the corresponding lymph drainage occurs via the </w:t>
      </w:r>
      <w:r w:rsidR="00476B21" w:rsidRPr="00256BE1">
        <w:rPr>
          <w:rFonts w:ascii="Times New Roman" w:hAnsi="Times New Roman" w:cs="Times New Roman"/>
          <w:b/>
          <w:sz w:val="24"/>
          <w:szCs w:val="24"/>
        </w:rPr>
        <w:t>SUBMANDIBULAR</w:t>
      </w:r>
      <w:r w:rsidR="00476B21" w:rsidRPr="00256BE1">
        <w:rPr>
          <w:rFonts w:ascii="Times New Roman" w:hAnsi="Times New Roman" w:cs="Times New Roman"/>
          <w:sz w:val="24"/>
          <w:szCs w:val="24"/>
        </w:rPr>
        <w:t xml:space="preserve"> </w:t>
      </w:r>
      <w:r w:rsidR="00476B21" w:rsidRPr="00256BE1">
        <w:rPr>
          <w:rFonts w:ascii="Times New Roman" w:hAnsi="Times New Roman" w:cs="Times New Roman"/>
          <w:b/>
          <w:sz w:val="24"/>
          <w:szCs w:val="24"/>
        </w:rPr>
        <w:t>LYMPH</w:t>
      </w:r>
      <w:r w:rsidR="00476B21" w:rsidRPr="00256BE1">
        <w:rPr>
          <w:rFonts w:ascii="Times New Roman" w:hAnsi="Times New Roman" w:cs="Times New Roman"/>
          <w:sz w:val="24"/>
          <w:szCs w:val="24"/>
        </w:rPr>
        <w:t xml:space="preserve"> </w:t>
      </w:r>
      <w:r w:rsidR="00476B21" w:rsidRPr="00256BE1">
        <w:rPr>
          <w:rFonts w:ascii="Times New Roman" w:hAnsi="Times New Roman" w:cs="Times New Roman"/>
          <w:b/>
          <w:sz w:val="24"/>
          <w:szCs w:val="24"/>
        </w:rPr>
        <w:t>NODES</w:t>
      </w:r>
      <w:r w:rsidR="00476B21" w:rsidRPr="00256BE1">
        <w:rPr>
          <w:rFonts w:ascii="Times New Roman" w:hAnsi="Times New Roman" w:cs="Times New Roman"/>
          <w:sz w:val="24"/>
          <w:szCs w:val="24"/>
        </w:rPr>
        <w:t xml:space="preserve">. It is innervated by the </w:t>
      </w:r>
      <w:r w:rsidR="00476B21" w:rsidRPr="00256BE1">
        <w:rPr>
          <w:rFonts w:ascii="Times New Roman" w:hAnsi="Times New Roman" w:cs="Times New Roman"/>
          <w:b/>
          <w:sz w:val="24"/>
          <w:szCs w:val="24"/>
        </w:rPr>
        <w:t>OPHTHALMIC</w:t>
      </w:r>
      <w:r w:rsidR="00476B21" w:rsidRPr="00256BE1">
        <w:rPr>
          <w:rFonts w:ascii="Times New Roman" w:hAnsi="Times New Roman" w:cs="Times New Roman"/>
          <w:sz w:val="24"/>
          <w:szCs w:val="24"/>
        </w:rPr>
        <w:t xml:space="preserve"> </w:t>
      </w:r>
      <w:r w:rsidR="00476B21" w:rsidRPr="00256BE1">
        <w:rPr>
          <w:rFonts w:ascii="Times New Roman" w:hAnsi="Times New Roman" w:cs="Times New Roman"/>
          <w:b/>
          <w:sz w:val="24"/>
          <w:szCs w:val="24"/>
        </w:rPr>
        <w:t>NERVE</w:t>
      </w:r>
      <w:r w:rsidR="00476B21" w:rsidRPr="00256BE1">
        <w:rPr>
          <w:rFonts w:ascii="Times New Roman" w:hAnsi="Times New Roman" w:cs="Times New Roman"/>
          <w:sz w:val="24"/>
          <w:szCs w:val="24"/>
        </w:rPr>
        <w:t xml:space="preserve">, including the </w:t>
      </w:r>
      <w:r w:rsidR="00476B21" w:rsidRPr="00256BE1">
        <w:rPr>
          <w:rFonts w:ascii="Times New Roman" w:hAnsi="Times New Roman" w:cs="Times New Roman"/>
          <w:b/>
          <w:sz w:val="24"/>
          <w:szCs w:val="24"/>
        </w:rPr>
        <w:t>supraorbital</w:t>
      </w:r>
      <w:r w:rsidR="00476B21" w:rsidRPr="00256BE1">
        <w:rPr>
          <w:rFonts w:ascii="Times New Roman" w:hAnsi="Times New Roman" w:cs="Times New Roman"/>
          <w:sz w:val="24"/>
          <w:szCs w:val="24"/>
        </w:rPr>
        <w:t xml:space="preserve"> and </w:t>
      </w:r>
      <w:r w:rsidR="00476B21" w:rsidRPr="00256BE1">
        <w:rPr>
          <w:rFonts w:ascii="Times New Roman" w:hAnsi="Times New Roman" w:cs="Times New Roman"/>
          <w:b/>
          <w:sz w:val="24"/>
          <w:szCs w:val="24"/>
        </w:rPr>
        <w:t>supratrochlear</w:t>
      </w:r>
      <w:r w:rsidR="00476B21" w:rsidRPr="00256BE1">
        <w:rPr>
          <w:rFonts w:ascii="Times New Roman" w:hAnsi="Times New Roman" w:cs="Times New Roman"/>
          <w:sz w:val="24"/>
          <w:szCs w:val="24"/>
        </w:rPr>
        <w:t xml:space="preserve"> </w:t>
      </w:r>
      <w:r w:rsidR="00476B21" w:rsidRPr="00256BE1">
        <w:rPr>
          <w:rFonts w:ascii="Times New Roman" w:hAnsi="Times New Roman" w:cs="Times New Roman"/>
          <w:b/>
          <w:sz w:val="24"/>
          <w:szCs w:val="24"/>
        </w:rPr>
        <w:t>branches</w:t>
      </w:r>
      <w:r w:rsidR="00476B21" w:rsidRPr="00256BE1">
        <w:rPr>
          <w:rFonts w:ascii="Times New Roman" w:hAnsi="Times New Roman" w:cs="Times New Roman"/>
          <w:sz w:val="24"/>
          <w:szCs w:val="24"/>
        </w:rPr>
        <w:t>.</w:t>
      </w:r>
    </w:p>
    <w:p w:rsidR="00476B21" w:rsidRPr="00256BE1" w:rsidRDefault="00476B21" w:rsidP="00EF558D">
      <w:pPr>
        <w:pStyle w:val="ListParagraph"/>
        <w:tabs>
          <w:tab w:val="left" w:pos="7200"/>
        </w:tabs>
        <w:ind w:left="1800"/>
        <w:jc w:val="both"/>
        <w:rPr>
          <w:rFonts w:ascii="Times New Roman" w:hAnsi="Times New Roman" w:cs="Times New Roman"/>
          <w:sz w:val="24"/>
          <w:szCs w:val="24"/>
        </w:rPr>
      </w:pPr>
      <w:r w:rsidRPr="00256BE1">
        <w:rPr>
          <w:rFonts w:ascii="Times New Roman" w:hAnsi="Times New Roman" w:cs="Times New Roman"/>
          <w:sz w:val="24"/>
          <w:szCs w:val="24"/>
        </w:rPr>
        <w:t>The frontal sinuses are supplied by the:</w:t>
      </w:r>
    </w:p>
    <w:p w:rsidR="00476B21" w:rsidRPr="00256BE1" w:rsidRDefault="00476B21" w:rsidP="00476B21">
      <w:pPr>
        <w:pStyle w:val="ListParagraph"/>
        <w:numPr>
          <w:ilvl w:val="0"/>
          <w:numId w:val="5"/>
        </w:numPr>
        <w:tabs>
          <w:tab w:val="left" w:pos="7200"/>
        </w:tabs>
        <w:jc w:val="both"/>
        <w:rPr>
          <w:rFonts w:ascii="Times New Roman" w:hAnsi="Times New Roman" w:cs="Times New Roman"/>
          <w:sz w:val="24"/>
          <w:szCs w:val="24"/>
        </w:rPr>
      </w:pPr>
      <w:r w:rsidRPr="00256BE1">
        <w:rPr>
          <w:rFonts w:ascii="Times New Roman" w:hAnsi="Times New Roman" w:cs="Times New Roman"/>
          <w:sz w:val="24"/>
          <w:szCs w:val="24"/>
        </w:rPr>
        <w:t>Anterior ethmoidal artery</w:t>
      </w:r>
    </w:p>
    <w:p w:rsidR="00476B21" w:rsidRPr="00256BE1" w:rsidRDefault="00476B21" w:rsidP="00476B21">
      <w:pPr>
        <w:pStyle w:val="ListParagraph"/>
        <w:numPr>
          <w:ilvl w:val="0"/>
          <w:numId w:val="5"/>
        </w:numPr>
        <w:tabs>
          <w:tab w:val="left" w:pos="7200"/>
        </w:tabs>
        <w:jc w:val="both"/>
        <w:rPr>
          <w:rFonts w:ascii="Times New Roman" w:hAnsi="Times New Roman" w:cs="Times New Roman"/>
          <w:sz w:val="24"/>
          <w:szCs w:val="24"/>
        </w:rPr>
      </w:pPr>
      <w:r w:rsidRPr="00256BE1">
        <w:rPr>
          <w:rFonts w:ascii="Times New Roman" w:hAnsi="Times New Roman" w:cs="Times New Roman"/>
          <w:sz w:val="24"/>
          <w:szCs w:val="24"/>
        </w:rPr>
        <w:t>Supraorbital artery</w:t>
      </w:r>
    </w:p>
    <w:p w:rsidR="00B15FAD" w:rsidRDefault="00476B21" w:rsidP="00B15FAD">
      <w:pPr>
        <w:pStyle w:val="ListParagraph"/>
        <w:numPr>
          <w:ilvl w:val="0"/>
          <w:numId w:val="5"/>
        </w:numPr>
        <w:tabs>
          <w:tab w:val="left" w:pos="7200"/>
        </w:tabs>
        <w:jc w:val="both"/>
        <w:rPr>
          <w:rFonts w:ascii="Times New Roman" w:hAnsi="Times New Roman" w:cs="Times New Roman"/>
          <w:sz w:val="24"/>
          <w:szCs w:val="24"/>
        </w:rPr>
      </w:pPr>
      <w:r w:rsidRPr="00256BE1">
        <w:rPr>
          <w:rFonts w:ascii="Times New Roman" w:hAnsi="Times New Roman" w:cs="Times New Roman"/>
          <w:sz w:val="24"/>
          <w:szCs w:val="24"/>
        </w:rPr>
        <w:lastRenderedPageBreak/>
        <w:t xml:space="preserve">Supratrochlear </w:t>
      </w:r>
      <w:r w:rsidR="00B15FAD" w:rsidRPr="00256BE1">
        <w:rPr>
          <w:rFonts w:ascii="Times New Roman" w:hAnsi="Times New Roman" w:cs="Times New Roman"/>
          <w:sz w:val="24"/>
          <w:szCs w:val="24"/>
        </w:rPr>
        <w:t>artery</w:t>
      </w:r>
    </w:p>
    <w:p w:rsidR="000B18B0" w:rsidRDefault="000B18B0" w:rsidP="000B18B0">
      <w:pPr>
        <w:pStyle w:val="ListParagraph"/>
        <w:tabs>
          <w:tab w:val="left" w:pos="7200"/>
        </w:tabs>
        <w:ind w:left="2520"/>
        <w:jc w:val="both"/>
        <w:rPr>
          <w:rFonts w:ascii="Times New Roman" w:hAnsi="Times New Roman" w:cs="Times New Roman"/>
          <w:sz w:val="24"/>
          <w:szCs w:val="24"/>
        </w:rPr>
      </w:pPr>
    </w:p>
    <w:p w:rsidR="000B18B0" w:rsidRDefault="000B18B0" w:rsidP="000B18B0">
      <w:pPr>
        <w:pStyle w:val="ListParagraph"/>
        <w:tabs>
          <w:tab w:val="left" w:pos="7200"/>
        </w:tabs>
        <w:ind w:left="25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74742" cy="3378957"/>
            <wp:effectExtent l="0" t="0" r="0" b="0"/>
            <wp:docPr id="6" name="Picture 6" descr="C:\Users\SUCCESS\Desktop\banger\IMG_20200429_223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CCESS\Desktop\banger\IMG_20200429_22311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2353" cy="3377334"/>
                    </a:xfrm>
                    <a:prstGeom prst="rect">
                      <a:avLst/>
                    </a:prstGeom>
                    <a:noFill/>
                    <a:ln>
                      <a:noFill/>
                    </a:ln>
                  </pic:spPr>
                </pic:pic>
              </a:graphicData>
            </a:graphic>
          </wp:inline>
        </w:drawing>
      </w:r>
    </w:p>
    <w:p w:rsidR="000B18B0" w:rsidRDefault="000B18B0" w:rsidP="000B18B0">
      <w:pPr>
        <w:pStyle w:val="ListParagraph"/>
        <w:tabs>
          <w:tab w:val="left" w:pos="7200"/>
        </w:tabs>
        <w:ind w:left="2520"/>
        <w:jc w:val="both"/>
        <w:rPr>
          <w:rFonts w:ascii="Times New Roman" w:hAnsi="Times New Roman" w:cs="Times New Roman"/>
          <w:sz w:val="24"/>
          <w:szCs w:val="24"/>
        </w:rPr>
      </w:pPr>
    </w:p>
    <w:p w:rsidR="000B18B0" w:rsidRDefault="000B18B0" w:rsidP="000B18B0">
      <w:pPr>
        <w:pStyle w:val="ListParagraph"/>
        <w:tabs>
          <w:tab w:val="left" w:pos="7200"/>
        </w:tabs>
        <w:ind w:left="2520"/>
        <w:jc w:val="both"/>
        <w:rPr>
          <w:rFonts w:ascii="Times New Roman" w:hAnsi="Times New Roman" w:cs="Times New Roman"/>
          <w:sz w:val="24"/>
          <w:szCs w:val="24"/>
        </w:rPr>
      </w:pPr>
    </w:p>
    <w:p w:rsidR="00B15FAD" w:rsidRPr="000B18B0" w:rsidRDefault="00B15FAD" w:rsidP="000B18B0">
      <w:pPr>
        <w:tabs>
          <w:tab w:val="left" w:pos="7200"/>
        </w:tabs>
        <w:jc w:val="both"/>
        <w:rPr>
          <w:rFonts w:ascii="Times New Roman" w:hAnsi="Times New Roman" w:cs="Times New Roman"/>
          <w:sz w:val="24"/>
          <w:szCs w:val="24"/>
        </w:rPr>
      </w:pPr>
    </w:p>
    <w:p w:rsidR="00B15FAD" w:rsidRPr="00133B8D" w:rsidRDefault="00B15FAD" w:rsidP="00B15FAD">
      <w:pPr>
        <w:pStyle w:val="ListParagraph"/>
        <w:tabs>
          <w:tab w:val="left" w:pos="7200"/>
        </w:tabs>
        <w:ind w:left="2520"/>
        <w:jc w:val="both"/>
        <w:rPr>
          <w:rFonts w:ascii="Times New Roman" w:hAnsi="Times New Roman" w:cs="Times New Roman"/>
          <w:sz w:val="36"/>
          <w:szCs w:val="36"/>
          <w:u w:val="single"/>
        </w:rPr>
      </w:pPr>
      <w:r w:rsidRPr="00133B8D">
        <w:rPr>
          <w:rFonts w:ascii="Times New Roman" w:hAnsi="Times New Roman" w:cs="Times New Roman"/>
          <w:sz w:val="36"/>
          <w:szCs w:val="36"/>
          <w:u w:val="single"/>
        </w:rPr>
        <w:t xml:space="preserve">THE SPHENOIDAL SINUSES </w:t>
      </w:r>
    </w:p>
    <w:p w:rsidR="00B15FAD" w:rsidRPr="00256BE1" w:rsidRDefault="00B15FAD" w:rsidP="00B15FAD">
      <w:pPr>
        <w:pStyle w:val="ListParagraph"/>
        <w:tabs>
          <w:tab w:val="left" w:pos="7200"/>
        </w:tabs>
        <w:ind w:left="2520"/>
        <w:jc w:val="both"/>
        <w:rPr>
          <w:rFonts w:ascii="Times New Roman" w:hAnsi="Times New Roman" w:cs="Times New Roman"/>
          <w:sz w:val="24"/>
          <w:szCs w:val="24"/>
        </w:rPr>
      </w:pPr>
      <w:r w:rsidRPr="00256BE1">
        <w:rPr>
          <w:rFonts w:ascii="Times New Roman" w:hAnsi="Times New Roman" w:cs="Times New Roman"/>
          <w:sz w:val="24"/>
          <w:szCs w:val="24"/>
        </w:rPr>
        <w:t>This the MOST POSTERIOR of all the sinuses in the head, the sphenoidal sinuses are large and irregular, just like their septum, which is made by the sphenoid bone.</w:t>
      </w:r>
    </w:p>
    <w:p w:rsidR="004348F7" w:rsidRPr="00256BE1" w:rsidRDefault="00B15FAD" w:rsidP="00B15FAD">
      <w:pPr>
        <w:pStyle w:val="ListParagraph"/>
        <w:tabs>
          <w:tab w:val="left" w:pos="7200"/>
        </w:tabs>
        <w:ind w:left="2520"/>
        <w:jc w:val="both"/>
        <w:rPr>
          <w:rFonts w:ascii="Times New Roman" w:hAnsi="Times New Roman" w:cs="Times New Roman"/>
          <w:sz w:val="24"/>
          <w:szCs w:val="24"/>
        </w:rPr>
      </w:pPr>
      <w:r w:rsidRPr="00256BE1">
        <w:rPr>
          <w:rFonts w:ascii="Times New Roman" w:hAnsi="Times New Roman" w:cs="Times New Roman"/>
          <w:sz w:val="24"/>
          <w:szCs w:val="24"/>
        </w:rPr>
        <w:t>-</w:t>
      </w:r>
      <w:r w:rsidRPr="007214A1">
        <w:rPr>
          <w:rFonts w:ascii="Times New Roman" w:hAnsi="Times New Roman" w:cs="Times New Roman"/>
          <w:b/>
          <w:sz w:val="24"/>
          <w:szCs w:val="24"/>
        </w:rPr>
        <w:t>LATERALLY</w:t>
      </w:r>
      <w:r w:rsidRPr="00256BE1">
        <w:rPr>
          <w:rFonts w:ascii="Times New Roman" w:hAnsi="Times New Roman" w:cs="Times New Roman"/>
          <w:sz w:val="24"/>
          <w:szCs w:val="24"/>
        </w:rPr>
        <w:t xml:space="preserve">, a cavernous sinus exists which is part of the middle cranial fossa and also the carotid artery and cranial </w:t>
      </w:r>
      <w:r w:rsidR="00B10F1D" w:rsidRPr="00256BE1">
        <w:rPr>
          <w:rFonts w:ascii="Times New Roman" w:hAnsi="Times New Roman" w:cs="Times New Roman"/>
          <w:sz w:val="24"/>
          <w:szCs w:val="24"/>
        </w:rPr>
        <w:t>nerves III, IV, V/I, V/II and VI</w:t>
      </w:r>
      <w:r w:rsidR="004348F7" w:rsidRPr="00256BE1">
        <w:rPr>
          <w:rFonts w:ascii="Times New Roman" w:hAnsi="Times New Roman" w:cs="Times New Roman"/>
          <w:sz w:val="24"/>
          <w:szCs w:val="24"/>
        </w:rPr>
        <w:t xml:space="preserve"> </w:t>
      </w:r>
      <w:r w:rsidR="00A447AC" w:rsidRPr="00256BE1">
        <w:rPr>
          <w:rFonts w:ascii="Times New Roman" w:hAnsi="Times New Roman" w:cs="Times New Roman"/>
          <w:sz w:val="24"/>
          <w:szCs w:val="24"/>
        </w:rPr>
        <w:t>can be found.</w:t>
      </w:r>
    </w:p>
    <w:p w:rsidR="00A447AC" w:rsidRPr="00256BE1" w:rsidRDefault="00A447AC" w:rsidP="00B15FAD">
      <w:pPr>
        <w:pStyle w:val="ListParagraph"/>
        <w:tabs>
          <w:tab w:val="left" w:pos="7200"/>
        </w:tabs>
        <w:ind w:left="2520"/>
        <w:jc w:val="both"/>
        <w:rPr>
          <w:rFonts w:ascii="Times New Roman" w:hAnsi="Times New Roman" w:cs="Times New Roman"/>
          <w:sz w:val="24"/>
          <w:szCs w:val="24"/>
        </w:rPr>
      </w:pPr>
      <w:r w:rsidRPr="00256BE1">
        <w:rPr>
          <w:rFonts w:ascii="Times New Roman" w:hAnsi="Times New Roman" w:cs="Times New Roman"/>
          <w:sz w:val="24"/>
          <w:szCs w:val="24"/>
        </w:rPr>
        <w:t>-</w:t>
      </w:r>
      <w:r w:rsidR="00FB4C10" w:rsidRPr="007214A1">
        <w:rPr>
          <w:rFonts w:ascii="Times New Roman" w:hAnsi="Times New Roman" w:cs="Times New Roman"/>
          <w:b/>
          <w:sz w:val="24"/>
          <w:szCs w:val="24"/>
        </w:rPr>
        <w:t>THE ANTERIOR WALL</w:t>
      </w:r>
      <w:r w:rsidR="00FB4C10" w:rsidRPr="00256BE1">
        <w:rPr>
          <w:rFonts w:ascii="Times New Roman" w:hAnsi="Times New Roman" w:cs="Times New Roman"/>
          <w:sz w:val="24"/>
          <w:szCs w:val="24"/>
        </w:rPr>
        <w:t xml:space="preserve"> separates this pair of sinuses from the nasal cavity, as does the hypoglossal fossa, the pituitary gland.</w:t>
      </w:r>
    </w:p>
    <w:p w:rsidR="00FB4C10" w:rsidRPr="00256BE1" w:rsidRDefault="00FB4C10" w:rsidP="00B15FAD">
      <w:pPr>
        <w:pStyle w:val="ListParagraph"/>
        <w:tabs>
          <w:tab w:val="left" w:pos="7200"/>
        </w:tabs>
        <w:ind w:left="2520"/>
        <w:jc w:val="both"/>
        <w:rPr>
          <w:rFonts w:ascii="Times New Roman" w:hAnsi="Times New Roman" w:cs="Times New Roman"/>
          <w:sz w:val="24"/>
          <w:szCs w:val="24"/>
        </w:rPr>
      </w:pPr>
      <w:r w:rsidRPr="00256BE1">
        <w:rPr>
          <w:rFonts w:ascii="Times New Roman" w:hAnsi="Times New Roman" w:cs="Times New Roman"/>
          <w:sz w:val="24"/>
          <w:szCs w:val="24"/>
        </w:rPr>
        <w:t xml:space="preserve">- </w:t>
      </w:r>
      <w:r w:rsidRPr="007214A1">
        <w:rPr>
          <w:rFonts w:ascii="Times New Roman" w:hAnsi="Times New Roman" w:cs="Times New Roman"/>
          <w:b/>
          <w:sz w:val="24"/>
          <w:szCs w:val="24"/>
        </w:rPr>
        <w:t>SUPERIORLY</w:t>
      </w:r>
      <w:r w:rsidRPr="00256BE1">
        <w:rPr>
          <w:rFonts w:ascii="Times New Roman" w:hAnsi="Times New Roman" w:cs="Times New Roman"/>
          <w:sz w:val="24"/>
          <w:szCs w:val="24"/>
        </w:rPr>
        <w:t xml:space="preserve"> the </w:t>
      </w:r>
      <w:r w:rsidRPr="00256BE1">
        <w:rPr>
          <w:rFonts w:ascii="Times New Roman" w:hAnsi="Times New Roman" w:cs="Times New Roman"/>
          <w:b/>
          <w:sz w:val="24"/>
          <w:szCs w:val="24"/>
        </w:rPr>
        <w:t>optic</w:t>
      </w:r>
      <w:r w:rsidRPr="00256BE1">
        <w:rPr>
          <w:rFonts w:ascii="Times New Roman" w:hAnsi="Times New Roman" w:cs="Times New Roman"/>
          <w:sz w:val="24"/>
          <w:szCs w:val="24"/>
        </w:rPr>
        <w:t xml:space="preserve"> </w:t>
      </w:r>
      <w:r w:rsidRPr="00256BE1">
        <w:rPr>
          <w:rFonts w:ascii="Times New Roman" w:hAnsi="Times New Roman" w:cs="Times New Roman"/>
          <w:b/>
          <w:sz w:val="24"/>
          <w:szCs w:val="24"/>
        </w:rPr>
        <w:t>chiasm</w:t>
      </w:r>
      <w:r w:rsidRPr="00256BE1">
        <w:rPr>
          <w:rFonts w:ascii="Times New Roman" w:hAnsi="Times New Roman" w:cs="Times New Roman"/>
          <w:sz w:val="24"/>
          <w:szCs w:val="24"/>
        </w:rPr>
        <w:t>.</w:t>
      </w:r>
    </w:p>
    <w:p w:rsidR="007214A1" w:rsidRDefault="00CA4AA2" w:rsidP="007214A1">
      <w:pPr>
        <w:pStyle w:val="ListParagraph"/>
        <w:tabs>
          <w:tab w:val="left" w:pos="7200"/>
        </w:tabs>
        <w:ind w:left="2520"/>
        <w:jc w:val="both"/>
        <w:rPr>
          <w:rFonts w:ascii="Times New Roman" w:hAnsi="Times New Roman" w:cs="Times New Roman"/>
          <w:b/>
          <w:sz w:val="24"/>
          <w:szCs w:val="24"/>
        </w:rPr>
      </w:pPr>
      <w:r w:rsidRPr="00256BE1">
        <w:rPr>
          <w:rFonts w:ascii="Times New Roman" w:hAnsi="Times New Roman" w:cs="Times New Roman"/>
          <w:sz w:val="24"/>
          <w:szCs w:val="24"/>
        </w:rPr>
        <w:t xml:space="preserve">- </w:t>
      </w:r>
      <w:r w:rsidRPr="007214A1">
        <w:rPr>
          <w:rFonts w:ascii="Times New Roman" w:hAnsi="Times New Roman" w:cs="Times New Roman"/>
          <w:b/>
          <w:sz w:val="24"/>
          <w:szCs w:val="24"/>
        </w:rPr>
        <w:t>INFERIORLY</w:t>
      </w:r>
      <w:r w:rsidRPr="00256BE1">
        <w:rPr>
          <w:rFonts w:ascii="Times New Roman" w:hAnsi="Times New Roman" w:cs="Times New Roman"/>
          <w:sz w:val="24"/>
          <w:szCs w:val="24"/>
        </w:rPr>
        <w:t xml:space="preserve"> the </w:t>
      </w:r>
      <w:r w:rsidR="00FB4C10" w:rsidRPr="00256BE1">
        <w:rPr>
          <w:rFonts w:ascii="Times New Roman" w:hAnsi="Times New Roman" w:cs="Times New Roman"/>
          <w:b/>
          <w:sz w:val="24"/>
          <w:szCs w:val="24"/>
        </w:rPr>
        <w:t>nasopharynx</w:t>
      </w:r>
      <w:r w:rsidR="00FB4C10" w:rsidRPr="00256BE1">
        <w:rPr>
          <w:rFonts w:ascii="Times New Roman" w:hAnsi="Times New Roman" w:cs="Times New Roman"/>
          <w:sz w:val="24"/>
          <w:szCs w:val="24"/>
        </w:rPr>
        <w:t xml:space="preserve"> and </w:t>
      </w:r>
      <w:r w:rsidR="00FB4C10" w:rsidRPr="00256BE1">
        <w:rPr>
          <w:rFonts w:ascii="Times New Roman" w:hAnsi="Times New Roman" w:cs="Times New Roman"/>
          <w:b/>
          <w:sz w:val="24"/>
          <w:szCs w:val="24"/>
        </w:rPr>
        <w:t>pterygoid</w:t>
      </w:r>
    </w:p>
    <w:p w:rsidR="007214A1" w:rsidRDefault="007214A1" w:rsidP="007214A1">
      <w:pPr>
        <w:pStyle w:val="ListParagraph"/>
        <w:tabs>
          <w:tab w:val="left" w:pos="7200"/>
        </w:tabs>
        <w:ind w:left="2520"/>
        <w:jc w:val="both"/>
        <w:rPr>
          <w:rFonts w:ascii="Times New Roman" w:hAnsi="Times New Roman" w:cs="Times New Roman"/>
          <w:b/>
          <w:sz w:val="24"/>
          <w:szCs w:val="24"/>
        </w:rPr>
      </w:pPr>
    </w:p>
    <w:p w:rsidR="00277801" w:rsidRPr="007214A1" w:rsidRDefault="007C3A0E" w:rsidP="007214A1">
      <w:pPr>
        <w:pStyle w:val="ListParagraph"/>
        <w:tabs>
          <w:tab w:val="left" w:pos="7200"/>
        </w:tabs>
        <w:ind w:left="2520"/>
        <w:jc w:val="both"/>
        <w:rPr>
          <w:rFonts w:ascii="Times New Roman" w:hAnsi="Times New Roman" w:cs="Times New Roman"/>
          <w:b/>
          <w:sz w:val="24"/>
          <w:szCs w:val="24"/>
        </w:rPr>
      </w:pPr>
      <w:r w:rsidRPr="007214A1">
        <w:rPr>
          <w:rFonts w:ascii="Times New Roman" w:hAnsi="Times New Roman" w:cs="Times New Roman"/>
          <w:b/>
          <w:sz w:val="24"/>
          <w:szCs w:val="24"/>
        </w:rPr>
        <w:t xml:space="preserve"> </w:t>
      </w:r>
      <w:r w:rsidR="00CA4AA2" w:rsidRPr="007214A1">
        <w:rPr>
          <w:rFonts w:ascii="Times New Roman" w:hAnsi="Times New Roman" w:cs="Times New Roman"/>
          <w:b/>
          <w:sz w:val="36"/>
          <w:szCs w:val="36"/>
        </w:rPr>
        <w:t>VASCULARIZATION, INNERVATION AND LYMPHATICS</w:t>
      </w:r>
    </w:p>
    <w:p w:rsidR="005427F9" w:rsidRPr="00256BE1" w:rsidRDefault="005427F9" w:rsidP="00EF558D">
      <w:pPr>
        <w:pStyle w:val="ListParagraph"/>
        <w:tabs>
          <w:tab w:val="left" w:pos="7200"/>
        </w:tabs>
        <w:ind w:left="1800"/>
        <w:jc w:val="both"/>
        <w:rPr>
          <w:rFonts w:ascii="Times New Roman" w:hAnsi="Times New Roman" w:cs="Times New Roman"/>
          <w:sz w:val="24"/>
          <w:szCs w:val="24"/>
        </w:rPr>
      </w:pPr>
      <w:r w:rsidRPr="00256BE1">
        <w:rPr>
          <w:rFonts w:ascii="Times New Roman" w:hAnsi="Times New Roman" w:cs="Times New Roman"/>
          <w:sz w:val="24"/>
          <w:szCs w:val="24"/>
        </w:rPr>
        <w:lastRenderedPageBreak/>
        <w:t xml:space="preserve">The lymphatic drainage occurs the same way as the posterior ethmoid sinus. The </w:t>
      </w:r>
      <w:r w:rsidRPr="00256BE1">
        <w:rPr>
          <w:rFonts w:ascii="Times New Roman" w:hAnsi="Times New Roman" w:cs="Times New Roman"/>
          <w:b/>
          <w:sz w:val="24"/>
          <w:szCs w:val="24"/>
        </w:rPr>
        <w:t>POSTERIOR</w:t>
      </w:r>
      <w:r w:rsidRPr="00256BE1">
        <w:rPr>
          <w:rFonts w:ascii="Times New Roman" w:hAnsi="Times New Roman" w:cs="Times New Roman"/>
          <w:sz w:val="24"/>
          <w:szCs w:val="24"/>
        </w:rPr>
        <w:t xml:space="preserve"> </w:t>
      </w:r>
      <w:r w:rsidRPr="00256BE1">
        <w:rPr>
          <w:rFonts w:ascii="Times New Roman" w:hAnsi="Times New Roman" w:cs="Times New Roman"/>
          <w:b/>
          <w:sz w:val="24"/>
          <w:szCs w:val="24"/>
        </w:rPr>
        <w:t>ETHMOIDAL</w:t>
      </w:r>
      <w:r w:rsidRPr="00256BE1">
        <w:rPr>
          <w:rFonts w:ascii="Times New Roman" w:hAnsi="Times New Roman" w:cs="Times New Roman"/>
          <w:sz w:val="24"/>
          <w:szCs w:val="24"/>
        </w:rPr>
        <w:t xml:space="preserve"> </w:t>
      </w:r>
      <w:r w:rsidRPr="00256BE1">
        <w:rPr>
          <w:rFonts w:ascii="Times New Roman" w:hAnsi="Times New Roman" w:cs="Times New Roman"/>
          <w:b/>
          <w:sz w:val="24"/>
          <w:szCs w:val="24"/>
        </w:rPr>
        <w:t>ARTERY</w:t>
      </w:r>
      <w:r w:rsidRPr="00256BE1">
        <w:rPr>
          <w:rFonts w:ascii="Times New Roman" w:hAnsi="Times New Roman" w:cs="Times New Roman"/>
          <w:sz w:val="24"/>
          <w:szCs w:val="24"/>
        </w:rPr>
        <w:t xml:space="preserve"> and the </w:t>
      </w:r>
      <w:r w:rsidRPr="00256BE1">
        <w:rPr>
          <w:rFonts w:ascii="Times New Roman" w:hAnsi="Times New Roman" w:cs="Times New Roman"/>
          <w:b/>
          <w:sz w:val="24"/>
          <w:szCs w:val="24"/>
        </w:rPr>
        <w:t>POSTERIOR</w:t>
      </w:r>
      <w:r w:rsidRPr="00256BE1">
        <w:rPr>
          <w:rFonts w:ascii="Times New Roman" w:hAnsi="Times New Roman" w:cs="Times New Roman"/>
          <w:sz w:val="24"/>
          <w:szCs w:val="24"/>
        </w:rPr>
        <w:t xml:space="preserve"> </w:t>
      </w:r>
      <w:r w:rsidRPr="00256BE1">
        <w:rPr>
          <w:rFonts w:ascii="Times New Roman" w:hAnsi="Times New Roman" w:cs="Times New Roman"/>
          <w:b/>
          <w:sz w:val="24"/>
          <w:szCs w:val="24"/>
        </w:rPr>
        <w:t>LATERAL</w:t>
      </w:r>
      <w:r w:rsidRPr="00256BE1">
        <w:rPr>
          <w:rFonts w:ascii="Times New Roman" w:hAnsi="Times New Roman" w:cs="Times New Roman"/>
          <w:sz w:val="24"/>
          <w:szCs w:val="24"/>
        </w:rPr>
        <w:t xml:space="preserve"> </w:t>
      </w:r>
      <w:r w:rsidRPr="00256BE1">
        <w:rPr>
          <w:rFonts w:ascii="Times New Roman" w:hAnsi="Times New Roman" w:cs="Times New Roman"/>
          <w:b/>
          <w:sz w:val="24"/>
          <w:szCs w:val="24"/>
        </w:rPr>
        <w:t>NASAL</w:t>
      </w:r>
      <w:r w:rsidRPr="00256BE1">
        <w:rPr>
          <w:rFonts w:ascii="Times New Roman" w:hAnsi="Times New Roman" w:cs="Times New Roman"/>
          <w:sz w:val="24"/>
          <w:szCs w:val="24"/>
        </w:rPr>
        <w:t xml:space="preserve"> </w:t>
      </w:r>
      <w:r w:rsidRPr="00256BE1">
        <w:rPr>
          <w:rFonts w:ascii="Times New Roman" w:hAnsi="Times New Roman" w:cs="Times New Roman"/>
          <w:b/>
          <w:sz w:val="24"/>
          <w:szCs w:val="24"/>
        </w:rPr>
        <w:t>BRANCHES</w:t>
      </w:r>
      <w:r w:rsidRPr="00256BE1">
        <w:rPr>
          <w:rFonts w:ascii="Times New Roman" w:hAnsi="Times New Roman" w:cs="Times New Roman"/>
          <w:sz w:val="24"/>
          <w:szCs w:val="24"/>
        </w:rPr>
        <w:t xml:space="preserve"> supply the sphenoidal sinuses.</w:t>
      </w:r>
    </w:p>
    <w:p w:rsidR="005427F9" w:rsidRDefault="005427F9" w:rsidP="00EF558D">
      <w:pPr>
        <w:pStyle w:val="ListParagraph"/>
        <w:tabs>
          <w:tab w:val="left" w:pos="7200"/>
        </w:tabs>
        <w:ind w:left="1800"/>
        <w:jc w:val="both"/>
        <w:rPr>
          <w:rFonts w:ascii="Times New Roman" w:hAnsi="Times New Roman" w:cs="Times New Roman"/>
          <w:sz w:val="24"/>
          <w:szCs w:val="24"/>
        </w:rPr>
      </w:pPr>
      <w:r w:rsidRPr="00256BE1">
        <w:rPr>
          <w:rFonts w:ascii="Times New Roman" w:hAnsi="Times New Roman" w:cs="Times New Roman"/>
          <w:sz w:val="24"/>
          <w:szCs w:val="24"/>
        </w:rPr>
        <w:t xml:space="preserve">The </w:t>
      </w:r>
      <w:r w:rsidRPr="00256BE1">
        <w:rPr>
          <w:rFonts w:ascii="Times New Roman" w:hAnsi="Times New Roman" w:cs="Times New Roman"/>
          <w:b/>
          <w:sz w:val="24"/>
          <w:szCs w:val="24"/>
        </w:rPr>
        <w:t>POSTERIOR ETHMOIDAL NERVE</w:t>
      </w:r>
      <w:r w:rsidRPr="00256BE1">
        <w:rPr>
          <w:rFonts w:ascii="Times New Roman" w:hAnsi="Times New Roman" w:cs="Times New Roman"/>
          <w:sz w:val="24"/>
          <w:szCs w:val="24"/>
        </w:rPr>
        <w:t xml:space="preserve"> and the </w:t>
      </w:r>
      <w:r w:rsidRPr="00256BE1">
        <w:rPr>
          <w:rFonts w:ascii="Times New Roman" w:hAnsi="Times New Roman" w:cs="Times New Roman"/>
          <w:b/>
          <w:sz w:val="24"/>
          <w:szCs w:val="24"/>
        </w:rPr>
        <w:t>ORBITAL BRANCH</w:t>
      </w:r>
      <w:r w:rsidRPr="00256BE1">
        <w:rPr>
          <w:rFonts w:ascii="Times New Roman" w:hAnsi="Times New Roman" w:cs="Times New Roman"/>
          <w:sz w:val="24"/>
          <w:szCs w:val="24"/>
        </w:rPr>
        <w:t xml:space="preserve"> of the </w:t>
      </w:r>
      <w:r w:rsidRPr="00256BE1">
        <w:rPr>
          <w:rFonts w:ascii="Times New Roman" w:hAnsi="Times New Roman" w:cs="Times New Roman"/>
          <w:b/>
          <w:sz w:val="24"/>
          <w:szCs w:val="24"/>
        </w:rPr>
        <w:t>PTERYGOPALATINE GANGLION</w:t>
      </w:r>
      <w:r w:rsidRPr="00256BE1">
        <w:rPr>
          <w:rFonts w:ascii="Times New Roman" w:hAnsi="Times New Roman" w:cs="Times New Roman"/>
          <w:sz w:val="24"/>
          <w:szCs w:val="24"/>
        </w:rPr>
        <w:t xml:space="preserve"> innervate them.</w:t>
      </w:r>
    </w:p>
    <w:p w:rsidR="000B18B0" w:rsidRPr="00256BE1" w:rsidRDefault="000B18B0" w:rsidP="00EF558D">
      <w:pPr>
        <w:pStyle w:val="ListParagraph"/>
        <w:tabs>
          <w:tab w:val="left" w:pos="7200"/>
        </w:tabs>
        <w:ind w:left="1800"/>
        <w:jc w:val="both"/>
        <w:rPr>
          <w:rFonts w:ascii="Times New Roman" w:hAnsi="Times New Roman" w:cs="Times New Roman"/>
          <w:sz w:val="24"/>
          <w:szCs w:val="24"/>
        </w:rPr>
      </w:pPr>
    </w:p>
    <w:p w:rsidR="00826A3B" w:rsidRDefault="00826A3B" w:rsidP="00EF558D">
      <w:pPr>
        <w:pStyle w:val="ListParagraph"/>
        <w:tabs>
          <w:tab w:val="left" w:pos="7200"/>
        </w:tabs>
        <w:ind w:left="1800"/>
        <w:jc w:val="both"/>
        <w:rPr>
          <w:rFonts w:ascii="Times New Roman" w:hAnsi="Times New Roman" w:cs="Times New Roman"/>
          <w:sz w:val="24"/>
          <w:szCs w:val="24"/>
        </w:rPr>
      </w:pPr>
    </w:p>
    <w:p w:rsidR="000B18B0" w:rsidRDefault="000B18B0" w:rsidP="000B18B0">
      <w:pPr>
        <w:pStyle w:val="ListParagraph"/>
        <w:tabs>
          <w:tab w:val="left" w:pos="7200"/>
        </w:tabs>
        <w:ind w:left="180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AA218D" wp14:editId="0CD5E7A8">
            <wp:extent cx="5573236" cy="4082902"/>
            <wp:effectExtent l="0" t="0" r="8890" b="0"/>
            <wp:docPr id="7" name="Picture 7" descr="C:\Users\SUCCESS\Desktop\banger\IMG_20200429_223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CCESS\Desktop\banger\IMG_20200429_22335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0828" cy="4095789"/>
                    </a:xfrm>
                    <a:prstGeom prst="rect">
                      <a:avLst/>
                    </a:prstGeom>
                    <a:noFill/>
                    <a:ln>
                      <a:noFill/>
                    </a:ln>
                  </pic:spPr>
                </pic:pic>
              </a:graphicData>
            </a:graphic>
          </wp:inline>
        </w:drawing>
      </w:r>
    </w:p>
    <w:p w:rsidR="000B18B0" w:rsidRDefault="000B18B0" w:rsidP="000B18B0">
      <w:pPr>
        <w:pStyle w:val="ListParagraph"/>
        <w:tabs>
          <w:tab w:val="left" w:pos="7200"/>
        </w:tabs>
        <w:ind w:left="1800"/>
        <w:jc w:val="both"/>
        <w:rPr>
          <w:rFonts w:ascii="Times New Roman" w:hAnsi="Times New Roman" w:cs="Times New Roman"/>
          <w:sz w:val="24"/>
          <w:szCs w:val="24"/>
        </w:rPr>
      </w:pPr>
    </w:p>
    <w:p w:rsidR="000B18B0" w:rsidRPr="000B18B0" w:rsidRDefault="000B18B0" w:rsidP="000B18B0">
      <w:pPr>
        <w:pStyle w:val="ListParagraph"/>
        <w:tabs>
          <w:tab w:val="left" w:pos="7200"/>
        </w:tabs>
        <w:ind w:left="1800"/>
        <w:jc w:val="both"/>
        <w:rPr>
          <w:rFonts w:ascii="Times New Roman" w:hAnsi="Times New Roman" w:cs="Times New Roman"/>
          <w:sz w:val="24"/>
          <w:szCs w:val="24"/>
        </w:rPr>
      </w:pPr>
    </w:p>
    <w:p w:rsidR="000B18B0" w:rsidRPr="000B18B0" w:rsidRDefault="000B18B0" w:rsidP="000B18B0">
      <w:pPr>
        <w:tabs>
          <w:tab w:val="left" w:pos="7200"/>
        </w:tabs>
        <w:jc w:val="both"/>
        <w:rPr>
          <w:rFonts w:ascii="Times New Roman" w:hAnsi="Times New Roman" w:cs="Times New Roman"/>
          <w:sz w:val="24"/>
          <w:szCs w:val="24"/>
        </w:rPr>
      </w:pPr>
    </w:p>
    <w:p w:rsidR="00826A3B" w:rsidRPr="007214A1" w:rsidRDefault="000B18B0" w:rsidP="00EF558D">
      <w:pPr>
        <w:pStyle w:val="ListParagraph"/>
        <w:tabs>
          <w:tab w:val="left" w:pos="7200"/>
        </w:tabs>
        <w:ind w:left="1800"/>
        <w:jc w:val="both"/>
        <w:rPr>
          <w:rFonts w:ascii="Times New Roman" w:hAnsi="Times New Roman" w:cs="Times New Roman"/>
          <w:sz w:val="32"/>
          <w:szCs w:val="32"/>
          <w:u w:val="single"/>
        </w:rPr>
      </w:pPr>
      <w:r>
        <w:rPr>
          <w:rFonts w:ascii="Times New Roman" w:hAnsi="Times New Roman" w:cs="Times New Roman"/>
          <w:sz w:val="24"/>
          <w:szCs w:val="24"/>
        </w:rPr>
        <w:t xml:space="preserve">  </w:t>
      </w:r>
      <w:r w:rsidR="00826A3B" w:rsidRPr="00256BE1">
        <w:rPr>
          <w:rFonts w:ascii="Times New Roman" w:hAnsi="Times New Roman" w:cs="Times New Roman"/>
          <w:sz w:val="24"/>
          <w:szCs w:val="24"/>
        </w:rPr>
        <w:t xml:space="preserve">            </w:t>
      </w:r>
      <w:r w:rsidR="00826A3B" w:rsidRPr="007214A1">
        <w:rPr>
          <w:rFonts w:ascii="Times New Roman" w:hAnsi="Times New Roman" w:cs="Times New Roman"/>
          <w:sz w:val="32"/>
          <w:szCs w:val="32"/>
          <w:u w:val="single"/>
        </w:rPr>
        <w:t xml:space="preserve">THE ETHMOIDAL SINUSES </w:t>
      </w:r>
    </w:p>
    <w:p w:rsidR="00826A3B" w:rsidRPr="00256BE1" w:rsidRDefault="00826A3B" w:rsidP="00EF558D">
      <w:pPr>
        <w:pStyle w:val="ListParagraph"/>
        <w:tabs>
          <w:tab w:val="left" w:pos="7200"/>
        </w:tabs>
        <w:ind w:left="1800"/>
        <w:jc w:val="both"/>
        <w:rPr>
          <w:rFonts w:ascii="Times New Roman" w:hAnsi="Times New Roman" w:cs="Times New Roman"/>
          <w:sz w:val="24"/>
          <w:szCs w:val="24"/>
        </w:rPr>
      </w:pPr>
      <w:r w:rsidRPr="00256BE1">
        <w:rPr>
          <w:rFonts w:ascii="Times New Roman" w:hAnsi="Times New Roman" w:cs="Times New Roman"/>
          <w:sz w:val="24"/>
          <w:szCs w:val="24"/>
        </w:rPr>
        <w:t>-</w:t>
      </w:r>
      <w:r w:rsidRPr="007214A1">
        <w:rPr>
          <w:rFonts w:ascii="Times New Roman" w:hAnsi="Times New Roman" w:cs="Times New Roman"/>
          <w:b/>
          <w:sz w:val="24"/>
          <w:szCs w:val="24"/>
        </w:rPr>
        <w:t>SUPERIOR</w:t>
      </w:r>
      <w:r w:rsidRPr="00256BE1">
        <w:rPr>
          <w:rFonts w:ascii="Times New Roman" w:hAnsi="Times New Roman" w:cs="Times New Roman"/>
          <w:sz w:val="24"/>
          <w:szCs w:val="24"/>
        </w:rPr>
        <w:t xml:space="preserve"> to the ethmoidal sinus is the </w:t>
      </w:r>
      <w:r w:rsidRPr="00256BE1">
        <w:rPr>
          <w:rFonts w:ascii="Times New Roman" w:hAnsi="Times New Roman" w:cs="Times New Roman"/>
          <w:b/>
          <w:sz w:val="24"/>
          <w:szCs w:val="24"/>
        </w:rPr>
        <w:t>anterior cranial fossa</w:t>
      </w:r>
      <w:r w:rsidRPr="00256BE1">
        <w:rPr>
          <w:rFonts w:ascii="Times New Roman" w:hAnsi="Times New Roman" w:cs="Times New Roman"/>
          <w:sz w:val="24"/>
          <w:szCs w:val="24"/>
        </w:rPr>
        <w:t xml:space="preserve"> and the </w:t>
      </w:r>
      <w:r w:rsidRPr="00256BE1">
        <w:rPr>
          <w:rFonts w:ascii="Times New Roman" w:hAnsi="Times New Roman" w:cs="Times New Roman"/>
          <w:b/>
          <w:sz w:val="24"/>
          <w:szCs w:val="24"/>
        </w:rPr>
        <w:t>frontal bone</w:t>
      </w:r>
      <w:r w:rsidRPr="00256BE1">
        <w:rPr>
          <w:rFonts w:ascii="Times New Roman" w:hAnsi="Times New Roman" w:cs="Times New Roman"/>
          <w:sz w:val="24"/>
          <w:szCs w:val="24"/>
        </w:rPr>
        <w:t xml:space="preserve"> </w:t>
      </w:r>
    </w:p>
    <w:p w:rsidR="00826A3B" w:rsidRPr="00256BE1" w:rsidRDefault="00826A3B" w:rsidP="00EF558D">
      <w:pPr>
        <w:pStyle w:val="ListParagraph"/>
        <w:tabs>
          <w:tab w:val="left" w:pos="7200"/>
        </w:tabs>
        <w:ind w:left="1800"/>
        <w:jc w:val="both"/>
        <w:rPr>
          <w:rFonts w:ascii="Times New Roman" w:hAnsi="Times New Roman" w:cs="Times New Roman"/>
          <w:sz w:val="24"/>
          <w:szCs w:val="24"/>
        </w:rPr>
      </w:pPr>
      <w:r w:rsidRPr="00256BE1">
        <w:rPr>
          <w:rFonts w:ascii="Times New Roman" w:hAnsi="Times New Roman" w:cs="Times New Roman"/>
          <w:sz w:val="24"/>
          <w:szCs w:val="24"/>
        </w:rPr>
        <w:t>-</w:t>
      </w:r>
      <w:r w:rsidRPr="007214A1">
        <w:rPr>
          <w:rFonts w:ascii="Times New Roman" w:hAnsi="Times New Roman" w:cs="Times New Roman"/>
          <w:b/>
          <w:sz w:val="24"/>
          <w:szCs w:val="24"/>
        </w:rPr>
        <w:t>LATERALLY</w:t>
      </w:r>
      <w:r w:rsidRPr="00256BE1">
        <w:rPr>
          <w:rFonts w:ascii="Times New Roman" w:hAnsi="Times New Roman" w:cs="Times New Roman"/>
          <w:sz w:val="24"/>
          <w:szCs w:val="24"/>
        </w:rPr>
        <w:t xml:space="preserve"> the </w:t>
      </w:r>
      <w:r w:rsidRPr="00256BE1">
        <w:rPr>
          <w:rFonts w:ascii="Times New Roman" w:hAnsi="Times New Roman" w:cs="Times New Roman"/>
          <w:b/>
          <w:sz w:val="24"/>
          <w:szCs w:val="24"/>
        </w:rPr>
        <w:t>ORBIT</w:t>
      </w:r>
      <w:r w:rsidRPr="00256BE1">
        <w:rPr>
          <w:rFonts w:ascii="Times New Roman" w:hAnsi="Times New Roman" w:cs="Times New Roman"/>
          <w:sz w:val="24"/>
          <w:szCs w:val="24"/>
        </w:rPr>
        <w:t xml:space="preserve"> can be found.</w:t>
      </w:r>
    </w:p>
    <w:p w:rsidR="00826A3B" w:rsidRPr="00256BE1" w:rsidRDefault="00826A3B" w:rsidP="00EF558D">
      <w:pPr>
        <w:pStyle w:val="ListParagraph"/>
        <w:tabs>
          <w:tab w:val="left" w:pos="7200"/>
        </w:tabs>
        <w:ind w:left="1800"/>
        <w:jc w:val="both"/>
        <w:rPr>
          <w:rFonts w:ascii="Times New Roman" w:hAnsi="Times New Roman" w:cs="Times New Roman"/>
          <w:sz w:val="24"/>
          <w:szCs w:val="24"/>
        </w:rPr>
      </w:pPr>
      <w:r w:rsidRPr="00256BE1">
        <w:rPr>
          <w:rFonts w:ascii="Times New Roman" w:hAnsi="Times New Roman" w:cs="Times New Roman"/>
          <w:sz w:val="24"/>
          <w:szCs w:val="24"/>
        </w:rPr>
        <w:t>-</w:t>
      </w:r>
      <w:r w:rsidRPr="007214A1">
        <w:rPr>
          <w:rFonts w:ascii="Times New Roman" w:hAnsi="Times New Roman" w:cs="Times New Roman"/>
          <w:b/>
          <w:sz w:val="24"/>
          <w:szCs w:val="24"/>
        </w:rPr>
        <w:t>MEDIALLY</w:t>
      </w:r>
      <w:r w:rsidRPr="00256BE1">
        <w:rPr>
          <w:rFonts w:ascii="Times New Roman" w:hAnsi="Times New Roman" w:cs="Times New Roman"/>
          <w:sz w:val="24"/>
          <w:szCs w:val="24"/>
        </w:rPr>
        <w:t xml:space="preserve"> is where the </w:t>
      </w:r>
      <w:r w:rsidRPr="00256BE1">
        <w:rPr>
          <w:rFonts w:ascii="Times New Roman" w:hAnsi="Times New Roman" w:cs="Times New Roman"/>
          <w:b/>
          <w:sz w:val="24"/>
          <w:szCs w:val="24"/>
        </w:rPr>
        <w:t>NASAL CAVITY</w:t>
      </w:r>
      <w:r w:rsidRPr="00256BE1">
        <w:rPr>
          <w:rFonts w:ascii="Times New Roman" w:hAnsi="Times New Roman" w:cs="Times New Roman"/>
          <w:sz w:val="24"/>
          <w:szCs w:val="24"/>
        </w:rPr>
        <w:t xml:space="preserve"> is situated.</w:t>
      </w:r>
    </w:p>
    <w:p w:rsidR="00826A3B" w:rsidRPr="00256BE1" w:rsidRDefault="00826A3B" w:rsidP="00EF558D">
      <w:pPr>
        <w:pStyle w:val="ListParagraph"/>
        <w:tabs>
          <w:tab w:val="left" w:pos="7200"/>
        </w:tabs>
        <w:ind w:left="1800"/>
        <w:jc w:val="both"/>
        <w:rPr>
          <w:rFonts w:ascii="Times New Roman" w:hAnsi="Times New Roman" w:cs="Times New Roman"/>
          <w:sz w:val="24"/>
          <w:szCs w:val="24"/>
        </w:rPr>
      </w:pPr>
      <w:r w:rsidRPr="00256BE1">
        <w:rPr>
          <w:rFonts w:ascii="Times New Roman" w:hAnsi="Times New Roman" w:cs="Times New Roman"/>
          <w:sz w:val="24"/>
          <w:szCs w:val="24"/>
        </w:rPr>
        <w:t xml:space="preserve">       The ethmoid sinuses are unique because they are the only paranasal sinuses that are more </w:t>
      </w:r>
      <w:r w:rsidRPr="00256BE1">
        <w:rPr>
          <w:rFonts w:ascii="Times New Roman" w:hAnsi="Times New Roman" w:cs="Times New Roman"/>
          <w:b/>
          <w:sz w:val="24"/>
          <w:szCs w:val="24"/>
        </w:rPr>
        <w:t xml:space="preserve">complex </w:t>
      </w:r>
      <w:r w:rsidRPr="00256BE1">
        <w:rPr>
          <w:rFonts w:ascii="Times New Roman" w:hAnsi="Times New Roman" w:cs="Times New Roman"/>
          <w:sz w:val="24"/>
          <w:szCs w:val="24"/>
        </w:rPr>
        <w:t xml:space="preserve">than just a single cavity. </w:t>
      </w:r>
    </w:p>
    <w:p w:rsidR="003B7D11" w:rsidRPr="00256BE1" w:rsidRDefault="003B7D11" w:rsidP="00EF558D">
      <w:pPr>
        <w:pStyle w:val="ListParagraph"/>
        <w:tabs>
          <w:tab w:val="left" w:pos="7200"/>
        </w:tabs>
        <w:ind w:left="1800"/>
        <w:jc w:val="both"/>
        <w:rPr>
          <w:rFonts w:ascii="Times New Roman" w:hAnsi="Times New Roman" w:cs="Times New Roman"/>
          <w:sz w:val="24"/>
          <w:szCs w:val="24"/>
        </w:rPr>
      </w:pPr>
      <w:r w:rsidRPr="00256BE1">
        <w:rPr>
          <w:rFonts w:ascii="Times New Roman" w:hAnsi="Times New Roman" w:cs="Times New Roman"/>
          <w:sz w:val="24"/>
          <w:szCs w:val="24"/>
        </w:rPr>
        <w:lastRenderedPageBreak/>
        <w:t xml:space="preserve">On each side of the midline, anywhere from three to eighteen </w:t>
      </w:r>
      <w:r w:rsidR="007C3A0E" w:rsidRPr="00256BE1">
        <w:rPr>
          <w:rFonts w:ascii="Times New Roman" w:hAnsi="Times New Roman" w:cs="Times New Roman"/>
          <w:b/>
          <w:sz w:val="24"/>
          <w:szCs w:val="24"/>
        </w:rPr>
        <w:t xml:space="preserve">ETHMOIDAL AIR CELLS </w:t>
      </w:r>
      <w:r w:rsidR="007C3A0E" w:rsidRPr="00256BE1">
        <w:rPr>
          <w:rFonts w:ascii="Times New Roman" w:hAnsi="Times New Roman" w:cs="Times New Roman"/>
          <w:sz w:val="24"/>
          <w:szCs w:val="24"/>
        </w:rPr>
        <w:t>may be grouped together to form one large one which encompass the anterior, middle and posterior nasal meatuses.</w:t>
      </w:r>
    </w:p>
    <w:p w:rsidR="007C3A0E" w:rsidRPr="00256BE1" w:rsidRDefault="007C3A0E" w:rsidP="00EF558D">
      <w:pPr>
        <w:pStyle w:val="ListParagraph"/>
        <w:tabs>
          <w:tab w:val="left" w:pos="7200"/>
        </w:tabs>
        <w:ind w:left="1800"/>
        <w:jc w:val="both"/>
        <w:rPr>
          <w:rFonts w:ascii="Times New Roman" w:hAnsi="Times New Roman" w:cs="Times New Roman"/>
          <w:sz w:val="24"/>
          <w:szCs w:val="24"/>
        </w:rPr>
      </w:pPr>
    </w:p>
    <w:p w:rsidR="007C3A0E" w:rsidRPr="007214A1" w:rsidRDefault="007C3A0E" w:rsidP="00EF558D">
      <w:pPr>
        <w:pStyle w:val="ListParagraph"/>
        <w:tabs>
          <w:tab w:val="left" w:pos="7200"/>
        </w:tabs>
        <w:ind w:left="1800"/>
        <w:jc w:val="both"/>
        <w:rPr>
          <w:rFonts w:ascii="Times New Roman" w:hAnsi="Times New Roman" w:cs="Times New Roman"/>
          <w:b/>
          <w:sz w:val="32"/>
          <w:szCs w:val="32"/>
        </w:rPr>
      </w:pPr>
      <w:r w:rsidRPr="00256BE1">
        <w:rPr>
          <w:rFonts w:ascii="Times New Roman" w:hAnsi="Times New Roman" w:cs="Times New Roman"/>
          <w:sz w:val="24"/>
          <w:szCs w:val="24"/>
        </w:rPr>
        <w:t xml:space="preserve">       </w:t>
      </w:r>
      <w:r w:rsidRPr="007214A1">
        <w:rPr>
          <w:rFonts w:ascii="Times New Roman" w:hAnsi="Times New Roman" w:cs="Times New Roman"/>
          <w:b/>
          <w:sz w:val="32"/>
          <w:szCs w:val="32"/>
        </w:rPr>
        <w:t>VASCULARIZATION, INNERVATION AND LYMPHATICS</w:t>
      </w:r>
    </w:p>
    <w:p w:rsidR="007C3A0E" w:rsidRPr="00256BE1" w:rsidRDefault="007C3A0E" w:rsidP="00EF558D">
      <w:pPr>
        <w:pStyle w:val="ListParagraph"/>
        <w:tabs>
          <w:tab w:val="left" w:pos="7200"/>
        </w:tabs>
        <w:ind w:left="1800"/>
        <w:jc w:val="both"/>
        <w:rPr>
          <w:rFonts w:ascii="Times New Roman" w:hAnsi="Times New Roman" w:cs="Times New Roman"/>
          <w:sz w:val="24"/>
          <w:szCs w:val="24"/>
        </w:rPr>
      </w:pPr>
      <w:r w:rsidRPr="00256BE1">
        <w:rPr>
          <w:rFonts w:ascii="Times New Roman" w:hAnsi="Times New Roman" w:cs="Times New Roman"/>
          <w:sz w:val="24"/>
          <w:szCs w:val="24"/>
        </w:rPr>
        <w:t xml:space="preserve">The anterior and middle ethmoid sinuses send their lymphatic drainage to the </w:t>
      </w:r>
      <w:r w:rsidRPr="00256BE1">
        <w:rPr>
          <w:rFonts w:ascii="Times New Roman" w:hAnsi="Times New Roman" w:cs="Times New Roman"/>
          <w:b/>
          <w:sz w:val="24"/>
          <w:szCs w:val="24"/>
        </w:rPr>
        <w:t>SUBMANDIBULAR</w:t>
      </w:r>
      <w:r w:rsidRPr="00256BE1">
        <w:rPr>
          <w:rFonts w:ascii="Times New Roman" w:hAnsi="Times New Roman" w:cs="Times New Roman"/>
          <w:sz w:val="24"/>
          <w:szCs w:val="24"/>
        </w:rPr>
        <w:t xml:space="preserve"> </w:t>
      </w:r>
      <w:r w:rsidRPr="00256BE1">
        <w:rPr>
          <w:rFonts w:ascii="Times New Roman" w:hAnsi="Times New Roman" w:cs="Times New Roman"/>
          <w:b/>
          <w:sz w:val="24"/>
          <w:szCs w:val="24"/>
        </w:rPr>
        <w:t>LYMPH</w:t>
      </w:r>
      <w:r w:rsidRPr="00256BE1">
        <w:rPr>
          <w:rFonts w:ascii="Times New Roman" w:hAnsi="Times New Roman" w:cs="Times New Roman"/>
          <w:sz w:val="24"/>
          <w:szCs w:val="24"/>
        </w:rPr>
        <w:t xml:space="preserve"> </w:t>
      </w:r>
      <w:r w:rsidRPr="00256BE1">
        <w:rPr>
          <w:rFonts w:ascii="Times New Roman" w:hAnsi="Times New Roman" w:cs="Times New Roman"/>
          <w:b/>
          <w:sz w:val="24"/>
          <w:szCs w:val="24"/>
        </w:rPr>
        <w:t xml:space="preserve">NODES </w:t>
      </w:r>
      <w:r w:rsidRPr="00256BE1">
        <w:rPr>
          <w:rFonts w:ascii="Times New Roman" w:hAnsi="Times New Roman" w:cs="Times New Roman"/>
          <w:sz w:val="24"/>
          <w:szCs w:val="24"/>
        </w:rPr>
        <w:t xml:space="preserve">while the posterior ethmoid sinus sends its own to the </w:t>
      </w:r>
      <w:r w:rsidRPr="00256BE1">
        <w:rPr>
          <w:rFonts w:ascii="Times New Roman" w:hAnsi="Times New Roman" w:cs="Times New Roman"/>
          <w:b/>
          <w:sz w:val="24"/>
          <w:szCs w:val="24"/>
        </w:rPr>
        <w:t>RETROPHARYNGEAL</w:t>
      </w:r>
      <w:r w:rsidRPr="00256BE1">
        <w:rPr>
          <w:rFonts w:ascii="Times New Roman" w:hAnsi="Times New Roman" w:cs="Times New Roman"/>
          <w:sz w:val="24"/>
          <w:szCs w:val="24"/>
        </w:rPr>
        <w:t xml:space="preserve"> </w:t>
      </w:r>
      <w:r w:rsidRPr="00256BE1">
        <w:rPr>
          <w:rFonts w:ascii="Times New Roman" w:hAnsi="Times New Roman" w:cs="Times New Roman"/>
          <w:b/>
          <w:sz w:val="24"/>
          <w:szCs w:val="24"/>
        </w:rPr>
        <w:t>LYMPH</w:t>
      </w:r>
      <w:r w:rsidRPr="00256BE1">
        <w:rPr>
          <w:rFonts w:ascii="Times New Roman" w:hAnsi="Times New Roman" w:cs="Times New Roman"/>
          <w:sz w:val="24"/>
          <w:szCs w:val="24"/>
        </w:rPr>
        <w:t xml:space="preserve"> </w:t>
      </w:r>
      <w:r w:rsidRPr="00256BE1">
        <w:rPr>
          <w:rFonts w:ascii="Times New Roman" w:hAnsi="Times New Roman" w:cs="Times New Roman"/>
          <w:b/>
          <w:sz w:val="24"/>
          <w:szCs w:val="24"/>
        </w:rPr>
        <w:t>NODES</w:t>
      </w:r>
      <w:r w:rsidRPr="00256BE1">
        <w:rPr>
          <w:rFonts w:ascii="Times New Roman" w:hAnsi="Times New Roman" w:cs="Times New Roman"/>
          <w:sz w:val="24"/>
          <w:szCs w:val="24"/>
        </w:rPr>
        <w:t xml:space="preserve">. </w:t>
      </w:r>
    </w:p>
    <w:p w:rsidR="007C3A0E" w:rsidRDefault="007C3A0E" w:rsidP="00EF558D">
      <w:pPr>
        <w:pStyle w:val="ListParagraph"/>
        <w:tabs>
          <w:tab w:val="left" w:pos="7200"/>
        </w:tabs>
        <w:ind w:left="1800"/>
        <w:jc w:val="both"/>
        <w:rPr>
          <w:rFonts w:ascii="Times New Roman" w:hAnsi="Times New Roman" w:cs="Times New Roman"/>
          <w:sz w:val="24"/>
          <w:szCs w:val="24"/>
        </w:rPr>
      </w:pPr>
      <w:r w:rsidRPr="00256BE1">
        <w:rPr>
          <w:rFonts w:ascii="Times New Roman" w:hAnsi="Times New Roman" w:cs="Times New Roman"/>
          <w:sz w:val="24"/>
          <w:szCs w:val="24"/>
        </w:rPr>
        <w:t xml:space="preserve">The </w:t>
      </w:r>
      <w:r w:rsidRPr="00256BE1">
        <w:rPr>
          <w:rFonts w:ascii="Times New Roman" w:hAnsi="Times New Roman" w:cs="Times New Roman"/>
          <w:b/>
          <w:sz w:val="24"/>
          <w:szCs w:val="24"/>
        </w:rPr>
        <w:t>anterior</w:t>
      </w:r>
      <w:r w:rsidRPr="00256BE1">
        <w:rPr>
          <w:rFonts w:ascii="Times New Roman" w:hAnsi="Times New Roman" w:cs="Times New Roman"/>
          <w:sz w:val="24"/>
          <w:szCs w:val="24"/>
        </w:rPr>
        <w:t xml:space="preserve"> and </w:t>
      </w:r>
      <w:r w:rsidRPr="00256BE1">
        <w:rPr>
          <w:rFonts w:ascii="Times New Roman" w:hAnsi="Times New Roman" w:cs="Times New Roman"/>
          <w:b/>
          <w:sz w:val="24"/>
          <w:szCs w:val="24"/>
        </w:rPr>
        <w:t>posterior</w:t>
      </w:r>
      <w:r w:rsidRPr="00256BE1">
        <w:rPr>
          <w:rFonts w:ascii="Times New Roman" w:hAnsi="Times New Roman" w:cs="Times New Roman"/>
          <w:sz w:val="24"/>
          <w:szCs w:val="24"/>
        </w:rPr>
        <w:t xml:space="preserve"> </w:t>
      </w:r>
      <w:r w:rsidRPr="00256BE1">
        <w:rPr>
          <w:rFonts w:ascii="Times New Roman" w:hAnsi="Times New Roman" w:cs="Times New Roman"/>
          <w:b/>
          <w:sz w:val="24"/>
          <w:szCs w:val="24"/>
        </w:rPr>
        <w:t>ethmoidal</w:t>
      </w:r>
      <w:r w:rsidRPr="00256BE1">
        <w:rPr>
          <w:rFonts w:ascii="Times New Roman" w:hAnsi="Times New Roman" w:cs="Times New Roman"/>
          <w:sz w:val="24"/>
          <w:szCs w:val="24"/>
        </w:rPr>
        <w:t xml:space="preserve"> </w:t>
      </w:r>
      <w:r w:rsidRPr="00256BE1">
        <w:rPr>
          <w:rFonts w:ascii="Times New Roman" w:hAnsi="Times New Roman" w:cs="Times New Roman"/>
          <w:b/>
          <w:sz w:val="24"/>
          <w:szCs w:val="24"/>
        </w:rPr>
        <w:t>arteries</w:t>
      </w:r>
      <w:r w:rsidRPr="00256BE1">
        <w:rPr>
          <w:rFonts w:ascii="Times New Roman" w:hAnsi="Times New Roman" w:cs="Times New Roman"/>
          <w:sz w:val="24"/>
          <w:szCs w:val="24"/>
        </w:rPr>
        <w:t xml:space="preserve">, as well as the </w:t>
      </w:r>
      <w:r w:rsidRPr="00256BE1">
        <w:rPr>
          <w:rFonts w:ascii="Times New Roman" w:hAnsi="Times New Roman" w:cs="Times New Roman"/>
          <w:b/>
          <w:sz w:val="24"/>
          <w:szCs w:val="24"/>
        </w:rPr>
        <w:t>posterior</w:t>
      </w:r>
      <w:r w:rsidRPr="00256BE1">
        <w:rPr>
          <w:rFonts w:ascii="Times New Roman" w:hAnsi="Times New Roman" w:cs="Times New Roman"/>
          <w:sz w:val="24"/>
          <w:szCs w:val="24"/>
        </w:rPr>
        <w:t xml:space="preserve"> </w:t>
      </w:r>
      <w:r w:rsidRPr="00256BE1">
        <w:rPr>
          <w:rFonts w:ascii="Times New Roman" w:hAnsi="Times New Roman" w:cs="Times New Roman"/>
          <w:b/>
          <w:sz w:val="24"/>
          <w:szCs w:val="24"/>
        </w:rPr>
        <w:t>lateral</w:t>
      </w:r>
      <w:r w:rsidRPr="00256BE1">
        <w:rPr>
          <w:rFonts w:ascii="Times New Roman" w:hAnsi="Times New Roman" w:cs="Times New Roman"/>
          <w:sz w:val="24"/>
          <w:szCs w:val="24"/>
        </w:rPr>
        <w:t xml:space="preserve"> </w:t>
      </w:r>
      <w:r w:rsidRPr="00256BE1">
        <w:rPr>
          <w:rFonts w:ascii="Times New Roman" w:hAnsi="Times New Roman" w:cs="Times New Roman"/>
          <w:b/>
          <w:sz w:val="24"/>
          <w:szCs w:val="24"/>
        </w:rPr>
        <w:t>nasal</w:t>
      </w:r>
      <w:r w:rsidRPr="00256BE1">
        <w:rPr>
          <w:rFonts w:ascii="Times New Roman" w:hAnsi="Times New Roman" w:cs="Times New Roman"/>
          <w:sz w:val="24"/>
          <w:szCs w:val="24"/>
        </w:rPr>
        <w:t xml:space="preserve"> </w:t>
      </w:r>
      <w:r w:rsidRPr="00256BE1">
        <w:rPr>
          <w:rFonts w:ascii="Times New Roman" w:hAnsi="Times New Roman" w:cs="Times New Roman"/>
          <w:b/>
          <w:sz w:val="24"/>
          <w:szCs w:val="24"/>
        </w:rPr>
        <w:t>branches</w:t>
      </w:r>
      <w:r w:rsidRPr="00256BE1">
        <w:rPr>
          <w:rFonts w:ascii="Times New Roman" w:hAnsi="Times New Roman" w:cs="Times New Roman"/>
          <w:sz w:val="24"/>
          <w:szCs w:val="24"/>
        </w:rPr>
        <w:t xml:space="preserve"> provide an ample blood supply </w:t>
      </w:r>
      <w:r w:rsidR="005D65E0" w:rsidRPr="00256BE1">
        <w:rPr>
          <w:rFonts w:ascii="Times New Roman" w:hAnsi="Times New Roman" w:cs="Times New Roman"/>
          <w:sz w:val="24"/>
          <w:szCs w:val="24"/>
        </w:rPr>
        <w:t xml:space="preserve">to this region. Meanwhile the </w:t>
      </w:r>
      <w:r w:rsidR="005D65E0" w:rsidRPr="00256BE1">
        <w:rPr>
          <w:rFonts w:ascii="Times New Roman" w:hAnsi="Times New Roman" w:cs="Times New Roman"/>
          <w:b/>
          <w:sz w:val="24"/>
          <w:szCs w:val="24"/>
        </w:rPr>
        <w:t>anterior</w:t>
      </w:r>
      <w:r w:rsidR="005D65E0" w:rsidRPr="00256BE1">
        <w:rPr>
          <w:rFonts w:ascii="Times New Roman" w:hAnsi="Times New Roman" w:cs="Times New Roman"/>
          <w:sz w:val="24"/>
          <w:szCs w:val="24"/>
        </w:rPr>
        <w:t xml:space="preserve"> and the </w:t>
      </w:r>
      <w:r w:rsidR="005D65E0" w:rsidRPr="00256BE1">
        <w:rPr>
          <w:rFonts w:ascii="Times New Roman" w:hAnsi="Times New Roman" w:cs="Times New Roman"/>
          <w:b/>
          <w:sz w:val="24"/>
          <w:szCs w:val="24"/>
        </w:rPr>
        <w:t>posterior</w:t>
      </w:r>
      <w:r w:rsidR="005D65E0" w:rsidRPr="00256BE1">
        <w:rPr>
          <w:rFonts w:ascii="Times New Roman" w:hAnsi="Times New Roman" w:cs="Times New Roman"/>
          <w:sz w:val="24"/>
          <w:szCs w:val="24"/>
        </w:rPr>
        <w:t xml:space="preserve"> </w:t>
      </w:r>
      <w:r w:rsidR="005D65E0" w:rsidRPr="00256BE1">
        <w:rPr>
          <w:rFonts w:ascii="Times New Roman" w:hAnsi="Times New Roman" w:cs="Times New Roman"/>
          <w:b/>
          <w:sz w:val="24"/>
          <w:szCs w:val="24"/>
        </w:rPr>
        <w:t>lateral</w:t>
      </w:r>
      <w:r w:rsidR="005D65E0" w:rsidRPr="00256BE1">
        <w:rPr>
          <w:rFonts w:ascii="Times New Roman" w:hAnsi="Times New Roman" w:cs="Times New Roman"/>
          <w:sz w:val="24"/>
          <w:szCs w:val="24"/>
        </w:rPr>
        <w:t xml:space="preserve"> </w:t>
      </w:r>
      <w:r w:rsidR="005D65E0" w:rsidRPr="00256BE1">
        <w:rPr>
          <w:rFonts w:ascii="Times New Roman" w:hAnsi="Times New Roman" w:cs="Times New Roman"/>
          <w:b/>
          <w:sz w:val="24"/>
          <w:szCs w:val="24"/>
        </w:rPr>
        <w:t xml:space="preserve">superior </w:t>
      </w:r>
      <w:r w:rsidR="005D65E0" w:rsidRPr="00256BE1">
        <w:rPr>
          <w:rFonts w:ascii="Times New Roman" w:hAnsi="Times New Roman" w:cs="Times New Roman"/>
          <w:sz w:val="24"/>
          <w:szCs w:val="24"/>
        </w:rPr>
        <w:t xml:space="preserve">and </w:t>
      </w:r>
      <w:r w:rsidR="005D65E0" w:rsidRPr="00256BE1">
        <w:rPr>
          <w:rFonts w:ascii="Times New Roman" w:hAnsi="Times New Roman" w:cs="Times New Roman"/>
          <w:b/>
          <w:sz w:val="24"/>
          <w:szCs w:val="24"/>
        </w:rPr>
        <w:t>inferior</w:t>
      </w:r>
      <w:r w:rsidR="005D65E0" w:rsidRPr="00256BE1">
        <w:rPr>
          <w:rFonts w:ascii="Times New Roman" w:hAnsi="Times New Roman" w:cs="Times New Roman"/>
          <w:sz w:val="24"/>
          <w:szCs w:val="24"/>
        </w:rPr>
        <w:t xml:space="preserve"> </w:t>
      </w:r>
      <w:r w:rsidR="005D65E0" w:rsidRPr="00256BE1">
        <w:rPr>
          <w:rFonts w:ascii="Times New Roman" w:hAnsi="Times New Roman" w:cs="Times New Roman"/>
          <w:b/>
          <w:sz w:val="24"/>
          <w:szCs w:val="24"/>
        </w:rPr>
        <w:t>nasal</w:t>
      </w:r>
      <w:r w:rsidR="005D65E0" w:rsidRPr="00256BE1">
        <w:rPr>
          <w:rFonts w:ascii="Times New Roman" w:hAnsi="Times New Roman" w:cs="Times New Roman"/>
          <w:sz w:val="24"/>
          <w:szCs w:val="24"/>
        </w:rPr>
        <w:t xml:space="preserve"> </w:t>
      </w:r>
      <w:r w:rsidR="005D65E0" w:rsidRPr="00256BE1">
        <w:rPr>
          <w:rFonts w:ascii="Times New Roman" w:hAnsi="Times New Roman" w:cs="Times New Roman"/>
          <w:b/>
          <w:sz w:val="24"/>
          <w:szCs w:val="24"/>
        </w:rPr>
        <w:t>nerves</w:t>
      </w:r>
      <w:r w:rsidR="005D65E0" w:rsidRPr="00256BE1">
        <w:rPr>
          <w:rFonts w:ascii="Times New Roman" w:hAnsi="Times New Roman" w:cs="Times New Roman"/>
          <w:sz w:val="24"/>
          <w:szCs w:val="24"/>
        </w:rPr>
        <w:t xml:space="preserve"> help innervate it.</w:t>
      </w:r>
    </w:p>
    <w:p w:rsidR="000B18B0" w:rsidRPr="00256BE1" w:rsidRDefault="000B18B0" w:rsidP="00EF558D">
      <w:pPr>
        <w:pStyle w:val="ListParagraph"/>
        <w:tabs>
          <w:tab w:val="left" w:pos="7200"/>
        </w:tabs>
        <w:ind w:left="1800"/>
        <w:jc w:val="both"/>
        <w:rPr>
          <w:rFonts w:ascii="Times New Roman" w:hAnsi="Times New Roman" w:cs="Times New Roman"/>
          <w:sz w:val="24"/>
          <w:szCs w:val="24"/>
        </w:rPr>
      </w:pPr>
    </w:p>
    <w:p w:rsidR="00721AE2" w:rsidRDefault="00721AE2" w:rsidP="00EF558D">
      <w:pPr>
        <w:pStyle w:val="ListParagraph"/>
        <w:tabs>
          <w:tab w:val="left" w:pos="7200"/>
        </w:tabs>
        <w:ind w:left="1800"/>
        <w:jc w:val="both"/>
        <w:rPr>
          <w:rFonts w:ascii="Times New Roman" w:hAnsi="Times New Roman" w:cs="Times New Roman"/>
          <w:sz w:val="24"/>
          <w:szCs w:val="24"/>
        </w:rPr>
      </w:pPr>
    </w:p>
    <w:p w:rsidR="000B18B0" w:rsidRDefault="000B18B0" w:rsidP="000B18B0">
      <w:pPr>
        <w:pStyle w:val="ListParagraph"/>
        <w:tabs>
          <w:tab w:val="left" w:pos="7200"/>
        </w:tabs>
        <w:ind w:left="180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0221BB" wp14:editId="5DD4C864">
            <wp:extent cx="5454503" cy="4040372"/>
            <wp:effectExtent l="0" t="0" r="0" b="0"/>
            <wp:docPr id="8" name="Picture 8" descr="C:\Users\SUCCESS\Desktop\banger\IMG_20200429_204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CCESS\Desktop\banger\IMG_20200429_20453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4503" cy="4040372"/>
                    </a:xfrm>
                    <a:prstGeom prst="rect">
                      <a:avLst/>
                    </a:prstGeom>
                    <a:noFill/>
                    <a:ln>
                      <a:noFill/>
                    </a:ln>
                  </pic:spPr>
                </pic:pic>
              </a:graphicData>
            </a:graphic>
          </wp:inline>
        </w:drawing>
      </w:r>
    </w:p>
    <w:p w:rsidR="000B18B0" w:rsidRDefault="000B18B0" w:rsidP="000B18B0">
      <w:pPr>
        <w:pStyle w:val="ListParagraph"/>
        <w:tabs>
          <w:tab w:val="left" w:pos="7200"/>
        </w:tabs>
        <w:ind w:left="1800"/>
        <w:jc w:val="both"/>
        <w:rPr>
          <w:rFonts w:ascii="Times New Roman" w:hAnsi="Times New Roman" w:cs="Times New Roman"/>
          <w:sz w:val="24"/>
          <w:szCs w:val="24"/>
        </w:rPr>
      </w:pPr>
    </w:p>
    <w:p w:rsidR="000B18B0" w:rsidRDefault="000B18B0" w:rsidP="000B18B0">
      <w:pPr>
        <w:pStyle w:val="ListParagraph"/>
        <w:tabs>
          <w:tab w:val="left" w:pos="7200"/>
        </w:tabs>
        <w:ind w:left="1800"/>
        <w:jc w:val="both"/>
        <w:rPr>
          <w:rFonts w:ascii="Times New Roman" w:hAnsi="Times New Roman" w:cs="Times New Roman"/>
          <w:sz w:val="24"/>
          <w:szCs w:val="24"/>
        </w:rPr>
      </w:pPr>
    </w:p>
    <w:p w:rsidR="000B18B0" w:rsidRDefault="000B18B0" w:rsidP="000B18B0">
      <w:pPr>
        <w:pStyle w:val="ListParagraph"/>
        <w:tabs>
          <w:tab w:val="left" w:pos="7200"/>
        </w:tabs>
        <w:ind w:left="1800"/>
        <w:jc w:val="both"/>
        <w:rPr>
          <w:rFonts w:ascii="Times New Roman" w:hAnsi="Times New Roman" w:cs="Times New Roman"/>
          <w:sz w:val="24"/>
          <w:szCs w:val="24"/>
        </w:rPr>
      </w:pPr>
    </w:p>
    <w:p w:rsidR="000B18B0" w:rsidRPr="000B18B0" w:rsidRDefault="000B18B0" w:rsidP="000B18B0">
      <w:pPr>
        <w:pStyle w:val="ListParagraph"/>
        <w:tabs>
          <w:tab w:val="left" w:pos="7200"/>
        </w:tabs>
        <w:ind w:left="1800"/>
        <w:jc w:val="both"/>
        <w:rPr>
          <w:rFonts w:ascii="Times New Roman" w:hAnsi="Times New Roman" w:cs="Times New Roman"/>
          <w:sz w:val="24"/>
          <w:szCs w:val="24"/>
        </w:rPr>
      </w:pPr>
    </w:p>
    <w:p w:rsidR="00721AE2" w:rsidRPr="007214A1" w:rsidRDefault="00721AE2" w:rsidP="00EF558D">
      <w:pPr>
        <w:pStyle w:val="ListParagraph"/>
        <w:tabs>
          <w:tab w:val="left" w:pos="7200"/>
        </w:tabs>
        <w:ind w:left="1800"/>
        <w:jc w:val="both"/>
        <w:rPr>
          <w:rFonts w:ascii="Times New Roman" w:hAnsi="Times New Roman" w:cs="Times New Roman"/>
          <w:b/>
          <w:sz w:val="32"/>
          <w:szCs w:val="32"/>
          <w:u w:val="single"/>
        </w:rPr>
      </w:pPr>
      <w:r w:rsidRPr="007214A1">
        <w:rPr>
          <w:rFonts w:ascii="Times New Roman" w:hAnsi="Times New Roman" w:cs="Times New Roman"/>
          <w:b/>
          <w:sz w:val="32"/>
          <w:szCs w:val="32"/>
          <w:u w:val="single"/>
        </w:rPr>
        <w:lastRenderedPageBreak/>
        <w:t xml:space="preserve">CLINICAL SIGNIFICANCE </w:t>
      </w:r>
    </w:p>
    <w:p w:rsidR="00721AE2" w:rsidRPr="00256BE1" w:rsidRDefault="00721AE2" w:rsidP="00721AE2">
      <w:pPr>
        <w:pStyle w:val="ListParagraph"/>
        <w:tabs>
          <w:tab w:val="left" w:pos="7200"/>
        </w:tabs>
        <w:ind w:left="1800"/>
        <w:jc w:val="both"/>
        <w:rPr>
          <w:rFonts w:ascii="Times New Roman" w:hAnsi="Times New Roman" w:cs="Times New Roman"/>
          <w:sz w:val="24"/>
          <w:szCs w:val="24"/>
        </w:rPr>
      </w:pPr>
      <w:r w:rsidRPr="00256BE1">
        <w:rPr>
          <w:rFonts w:ascii="Times New Roman" w:hAnsi="Times New Roman" w:cs="Times New Roman"/>
          <w:sz w:val="24"/>
          <w:szCs w:val="24"/>
        </w:rPr>
        <w:t>Paranasal sinuses are prone to inflammation and infection. If the paranasal sinuses become blocked from secretions or a mass, the drainage of mucus is interrupted, and sinusitis can result</w:t>
      </w:r>
    </w:p>
    <w:p w:rsidR="005D65E0" w:rsidRDefault="005D65E0" w:rsidP="00721AE2">
      <w:pPr>
        <w:pStyle w:val="ListParagraph"/>
        <w:numPr>
          <w:ilvl w:val="0"/>
          <w:numId w:val="7"/>
        </w:numPr>
        <w:tabs>
          <w:tab w:val="left" w:pos="7200"/>
        </w:tabs>
        <w:jc w:val="both"/>
        <w:rPr>
          <w:rFonts w:ascii="Times New Roman" w:hAnsi="Times New Roman" w:cs="Times New Roman"/>
          <w:sz w:val="24"/>
          <w:szCs w:val="24"/>
        </w:rPr>
      </w:pPr>
      <w:r w:rsidRPr="007214A1">
        <w:rPr>
          <w:rFonts w:ascii="Times New Roman" w:hAnsi="Times New Roman" w:cs="Times New Roman"/>
          <w:b/>
          <w:sz w:val="24"/>
          <w:szCs w:val="24"/>
        </w:rPr>
        <w:t>SINUSITIS</w:t>
      </w:r>
      <w:r w:rsidR="00721AE2" w:rsidRPr="00256BE1">
        <w:rPr>
          <w:rFonts w:ascii="Times New Roman" w:hAnsi="Times New Roman" w:cs="Times New Roman"/>
          <w:sz w:val="24"/>
          <w:szCs w:val="24"/>
        </w:rPr>
        <w:t>:</w:t>
      </w:r>
      <w:r w:rsidRPr="00256BE1">
        <w:rPr>
          <w:rFonts w:ascii="Times New Roman" w:hAnsi="Times New Roman" w:cs="Times New Roman"/>
          <w:sz w:val="24"/>
          <w:szCs w:val="24"/>
        </w:rPr>
        <w:t xml:space="preserve"> Sinusitis is an extremely common outpatient case which presents as an inflammation of the epithelia of the sinuses. The causes can be viral or bacterial infection, or an allergic reaction. The inflammation can be </w:t>
      </w:r>
      <w:r w:rsidRPr="00256BE1">
        <w:rPr>
          <w:rFonts w:ascii="Times New Roman" w:hAnsi="Times New Roman" w:cs="Times New Roman"/>
          <w:b/>
          <w:sz w:val="24"/>
          <w:szCs w:val="24"/>
        </w:rPr>
        <w:t>acute</w:t>
      </w:r>
      <w:r w:rsidRPr="00256BE1">
        <w:rPr>
          <w:rFonts w:ascii="Times New Roman" w:hAnsi="Times New Roman" w:cs="Times New Roman"/>
          <w:sz w:val="24"/>
          <w:szCs w:val="24"/>
        </w:rPr>
        <w:t xml:space="preserve"> or </w:t>
      </w:r>
      <w:r w:rsidRPr="00256BE1">
        <w:rPr>
          <w:rFonts w:ascii="Times New Roman" w:hAnsi="Times New Roman" w:cs="Times New Roman"/>
          <w:b/>
          <w:sz w:val="24"/>
          <w:szCs w:val="24"/>
        </w:rPr>
        <w:t>chronic</w:t>
      </w:r>
      <w:r w:rsidRPr="00256BE1">
        <w:rPr>
          <w:rFonts w:ascii="Times New Roman" w:hAnsi="Times New Roman" w:cs="Times New Roman"/>
          <w:sz w:val="24"/>
          <w:szCs w:val="24"/>
        </w:rPr>
        <w:t xml:space="preserve"> and the </w:t>
      </w:r>
      <w:r w:rsidRPr="00256BE1">
        <w:rPr>
          <w:rFonts w:ascii="Times New Roman" w:hAnsi="Times New Roman" w:cs="Times New Roman"/>
          <w:b/>
          <w:sz w:val="24"/>
          <w:szCs w:val="24"/>
        </w:rPr>
        <w:t>maxillary</w:t>
      </w:r>
      <w:r w:rsidRPr="00256BE1">
        <w:rPr>
          <w:rFonts w:ascii="Times New Roman" w:hAnsi="Times New Roman" w:cs="Times New Roman"/>
          <w:sz w:val="24"/>
          <w:szCs w:val="24"/>
        </w:rPr>
        <w:t xml:space="preserve"> </w:t>
      </w:r>
      <w:r w:rsidRPr="00256BE1">
        <w:rPr>
          <w:rFonts w:ascii="Times New Roman" w:hAnsi="Times New Roman" w:cs="Times New Roman"/>
          <w:b/>
          <w:sz w:val="24"/>
          <w:szCs w:val="24"/>
        </w:rPr>
        <w:t>sinuses</w:t>
      </w:r>
      <w:r w:rsidRPr="00256BE1">
        <w:rPr>
          <w:rFonts w:ascii="Times New Roman" w:hAnsi="Times New Roman" w:cs="Times New Roman"/>
          <w:sz w:val="24"/>
          <w:szCs w:val="24"/>
        </w:rPr>
        <w:t xml:space="preserve"> are the most frequently affected. Antivirals, antibiotics and antihistamines are prescribed in persistent cases.</w:t>
      </w:r>
    </w:p>
    <w:p w:rsidR="007214A1" w:rsidRPr="00256BE1" w:rsidRDefault="007214A1" w:rsidP="007214A1">
      <w:pPr>
        <w:pStyle w:val="ListParagraph"/>
        <w:tabs>
          <w:tab w:val="left" w:pos="7200"/>
        </w:tabs>
        <w:ind w:left="2520"/>
        <w:jc w:val="both"/>
        <w:rPr>
          <w:rFonts w:ascii="Times New Roman" w:hAnsi="Times New Roman" w:cs="Times New Roman"/>
          <w:sz w:val="24"/>
          <w:szCs w:val="24"/>
        </w:rPr>
      </w:pPr>
    </w:p>
    <w:p w:rsidR="007C3A0E" w:rsidRDefault="00721AE2" w:rsidP="00721AE2">
      <w:pPr>
        <w:pStyle w:val="ListParagraph"/>
        <w:numPr>
          <w:ilvl w:val="0"/>
          <w:numId w:val="7"/>
        </w:numPr>
        <w:tabs>
          <w:tab w:val="left" w:pos="7200"/>
        </w:tabs>
        <w:jc w:val="both"/>
        <w:rPr>
          <w:rFonts w:ascii="Times New Roman" w:hAnsi="Times New Roman" w:cs="Times New Roman"/>
          <w:sz w:val="24"/>
          <w:szCs w:val="24"/>
        </w:rPr>
      </w:pPr>
      <w:r w:rsidRPr="007214A1">
        <w:rPr>
          <w:rFonts w:ascii="Times New Roman" w:hAnsi="Times New Roman" w:cs="Times New Roman"/>
          <w:b/>
          <w:sz w:val="24"/>
          <w:szCs w:val="24"/>
        </w:rPr>
        <w:t>MALIGNANCES OF THE PARANASAL SINUSES</w:t>
      </w:r>
      <w:r w:rsidRPr="00256BE1">
        <w:rPr>
          <w:rFonts w:ascii="Times New Roman" w:hAnsi="Times New Roman" w:cs="Times New Roman"/>
          <w:sz w:val="24"/>
          <w:szCs w:val="24"/>
        </w:rPr>
        <w:t xml:space="preserve">: Are rare. The majority of cancers occur in the maxillary sinus are more common inmen than women. Maxillary sinus malignancies occur between ages 45 to 70, and the most frequent is a sarcoma. Even though metastases are rare, these malignancies are locally invasive and destructive. Diagnosis </w:t>
      </w:r>
      <w:r w:rsidR="00193E8F" w:rsidRPr="00256BE1">
        <w:rPr>
          <w:rFonts w:ascii="Times New Roman" w:hAnsi="Times New Roman" w:cs="Times New Roman"/>
          <w:sz w:val="24"/>
          <w:szCs w:val="24"/>
        </w:rPr>
        <w:t>in most cases is delayed, and the prognosis is poor.</w:t>
      </w:r>
    </w:p>
    <w:p w:rsidR="007214A1" w:rsidRPr="007214A1" w:rsidRDefault="007214A1" w:rsidP="007214A1">
      <w:pPr>
        <w:pStyle w:val="ListParagraph"/>
        <w:rPr>
          <w:rFonts w:ascii="Times New Roman" w:hAnsi="Times New Roman" w:cs="Times New Roman"/>
          <w:sz w:val="24"/>
          <w:szCs w:val="24"/>
        </w:rPr>
      </w:pPr>
    </w:p>
    <w:p w:rsidR="007214A1" w:rsidRPr="00256BE1" w:rsidRDefault="007214A1" w:rsidP="007214A1">
      <w:pPr>
        <w:pStyle w:val="ListParagraph"/>
        <w:tabs>
          <w:tab w:val="left" w:pos="7200"/>
        </w:tabs>
        <w:ind w:left="2520"/>
        <w:jc w:val="both"/>
        <w:rPr>
          <w:rFonts w:ascii="Times New Roman" w:hAnsi="Times New Roman" w:cs="Times New Roman"/>
          <w:sz w:val="24"/>
          <w:szCs w:val="24"/>
        </w:rPr>
      </w:pPr>
    </w:p>
    <w:p w:rsidR="00193E8F" w:rsidRPr="00256BE1" w:rsidRDefault="00193E8F" w:rsidP="00193E8F">
      <w:pPr>
        <w:pStyle w:val="ListParagraph"/>
        <w:numPr>
          <w:ilvl w:val="0"/>
          <w:numId w:val="7"/>
        </w:numPr>
        <w:tabs>
          <w:tab w:val="left" w:pos="7200"/>
        </w:tabs>
        <w:jc w:val="both"/>
        <w:rPr>
          <w:rFonts w:ascii="Times New Roman" w:hAnsi="Times New Roman" w:cs="Times New Roman"/>
          <w:sz w:val="24"/>
          <w:szCs w:val="24"/>
        </w:rPr>
      </w:pPr>
      <w:r w:rsidRPr="007214A1">
        <w:rPr>
          <w:rFonts w:ascii="Times New Roman" w:hAnsi="Times New Roman" w:cs="Times New Roman"/>
          <w:b/>
          <w:sz w:val="24"/>
          <w:szCs w:val="24"/>
        </w:rPr>
        <w:t>SYMPTOMATIC INFLAMMATION OF THE NOSE AND PARANASAL SINUSES</w:t>
      </w:r>
      <w:r w:rsidRPr="00256BE1">
        <w:rPr>
          <w:rFonts w:ascii="Times New Roman" w:hAnsi="Times New Roman" w:cs="Times New Roman"/>
          <w:sz w:val="24"/>
          <w:szCs w:val="24"/>
        </w:rPr>
        <w:t xml:space="preserve">: Acute rhinosinusitis(ARS) and Chronic rhinosinusitis(CRS) are both defined a symptomatic inflammation of the </w:t>
      </w:r>
      <w:r w:rsidR="008C1E87" w:rsidRPr="00256BE1">
        <w:rPr>
          <w:rFonts w:ascii="Times New Roman" w:hAnsi="Times New Roman" w:cs="Times New Roman"/>
          <w:sz w:val="24"/>
          <w:szCs w:val="24"/>
        </w:rPr>
        <w:t xml:space="preserve">nose and paranasal sinuses. These two are distinguished based on the duration of the complaints. Acute rhinosinusitis is widely considered to be an infectious disorder. On the other hand, chronic rhinosinusitis is typically defined as an inflammatory disorder. In ARS, the underlying etiology is typically viral or bacterial, and occasionally fungal. The pathogenesis of ARS involves infection followed by tissue invasion. </w:t>
      </w:r>
    </w:p>
    <w:p w:rsidR="00826A3B" w:rsidRPr="00256BE1" w:rsidRDefault="00826A3B" w:rsidP="00EF558D">
      <w:pPr>
        <w:pStyle w:val="ListParagraph"/>
        <w:tabs>
          <w:tab w:val="left" w:pos="7200"/>
        </w:tabs>
        <w:ind w:left="1800"/>
        <w:jc w:val="both"/>
        <w:rPr>
          <w:rFonts w:ascii="Times New Roman" w:hAnsi="Times New Roman" w:cs="Times New Roman"/>
          <w:sz w:val="24"/>
          <w:szCs w:val="24"/>
        </w:rPr>
      </w:pPr>
    </w:p>
    <w:sectPr w:rsidR="00826A3B" w:rsidRPr="00256B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10.9pt;height:10.9pt" o:bullet="t">
        <v:imagedata r:id="rId1" o:title="mso3595"/>
      </v:shape>
    </w:pict>
  </w:numPicBullet>
  <w:abstractNum w:abstractNumId="0">
    <w:nsid w:val="08584014"/>
    <w:multiLevelType w:val="hybridMultilevel"/>
    <w:tmpl w:val="E2849122"/>
    <w:lvl w:ilvl="0" w:tplc="04090001">
      <w:start w:val="1"/>
      <w:numFmt w:val="bullet"/>
      <w:lvlText w:val=""/>
      <w:lvlJc w:val="left"/>
      <w:pPr>
        <w:ind w:left="1859" w:hanging="360"/>
      </w:pPr>
      <w:rPr>
        <w:rFonts w:ascii="Symbol" w:hAnsi="Symbol" w:hint="default"/>
      </w:rPr>
    </w:lvl>
    <w:lvl w:ilvl="1" w:tplc="04090003" w:tentative="1">
      <w:start w:val="1"/>
      <w:numFmt w:val="bullet"/>
      <w:lvlText w:val="o"/>
      <w:lvlJc w:val="left"/>
      <w:pPr>
        <w:ind w:left="2579" w:hanging="360"/>
      </w:pPr>
      <w:rPr>
        <w:rFonts w:ascii="Courier New" w:hAnsi="Courier New" w:cs="Courier New" w:hint="default"/>
      </w:rPr>
    </w:lvl>
    <w:lvl w:ilvl="2" w:tplc="04090005" w:tentative="1">
      <w:start w:val="1"/>
      <w:numFmt w:val="bullet"/>
      <w:lvlText w:val=""/>
      <w:lvlJc w:val="left"/>
      <w:pPr>
        <w:ind w:left="3299" w:hanging="360"/>
      </w:pPr>
      <w:rPr>
        <w:rFonts w:ascii="Wingdings" w:hAnsi="Wingdings" w:hint="default"/>
      </w:rPr>
    </w:lvl>
    <w:lvl w:ilvl="3" w:tplc="04090001" w:tentative="1">
      <w:start w:val="1"/>
      <w:numFmt w:val="bullet"/>
      <w:lvlText w:val=""/>
      <w:lvlJc w:val="left"/>
      <w:pPr>
        <w:ind w:left="4019" w:hanging="360"/>
      </w:pPr>
      <w:rPr>
        <w:rFonts w:ascii="Symbol" w:hAnsi="Symbol" w:hint="default"/>
      </w:rPr>
    </w:lvl>
    <w:lvl w:ilvl="4" w:tplc="04090003" w:tentative="1">
      <w:start w:val="1"/>
      <w:numFmt w:val="bullet"/>
      <w:lvlText w:val="o"/>
      <w:lvlJc w:val="left"/>
      <w:pPr>
        <w:ind w:left="4739" w:hanging="360"/>
      </w:pPr>
      <w:rPr>
        <w:rFonts w:ascii="Courier New" w:hAnsi="Courier New" w:cs="Courier New" w:hint="default"/>
      </w:rPr>
    </w:lvl>
    <w:lvl w:ilvl="5" w:tplc="04090005" w:tentative="1">
      <w:start w:val="1"/>
      <w:numFmt w:val="bullet"/>
      <w:lvlText w:val=""/>
      <w:lvlJc w:val="left"/>
      <w:pPr>
        <w:ind w:left="5459" w:hanging="360"/>
      </w:pPr>
      <w:rPr>
        <w:rFonts w:ascii="Wingdings" w:hAnsi="Wingdings" w:hint="default"/>
      </w:rPr>
    </w:lvl>
    <w:lvl w:ilvl="6" w:tplc="04090001" w:tentative="1">
      <w:start w:val="1"/>
      <w:numFmt w:val="bullet"/>
      <w:lvlText w:val=""/>
      <w:lvlJc w:val="left"/>
      <w:pPr>
        <w:ind w:left="6179" w:hanging="360"/>
      </w:pPr>
      <w:rPr>
        <w:rFonts w:ascii="Symbol" w:hAnsi="Symbol" w:hint="default"/>
      </w:rPr>
    </w:lvl>
    <w:lvl w:ilvl="7" w:tplc="04090003" w:tentative="1">
      <w:start w:val="1"/>
      <w:numFmt w:val="bullet"/>
      <w:lvlText w:val="o"/>
      <w:lvlJc w:val="left"/>
      <w:pPr>
        <w:ind w:left="6899" w:hanging="360"/>
      </w:pPr>
      <w:rPr>
        <w:rFonts w:ascii="Courier New" w:hAnsi="Courier New" w:cs="Courier New" w:hint="default"/>
      </w:rPr>
    </w:lvl>
    <w:lvl w:ilvl="8" w:tplc="04090005" w:tentative="1">
      <w:start w:val="1"/>
      <w:numFmt w:val="bullet"/>
      <w:lvlText w:val=""/>
      <w:lvlJc w:val="left"/>
      <w:pPr>
        <w:ind w:left="7619" w:hanging="360"/>
      </w:pPr>
      <w:rPr>
        <w:rFonts w:ascii="Wingdings" w:hAnsi="Wingdings" w:hint="default"/>
      </w:rPr>
    </w:lvl>
  </w:abstractNum>
  <w:abstractNum w:abstractNumId="1">
    <w:nsid w:val="12AA2702"/>
    <w:multiLevelType w:val="hybridMultilevel"/>
    <w:tmpl w:val="60E8F9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790294D"/>
    <w:multiLevelType w:val="hybridMultilevel"/>
    <w:tmpl w:val="61D45600"/>
    <w:lvl w:ilvl="0" w:tplc="404C27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87A2454"/>
    <w:multiLevelType w:val="hybridMultilevel"/>
    <w:tmpl w:val="BE706A68"/>
    <w:lvl w:ilvl="0" w:tplc="04090007">
      <w:start w:val="1"/>
      <w:numFmt w:val="bullet"/>
      <w:lvlText w:val=""/>
      <w:lvlPicBulletId w:val="0"/>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55167188"/>
    <w:multiLevelType w:val="hybridMultilevel"/>
    <w:tmpl w:val="EBC69080"/>
    <w:lvl w:ilvl="0" w:tplc="1988D9B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658E3A37"/>
    <w:multiLevelType w:val="hybridMultilevel"/>
    <w:tmpl w:val="554237C8"/>
    <w:lvl w:ilvl="0" w:tplc="04090007">
      <w:start w:val="1"/>
      <w:numFmt w:val="bullet"/>
      <w:lvlText w:val=""/>
      <w:lvlPicBulletId w:val="0"/>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71190C39"/>
    <w:multiLevelType w:val="hybridMultilevel"/>
    <w:tmpl w:val="0D0A8100"/>
    <w:lvl w:ilvl="0" w:tplc="A66AB674">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
  </w:num>
  <w:num w:numId="2">
    <w:abstractNumId w:val="2"/>
  </w:num>
  <w:num w:numId="3">
    <w:abstractNumId w:val="0"/>
  </w:num>
  <w:num w:numId="4">
    <w:abstractNumId w:val="4"/>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145"/>
    <w:rsid w:val="000B18B0"/>
    <w:rsid w:val="000F2B4A"/>
    <w:rsid w:val="00133B8D"/>
    <w:rsid w:val="001462B4"/>
    <w:rsid w:val="00193E8F"/>
    <w:rsid w:val="00256BE1"/>
    <w:rsid w:val="00277801"/>
    <w:rsid w:val="00282FAB"/>
    <w:rsid w:val="002C0599"/>
    <w:rsid w:val="002C127B"/>
    <w:rsid w:val="002E1EE6"/>
    <w:rsid w:val="003161F4"/>
    <w:rsid w:val="0035417C"/>
    <w:rsid w:val="00357184"/>
    <w:rsid w:val="003843D7"/>
    <w:rsid w:val="00390915"/>
    <w:rsid w:val="003B7D11"/>
    <w:rsid w:val="003E3A5D"/>
    <w:rsid w:val="00420489"/>
    <w:rsid w:val="004348F7"/>
    <w:rsid w:val="00476B21"/>
    <w:rsid w:val="00477462"/>
    <w:rsid w:val="00487E04"/>
    <w:rsid w:val="005427F9"/>
    <w:rsid w:val="0058080F"/>
    <w:rsid w:val="005D65E0"/>
    <w:rsid w:val="0063604D"/>
    <w:rsid w:val="007214A1"/>
    <w:rsid w:val="00721AE2"/>
    <w:rsid w:val="00725372"/>
    <w:rsid w:val="007C3A0E"/>
    <w:rsid w:val="00826A3B"/>
    <w:rsid w:val="00843408"/>
    <w:rsid w:val="00847E3B"/>
    <w:rsid w:val="00897B94"/>
    <w:rsid w:val="008C1E87"/>
    <w:rsid w:val="00A4018C"/>
    <w:rsid w:val="00A447AC"/>
    <w:rsid w:val="00A77843"/>
    <w:rsid w:val="00AB6B0C"/>
    <w:rsid w:val="00B10F1D"/>
    <w:rsid w:val="00B15FAD"/>
    <w:rsid w:val="00B509F3"/>
    <w:rsid w:val="00B76FE7"/>
    <w:rsid w:val="00C10DAC"/>
    <w:rsid w:val="00C9324B"/>
    <w:rsid w:val="00CA4AA2"/>
    <w:rsid w:val="00E12568"/>
    <w:rsid w:val="00E53FC9"/>
    <w:rsid w:val="00EF558D"/>
    <w:rsid w:val="00F27073"/>
    <w:rsid w:val="00F91145"/>
    <w:rsid w:val="00FB4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3408"/>
    <w:pPr>
      <w:ind w:left="720"/>
      <w:contextualSpacing/>
    </w:pPr>
  </w:style>
  <w:style w:type="paragraph" w:styleId="BalloonText">
    <w:name w:val="Balloon Text"/>
    <w:basedOn w:val="Normal"/>
    <w:link w:val="BalloonTextChar"/>
    <w:uiPriority w:val="99"/>
    <w:semiHidden/>
    <w:unhideWhenUsed/>
    <w:rsid w:val="003571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71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3408"/>
    <w:pPr>
      <w:ind w:left="720"/>
      <w:contextualSpacing/>
    </w:pPr>
  </w:style>
  <w:style w:type="paragraph" w:styleId="BalloonText">
    <w:name w:val="Balloon Text"/>
    <w:basedOn w:val="Normal"/>
    <w:link w:val="BalloonTextChar"/>
    <w:uiPriority w:val="99"/>
    <w:semiHidden/>
    <w:unhideWhenUsed/>
    <w:rsid w:val="003571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71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895</TotalTime>
  <Pages>1</Pages>
  <Words>1928</Words>
  <Characters>10991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SUCCESS</dc:creator>
  <cp:keywords/>
  <dc:description/>
  <cp:lastModifiedBy>SUCCESS</cp:lastModifiedBy>
  <cp:revision>27</cp:revision>
  <dcterms:created xsi:type="dcterms:W3CDTF">2020-04-28T13:53:00Z</dcterms:created>
  <dcterms:modified xsi:type="dcterms:W3CDTF">2020-04-29T21:59:00Z</dcterms:modified>
</cp:coreProperties>
</file>