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F1A" w:rsidRDefault="00D54212" w:rsidP="00273DA0">
      <w:pPr>
        <w:spacing w:after="200"/>
        <w:rPr>
          <w:b/>
          <w:bCs/>
          <w:sz w:val="36"/>
          <w:szCs w:val="36"/>
          <w:lang w:val="en-US"/>
        </w:rPr>
      </w:pPr>
      <w:bookmarkStart w:id="0" w:name="_Hlk39059670"/>
      <w:r>
        <w:rPr>
          <w:b/>
          <w:bCs/>
          <w:sz w:val="36"/>
          <w:szCs w:val="36"/>
          <w:lang w:val="en-US"/>
        </w:rPr>
        <w:t>NAME: MUOKWE UGOCHUKWU</w:t>
      </w:r>
    </w:p>
    <w:p w:rsidR="00D54212" w:rsidRDefault="00D54212" w:rsidP="00273DA0">
      <w:pPr>
        <w:spacing w:after="200"/>
        <w:rPr>
          <w:b/>
          <w:bCs/>
          <w:sz w:val="36"/>
          <w:szCs w:val="36"/>
          <w:lang w:val="en-US"/>
        </w:rPr>
      </w:pPr>
      <w:r>
        <w:rPr>
          <w:b/>
          <w:bCs/>
          <w:sz w:val="36"/>
          <w:szCs w:val="36"/>
          <w:lang w:val="en-US"/>
        </w:rPr>
        <w:t>MATRIC. NO: 17/MHS01/191</w:t>
      </w:r>
    </w:p>
    <w:p w:rsidR="00D54212" w:rsidRDefault="00D54212" w:rsidP="00273DA0">
      <w:pPr>
        <w:spacing w:after="200"/>
        <w:rPr>
          <w:b/>
          <w:bCs/>
          <w:sz w:val="36"/>
          <w:szCs w:val="36"/>
          <w:lang w:val="en-US"/>
        </w:rPr>
      </w:pPr>
      <w:r>
        <w:rPr>
          <w:b/>
          <w:bCs/>
          <w:sz w:val="36"/>
          <w:szCs w:val="36"/>
          <w:lang w:val="en-US"/>
        </w:rPr>
        <w:t>DEPARTMENT: MEDICINE AND SURGERY</w:t>
      </w:r>
    </w:p>
    <w:p w:rsidR="00D54212" w:rsidRDefault="00D54212" w:rsidP="00273DA0">
      <w:pPr>
        <w:spacing w:after="200"/>
        <w:rPr>
          <w:b/>
          <w:bCs/>
          <w:sz w:val="36"/>
          <w:szCs w:val="36"/>
          <w:lang w:val="en-US"/>
        </w:rPr>
      </w:pPr>
      <w:r>
        <w:rPr>
          <w:b/>
          <w:bCs/>
          <w:sz w:val="36"/>
          <w:szCs w:val="36"/>
          <w:lang w:val="en-US"/>
        </w:rPr>
        <w:t>COURSE CODE: ANA 301</w:t>
      </w:r>
    </w:p>
    <w:p w:rsidR="00D54212" w:rsidRDefault="00D54212" w:rsidP="00273DA0">
      <w:pPr>
        <w:spacing w:after="200"/>
        <w:rPr>
          <w:b/>
          <w:bCs/>
          <w:sz w:val="36"/>
          <w:szCs w:val="36"/>
          <w:lang w:val="en-US"/>
        </w:rPr>
      </w:pPr>
      <w:r>
        <w:rPr>
          <w:b/>
          <w:bCs/>
          <w:sz w:val="36"/>
          <w:szCs w:val="36"/>
          <w:lang w:val="en-US"/>
        </w:rPr>
        <w:t>ASSIGNMENT TITLE: NOSE &amp; ORAL CAVITY</w:t>
      </w:r>
    </w:p>
    <w:p w:rsidR="00D54212" w:rsidRDefault="00D54212" w:rsidP="00273DA0">
      <w:pPr>
        <w:spacing w:after="200"/>
        <w:rPr>
          <w:b/>
          <w:bCs/>
          <w:sz w:val="36"/>
          <w:szCs w:val="36"/>
          <w:lang w:val="en-US"/>
        </w:rPr>
      </w:pPr>
    </w:p>
    <w:p w:rsidR="00D54212" w:rsidRDefault="00D54212" w:rsidP="00273DA0">
      <w:pPr>
        <w:spacing w:after="200"/>
        <w:rPr>
          <w:b/>
          <w:bCs/>
          <w:sz w:val="36"/>
          <w:szCs w:val="36"/>
          <w:lang w:val="en-US"/>
        </w:rPr>
      </w:pPr>
    </w:p>
    <w:p w:rsidR="00D54212" w:rsidRDefault="00D54212" w:rsidP="00273DA0">
      <w:pPr>
        <w:spacing w:after="200"/>
        <w:rPr>
          <w:b/>
          <w:bCs/>
          <w:lang w:val="en-US"/>
        </w:rPr>
      </w:pPr>
    </w:p>
    <w:p w:rsidR="00D54212" w:rsidRDefault="00D54212" w:rsidP="00273DA0">
      <w:pPr>
        <w:spacing w:after="200"/>
        <w:rPr>
          <w:b/>
          <w:bCs/>
          <w:lang w:val="en-US"/>
        </w:rPr>
      </w:pPr>
    </w:p>
    <w:p w:rsidR="00D54212" w:rsidRDefault="00D54212" w:rsidP="00273DA0">
      <w:pPr>
        <w:spacing w:after="200"/>
        <w:rPr>
          <w:b/>
          <w:bCs/>
          <w:lang w:val="en-US"/>
        </w:rPr>
      </w:pPr>
    </w:p>
    <w:p w:rsidR="00D54212" w:rsidRDefault="00D54212" w:rsidP="00273DA0">
      <w:pPr>
        <w:spacing w:after="200"/>
        <w:rPr>
          <w:b/>
          <w:bCs/>
          <w:lang w:val="en-US"/>
        </w:rPr>
      </w:pPr>
      <w:r>
        <w:rPr>
          <w:b/>
          <w:bCs/>
          <w:lang w:val="en-US"/>
        </w:rPr>
        <w:t xml:space="preserve">Question 1: Discuss the anatomy of the tongue and comment on </w:t>
      </w:r>
      <w:r w:rsidR="00553662">
        <w:rPr>
          <w:b/>
          <w:bCs/>
          <w:lang w:val="en-US"/>
        </w:rPr>
        <w:t>its</w:t>
      </w:r>
      <w:r>
        <w:rPr>
          <w:b/>
          <w:bCs/>
          <w:lang w:val="en-US"/>
        </w:rPr>
        <w:t xml:space="preserve"> applied anatomy.</w:t>
      </w:r>
    </w:p>
    <w:p w:rsidR="005B6E39" w:rsidRDefault="005E0821" w:rsidP="00273DA0">
      <w:pPr>
        <w:pStyle w:val="ListParagraph"/>
        <w:numPr>
          <w:ilvl w:val="0"/>
          <w:numId w:val="3"/>
        </w:numPr>
        <w:spacing w:after="200"/>
        <w:contextualSpacing w:val="0"/>
        <w:rPr>
          <w:lang w:val="en-US"/>
        </w:rPr>
      </w:pPr>
      <w:r>
        <w:rPr>
          <w:lang w:val="en-US"/>
        </w:rPr>
        <w:t>The word ‘tongue’ is derived from the Latin word ‘lingua’ and Greek word ‘glossa’.</w:t>
      </w:r>
    </w:p>
    <w:p w:rsidR="005E0821" w:rsidRDefault="005E0821" w:rsidP="00273DA0">
      <w:pPr>
        <w:pStyle w:val="ListParagraph"/>
        <w:numPr>
          <w:ilvl w:val="0"/>
          <w:numId w:val="3"/>
        </w:numPr>
        <w:spacing w:after="200"/>
        <w:contextualSpacing w:val="0"/>
        <w:rPr>
          <w:lang w:val="en-US"/>
        </w:rPr>
      </w:pPr>
      <w:r>
        <w:rPr>
          <w:lang w:val="en-US"/>
        </w:rPr>
        <w:t xml:space="preserve">The tongue is a mobile </w:t>
      </w:r>
      <w:r>
        <w:rPr>
          <w:b/>
          <w:bCs/>
          <w:lang w:val="en-US"/>
        </w:rPr>
        <w:t xml:space="preserve">muscular organ </w:t>
      </w:r>
      <w:r>
        <w:rPr>
          <w:lang w:val="en-US"/>
        </w:rPr>
        <w:t xml:space="preserve">in the oral cavity which bulges upwards from the floor of the moth and its posterior part forms the anterior wall of the </w:t>
      </w:r>
      <w:r w:rsidRPr="005E0821">
        <w:rPr>
          <w:b/>
          <w:bCs/>
          <w:lang w:val="en-US"/>
        </w:rPr>
        <w:t>oropharynx</w:t>
      </w:r>
      <w:r>
        <w:rPr>
          <w:lang w:val="en-US"/>
        </w:rPr>
        <w:t>. It is essentially a mass of skeletal muscle covered by mucous membrane.</w:t>
      </w:r>
    </w:p>
    <w:p w:rsidR="005E0821" w:rsidRDefault="005E0821" w:rsidP="00273DA0">
      <w:pPr>
        <w:pStyle w:val="ListParagraph"/>
        <w:numPr>
          <w:ilvl w:val="0"/>
          <w:numId w:val="3"/>
        </w:numPr>
        <w:spacing w:after="200"/>
        <w:contextualSpacing w:val="0"/>
        <w:rPr>
          <w:b/>
          <w:bCs/>
          <w:i/>
          <w:iCs/>
          <w:lang w:val="en-US"/>
        </w:rPr>
      </w:pPr>
      <w:r w:rsidRPr="005E0821">
        <w:rPr>
          <w:b/>
          <w:bCs/>
          <w:i/>
          <w:iCs/>
          <w:lang w:val="en-US"/>
        </w:rPr>
        <w:t xml:space="preserve">The tongue is separated from the teeth by the deep </w:t>
      </w:r>
      <w:proofErr w:type="spellStart"/>
      <w:r w:rsidRPr="005E0821">
        <w:rPr>
          <w:b/>
          <w:bCs/>
          <w:i/>
          <w:iCs/>
          <w:lang w:val="en-US"/>
        </w:rPr>
        <w:t>alveololingual</w:t>
      </w:r>
      <w:proofErr w:type="spellEnd"/>
      <w:r w:rsidRPr="005E0821">
        <w:rPr>
          <w:b/>
          <w:bCs/>
          <w:i/>
          <w:iCs/>
          <w:lang w:val="en-US"/>
        </w:rPr>
        <w:t xml:space="preserve"> sulcus</w:t>
      </w:r>
      <w:r>
        <w:rPr>
          <w:b/>
          <w:bCs/>
          <w:i/>
          <w:iCs/>
          <w:lang w:val="en-US"/>
        </w:rPr>
        <w:t>.</w:t>
      </w:r>
    </w:p>
    <w:p w:rsidR="005E0821" w:rsidRPr="005E0821" w:rsidRDefault="005E0821" w:rsidP="00273DA0">
      <w:pPr>
        <w:pStyle w:val="ListParagraph"/>
        <w:numPr>
          <w:ilvl w:val="0"/>
          <w:numId w:val="3"/>
        </w:numPr>
        <w:spacing w:after="200"/>
        <w:contextualSpacing w:val="0"/>
        <w:rPr>
          <w:b/>
          <w:bCs/>
          <w:i/>
          <w:iCs/>
          <w:lang w:val="en-US"/>
        </w:rPr>
      </w:pPr>
      <w:r w:rsidRPr="005E0821">
        <w:rPr>
          <w:lang w:val="en-US"/>
        </w:rPr>
        <w:t>The tongue performs the functions of</w:t>
      </w:r>
      <w:r>
        <w:rPr>
          <w:lang w:val="en-US"/>
        </w:rPr>
        <w:t xml:space="preserve"> taste, speech, mastication, deglutition(process of swallowing), barrier function, jaw development, thermal regulation, secretion, defence mechanism, maintenance of oral hygiene, sucking, general sensitivity.</w:t>
      </w:r>
    </w:p>
    <w:p w:rsidR="005E0821" w:rsidRDefault="005E0821" w:rsidP="00273DA0">
      <w:pPr>
        <w:pStyle w:val="ListParagraph"/>
        <w:spacing w:after="200"/>
        <w:contextualSpacing w:val="0"/>
        <w:jc w:val="center"/>
        <w:rPr>
          <w:b/>
          <w:bCs/>
          <w:sz w:val="32"/>
          <w:szCs w:val="32"/>
          <w:lang w:val="en-US"/>
        </w:rPr>
      </w:pPr>
      <w:r>
        <w:rPr>
          <w:b/>
          <w:bCs/>
          <w:sz w:val="32"/>
          <w:szCs w:val="32"/>
          <w:lang w:val="en-US"/>
        </w:rPr>
        <w:t>EXTERNAL FEATURES OF THE TONGUE</w:t>
      </w:r>
    </w:p>
    <w:p w:rsidR="0063236A" w:rsidRPr="0063236A" w:rsidRDefault="0063236A" w:rsidP="00273DA0">
      <w:pPr>
        <w:numPr>
          <w:ilvl w:val="0"/>
          <w:numId w:val="5"/>
        </w:numPr>
        <w:shd w:val="clear" w:color="auto" w:fill="FFFFFF"/>
        <w:spacing w:after="200"/>
        <w:ind w:left="0"/>
        <w:rPr>
          <w:rFonts w:eastAsia="Times New Roman" w:cs="Times New Roman"/>
          <w:color w:val="495354"/>
          <w:spacing w:val="-2"/>
          <w:lang w:eastAsia="en-IN"/>
        </w:rPr>
      </w:pPr>
      <w:r w:rsidRPr="0063236A">
        <w:rPr>
          <w:rFonts w:eastAsia="Times New Roman" w:cs="Times New Roman"/>
          <w:b/>
          <w:bCs/>
          <w:color w:val="495354"/>
          <w:spacing w:val="-2"/>
          <w:lang w:eastAsia="en-IN"/>
        </w:rPr>
        <w:t>The tip or apex of the tongue</w:t>
      </w:r>
      <w:r>
        <w:rPr>
          <w:rFonts w:eastAsia="Times New Roman" w:cs="Times New Roman"/>
          <w:b/>
          <w:bCs/>
          <w:color w:val="495354"/>
          <w:spacing w:val="-2"/>
          <w:lang w:eastAsia="en-IN"/>
        </w:rPr>
        <w:t xml:space="preserve">: </w:t>
      </w:r>
      <w:r>
        <w:rPr>
          <w:rFonts w:eastAsia="Times New Roman" w:cs="Times New Roman"/>
          <w:color w:val="495354"/>
          <w:spacing w:val="-2"/>
          <w:lang w:eastAsia="en-IN"/>
        </w:rPr>
        <w:t>This</w:t>
      </w:r>
      <w:r w:rsidRPr="0063236A">
        <w:rPr>
          <w:rFonts w:eastAsia="Times New Roman" w:cs="Times New Roman"/>
          <w:b/>
          <w:bCs/>
          <w:color w:val="495354"/>
          <w:spacing w:val="-2"/>
          <w:lang w:eastAsia="en-IN"/>
        </w:rPr>
        <w:t xml:space="preserve"> </w:t>
      </w:r>
      <w:r w:rsidRPr="0063236A">
        <w:rPr>
          <w:rFonts w:eastAsia="Times New Roman" w:cs="Times New Roman"/>
          <w:color w:val="495354"/>
          <w:spacing w:val="-2"/>
          <w:lang w:eastAsia="en-IN"/>
        </w:rPr>
        <w:t>is the most anterior, and most mobile aspect of the organ.</w:t>
      </w:r>
    </w:p>
    <w:p w:rsidR="0063236A" w:rsidRPr="0063236A" w:rsidRDefault="0063236A" w:rsidP="00273DA0">
      <w:pPr>
        <w:numPr>
          <w:ilvl w:val="0"/>
          <w:numId w:val="5"/>
        </w:numPr>
        <w:shd w:val="clear" w:color="auto" w:fill="FFFFFF"/>
        <w:spacing w:after="200"/>
        <w:ind w:left="0"/>
        <w:rPr>
          <w:rFonts w:eastAsia="Times New Roman" w:cs="Times New Roman"/>
          <w:color w:val="495354"/>
          <w:spacing w:val="-2"/>
          <w:lang w:eastAsia="en-IN"/>
        </w:rPr>
      </w:pPr>
      <w:r w:rsidRPr="0063236A">
        <w:rPr>
          <w:rFonts w:eastAsia="Times New Roman" w:cs="Times New Roman"/>
          <w:b/>
          <w:bCs/>
          <w:color w:val="495354"/>
          <w:spacing w:val="-2"/>
          <w:lang w:eastAsia="en-IN"/>
        </w:rPr>
        <w:t>The body of the tongue</w:t>
      </w:r>
      <w:r>
        <w:rPr>
          <w:rFonts w:eastAsia="Times New Roman" w:cs="Times New Roman"/>
          <w:color w:val="495354"/>
          <w:spacing w:val="-2"/>
          <w:lang w:eastAsia="en-IN"/>
        </w:rPr>
        <w:t>:</w:t>
      </w:r>
      <w:r w:rsidRPr="0063236A">
        <w:rPr>
          <w:rFonts w:eastAsia="Times New Roman" w:cs="Times New Roman"/>
          <w:color w:val="495354"/>
          <w:spacing w:val="-2"/>
          <w:lang w:eastAsia="en-IN"/>
        </w:rPr>
        <w:t xml:space="preserve"> It has a rough dorsal (superior) surface that abuts the palate and is populated with taste buds and lingual papillae, and a smooth ventral (inferior) surface that is attached to the floor of the oral cavity by the lingual frenulum.</w:t>
      </w:r>
    </w:p>
    <w:p w:rsidR="0063236A" w:rsidRPr="0063236A" w:rsidRDefault="0063236A" w:rsidP="00273DA0">
      <w:pPr>
        <w:numPr>
          <w:ilvl w:val="0"/>
          <w:numId w:val="5"/>
        </w:numPr>
        <w:shd w:val="clear" w:color="auto" w:fill="FFFFFF"/>
        <w:spacing w:after="200"/>
        <w:ind w:left="0"/>
        <w:rPr>
          <w:rFonts w:eastAsia="Times New Roman" w:cs="Times New Roman"/>
          <w:color w:val="495354"/>
          <w:spacing w:val="-2"/>
          <w:lang w:eastAsia="en-IN"/>
        </w:rPr>
      </w:pPr>
      <w:r w:rsidRPr="0063236A">
        <w:rPr>
          <w:rFonts w:eastAsia="Times New Roman" w:cs="Times New Roman"/>
          <w:b/>
          <w:bCs/>
          <w:color w:val="495354"/>
          <w:spacing w:val="-2"/>
          <w:lang w:eastAsia="en-IN"/>
        </w:rPr>
        <w:t>The base of the tongue</w:t>
      </w:r>
      <w:r>
        <w:rPr>
          <w:rFonts w:eastAsia="Times New Roman" w:cs="Times New Roman"/>
          <w:color w:val="495354"/>
          <w:spacing w:val="-2"/>
          <w:lang w:eastAsia="en-IN"/>
        </w:rPr>
        <w:t>: This</w:t>
      </w:r>
      <w:r w:rsidRPr="0063236A">
        <w:rPr>
          <w:rFonts w:eastAsia="Times New Roman" w:cs="Times New Roman"/>
          <w:color w:val="495354"/>
          <w:spacing w:val="-2"/>
          <w:lang w:eastAsia="en-IN"/>
        </w:rPr>
        <w:t xml:space="preserve"> is the most posterior part of the organ. It is populated by numerous lymphoid aggregates known as the lingual tonsils along with foliate papillae along the posterolateral surface.</w:t>
      </w:r>
    </w:p>
    <w:p w:rsidR="005E0821" w:rsidRDefault="005E0821" w:rsidP="00273DA0">
      <w:pPr>
        <w:spacing w:after="200"/>
        <w:rPr>
          <w:lang w:val="en-US"/>
        </w:rPr>
      </w:pPr>
    </w:p>
    <w:p w:rsidR="0063236A" w:rsidRDefault="0063236A" w:rsidP="00273DA0">
      <w:pPr>
        <w:spacing w:after="200"/>
        <w:rPr>
          <w:lang w:val="en-US"/>
        </w:rPr>
      </w:pPr>
      <w:r>
        <w:rPr>
          <w:noProof/>
          <w:lang w:val="en-US"/>
        </w:rPr>
        <w:lastRenderedPageBreak/>
        <w:drawing>
          <wp:inline distT="0" distB="0" distL="0" distR="0">
            <wp:extent cx="5731510" cy="43033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ngue-15-638.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303395"/>
                    </a:xfrm>
                    <a:prstGeom prst="rect">
                      <a:avLst/>
                    </a:prstGeom>
                  </pic:spPr>
                </pic:pic>
              </a:graphicData>
            </a:graphic>
          </wp:inline>
        </w:drawing>
      </w:r>
    </w:p>
    <w:p w:rsidR="0063236A" w:rsidRDefault="0063236A" w:rsidP="00273DA0">
      <w:pPr>
        <w:spacing w:after="200"/>
        <w:rPr>
          <w:lang w:val="en-US"/>
        </w:rPr>
      </w:pPr>
    </w:p>
    <w:p w:rsidR="0063236A" w:rsidRDefault="0063236A" w:rsidP="00273DA0">
      <w:pPr>
        <w:spacing w:after="200"/>
        <w:jc w:val="center"/>
        <w:rPr>
          <w:b/>
          <w:bCs/>
          <w:sz w:val="32"/>
          <w:szCs w:val="32"/>
          <w:lang w:val="en-US"/>
        </w:rPr>
      </w:pPr>
      <w:r>
        <w:rPr>
          <w:b/>
          <w:bCs/>
          <w:sz w:val="32"/>
          <w:szCs w:val="32"/>
          <w:lang w:val="en-US"/>
        </w:rPr>
        <w:t>DORSAL SURFACE OF THE TONGUE</w:t>
      </w:r>
    </w:p>
    <w:p w:rsidR="00314029" w:rsidRDefault="00314029" w:rsidP="00273DA0">
      <w:pPr>
        <w:pStyle w:val="ListParagraph"/>
        <w:numPr>
          <w:ilvl w:val="0"/>
          <w:numId w:val="6"/>
        </w:numPr>
        <w:spacing w:after="200"/>
        <w:rPr>
          <w:lang w:val="en-US"/>
        </w:rPr>
      </w:pPr>
      <w:r w:rsidRPr="00314029">
        <w:rPr>
          <w:lang w:val="en-US"/>
        </w:rPr>
        <w:t>Convex on all sides</w:t>
      </w:r>
    </w:p>
    <w:p w:rsidR="00314029" w:rsidRDefault="00314029" w:rsidP="00273DA0">
      <w:pPr>
        <w:pStyle w:val="ListParagraph"/>
        <w:numPr>
          <w:ilvl w:val="0"/>
          <w:numId w:val="6"/>
        </w:numPr>
        <w:spacing w:after="200"/>
        <w:rPr>
          <w:lang w:val="en-US"/>
        </w:rPr>
      </w:pPr>
      <w:r>
        <w:rPr>
          <w:lang w:val="en-US"/>
        </w:rPr>
        <w:t>Divided by a V-shaped sulcus into 2 parts: anterior two-third/ oral part and posterior one-third/ pharyngeal part.</w:t>
      </w:r>
    </w:p>
    <w:p w:rsidR="00314029" w:rsidRDefault="00314029" w:rsidP="00273DA0">
      <w:pPr>
        <w:pStyle w:val="ListParagraph"/>
        <w:numPr>
          <w:ilvl w:val="0"/>
          <w:numId w:val="6"/>
        </w:numPr>
        <w:spacing w:after="200"/>
        <w:rPr>
          <w:lang w:val="en-US"/>
        </w:rPr>
      </w:pPr>
      <w:r>
        <w:rPr>
          <w:lang w:val="en-US"/>
        </w:rPr>
        <w:t>Apex of the sulcus terminalis is marked by foramen caecum</w:t>
      </w:r>
    </w:p>
    <w:p w:rsidR="00314029" w:rsidRDefault="00314029" w:rsidP="00273DA0">
      <w:pPr>
        <w:pStyle w:val="ListParagraph"/>
        <w:spacing w:after="200"/>
        <w:rPr>
          <w:lang w:val="en-US"/>
        </w:rPr>
      </w:pPr>
    </w:p>
    <w:p w:rsidR="00314029" w:rsidRPr="00314029" w:rsidRDefault="00314029" w:rsidP="00273DA0">
      <w:pPr>
        <w:pStyle w:val="ListParagraph"/>
        <w:spacing w:after="200"/>
        <w:rPr>
          <w:b/>
          <w:bCs/>
          <w:lang w:val="en-US"/>
        </w:rPr>
      </w:pPr>
      <w:r w:rsidRPr="00314029">
        <w:rPr>
          <w:b/>
          <w:bCs/>
          <w:lang w:val="en-US"/>
        </w:rPr>
        <w:t>Features of the anterior two-third/ oral part:</w:t>
      </w:r>
    </w:p>
    <w:p w:rsidR="00314029" w:rsidRDefault="00314029" w:rsidP="00273DA0">
      <w:pPr>
        <w:pStyle w:val="ListParagraph"/>
        <w:numPr>
          <w:ilvl w:val="0"/>
          <w:numId w:val="6"/>
        </w:numPr>
        <w:spacing w:after="200"/>
        <w:rPr>
          <w:lang w:val="en-US"/>
        </w:rPr>
      </w:pPr>
      <w:r>
        <w:rPr>
          <w:lang w:val="en-US"/>
        </w:rPr>
        <w:t>A median furrow, representing bilateral origin of the tongue</w:t>
      </w:r>
    </w:p>
    <w:p w:rsidR="00314029" w:rsidRDefault="00314029" w:rsidP="00273DA0">
      <w:pPr>
        <w:pStyle w:val="ListParagraph"/>
        <w:numPr>
          <w:ilvl w:val="0"/>
          <w:numId w:val="6"/>
        </w:numPr>
        <w:spacing w:after="200"/>
        <w:rPr>
          <w:lang w:val="en-US"/>
        </w:rPr>
      </w:pPr>
      <w:r>
        <w:rPr>
          <w:lang w:val="en-US"/>
        </w:rPr>
        <w:t>Large number of papillae</w:t>
      </w:r>
    </w:p>
    <w:p w:rsidR="00314029" w:rsidRDefault="00314029" w:rsidP="00273DA0">
      <w:pPr>
        <w:pStyle w:val="ListParagraph"/>
        <w:numPr>
          <w:ilvl w:val="0"/>
          <w:numId w:val="6"/>
        </w:numPr>
        <w:spacing w:after="200"/>
        <w:rPr>
          <w:lang w:val="en-US"/>
        </w:rPr>
      </w:pPr>
      <w:r>
        <w:rPr>
          <w:lang w:val="en-US"/>
        </w:rPr>
        <w:t>Embryological origin – 1</w:t>
      </w:r>
      <w:r w:rsidRPr="00314029">
        <w:rPr>
          <w:vertAlign w:val="superscript"/>
          <w:lang w:val="en-US"/>
        </w:rPr>
        <w:t>st</w:t>
      </w:r>
      <w:r>
        <w:rPr>
          <w:lang w:val="en-US"/>
        </w:rPr>
        <w:t xml:space="preserve"> and 2</w:t>
      </w:r>
      <w:r w:rsidRPr="00314029">
        <w:rPr>
          <w:vertAlign w:val="superscript"/>
          <w:lang w:val="en-US"/>
        </w:rPr>
        <w:t>nd</w:t>
      </w:r>
      <w:r>
        <w:rPr>
          <w:lang w:val="en-US"/>
        </w:rPr>
        <w:t xml:space="preserve"> pharyngeal arches.</w:t>
      </w:r>
    </w:p>
    <w:p w:rsidR="00314029" w:rsidRDefault="00314029" w:rsidP="00273DA0">
      <w:pPr>
        <w:pStyle w:val="ListParagraph"/>
        <w:spacing w:after="200"/>
        <w:rPr>
          <w:lang w:val="en-US"/>
        </w:rPr>
      </w:pPr>
    </w:p>
    <w:p w:rsidR="00314029" w:rsidRDefault="00314029" w:rsidP="00273DA0">
      <w:pPr>
        <w:pStyle w:val="ListParagraph"/>
        <w:spacing w:after="200"/>
        <w:rPr>
          <w:b/>
          <w:bCs/>
          <w:lang w:val="en-US"/>
        </w:rPr>
      </w:pPr>
      <w:r w:rsidRPr="00314029">
        <w:rPr>
          <w:b/>
          <w:bCs/>
          <w:lang w:val="en-US"/>
        </w:rPr>
        <w:t>Features of the posterior one-third/ pharyngeal part:</w:t>
      </w:r>
    </w:p>
    <w:p w:rsidR="00314029" w:rsidRDefault="00314029" w:rsidP="00273DA0">
      <w:pPr>
        <w:pStyle w:val="ListParagraph"/>
        <w:numPr>
          <w:ilvl w:val="0"/>
          <w:numId w:val="6"/>
        </w:numPr>
        <w:spacing w:after="200"/>
        <w:rPr>
          <w:lang w:val="en-US"/>
        </w:rPr>
      </w:pPr>
      <w:r w:rsidRPr="00314029">
        <w:rPr>
          <w:lang w:val="en-US"/>
        </w:rPr>
        <w:t>A large number of lymphoid follicles, which together constitute the lingual tonsil</w:t>
      </w:r>
    </w:p>
    <w:p w:rsidR="00314029" w:rsidRDefault="00314029" w:rsidP="00273DA0">
      <w:pPr>
        <w:pStyle w:val="ListParagraph"/>
        <w:numPr>
          <w:ilvl w:val="0"/>
          <w:numId w:val="6"/>
        </w:numPr>
        <w:spacing w:after="200"/>
        <w:rPr>
          <w:lang w:val="en-US"/>
        </w:rPr>
      </w:pPr>
      <w:r>
        <w:rPr>
          <w:lang w:val="en-US"/>
        </w:rPr>
        <w:t>Large number of mucous and serous glands</w:t>
      </w:r>
    </w:p>
    <w:p w:rsidR="00314029" w:rsidRDefault="00314029" w:rsidP="00273DA0">
      <w:pPr>
        <w:pStyle w:val="ListParagraph"/>
        <w:numPr>
          <w:ilvl w:val="0"/>
          <w:numId w:val="6"/>
        </w:numPr>
        <w:spacing w:after="200"/>
        <w:rPr>
          <w:lang w:val="en-US"/>
        </w:rPr>
      </w:pPr>
      <w:r>
        <w:rPr>
          <w:lang w:val="en-US"/>
        </w:rPr>
        <w:t>Embryological origin: 3</w:t>
      </w:r>
      <w:r w:rsidRPr="00314029">
        <w:rPr>
          <w:vertAlign w:val="superscript"/>
          <w:lang w:val="en-US"/>
        </w:rPr>
        <w:t>rd</w:t>
      </w:r>
      <w:r>
        <w:rPr>
          <w:lang w:val="en-US"/>
        </w:rPr>
        <w:t xml:space="preserve"> and 4</w:t>
      </w:r>
      <w:r w:rsidRPr="00314029">
        <w:rPr>
          <w:vertAlign w:val="superscript"/>
          <w:lang w:val="en-US"/>
        </w:rPr>
        <w:t>th</w:t>
      </w:r>
      <w:r>
        <w:rPr>
          <w:lang w:val="en-US"/>
        </w:rPr>
        <w:t xml:space="preserve"> pharyngeal arches</w:t>
      </w:r>
    </w:p>
    <w:p w:rsidR="00314029" w:rsidRDefault="00314029" w:rsidP="00273DA0">
      <w:pPr>
        <w:pStyle w:val="ListParagraph"/>
        <w:spacing w:after="200"/>
        <w:rPr>
          <w:lang w:val="en-US"/>
        </w:rPr>
      </w:pPr>
    </w:p>
    <w:p w:rsidR="005B5EA2" w:rsidRDefault="005B5EA2" w:rsidP="00273DA0">
      <w:pPr>
        <w:pStyle w:val="ListParagraph"/>
        <w:spacing w:after="200"/>
        <w:jc w:val="center"/>
        <w:rPr>
          <w:b/>
          <w:bCs/>
          <w:sz w:val="32"/>
          <w:szCs w:val="32"/>
          <w:lang w:val="en-US"/>
        </w:rPr>
      </w:pPr>
    </w:p>
    <w:p w:rsidR="005B5EA2" w:rsidRDefault="005B5EA2" w:rsidP="00273DA0">
      <w:pPr>
        <w:pStyle w:val="ListParagraph"/>
        <w:spacing w:after="200"/>
        <w:jc w:val="center"/>
        <w:rPr>
          <w:b/>
          <w:bCs/>
          <w:sz w:val="32"/>
          <w:szCs w:val="32"/>
          <w:lang w:val="en-US"/>
        </w:rPr>
      </w:pPr>
    </w:p>
    <w:p w:rsidR="005B5EA2" w:rsidRDefault="005B5EA2" w:rsidP="00273DA0">
      <w:pPr>
        <w:pStyle w:val="ListParagraph"/>
        <w:spacing w:after="200"/>
        <w:jc w:val="center"/>
        <w:rPr>
          <w:b/>
          <w:bCs/>
          <w:sz w:val="32"/>
          <w:szCs w:val="32"/>
          <w:lang w:val="en-US"/>
        </w:rPr>
      </w:pPr>
    </w:p>
    <w:p w:rsidR="00314029" w:rsidRDefault="00314029" w:rsidP="00273DA0">
      <w:pPr>
        <w:pStyle w:val="ListParagraph"/>
        <w:spacing w:after="200"/>
        <w:jc w:val="center"/>
        <w:rPr>
          <w:b/>
          <w:bCs/>
          <w:sz w:val="32"/>
          <w:szCs w:val="32"/>
          <w:lang w:val="en-US"/>
        </w:rPr>
      </w:pPr>
      <w:r>
        <w:rPr>
          <w:b/>
          <w:bCs/>
          <w:sz w:val="32"/>
          <w:szCs w:val="32"/>
          <w:lang w:val="en-US"/>
        </w:rPr>
        <w:lastRenderedPageBreak/>
        <w:t>VENTRAL SURFACE OF THE TONGUE</w:t>
      </w:r>
    </w:p>
    <w:p w:rsidR="00314029" w:rsidRPr="00314029" w:rsidRDefault="00314029" w:rsidP="00273DA0">
      <w:pPr>
        <w:pStyle w:val="ListParagraph"/>
        <w:spacing w:after="200"/>
        <w:rPr>
          <w:lang w:val="en-US"/>
        </w:rPr>
      </w:pPr>
      <w:r>
        <w:rPr>
          <w:noProof/>
          <w:lang w:val="en-US"/>
        </w:rPr>
        <w:drawing>
          <wp:inline distT="0" distB="0" distL="0" distR="0">
            <wp:extent cx="5731510" cy="43033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ngue-34-638.jpg"/>
                    <pic:cNvPicPr/>
                  </pic:nvPicPr>
                  <pic:blipFill>
                    <a:blip r:embed="rId7">
                      <a:extLst>
                        <a:ext uri="{28A0092B-C50C-407E-A947-70E740481C1C}">
                          <a14:useLocalDpi xmlns:a14="http://schemas.microsoft.com/office/drawing/2010/main" val="0"/>
                        </a:ext>
                      </a:extLst>
                    </a:blip>
                    <a:stretch>
                      <a:fillRect/>
                    </a:stretch>
                  </pic:blipFill>
                  <pic:spPr>
                    <a:xfrm>
                      <a:off x="0" y="0"/>
                      <a:ext cx="5731510" cy="4303395"/>
                    </a:xfrm>
                    <a:prstGeom prst="rect">
                      <a:avLst/>
                    </a:prstGeom>
                  </pic:spPr>
                </pic:pic>
              </a:graphicData>
            </a:graphic>
          </wp:inline>
        </w:drawing>
      </w:r>
    </w:p>
    <w:p w:rsidR="00314029" w:rsidRDefault="00314029" w:rsidP="00273DA0">
      <w:pPr>
        <w:pStyle w:val="ListParagraph"/>
        <w:spacing w:after="200"/>
        <w:rPr>
          <w:lang w:val="en-US"/>
        </w:rPr>
      </w:pPr>
    </w:p>
    <w:p w:rsidR="00314029" w:rsidRDefault="00314029" w:rsidP="00273DA0">
      <w:pPr>
        <w:pStyle w:val="ListParagraph"/>
        <w:spacing w:after="200"/>
        <w:rPr>
          <w:b/>
          <w:bCs/>
          <w:lang w:val="en-US"/>
        </w:rPr>
      </w:pPr>
      <w:r w:rsidRPr="00314029">
        <w:rPr>
          <w:b/>
          <w:bCs/>
          <w:lang w:val="en-US"/>
        </w:rPr>
        <w:t>VENTRAL (INFERIOR) SURFACE:</w:t>
      </w:r>
    </w:p>
    <w:p w:rsidR="00314029" w:rsidRDefault="00314029" w:rsidP="00273DA0">
      <w:pPr>
        <w:pStyle w:val="ListParagraph"/>
        <w:numPr>
          <w:ilvl w:val="0"/>
          <w:numId w:val="6"/>
        </w:numPr>
        <w:spacing w:after="200"/>
        <w:rPr>
          <w:lang w:val="en-US"/>
        </w:rPr>
      </w:pPr>
      <w:r>
        <w:rPr>
          <w:lang w:val="en-US"/>
        </w:rPr>
        <w:t>The mucous membrane lining this surface is smooth, thin and purplish. It presents the following features:</w:t>
      </w:r>
    </w:p>
    <w:p w:rsidR="00314029" w:rsidRDefault="00314029" w:rsidP="00273DA0">
      <w:pPr>
        <w:pStyle w:val="ListParagraph"/>
        <w:numPr>
          <w:ilvl w:val="0"/>
          <w:numId w:val="7"/>
        </w:numPr>
        <w:spacing w:after="200"/>
        <w:rPr>
          <w:lang w:val="en-US"/>
        </w:rPr>
      </w:pPr>
      <w:r w:rsidRPr="006A7611">
        <w:rPr>
          <w:b/>
          <w:bCs/>
          <w:lang w:val="en-US"/>
        </w:rPr>
        <w:t>Frenulum linguae</w:t>
      </w:r>
      <w:r>
        <w:rPr>
          <w:lang w:val="en-US"/>
        </w:rPr>
        <w:t xml:space="preserve"> – connecting the floor of the mouth with the tongue</w:t>
      </w:r>
    </w:p>
    <w:p w:rsidR="00314029" w:rsidRDefault="00314029" w:rsidP="00273DA0">
      <w:pPr>
        <w:pStyle w:val="ListParagraph"/>
        <w:numPr>
          <w:ilvl w:val="0"/>
          <w:numId w:val="7"/>
        </w:numPr>
        <w:spacing w:after="200"/>
        <w:rPr>
          <w:lang w:val="en-US"/>
        </w:rPr>
      </w:pPr>
      <w:r w:rsidRPr="006A7611">
        <w:rPr>
          <w:b/>
          <w:bCs/>
          <w:lang w:val="en-US"/>
        </w:rPr>
        <w:t>Deep lingual veins</w:t>
      </w:r>
      <w:r>
        <w:rPr>
          <w:lang w:val="en-US"/>
        </w:rPr>
        <w:t xml:space="preserve"> – seen on either side of the lingual frenum</w:t>
      </w:r>
    </w:p>
    <w:p w:rsidR="00207DDD" w:rsidRDefault="00207DDD" w:rsidP="00273DA0">
      <w:pPr>
        <w:pStyle w:val="ListParagraph"/>
        <w:numPr>
          <w:ilvl w:val="0"/>
          <w:numId w:val="7"/>
        </w:numPr>
        <w:spacing w:after="200"/>
        <w:rPr>
          <w:lang w:val="en-US"/>
        </w:rPr>
      </w:pPr>
      <w:r w:rsidRPr="006A7611">
        <w:rPr>
          <w:b/>
          <w:bCs/>
          <w:lang w:val="en-US"/>
        </w:rPr>
        <w:t>Plica fimbriata</w:t>
      </w:r>
      <w:r>
        <w:rPr>
          <w:lang w:val="en-US"/>
        </w:rPr>
        <w:t xml:space="preserve"> – It is a fringed fold of mucous membrane lateral to the lingual vein directed forwards the tip of the tongue.</w:t>
      </w:r>
    </w:p>
    <w:p w:rsidR="006A7611" w:rsidRDefault="006A7611" w:rsidP="00273DA0">
      <w:pPr>
        <w:spacing w:after="200"/>
        <w:jc w:val="center"/>
        <w:rPr>
          <w:b/>
          <w:bCs/>
          <w:sz w:val="32"/>
          <w:szCs w:val="32"/>
          <w:lang w:val="en-US"/>
        </w:rPr>
      </w:pPr>
      <w:r>
        <w:rPr>
          <w:b/>
          <w:bCs/>
          <w:sz w:val="32"/>
          <w:szCs w:val="32"/>
          <w:lang w:val="en-US"/>
        </w:rPr>
        <w:t>STRUCTURES OF THE TONGUE</w:t>
      </w:r>
    </w:p>
    <w:p w:rsidR="006A7611" w:rsidRDefault="006A7611" w:rsidP="00273DA0">
      <w:pPr>
        <w:pStyle w:val="ListParagraph"/>
        <w:numPr>
          <w:ilvl w:val="0"/>
          <w:numId w:val="8"/>
        </w:numPr>
        <w:spacing w:after="200"/>
        <w:rPr>
          <w:b/>
          <w:bCs/>
          <w:lang w:val="en-US"/>
        </w:rPr>
      </w:pPr>
      <w:r>
        <w:rPr>
          <w:b/>
          <w:bCs/>
          <w:lang w:val="en-US"/>
        </w:rPr>
        <w:t xml:space="preserve">MUSCLES: </w:t>
      </w:r>
      <w:r>
        <w:rPr>
          <w:lang w:val="en-US"/>
        </w:rPr>
        <w:t>The tongue is made up of intrinsic and extrinsic group of muscles.</w:t>
      </w:r>
    </w:p>
    <w:p w:rsidR="006A7611" w:rsidRPr="006A7611" w:rsidRDefault="006A7611" w:rsidP="00273DA0">
      <w:pPr>
        <w:pStyle w:val="ListParagraph"/>
        <w:numPr>
          <w:ilvl w:val="0"/>
          <w:numId w:val="8"/>
        </w:numPr>
        <w:spacing w:after="200"/>
        <w:rPr>
          <w:b/>
          <w:bCs/>
          <w:lang w:val="en-US"/>
        </w:rPr>
      </w:pPr>
      <w:r>
        <w:rPr>
          <w:b/>
          <w:bCs/>
          <w:lang w:val="en-US"/>
        </w:rPr>
        <w:t xml:space="preserve">MUCOUS MEMBRANE: </w:t>
      </w:r>
      <w:r>
        <w:rPr>
          <w:lang w:val="en-US"/>
        </w:rPr>
        <w:t>It is a layer of connective tissue lined by stratified squamous epithelium.</w:t>
      </w:r>
    </w:p>
    <w:p w:rsidR="006A7611" w:rsidRPr="006A7611" w:rsidRDefault="006A7611" w:rsidP="00273DA0">
      <w:pPr>
        <w:pStyle w:val="ListParagraph"/>
        <w:numPr>
          <w:ilvl w:val="0"/>
          <w:numId w:val="8"/>
        </w:numPr>
        <w:spacing w:after="200"/>
        <w:rPr>
          <w:b/>
          <w:bCs/>
          <w:lang w:val="en-US"/>
        </w:rPr>
      </w:pPr>
      <w:r>
        <w:rPr>
          <w:b/>
          <w:bCs/>
          <w:lang w:val="en-US"/>
        </w:rPr>
        <w:t xml:space="preserve">GLANDS: </w:t>
      </w:r>
      <w:r>
        <w:rPr>
          <w:lang w:val="en-US"/>
        </w:rPr>
        <w:t>Numerous serous and mucous glands lie deep to the mucous membrane.</w:t>
      </w:r>
    </w:p>
    <w:p w:rsidR="006A7611" w:rsidRDefault="006A7611" w:rsidP="00273DA0">
      <w:pPr>
        <w:pStyle w:val="ListParagraph"/>
        <w:spacing w:after="200"/>
        <w:rPr>
          <w:b/>
          <w:bCs/>
          <w:lang w:val="en-US"/>
        </w:rPr>
      </w:pPr>
    </w:p>
    <w:p w:rsidR="006A7611" w:rsidRDefault="006A7611" w:rsidP="00273DA0">
      <w:pPr>
        <w:pStyle w:val="ListParagraph"/>
        <w:spacing w:after="200"/>
        <w:jc w:val="center"/>
        <w:rPr>
          <w:b/>
          <w:bCs/>
          <w:sz w:val="28"/>
          <w:szCs w:val="28"/>
          <w:lang w:val="en-US"/>
        </w:rPr>
      </w:pPr>
      <w:r>
        <w:rPr>
          <w:b/>
          <w:bCs/>
          <w:sz w:val="28"/>
          <w:szCs w:val="28"/>
          <w:lang w:val="en-US"/>
        </w:rPr>
        <w:t>MUSCLES OF THE TONGUE</w:t>
      </w:r>
    </w:p>
    <w:tbl>
      <w:tblPr>
        <w:tblStyle w:val="TableGrid"/>
        <w:tblW w:w="0" w:type="auto"/>
        <w:tblInd w:w="720" w:type="dxa"/>
        <w:tblLook w:val="04A0" w:firstRow="1" w:lastRow="0" w:firstColumn="1" w:lastColumn="0" w:noHBand="0" w:noVBand="1"/>
      </w:tblPr>
      <w:tblGrid>
        <w:gridCol w:w="4137"/>
        <w:gridCol w:w="4159"/>
      </w:tblGrid>
      <w:tr w:rsidR="006A7611" w:rsidTr="006A7611">
        <w:tc>
          <w:tcPr>
            <w:tcW w:w="4508" w:type="dxa"/>
          </w:tcPr>
          <w:p w:rsidR="006A7611" w:rsidRDefault="006A7611" w:rsidP="00273DA0">
            <w:pPr>
              <w:pStyle w:val="ListParagraph"/>
              <w:spacing w:after="200" w:line="259" w:lineRule="auto"/>
              <w:ind w:left="0"/>
              <w:rPr>
                <w:b/>
                <w:bCs/>
                <w:lang w:val="en-US"/>
              </w:rPr>
            </w:pPr>
            <w:r>
              <w:rPr>
                <w:b/>
                <w:bCs/>
                <w:lang w:val="en-US"/>
              </w:rPr>
              <w:t>INTRINSIC MUSCLES</w:t>
            </w:r>
          </w:p>
        </w:tc>
        <w:tc>
          <w:tcPr>
            <w:tcW w:w="4508" w:type="dxa"/>
          </w:tcPr>
          <w:p w:rsidR="006A7611" w:rsidRDefault="006A7611" w:rsidP="00273DA0">
            <w:pPr>
              <w:pStyle w:val="ListParagraph"/>
              <w:spacing w:after="200" w:line="259" w:lineRule="auto"/>
              <w:ind w:left="0"/>
              <w:rPr>
                <w:b/>
                <w:bCs/>
                <w:lang w:val="en-US"/>
              </w:rPr>
            </w:pPr>
            <w:r>
              <w:rPr>
                <w:b/>
                <w:bCs/>
                <w:lang w:val="en-US"/>
              </w:rPr>
              <w:t>EXTRINSIC MUSCLES</w:t>
            </w:r>
          </w:p>
        </w:tc>
      </w:tr>
      <w:tr w:rsidR="006A7611" w:rsidTr="006A7611">
        <w:tc>
          <w:tcPr>
            <w:tcW w:w="4508" w:type="dxa"/>
          </w:tcPr>
          <w:p w:rsidR="006A7611" w:rsidRPr="006A7611" w:rsidRDefault="006A7611" w:rsidP="00273DA0">
            <w:pPr>
              <w:pStyle w:val="ListParagraph"/>
              <w:numPr>
                <w:ilvl w:val="0"/>
                <w:numId w:val="10"/>
              </w:numPr>
              <w:spacing w:after="200" w:line="259" w:lineRule="auto"/>
              <w:rPr>
                <w:lang w:val="en-US"/>
              </w:rPr>
            </w:pPr>
            <w:r>
              <w:rPr>
                <w:lang w:val="en-US"/>
              </w:rPr>
              <w:t>Superior longitudinal</w:t>
            </w:r>
          </w:p>
        </w:tc>
        <w:tc>
          <w:tcPr>
            <w:tcW w:w="4508" w:type="dxa"/>
          </w:tcPr>
          <w:p w:rsidR="006A7611" w:rsidRPr="006A7611" w:rsidRDefault="006A7611" w:rsidP="00273DA0">
            <w:pPr>
              <w:pStyle w:val="ListParagraph"/>
              <w:numPr>
                <w:ilvl w:val="0"/>
                <w:numId w:val="12"/>
              </w:numPr>
              <w:spacing w:after="200" w:line="259" w:lineRule="auto"/>
              <w:rPr>
                <w:b/>
                <w:bCs/>
                <w:lang w:val="en-US"/>
              </w:rPr>
            </w:pPr>
            <w:r w:rsidRPr="006A7611">
              <w:rPr>
                <w:lang w:val="en-US"/>
              </w:rPr>
              <w:t>Genioglossus</w:t>
            </w:r>
          </w:p>
        </w:tc>
      </w:tr>
      <w:tr w:rsidR="006A7611" w:rsidTr="006A7611">
        <w:tc>
          <w:tcPr>
            <w:tcW w:w="4508" w:type="dxa"/>
          </w:tcPr>
          <w:p w:rsidR="006A7611" w:rsidRPr="006A7611" w:rsidRDefault="006A7611" w:rsidP="00273DA0">
            <w:pPr>
              <w:pStyle w:val="ListParagraph"/>
              <w:numPr>
                <w:ilvl w:val="0"/>
                <w:numId w:val="12"/>
              </w:numPr>
              <w:spacing w:after="200" w:line="259" w:lineRule="auto"/>
              <w:rPr>
                <w:lang w:val="en-US"/>
              </w:rPr>
            </w:pPr>
            <w:r>
              <w:rPr>
                <w:lang w:val="en-US"/>
              </w:rPr>
              <w:t>Inferior longitudinal</w:t>
            </w:r>
          </w:p>
        </w:tc>
        <w:tc>
          <w:tcPr>
            <w:tcW w:w="4508" w:type="dxa"/>
          </w:tcPr>
          <w:p w:rsidR="006A7611" w:rsidRPr="006A7611" w:rsidRDefault="006A7611" w:rsidP="00273DA0">
            <w:pPr>
              <w:pStyle w:val="ListParagraph"/>
              <w:numPr>
                <w:ilvl w:val="0"/>
                <w:numId w:val="10"/>
              </w:numPr>
              <w:spacing w:after="200" w:line="259" w:lineRule="auto"/>
              <w:rPr>
                <w:lang w:val="en-US"/>
              </w:rPr>
            </w:pPr>
            <w:r>
              <w:rPr>
                <w:lang w:val="en-US"/>
              </w:rPr>
              <w:t>Hyoglossus</w:t>
            </w:r>
          </w:p>
        </w:tc>
      </w:tr>
      <w:tr w:rsidR="006A7611" w:rsidTr="006A7611">
        <w:tc>
          <w:tcPr>
            <w:tcW w:w="4508" w:type="dxa"/>
          </w:tcPr>
          <w:p w:rsidR="006A7611" w:rsidRPr="006A7611" w:rsidRDefault="006A7611" w:rsidP="00273DA0">
            <w:pPr>
              <w:pStyle w:val="ListParagraph"/>
              <w:numPr>
                <w:ilvl w:val="0"/>
                <w:numId w:val="10"/>
              </w:numPr>
              <w:spacing w:after="200" w:line="259" w:lineRule="auto"/>
              <w:rPr>
                <w:lang w:val="en-US"/>
              </w:rPr>
            </w:pPr>
            <w:r w:rsidRPr="006A7611">
              <w:rPr>
                <w:lang w:val="en-US"/>
              </w:rPr>
              <w:lastRenderedPageBreak/>
              <w:t>Transverse</w:t>
            </w:r>
          </w:p>
        </w:tc>
        <w:tc>
          <w:tcPr>
            <w:tcW w:w="4508" w:type="dxa"/>
          </w:tcPr>
          <w:p w:rsidR="006A7611" w:rsidRPr="006A7611" w:rsidRDefault="006A7611" w:rsidP="00273DA0">
            <w:pPr>
              <w:pStyle w:val="ListParagraph"/>
              <w:numPr>
                <w:ilvl w:val="0"/>
                <w:numId w:val="12"/>
              </w:numPr>
              <w:spacing w:after="200" w:line="259" w:lineRule="auto"/>
              <w:rPr>
                <w:lang w:val="en-US"/>
              </w:rPr>
            </w:pPr>
            <w:r>
              <w:rPr>
                <w:lang w:val="en-US"/>
              </w:rPr>
              <w:t>Styloglossus</w:t>
            </w:r>
          </w:p>
        </w:tc>
      </w:tr>
      <w:tr w:rsidR="006A7611" w:rsidTr="006A7611">
        <w:tc>
          <w:tcPr>
            <w:tcW w:w="4508" w:type="dxa"/>
          </w:tcPr>
          <w:p w:rsidR="006A7611" w:rsidRPr="006A7611" w:rsidRDefault="006A7611" w:rsidP="00273DA0">
            <w:pPr>
              <w:pStyle w:val="ListParagraph"/>
              <w:numPr>
                <w:ilvl w:val="0"/>
                <w:numId w:val="12"/>
              </w:numPr>
              <w:spacing w:after="200" w:line="259" w:lineRule="auto"/>
              <w:rPr>
                <w:lang w:val="en-US"/>
              </w:rPr>
            </w:pPr>
            <w:r w:rsidRPr="006A7611">
              <w:rPr>
                <w:lang w:val="en-US"/>
              </w:rPr>
              <w:t>Vertical</w:t>
            </w:r>
          </w:p>
        </w:tc>
        <w:tc>
          <w:tcPr>
            <w:tcW w:w="4508" w:type="dxa"/>
          </w:tcPr>
          <w:p w:rsidR="006A7611" w:rsidRPr="006A7611" w:rsidRDefault="006A7611" w:rsidP="00273DA0">
            <w:pPr>
              <w:pStyle w:val="ListParagraph"/>
              <w:numPr>
                <w:ilvl w:val="0"/>
                <w:numId w:val="10"/>
              </w:numPr>
              <w:spacing w:after="200" w:line="259" w:lineRule="auto"/>
              <w:rPr>
                <w:lang w:val="en-US"/>
              </w:rPr>
            </w:pPr>
            <w:r>
              <w:rPr>
                <w:lang w:val="en-US"/>
              </w:rPr>
              <w:t>Palatoglossus</w:t>
            </w:r>
          </w:p>
        </w:tc>
      </w:tr>
    </w:tbl>
    <w:p w:rsidR="006A7611" w:rsidRDefault="006A7611" w:rsidP="00273DA0">
      <w:pPr>
        <w:pStyle w:val="ListParagraph"/>
        <w:spacing w:after="200"/>
        <w:rPr>
          <w:b/>
          <w:bCs/>
          <w:lang w:val="en-US"/>
        </w:rPr>
      </w:pPr>
    </w:p>
    <w:p w:rsidR="006A7611" w:rsidRDefault="006A7611" w:rsidP="00273DA0">
      <w:pPr>
        <w:pStyle w:val="ListParagraph"/>
        <w:spacing w:after="200"/>
        <w:rPr>
          <w:noProof/>
          <w:lang w:val="en-US"/>
        </w:rPr>
      </w:pPr>
      <w:r>
        <w:rPr>
          <w:noProof/>
          <w:lang w:val="en-US"/>
        </w:rPr>
        <w:drawing>
          <wp:inline distT="0" distB="0" distL="0" distR="0">
            <wp:extent cx="5731510" cy="36683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muscles-of-the-tongue_english.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668395"/>
                    </a:xfrm>
                    <a:prstGeom prst="rect">
                      <a:avLst/>
                    </a:prstGeom>
                  </pic:spPr>
                </pic:pic>
              </a:graphicData>
            </a:graphic>
          </wp:inline>
        </w:drawing>
      </w:r>
    </w:p>
    <w:p w:rsidR="006A7611" w:rsidRDefault="006A7611" w:rsidP="00273DA0">
      <w:pPr>
        <w:pStyle w:val="ListParagraph"/>
        <w:spacing w:after="200"/>
        <w:rPr>
          <w:noProof/>
          <w:lang w:val="en-US"/>
        </w:rPr>
      </w:pPr>
    </w:p>
    <w:tbl>
      <w:tblPr>
        <w:tblStyle w:val="TableGrid"/>
        <w:tblW w:w="0" w:type="auto"/>
        <w:tblInd w:w="720" w:type="dxa"/>
        <w:tblLook w:val="04A0" w:firstRow="1" w:lastRow="0" w:firstColumn="1" w:lastColumn="0" w:noHBand="0" w:noVBand="1"/>
      </w:tblPr>
      <w:tblGrid>
        <w:gridCol w:w="2223"/>
        <w:gridCol w:w="2019"/>
        <w:gridCol w:w="2030"/>
        <w:gridCol w:w="2024"/>
      </w:tblGrid>
      <w:tr w:rsidR="006A1147" w:rsidTr="006A7611">
        <w:tc>
          <w:tcPr>
            <w:tcW w:w="2254" w:type="dxa"/>
          </w:tcPr>
          <w:p w:rsidR="006A7611" w:rsidRPr="006A7611" w:rsidRDefault="006A7611" w:rsidP="00273DA0">
            <w:pPr>
              <w:pStyle w:val="ListParagraph"/>
              <w:spacing w:after="200" w:line="259" w:lineRule="auto"/>
              <w:ind w:left="0"/>
              <w:rPr>
                <w:b/>
                <w:bCs/>
                <w:noProof/>
                <w:lang w:val="en-US"/>
              </w:rPr>
            </w:pPr>
            <w:r>
              <w:rPr>
                <w:b/>
                <w:bCs/>
                <w:noProof/>
                <w:lang w:val="en-US"/>
              </w:rPr>
              <w:t>MUSCLES</w:t>
            </w:r>
          </w:p>
        </w:tc>
        <w:tc>
          <w:tcPr>
            <w:tcW w:w="2254" w:type="dxa"/>
          </w:tcPr>
          <w:p w:rsidR="006A7611" w:rsidRDefault="006A7611" w:rsidP="00273DA0">
            <w:pPr>
              <w:pStyle w:val="ListParagraph"/>
              <w:spacing w:after="200" w:line="259" w:lineRule="auto"/>
              <w:ind w:left="0"/>
              <w:rPr>
                <w:noProof/>
                <w:lang w:val="en-US"/>
              </w:rPr>
            </w:pPr>
            <w:r>
              <w:rPr>
                <w:noProof/>
                <w:lang w:val="en-US"/>
              </w:rPr>
              <w:t>ORIGIN</w:t>
            </w:r>
          </w:p>
        </w:tc>
        <w:tc>
          <w:tcPr>
            <w:tcW w:w="2254" w:type="dxa"/>
          </w:tcPr>
          <w:p w:rsidR="006A7611" w:rsidRDefault="006A7611" w:rsidP="00273DA0">
            <w:pPr>
              <w:pStyle w:val="ListParagraph"/>
              <w:spacing w:after="200" w:line="259" w:lineRule="auto"/>
              <w:ind w:left="0"/>
              <w:rPr>
                <w:noProof/>
                <w:lang w:val="en-US"/>
              </w:rPr>
            </w:pPr>
            <w:r>
              <w:rPr>
                <w:noProof/>
                <w:lang w:val="en-US"/>
              </w:rPr>
              <w:t>INSERTION</w:t>
            </w:r>
          </w:p>
        </w:tc>
        <w:tc>
          <w:tcPr>
            <w:tcW w:w="2254" w:type="dxa"/>
          </w:tcPr>
          <w:p w:rsidR="006A7611" w:rsidRDefault="006A7611" w:rsidP="00273DA0">
            <w:pPr>
              <w:pStyle w:val="ListParagraph"/>
              <w:spacing w:after="200" w:line="259" w:lineRule="auto"/>
              <w:ind w:left="0"/>
              <w:rPr>
                <w:noProof/>
                <w:lang w:val="en-US"/>
              </w:rPr>
            </w:pPr>
            <w:r>
              <w:rPr>
                <w:noProof/>
                <w:lang w:val="en-US"/>
              </w:rPr>
              <w:t>ACTIONS</w:t>
            </w:r>
          </w:p>
        </w:tc>
      </w:tr>
      <w:tr w:rsidR="006A1147" w:rsidTr="006A7611">
        <w:tc>
          <w:tcPr>
            <w:tcW w:w="2254" w:type="dxa"/>
          </w:tcPr>
          <w:p w:rsidR="006A7611" w:rsidRDefault="006A7611" w:rsidP="00273DA0">
            <w:pPr>
              <w:pStyle w:val="ListParagraph"/>
              <w:numPr>
                <w:ilvl w:val="0"/>
                <w:numId w:val="13"/>
              </w:numPr>
              <w:spacing w:after="200" w:line="259" w:lineRule="auto"/>
              <w:rPr>
                <w:noProof/>
                <w:lang w:val="en-US"/>
              </w:rPr>
            </w:pPr>
            <w:r>
              <w:rPr>
                <w:noProof/>
                <w:lang w:val="en-US"/>
              </w:rPr>
              <w:t>Superior longitudinal</w:t>
            </w:r>
          </w:p>
        </w:tc>
        <w:tc>
          <w:tcPr>
            <w:tcW w:w="2254" w:type="dxa"/>
          </w:tcPr>
          <w:p w:rsidR="006A7611" w:rsidRDefault="006A7611" w:rsidP="00273DA0">
            <w:pPr>
              <w:pStyle w:val="ListParagraph"/>
              <w:spacing w:after="200" w:line="259" w:lineRule="auto"/>
              <w:ind w:left="0"/>
              <w:rPr>
                <w:noProof/>
                <w:lang w:val="en-US"/>
              </w:rPr>
            </w:pPr>
            <w:r>
              <w:rPr>
                <w:noProof/>
                <w:lang w:val="en-US"/>
              </w:rPr>
              <w:t>Beneath the mucous membrane of the dorsal surface of the tongue</w:t>
            </w:r>
          </w:p>
        </w:tc>
        <w:tc>
          <w:tcPr>
            <w:tcW w:w="2254" w:type="dxa"/>
          </w:tcPr>
          <w:p w:rsidR="006A7611" w:rsidRDefault="006A7611" w:rsidP="00273DA0">
            <w:pPr>
              <w:pStyle w:val="ListParagraph"/>
              <w:spacing w:after="200" w:line="259" w:lineRule="auto"/>
              <w:ind w:left="0"/>
              <w:rPr>
                <w:noProof/>
                <w:lang w:val="en-US"/>
              </w:rPr>
            </w:pPr>
            <w:r>
              <w:rPr>
                <w:noProof/>
                <w:lang w:val="en-US"/>
              </w:rPr>
              <w:t>Into the sides of the tongue</w:t>
            </w:r>
          </w:p>
        </w:tc>
        <w:tc>
          <w:tcPr>
            <w:tcW w:w="2254" w:type="dxa"/>
          </w:tcPr>
          <w:p w:rsidR="006A7611" w:rsidRDefault="006A7611" w:rsidP="00273DA0">
            <w:pPr>
              <w:spacing w:after="200" w:line="259" w:lineRule="auto"/>
              <w:rPr>
                <w:noProof/>
                <w:lang w:val="en-US"/>
              </w:rPr>
            </w:pPr>
            <w:r>
              <w:rPr>
                <w:noProof/>
                <w:lang w:val="en-US"/>
              </w:rPr>
              <w:t>-</w:t>
            </w:r>
            <w:r w:rsidRPr="006A7611">
              <w:rPr>
                <w:noProof/>
                <w:lang w:val="en-US"/>
              </w:rPr>
              <w:t>Shortens the tongue</w:t>
            </w:r>
            <w:r>
              <w:rPr>
                <w:noProof/>
                <w:lang w:val="en-US"/>
              </w:rPr>
              <w:t>.</w:t>
            </w:r>
          </w:p>
          <w:p w:rsidR="006A7611" w:rsidRPr="006A7611" w:rsidRDefault="006A7611" w:rsidP="00273DA0">
            <w:pPr>
              <w:spacing w:after="200" w:line="259" w:lineRule="auto"/>
              <w:rPr>
                <w:noProof/>
                <w:lang w:val="en-US"/>
              </w:rPr>
            </w:pPr>
            <w:r>
              <w:rPr>
                <w:noProof/>
                <w:lang w:val="en-US"/>
              </w:rPr>
              <w:t>-Makes the dorsum concave</w:t>
            </w:r>
          </w:p>
        </w:tc>
      </w:tr>
      <w:tr w:rsidR="006A1147" w:rsidTr="006A7611">
        <w:tc>
          <w:tcPr>
            <w:tcW w:w="2254" w:type="dxa"/>
          </w:tcPr>
          <w:p w:rsidR="006A7611" w:rsidRDefault="006A7611" w:rsidP="00273DA0">
            <w:pPr>
              <w:pStyle w:val="ListParagraph"/>
              <w:numPr>
                <w:ilvl w:val="0"/>
                <w:numId w:val="13"/>
              </w:numPr>
              <w:spacing w:after="200" w:line="259" w:lineRule="auto"/>
              <w:rPr>
                <w:noProof/>
                <w:lang w:val="en-US"/>
              </w:rPr>
            </w:pPr>
            <w:r>
              <w:rPr>
                <w:noProof/>
                <w:lang w:val="en-US"/>
              </w:rPr>
              <w:t xml:space="preserve">Inferior </w:t>
            </w:r>
            <w:r w:rsidR="006A1147">
              <w:rPr>
                <w:noProof/>
                <w:lang w:val="en-US"/>
              </w:rPr>
              <w:t>longitudinal</w:t>
            </w:r>
          </w:p>
        </w:tc>
        <w:tc>
          <w:tcPr>
            <w:tcW w:w="2254" w:type="dxa"/>
          </w:tcPr>
          <w:p w:rsidR="006A7611" w:rsidRDefault="006A1147" w:rsidP="00273DA0">
            <w:pPr>
              <w:pStyle w:val="ListParagraph"/>
              <w:spacing w:after="200" w:line="259" w:lineRule="auto"/>
              <w:ind w:left="0"/>
              <w:rPr>
                <w:noProof/>
                <w:lang w:val="en-US"/>
              </w:rPr>
            </w:pPr>
            <w:r>
              <w:rPr>
                <w:noProof/>
                <w:lang w:val="en-US"/>
              </w:rPr>
              <w:t>Close to inferior surface between genioglossum and hyoglossum</w:t>
            </w:r>
          </w:p>
        </w:tc>
        <w:tc>
          <w:tcPr>
            <w:tcW w:w="2254" w:type="dxa"/>
          </w:tcPr>
          <w:p w:rsidR="006A7611" w:rsidRDefault="006A1147" w:rsidP="00273DA0">
            <w:pPr>
              <w:pStyle w:val="ListParagraph"/>
              <w:spacing w:after="200" w:line="259" w:lineRule="auto"/>
              <w:ind w:left="0"/>
              <w:rPr>
                <w:noProof/>
                <w:lang w:val="en-US"/>
              </w:rPr>
            </w:pPr>
            <w:r>
              <w:rPr>
                <w:noProof/>
                <w:lang w:val="en-US"/>
              </w:rPr>
              <w:t>Anterior part of median fibrous septum</w:t>
            </w:r>
          </w:p>
        </w:tc>
        <w:tc>
          <w:tcPr>
            <w:tcW w:w="2254" w:type="dxa"/>
          </w:tcPr>
          <w:p w:rsidR="006A7611" w:rsidRDefault="006A1147" w:rsidP="00273DA0">
            <w:pPr>
              <w:pStyle w:val="ListParagraph"/>
              <w:spacing w:after="200" w:line="259" w:lineRule="auto"/>
              <w:ind w:left="0"/>
              <w:rPr>
                <w:noProof/>
                <w:lang w:val="en-US"/>
              </w:rPr>
            </w:pPr>
            <w:r>
              <w:rPr>
                <w:noProof/>
                <w:lang w:val="en-US"/>
              </w:rPr>
              <w:t>-Shortens the tongue</w:t>
            </w:r>
          </w:p>
          <w:p w:rsidR="006A1147" w:rsidRDefault="006A1147" w:rsidP="00273DA0">
            <w:pPr>
              <w:pStyle w:val="ListParagraph"/>
              <w:spacing w:after="200" w:line="259" w:lineRule="auto"/>
              <w:ind w:left="0"/>
              <w:rPr>
                <w:noProof/>
                <w:lang w:val="en-US"/>
              </w:rPr>
            </w:pPr>
            <w:r>
              <w:rPr>
                <w:noProof/>
                <w:lang w:val="en-US"/>
              </w:rPr>
              <w:t>-Makes the dorsum convex</w:t>
            </w:r>
          </w:p>
        </w:tc>
      </w:tr>
      <w:tr w:rsidR="006A1147" w:rsidTr="006A7611">
        <w:tc>
          <w:tcPr>
            <w:tcW w:w="2254" w:type="dxa"/>
          </w:tcPr>
          <w:p w:rsidR="006A7611" w:rsidRDefault="006A1147" w:rsidP="00273DA0">
            <w:pPr>
              <w:pStyle w:val="ListParagraph"/>
              <w:numPr>
                <w:ilvl w:val="0"/>
                <w:numId w:val="13"/>
              </w:numPr>
              <w:spacing w:after="200" w:line="259" w:lineRule="auto"/>
              <w:rPr>
                <w:noProof/>
                <w:lang w:val="en-US"/>
              </w:rPr>
            </w:pPr>
            <w:r>
              <w:rPr>
                <w:noProof/>
                <w:lang w:val="en-US"/>
              </w:rPr>
              <w:t>Transversus linguae</w:t>
            </w:r>
          </w:p>
        </w:tc>
        <w:tc>
          <w:tcPr>
            <w:tcW w:w="2254" w:type="dxa"/>
          </w:tcPr>
          <w:p w:rsidR="006A7611" w:rsidRDefault="006A1147" w:rsidP="00273DA0">
            <w:pPr>
              <w:pStyle w:val="ListParagraph"/>
              <w:spacing w:after="200" w:line="259" w:lineRule="auto"/>
              <w:ind w:left="0"/>
              <w:rPr>
                <w:noProof/>
                <w:lang w:val="en-US"/>
              </w:rPr>
            </w:pPr>
            <w:r>
              <w:rPr>
                <w:noProof/>
                <w:lang w:val="en-US"/>
              </w:rPr>
              <w:t>Arise from the median fibrous septum</w:t>
            </w:r>
          </w:p>
        </w:tc>
        <w:tc>
          <w:tcPr>
            <w:tcW w:w="2254" w:type="dxa"/>
          </w:tcPr>
          <w:p w:rsidR="006A7611" w:rsidRDefault="006A1147" w:rsidP="00273DA0">
            <w:pPr>
              <w:pStyle w:val="ListParagraph"/>
              <w:spacing w:after="200" w:line="259" w:lineRule="auto"/>
              <w:ind w:left="0"/>
              <w:rPr>
                <w:noProof/>
                <w:lang w:val="en-US"/>
              </w:rPr>
            </w:pPr>
            <w:r>
              <w:rPr>
                <w:noProof/>
                <w:lang w:val="en-US"/>
              </w:rPr>
              <w:t>Margins of the tongue</w:t>
            </w:r>
          </w:p>
        </w:tc>
        <w:tc>
          <w:tcPr>
            <w:tcW w:w="2254" w:type="dxa"/>
          </w:tcPr>
          <w:p w:rsidR="006A7611" w:rsidRDefault="006A1147" w:rsidP="00273DA0">
            <w:pPr>
              <w:pStyle w:val="ListParagraph"/>
              <w:spacing w:after="200" w:line="259" w:lineRule="auto"/>
              <w:ind w:left="0"/>
              <w:rPr>
                <w:noProof/>
                <w:lang w:val="en-US"/>
              </w:rPr>
            </w:pPr>
            <w:r>
              <w:rPr>
                <w:noProof/>
                <w:lang w:val="en-US"/>
              </w:rPr>
              <w:t>-Makes the tongue narrow and elongated.</w:t>
            </w:r>
          </w:p>
        </w:tc>
      </w:tr>
      <w:tr w:rsidR="006A1147" w:rsidTr="006A7611">
        <w:tc>
          <w:tcPr>
            <w:tcW w:w="2254" w:type="dxa"/>
          </w:tcPr>
          <w:p w:rsidR="006A7611" w:rsidRDefault="006A1147" w:rsidP="00273DA0">
            <w:pPr>
              <w:pStyle w:val="ListParagraph"/>
              <w:numPr>
                <w:ilvl w:val="0"/>
                <w:numId w:val="13"/>
              </w:numPr>
              <w:spacing w:after="200" w:line="259" w:lineRule="auto"/>
              <w:rPr>
                <w:noProof/>
                <w:lang w:val="en-US"/>
              </w:rPr>
            </w:pPr>
            <w:r>
              <w:rPr>
                <w:noProof/>
                <w:lang w:val="en-US"/>
              </w:rPr>
              <w:t>Verticalus linguae</w:t>
            </w:r>
          </w:p>
        </w:tc>
        <w:tc>
          <w:tcPr>
            <w:tcW w:w="2254" w:type="dxa"/>
          </w:tcPr>
          <w:p w:rsidR="006A7611" w:rsidRDefault="006A1147" w:rsidP="00273DA0">
            <w:pPr>
              <w:pStyle w:val="ListParagraph"/>
              <w:spacing w:after="200" w:line="259" w:lineRule="auto"/>
              <w:ind w:left="0"/>
              <w:rPr>
                <w:noProof/>
                <w:lang w:val="en-US"/>
              </w:rPr>
            </w:pPr>
            <w:r>
              <w:rPr>
                <w:noProof/>
                <w:lang w:val="en-US"/>
              </w:rPr>
              <w:t>At the border of the anterior part of the tongue</w:t>
            </w:r>
          </w:p>
        </w:tc>
        <w:tc>
          <w:tcPr>
            <w:tcW w:w="2254" w:type="dxa"/>
          </w:tcPr>
          <w:p w:rsidR="006A7611" w:rsidRDefault="006A1147" w:rsidP="00273DA0">
            <w:pPr>
              <w:pStyle w:val="ListParagraph"/>
              <w:spacing w:after="200" w:line="259" w:lineRule="auto"/>
              <w:ind w:left="0"/>
              <w:rPr>
                <w:noProof/>
                <w:lang w:val="en-US"/>
              </w:rPr>
            </w:pPr>
            <w:r>
              <w:rPr>
                <w:noProof/>
                <w:lang w:val="en-US"/>
              </w:rPr>
              <w:t>Sides of the tongue</w:t>
            </w:r>
          </w:p>
        </w:tc>
        <w:tc>
          <w:tcPr>
            <w:tcW w:w="2254" w:type="dxa"/>
          </w:tcPr>
          <w:p w:rsidR="006A7611" w:rsidRDefault="006A1147" w:rsidP="00273DA0">
            <w:pPr>
              <w:pStyle w:val="ListParagraph"/>
              <w:spacing w:after="200" w:line="259" w:lineRule="auto"/>
              <w:ind w:left="0"/>
              <w:rPr>
                <w:noProof/>
                <w:lang w:val="en-US"/>
              </w:rPr>
            </w:pPr>
            <w:r>
              <w:rPr>
                <w:noProof/>
                <w:lang w:val="en-US"/>
              </w:rPr>
              <w:t>-Makes the tongue broad and flattened.</w:t>
            </w:r>
          </w:p>
        </w:tc>
      </w:tr>
      <w:tr w:rsidR="006A1147" w:rsidTr="006A7611">
        <w:tc>
          <w:tcPr>
            <w:tcW w:w="2254" w:type="dxa"/>
          </w:tcPr>
          <w:p w:rsidR="006A7611" w:rsidRDefault="006A1147" w:rsidP="00273DA0">
            <w:pPr>
              <w:pStyle w:val="ListParagraph"/>
              <w:numPr>
                <w:ilvl w:val="0"/>
                <w:numId w:val="13"/>
              </w:numPr>
              <w:spacing w:after="200" w:line="259" w:lineRule="auto"/>
              <w:rPr>
                <w:noProof/>
                <w:lang w:val="en-US"/>
              </w:rPr>
            </w:pPr>
            <w:r>
              <w:rPr>
                <w:noProof/>
                <w:lang w:val="en-US"/>
              </w:rPr>
              <w:t>Genioglossus (fan shaped muscle)</w:t>
            </w:r>
          </w:p>
        </w:tc>
        <w:tc>
          <w:tcPr>
            <w:tcW w:w="2254" w:type="dxa"/>
          </w:tcPr>
          <w:p w:rsidR="006A7611" w:rsidRDefault="006A1147" w:rsidP="00273DA0">
            <w:pPr>
              <w:pStyle w:val="ListParagraph"/>
              <w:spacing w:after="200" w:line="259" w:lineRule="auto"/>
              <w:ind w:left="0"/>
              <w:rPr>
                <w:noProof/>
                <w:lang w:val="en-US"/>
              </w:rPr>
            </w:pPr>
            <w:r>
              <w:rPr>
                <w:noProof/>
                <w:lang w:val="en-US"/>
              </w:rPr>
              <w:t>Superior genial tubercule</w:t>
            </w:r>
          </w:p>
        </w:tc>
        <w:tc>
          <w:tcPr>
            <w:tcW w:w="2254" w:type="dxa"/>
          </w:tcPr>
          <w:p w:rsidR="006A7611" w:rsidRDefault="006A1147" w:rsidP="00273DA0">
            <w:pPr>
              <w:pStyle w:val="ListParagraph"/>
              <w:spacing w:after="200" w:line="259" w:lineRule="auto"/>
              <w:ind w:left="0"/>
              <w:rPr>
                <w:noProof/>
                <w:lang w:val="en-US"/>
              </w:rPr>
            </w:pPr>
            <w:r>
              <w:rPr>
                <w:noProof/>
                <w:lang w:val="en-US"/>
              </w:rPr>
              <w:t xml:space="preserve">-Whole of the tongue (fibeers </w:t>
            </w:r>
            <w:r>
              <w:rPr>
                <w:noProof/>
                <w:lang w:val="en-US"/>
              </w:rPr>
              <w:lastRenderedPageBreak/>
              <w:t>radiate from the tip of the base)</w:t>
            </w:r>
          </w:p>
          <w:p w:rsidR="006A1147" w:rsidRDefault="006A1147" w:rsidP="00273DA0">
            <w:pPr>
              <w:pStyle w:val="ListParagraph"/>
              <w:spacing w:after="200" w:line="259" w:lineRule="auto"/>
              <w:ind w:left="0"/>
              <w:rPr>
                <w:noProof/>
                <w:lang w:val="en-US"/>
              </w:rPr>
            </w:pPr>
            <w:r>
              <w:rPr>
                <w:noProof/>
                <w:lang w:val="en-US"/>
              </w:rPr>
              <w:t>-Hyoid bone (lowest fibers)</w:t>
            </w:r>
          </w:p>
        </w:tc>
        <w:tc>
          <w:tcPr>
            <w:tcW w:w="2254" w:type="dxa"/>
          </w:tcPr>
          <w:p w:rsidR="006A7611" w:rsidRDefault="006A1147" w:rsidP="00273DA0">
            <w:pPr>
              <w:pStyle w:val="ListParagraph"/>
              <w:spacing w:after="200" w:line="259" w:lineRule="auto"/>
              <w:ind w:left="0"/>
              <w:rPr>
                <w:noProof/>
                <w:lang w:val="en-US"/>
              </w:rPr>
            </w:pPr>
            <w:r>
              <w:rPr>
                <w:noProof/>
                <w:lang w:val="en-US"/>
              </w:rPr>
              <w:lastRenderedPageBreak/>
              <w:t>-Upper fibres: retract the tip</w:t>
            </w:r>
          </w:p>
          <w:p w:rsidR="006A1147" w:rsidRDefault="006A1147" w:rsidP="00273DA0">
            <w:pPr>
              <w:pStyle w:val="ListParagraph"/>
              <w:spacing w:after="200" w:line="259" w:lineRule="auto"/>
              <w:ind w:left="0"/>
              <w:rPr>
                <w:noProof/>
                <w:lang w:val="en-US"/>
              </w:rPr>
            </w:pPr>
            <w:r>
              <w:rPr>
                <w:noProof/>
                <w:lang w:val="en-US"/>
              </w:rPr>
              <w:lastRenderedPageBreak/>
              <w:t>-Middle fibres: depresses the tongue</w:t>
            </w:r>
          </w:p>
          <w:p w:rsidR="006A1147" w:rsidRDefault="006A1147" w:rsidP="00273DA0">
            <w:pPr>
              <w:pStyle w:val="ListParagraph"/>
              <w:spacing w:after="200" w:line="259" w:lineRule="auto"/>
              <w:ind w:left="0"/>
              <w:rPr>
                <w:noProof/>
                <w:lang w:val="en-US"/>
              </w:rPr>
            </w:pPr>
            <w:r>
              <w:rPr>
                <w:noProof/>
                <w:lang w:val="en-US"/>
              </w:rPr>
              <w:t>Lower fibres: Pulls the posterior part forward i.e protrusion of the tongue.</w:t>
            </w:r>
          </w:p>
        </w:tc>
      </w:tr>
      <w:tr w:rsidR="006A1147" w:rsidTr="006A7611">
        <w:tc>
          <w:tcPr>
            <w:tcW w:w="2254" w:type="dxa"/>
          </w:tcPr>
          <w:p w:rsidR="006A7611" w:rsidRDefault="006A1147" w:rsidP="00273DA0">
            <w:pPr>
              <w:pStyle w:val="ListParagraph"/>
              <w:numPr>
                <w:ilvl w:val="0"/>
                <w:numId w:val="13"/>
              </w:numPr>
              <w:spacing w:after="200" w:line="259" w:lineRule="auto"/>
              <w:rPr>
                <w:noProof/>
                <w:lang w:val="en-US"/>
              </w:rPr>
            </w:pPr>
            <w:r>
              <w:rPr>
                <w:noProof/>
                <w:lang w:val="en-US"/>
              </w:rPr>
              <w:lastRenderedPageBreak/>
              <w:t>Hyoglossus (flat quadrilaeral muscle)</w:t>
            </w:r>
          </w:p>
        </w:tc>
        <w:tc>
          <w:tcPr>
            <w:tcW w:w="2254" w:type="dxa"/>
          </w:tcPr>
          <w:p w:rsidR="006A7611" w:rsidRDefault="006A1147" w:rsidP="00273DA0">
            <w:pPr>
              <w:pStyle w:val="ListParagraph"/>
              <w:spacing w:after="200" w:line="259" w:lineRule="auto"/>
              <w:ind w:left="0"/>
              <w:rPr>
                <w:noProof/>
                <w:lang w:val="en-US"/>
              </w:rPr>
            </w:pPr>
            <w:r>
              <w:rPr>
                <w:noProof/>
                <w:lang w:val="en-US"/>
              </w:rPr>
              <w:t>Greater cornu and adjacent part of the body of hyoid</w:t>
            </w:r>
          </w:p>
        </w:tc>
        <w:tc>
          <w:tcPr>
            <w:tcW w:w="2254" w:type="dxa"/>
          </w:tcPr>
          <w:p w:rsidR="006A7611" w:rsidRDefault="006A1147" w:rsidP="00273DA0">
            <w:pPr>
              <w:pStyle w:val="ListParagraph"/>
              <w:spacing w:after="200" w:line="259" w:lineRule="auto"/>
              <w:ind w:left="0"/>
              <w:rPr>
                <w:noProof/>
                <w:lang w:val="en-US"/>
              </w:rPr>
            </w:pPr>
            <w:r>
              <w:rPr>
                <w:noProof/>
                <w:lang w:val="en-US"/>
              </w:rPr>
              <w:t>Side of the tongue (posterior half)</w:t>
            </w:r>
          </w:p>
        </w:tc>
        <w:tc>
          <w:tcPr>
            <w:tcW w:w="2254" w:type="dxa"/>
          </w:tcPr>
          <w:p w:rsidR="006A7611" w:rsidRDefault="006A1147" w:rsidP="00273DA0">
            <w:pPr>
              <w:pStyle w:val="ListParagraph"/>
              <w:spacing w:after="200" w:line="259" w:lineRule="auto"/>
              <w:ind w:left="0"/>
              <w:rPr>
                <w:noProof/>
                <w:lang w:val="en-US"/>
              </w:rPr>
            </w:pPr>
            <w:r>
              <w:rPr>
                <w:noProof/>
                <w:lang w:val="en-US"/>
              </w:rPr>
              <w:t>-Depresses the sides of the tongue</w:t>
            </w:r>
          </w:p>
          <w:p w:rsidR="006A1147" w:rsidRDefault="006A1147" w:rsidP="00273DA0">
            <w:pPr>
              <w:pStyle w:val="ListParagraph"/>
              <w:spacing w:after="200" w:line="259" w:lineRule="auto"/>
              <w:ind w:left="0"/>
              <w:rPr>
                <w:noProof/>
                <w:lang w:val="en-US"/>
              </w:rPr>
            </w:pPr>
            <w:r>
              <w:rPr>
                <w:noProof/>
                <w:lang w:val="en-US"/>
              </w:rPr>
              <w:t>-Makes the dorsal surface convex</w:t>
            </w:r>
          </w:p>
        </w:tc>
      </w:tr>
      <w:tr w:rsidR="006A1147" w:rsidTr="006A7611">
        <w:tc>
          <w:tcPr>
            <w:tcW w:w="2254" w:type="dxa"/>
          </w:tcPr>
          <w:p w:rsidR="006A7611" w:rsidRDefault="006A1147" w:rsidP="00273DA0">
            <w:pPr>
              <w:pStyle w:val="ListParagraph"/>
              <w:numPr>
                <w:ilvl w:val="0"/>
                <w:numId w:val="13"/>
              </w:numPr>
              <w:spacing w:after="200" w:line="259" w:lineRule="auto"/>
              <w:rPr>
                <w:noProof/>
                <w:lang w:val="en-US"/>
              </w:rPr>
            </w:pPr>
            <w:r>
              <w:rPr>
                <w:noProof/>
                <w:lang w:val="en-US"/>
              </w:rPr>
              <w:t>Styloglossus</w:t>
            </w:r>
            <w:r w:rsidR="00111672">
              <w:rPr>
                <w:noProof/>
                <w:lang w:val="en-US"/>
              </w:rPr>
              <w:t xml:space="preserve"> (an elongated slip</w:t>
            </w:r>
          </w:p>
        </w:tc>
        <w:tc>
          <w:tcPr>
            <w:tcW w:w="2254" w:type="dxa"/>
          </w:tcPr>
          <w:p w:rsidR="006A7611" w:rsidRDefault="00111672" w:rsidP="00273DA0">
            <w:pPr>
              <w:pStyle w:val="ListParagraph"/>
              <w:spacing w:after="200" w:line="259" w:lineRule="auto"/>
              <w:ind w:left="0"/>
              <w:rPr>
                <w:noProof/>
                <w:lang w:val="en-US"/>
              </w:rPr>
            </w:pPr>
            <w:r>
              <w:rPr>
                <w:noProof/>
                <w:lang w:val="en-US"/>
              </w:rPr>
              <w:t>Tip and the anterior surface of styloid process</w:t>
            </w:r>
          </w:p>
        </w:tc>
        <w:tc>
          <w:tcPr>
            <w:tcW w:w="2254" w:type="dxa"/>
          </w:tcPr>
          <w:p w:rsidR="006A7611" w:rsidRDefault="00111672" w:rsidP="00273DA0">
            <w:pPr>
              <w:pStyle w:val="ListParagraph"/>
              <w:spacing w:after="200" w:line="259" w:lineRule="auto"/>
              <w:ind w:left="0"/>
              <w:rPr>
                <w:noProof/>
                <w:lang w:val="en-US"/>
              </w:rPr>
            </w:pPr>
            <w:r>
              <w:rPr>
                <w:noProof/>
                <w:lang w:val="en-US"/>
              </w:rPr>
              <w:t>Side of the tongue, interdigitating posteriorly with the fibres of hyoglossus</w:t>
            </w:r>
          </w:p>
        </w:tc>
        <w:tc>
          <w:tcPr>
            <w:tcW w:w="2254" w:type="dxa"/>
          </w:tcPr>
          <w:p w:rsidR="006A7611" w:rsidRDefault="00111672" w:rsidP="00273DA0">
            <w:pPr>
              <w:pStyle w:val="ListParagraph"/>
              <w:spacing w:after="200" w:line="259" w:lineRule="auto"/>
              <w:ind w:left="0"/>
              <w:rPr>
                <w:noProof/>
                <w:lang w:val="en-US"/>
              </w:rPr>
            </w:pPr>
            <w:r>
              <w:rPr>
                <w:noProof/>
                <w:lang w:val="en-US"/>
              </w:rPr>
              <w:t>Pulls the tongue upwards and backwards during swallowing.</w:t>
            </w:r>
          </w:p>
        </w:tc>
      </w:tr>
      <w:tr w:rsidR="00111672" w:rsidTr="006A7611">
        <w:tc>
          <w:tcPr>
            <w:tcW w:w="2254" w:type="dxa"/>
          </w:tcPr>
          <w:p w:rsidR="006A7611" w:rsidRDefault="00111672" w:rsidP="00273DA0">
            <w:pPr>
              <w:pStyle w:val="ListParagraph"/>
              <w:numPr>
                <w:ilvl w:val="0"/>
                <w:numId w:val="13"/>
              </w:numPr>
              <w:spacing w:after="200" w:line="259" w:lineRule="auto"/>
              <w:rPr>
                <w:noProof/>
                <w:lang w:val="en-US"/>
              </w:rPr>
            </w:pPr>
            <w:r>
              <w:rPr>
                <w:noProof/>
                <w:lang w:val="en-US"/>
              </w:rPr>
              <w:t>Palatoglossus (a slender slip)</w:t>
            </w:r>
          </w:p>
        </w:tc>
        <w:tc>
          <w:tcPr>
            <w:tcW w:w="2254" w:type="dxa"/>
          </w:tcPr>
          <w:p w:rsidR="006A7611" w:rsidRDefault="00111672" w:rsidP="00273DA0">
            <w:pPr>
              <w:pStyle w:val="ListParagraph"/>
              <w:spacing w:after="200" w:line="259" w:lineRule="auto"/>
              <w:ind w:left="0"/>
              <w:rPr>
                <w:noProof/>
                <w:lang w:val="en-US"/>
              </w:rPr>
            </w:pPr>
            <w:r>
              <w:rPr>
                <w:noProof/>
                <w:lang w:val="en-US"/>
              </w:rPr>
              <w:t>Oral surface of palatine aponeurosis</w:t>
            </w:r>
          </w:p>
        </w:tc>
        <w:tc>
          <w:tcPr>
            <w:tcW w:w="2254" w:type="dxa"/>
          </w:tcPr>
          <w:p w:rsidR="006A7611" w:rsidRDefault="00111672" w:rsidP="00273DA0">
            <w:pPr>
              <w:pStyle w:val="ListParagraph"/>
              <w:spacing w:after="200" w:line="259" w:lineRule="auto"/>
              <w:ind w:left="0"/>
              <w:rPr>
                <w:noProof/>
                <w:lang w:val="en-US"/>
              </w:rPr>
            </w:pPr>
            <w:r>
              <w:rPr>
                <w:noProof/>
                <w:lang w:val="en-US"/>
              </w:rPr>
              <w:t>Side of the tongue (at the junction of its oral &amp; pharyngeal parts)</w:t>
            </w:r>
          </w:p>
        </w:tc>
        <w:tc>
          <w:tcPr>
            <w:tcW w:w="2254" w:type="dxa"/>
          </w:tcPr>
          <w:p w:rsidR="006A7611" w:rsidRDefault="00111672" w:rsidP="00273DA0">
            <w:pPr>
              <w:pStyle w:val="ListParagraph"/>
              <w:spacing w:after="200" w:line="259" w:lineRule="auto"/>
              <w:ind w:left="0"/>
              <w:rPr>
                <w:noProof/>
                <w:lang w:val="en-US"/>
              </w:rPr>
            </w:pPr>
            <w:r>
              <w:rPr>
                <w:noProof/>
                <w:lang w:val="en-US"/>
              </w:rPr>
              <w:t>-Pulls up the roof of the tongue</w:t>
            </w:r>
          </w:p>
          <w:p w:rsidR="00111672" w:rsidRDefault="00111672" w:rsidP="00273DA0">
            <w:pPr>
              <w:pStyle w:val="ListParagraph"/>
              <w:spacing w:after="200" w:line="259" w:lineRule="auto"/>
              <w:ind w:left="0"/>
              <w:rPr>
                <w:noProof/>
                <w:lang w:val="en-US"/>
              </w:rPr>
            </w:pPr>
            <w:r>
              <w:rPr>
                <w:noProof/>
                <w:lang w:val="en-US"/>
              </w:rPr>
              <w:t>-Approximates the palatoglossal arches.</w:t>
            </w:r>
          </w:p>
        </w:tc>
      </w:tr>
    </w:tbl>
    <w:p w:rsidR="006A7611" w:rsidRDefault="006A7611" w:rsidP="00273DA0">
      <w:pPr>
        <w:pStyle w:val="ListParagraph"/>
        <w:spacing w:after="200"/>
        <w:rPr>
          <w:noProof/>
          <w:lang w:val="en-US"/>
        </w:rPr>
      </w:pPr>
    </w:p>
    <w:p w:rsidR="00111672" w:rsidRDefault="00111672" w:rsidP="00273DA0">
      <w:pPr>
        <w:pStyle w:val="ListParagraph"/>
        <w:spacing w:after="200"/>
        <w:jc w:val="center"/>
        <w:rPr>
          <w:noProof/>
          <w:lang w:val="en-US"/>
        </w:rPr>
      </w:pPr>
    </w:p>
    <w:p w:rsidR="00FA18A8" w:rsidRDefault="00FA18A8" w:rsidP="00273DA0">
      <w:pPr>
        <w:pStyle w:val="ListParagraph"/>
        <w:spacing w:after="200"/>
        <w:jc w:val="center"/>
        <w:rPr>
          <w:b/>
          <w:bCs/>
          <w:noProof/>
          <w:sz w:val="32"/>
          <w:szCs w:val="32"/>
          <w:lang w:val="en-US"/>
        </w:rPr>
      </w:pPr>
      <w:r>
        <w:rPr>
          <w:b/>
          <w:bCs/>
          <w:noProof/>
          <w:sz w:val="32"/>
          <w:szCs w:val="32"/>
          <w:lang w:val="en-US"/>
        </w:rPr>
        <w:t>INNERVATION OF THE TONGUE</w:t>
      </w:r>
    </w:p>
    <w:p w:rsidR="00FA18A8" w:rsidRDefault="00FA18A8" w:rsidP="00273DA0">
      <w:pPr>
        <w:pStyle w:val="ListParagraph"/>
        <w:spacing w:after="200"/>
        <w:rPr>
          <w:b/>
          <w:bCs/>
          <w:noProof/>
          <w:lang w:val="en-US"/>
        </w:rPr>
      </w:pPr>
      <w:r>
        <w:rPr>
          <w:b/>
          <w:bCs/>
          <w:noProof/>
          <w:lang w:val="en-US"/>
        </w:rPr>
        <w:t>Motor nerve:</w:t>
      </w:r>
    </w:p>
    <w:p w:rsidR="00FA18A8" w:rsidRDefault="00FA18A8" w:rsidP="00273DA0">
      <w:pPr>
        <w:pStyle w:val="ListParagraph"/>
        <w:numPr>
          <w:ilvl w:val="0"/>
          <w:numId w:val="18"/>
        </w:numPr>
        <w:spacing w:after="200"/>
        <w:rPr>
          <w:noProof/>
          <w:lang w:val="en-US"/>
        </w:rPr>
      </w:pPr>
      <w:r>
        <w:rPr>
          <w:noProof/>
          <w:lang w:val="en-US"/>
        </w:rPr>
        <w:t>Intrinsic and extrinsic muscles except palatoglossus muscles are supplied by hypoglossal nerve.</w:t>
      </w:r>
    </w:p>
    <w:p w:rsidR="00FA18A8" w:rsidRDefault="00FA18A8" w:rsidP="00273DA0">
      <w:pPr>
        <w:pStyle w:val="ListParagraph"/>
        <w:numPr>
          <w:ilvl w:val="0"/>
          <w:numId w:val="18"/>
        </w:numPr>
        <w:spacing w:after="200"/>
        <w:rPr>
          <w:noProof/>
          <w:lang w:val="en-US"/>
        </w:rPr>
      </w:pPr>
      <w:r>
        <w:rPr>
          <w:noProof/>
          <w:lang w:val="en-US"/>
        </w:rPr>
        <w:t>Palatoglossus muscles are supplied by cranial part of accessory nerve through the pharyngeal plexus.</w:t>
      </w:r>
    </w:p>
    <w:p w:rsidR="00FA18A8" w:rsidRDefault="00FA18A8" w:rsidP="00273DA0">
      <w:pPr>
        <w:spacing w:after="200"/>
        <w:rPr>
          <w:b/>
          <w:bCs/>
          <w:noProof/>
          <w:lang w:val="en-US"/>
        </w:rPr>
      </w:pPr>
      <w:r>
        <w:rPr>
          <w:b/>
          <w:bCs/>
          <w:noProof/>
          <w:lang w:val="en-US"/>
        </w:rPr>
        <w:t xml:space="preserve">              Sensory nerve:</w:t>
      </w:r>
    </w:p>
    <w:p w:rsidR="00FA18A8" w:rsidRPr="00FA18A8" w:rsidRDefault="00FA18A8" w:rsidP="00273DA0">
      <w:pPr>
        <w:pStyle w:val="ListParagraph"/>
        <w:numPr>
          <w:ilvl w:val="0"/>
          <w:numId w:val="31"/>
        </w:numPr>
        <w:spacing w:after="200"/>
        <w:rPr>
          <w:b/>
          <w:bCs/>
          <w:noProof/>
          <w:lang w:val="en-US"/>
        </w:rPr>
      </w:pPr>
      <w:r w:rsidRPr="00FA18A8">
        <w:rPr>
          <w:noProof/>
          <w:lang w:val="en-US"/>
        </w:rPr>
        <w:t>Anterior two-third - General sensation is supplied by lingual nerve.</w:t>
      </w:r>
      <w:r>
        <w:rPr>
          <w:noProof/>
          <w:lang w:val="en-US"/>
        </w:rPr>
        <w:t xml:space="preserve"> </w:t>
      </w:r>
    </w:p>
    <w:p w:rsidR="00FA18A8" w:rsidRPr="00FA18A8" w:rsidRDefault="00FA18A8" w:rsidP="00273DA0">
      <w:pPr>
        <w:pStyle w:val="ListParagraph"/>
        <w:numPr>
          <w:ilvl w:val="0"/>
          <w:numId w:val="32"/>
        </w:numPr>
        <w:spacing w:after="200"/>
        <w:rPr>
          <w:b/>
          <w:bCs/>
          <w:noProof/>
          <w:lang w:val="en-US"/>
        </w:rPr>
      </w:pPr>
      <w:r w:rsidRPr="00FA18A8">
        <w:rPr>
          <w:noProof/>
          <w:lang w:val="en-US"/>
        </w:rPr>
        <w:t>Taste buds are supplied by Chorda tympani nerve</w:t>
      </w:r>
    </w:p>
    <w:p w:rsidR="00FA18A8" w:rsidRPr="00FA18A8" w:rsidRDefault="00FA18A8" w:rsidP="00273DA0">
      <w:pPr>
        <w:pStyle w:val="ListParagraph"/>
        <w:numPr>
          <w:ilvl w:val="0"/>
          <w:numId w:val="31"/>
        </w:numPr>
        <w:spacing w:after="200"/>
        <w:rPr>
          <w:b/>
          <w:bCs/>
          <w:noProof/>
          <w:lang w:val="en-US"/>
        </w:rPr>
      </w:pPr>
      <w:r>
        <w:rPr>
          <w:noProof/>
          <w:lang w:val="en-US"/>
        </w:rPr>
        <w:t>Posterior one-third – General sensation and taste buds are supplied by glossopharyngeal nerve.</w:t>
      </w:r>
    </w:p>
    <w:p w:rsidR="00FA18A8" w:rsidRPr="001E5FF2" w:rsidRDefault="00FA18A8" w:rsidP="00273DA0">
      <w:pPr>
        <w:pStyle w:val="ListParagraph"/>
        <w:numPr>
          <w:ilvl w:val="0"/>
          <w:numId w:val="31"/>
        </w:numPr>
        <w:spacing w:after="200"/>
        <w:rPr>
          <w:b/>
          <w:bCs/>
          <w:noProof/>
          <w:lang w:val="en-US"/>
        </w:rPr>
      </w:pPr>
      <w:r>
        <w:rPr>
          <w:noProof/>
          <w:lang w:val="en-US"/>
        </w:rPr>
        <w:t>Small myelinated taste fibers of all the three nerves run into the nucleus of tractus solitarius in medulla.</w:t>
      </w:r>
    </w:p>
    <w:p w:rsidR="001E5FF2" w:rsidRDefault="001E5FF2" w:rsidP="00273DA0">
      <w:pPr>
        <w:pStyle w:val="ListParagraph"/>
        <w:numPr>
          <w:ilvl w:val="0"/>
          <w:numId w:val="32"/>
        </w:numPr>
        <w:spacing w:after="200"/>
        <w:rPr>
          <w:b/>
          <w:bCs/>
          <w:noProof/>
          <w:lang w:val="en-US"/>
        </w:rPr>
      </w:pPr>
      <w:r>
        <w:rPr>
          <w:b/>
          <w:bCs/>
          <w:noProof/>
          <w:lang w:val="en-US"/>
        </w:rPr>
        <w:t>Bitter and sour taste – glossopharyngeal nerve</w:t>
      </w:r>
    </w:p>
    <w:p w:rsidR="001E5FF2" w:rsidRPr="00FA18A8" w:rsidRDefault="001E5FF2" w:rsidP="00273DA0">
      <w:pPr>
        <w:pStyle w:val="ListParagraph"/>
        <w:numPr>
          <w:ilvl w:val="0"/>
          <w:numId w:val="32"/>
        </w:numPr>
        <w:spacing w:after="200"/>
        <w:rPr>
          <w:b/>
          <w:bCs/>
          <w:noProof/>
          <w:lang w:val="en-US"/>
        </w:rPr>
      </w:pPr>
      <w:r>
        <w:rPr>
          <w:b/>
          <w:bCs/>
          <w:noProof/>
          <w:lang w:val="en-US"/>
        </w:rPr>
        <w:t>Sweet and salty taste – Chorda tympani nerve</w:t>
      </w:r>
    </w:p>
    <w:p w:rsidR="00FA18A8" w:rsidRDefault="00FA18A8" w:rsidP="00273DA0">
      <w:pPr>
        <w:spacing w:after="200"/>
        <w:rPr>
          <w:noProof/>
          <w:lang w:val="en-US"/>
        </w:rPr>
      </w:pPr>
    </w:p>
    <w:p w:rsidR="00FA18A8" w:rsidRDefault="00FA18A8" w:rsidP="00273DA0">
      <w:pPr>
        <w:spacing w:after="200"/>
        <w:jc w:val="center"/>
        <w:rPr>
          <w:b/>
          <w:bCs/>
          <w:noProof/>
          <w:sz w:val="32"/>
          <w:szCs w:val="32"/>
          <w:lang w:val="en-US"/>
        </w:rPr>
      </w:pPr>
      <w:r>
        <w:rPr>
          <w:b/>
          <w:bCs/>
          <w:noProof/>
          <w:sz w:val="32"/>
          <w:szCs w:val="32"/>
          <w:lang w:val="en-US"/>
        </w:rPr>
        <w:t>VASCULATURE OF THE TONGUE</w:t>
      </w:r>
    </w:p>
    <w:p w:rsidR="001E5FF2" w:rsidRPr="001E5FF2" w:rsidRDefault="001E5FF2" w:rsidP="00273DA0">
      <w:pPr>
        <w:pStyle w:val="ListParagraph"/>
        <w:spacing w:after="200"/>
        <w:rPr>
          <w:b/>
          <w:bCs/>
          <w:noProof/>
          <w:lang w:val="en-US"/>
        </w:rPr>
      </w:pPr>
      <w:r w:rsidRPr="001E5FF2">
        <w:rPr>
          <w:b/>
          <w:bCs/>
          <w:noProof/>
          <w:lang w:val="en-US"/>
        </w:rPr>
        <w:lastRenderedPageBreak/>
        <w:t>ARTERIAL SUPPLY</w:t>
      </w:r>
    </w:p>
    <w:p w:rsidR="001E5FF2" w:rsidRDefault="001E5FF2" w:rsidP="00273DA0">
      <w:pPr>
        <w:pStyle w:val="ListParagraph"/>
        <w:numPr>
          <w:ilvl w:val="0"/>
          <w:numId w:val="33"/>
        </w:numPr>
        <w:spacing w:after="200"/>
        <w:rPr>
          <w:noProof/>
          <w:lang w:val="en-US"/>
        </w:rPr>
      </w:pPr>
      <w:r>
        <w:rPr>
          <w:noProof/>
          <w:lang w:val="en-US"/>
        </w:rPr>
        <w:t xml:space="preserve">The </w:t>
      </w:r>
      <w:r w:rsidRPr="001E5FF2">
        <w:rPr>
          <w:b/>
          <w:bCs/>
          <w:noProof/>
          <w:lang w:val="en-US"/>
        </w:rPr>
        <w:t>lingual artery</w:t>
      </w:r>
      <w:r>
        <w:rPr>
          <w:noProof/>
          <w:lang w:val="en-US"/>
        </w:rPr>
        <w:t xml:space="preserve"> is a branch of external carotid artery and it supplies the major part of the tongue.</w:t>
      </w:r>
    </w:p>
    <w:p w:rsidR="001E5FF2" w:rsidRDefault="001E5FF2" w:rsidP="00273DA0">
      <w:pPr>
        <w:pStyle w:val="ListParagraph"/>
        <w:numPr>
          <w:ilvl w:val="0"/>
          <w:numId w:val="33"/>
        </w:numPr>
        <w:spacing w:after="200"/>
        <w:rPr>
          <w:noProof/>
          <w:lang w:val="en-US"/>
        </w:rPr>
      </w:pPr>
      <w:r>
        <w:rPr>
          <w:noProof/>
          <w:lang w:val="en-US"/>
        </w:rPr>
        <w:t xml:space="preserve">The root of the tongue is also supplied by the </w:t>
      </w:r>
      <w:r w:rsidRPr="001E5FF2">
        <w:rPr>
          <w:b/>
          <w:bCs/>
          <w:noProof/>
          <w:lang w:val="en-US"/>
        </w:rPr>
        <w:t>tonsillar and ascending pharyngeal arteries</w:t>
      </w:r>
      <w:r>
        <w:rPr>
          <w:noProof/>
          <w:lang w:val="en-US"/>
        </w:rPr>
        <w:t>.</w:t>
      </w:r>
    </w:p>
    <w:p w:rsidR="001E5FF2" w:rsidRDefault="001E5FF2" w:rsidP="00273DA0">
      <w:pPr>
        <w:pStyle w:val="ListParagraph"/>
        <w:spacing w:after="200"/>
        <w:rPr>
          <w:noProof/>
          <w:lang w:val="en-US"/>
        </w:rPr>
      </w:pPr>
    </w:p>
    <w:p w:rsidR="001E5FF2" w:rsidRDefault="001E5FF2" w:rsidP="00273DA0">
      <w:pPr>
        <w:pStyle w:val="ListParagraph"/>
        <w:spacing w:after="200"/>
        <w:rPr>
          <w:b/>
          <w:bCs/>
          <w:noProof/>
          <w:lang w:val="en-US"/>
        </w:rPr>
      </w:pPr>
      <w:r>
        <w:rPr>
          <w:b/>
          <w:bCs/>
          <w:noProof/>
          <w:lang w:val="en-US"/>
        </w:rPr>
        <w:t>VENOUS DRAINAGE</w:t>
      </w:r>
    </w:p>
    <w:p w:rsidR="001E5FF2" w:rsidRDefault="001E5FF2" w:rsidP="00273DA0">
      <w:pPr>
        <w:pStyle w:val="ListParagraph"/>
        <w:numPr>
          <w:ilvl w:val="0"/>
          <w:numId w:val="33"/>
        </w:numPr>
        <w:spacing w:after="200"/>
        <w:rPr>
          <w:noProof/>
          <w:lang w:val="en-US"/>
        </w:rPr>
      </w:pPr>
      <w:r>
        <w:rPr>
          <w:noProof/>
          <w:lang w:val="en-US"/>
        </w:rPr>
        <w:t xml:space="preserve">The </w:t>
      </w:r>
      <w:r>
        <w:rPr>
          <w:b/>
          <w:bCs/>
          <w:noProof/>
          <w:lang w:val="en-US"/>
        </w:rPr>
        <w:t>deep lingual vein</w:t>
      </w:r>
      <w:r>
        <w:rPr>
          <w:noProof/>
          <w:lang w:val="en-US"/>
        </w:rPr>
        <w:t xml:space="preserve"> is the largest and main vein, which supplies the tongue.</w:t>
      </w:r>
    </w:p>
    <w:p w:rsidR="001E5FF2" w:rsidRDefault="001E5FF2" w:rsidP="00273DA0">
      <w:pPr>
        <w:pStyle w:val="ListParagraph"/>
        <w:numPr>
          <w:ilvl w:val="0"/>
          <w:numId w:val="33"/>
        </w:numPr>
        <w:spacing w:after="200"/>
        <w:rPr>
          <w:noProof/>
          <w:lang w:val="en-US"/>
        </w:rPr>
      </w:pPr>
      <w:r>
        <w:rPr>
          <w:noProof/>
          <w:lang w:val="en-US"/>
        </w:rPr>
        <w:t>The vein is visible in the inferior surface of the tongue. I runs bacwards and crosses the genioglossus and hyoglossus muscle.</w:t>
      </w:r>
    </w:p>
    <w:p w:rsidR="001E5FF2" w:rsidRDefault="001E5FF2" w:rsidP="00273DA0">
      <w:pPr>
        <w:pStyle w:val="ListParagraph"/>
        <w:spacing w:after="200"/>
        <w:rPr>
          <w:noProof/>
          <w:lang w:val="en-US"/>
        </w:rPr>
      </w:pPr>
    </w:p>
    <w:p w:rsidR="001E5FF2" w:rsidRDefault="001E5FF2" w:rsidP="00273DA0">
      <w:pPr>
        <w:pStyle w:val="ListParagraph"/>
        <w:spacing w:after="200"/>
        <w:jc w:val="center"/>
        <w:rPr>
          <w:b/>
          <w:bCs/>
          <w:noProof/>
          <w:sz w:val="32"/>
          <w:szCs w:val="32"/>
          <w:lang w:val="en-US"/>
        </w:rPr>
      </w:pPr>
      <w:r>
        <w:rPr>
          <w:b/>
          <w:bCs/>
          <w:noProof/>
          <w:sz w:val="32"/>
          <w:szCs w:val="32"/>
          <w:lang w:val="en-US"/>
        </w:rPr>
        <w:t>LYMPHATIC DRAINAGE</w:t>
      </w:r>
    </w:p>
    <w:p w:rsidR="001E5FF2" w:rsidRDefault="001E5FF2" w:rsidP="00273DA0">
      <w:pPr>
        <w:pStyle w:val="ListParagraph"/>
        <w:spacing w:after="200"/>
        <w:rPr>
          <w:noProof/>
          <w:lang w:val="en-US"/>
        </w:rPr>
      </w:pPr>
      <w:r w:rsidRPr="001E5FF2">
        <w:rPr>
          <w:noProof/>
          <w:lang w:val="en-US"/>
        </w:rPr>
        <w:t>Lymph from the tongue takes four routes:</w:t>
      </w:r>
    </w:p>
    <w:p w:rsidR="001E5FF2" w:rsidRDefault="001E5FF2" w:rsidP="00273DA0">
      <w:pPr>
        <w:pStyle w:val="ListParagraph"/>
        <w:numPr>
          <w:ilvl w:val="0"/>
          <w:numId w:val="34"/>
        </w:numPr>
        <w:spacing w:after="200"/>
        <w:rPr>
          <w:noProof/>
          <w:lang w:val="en-US"/>
        </w:rPr>
      </w:pPr>
      <w:r w:rsidRPr="001E5FF2">
        <w:rPr>
          <w:noProof/>
          <w:lang w:val="en-US"/>
        </w:rPr>
        <w:t xml:space="preserve">Lymph from the root drains bilaterally into the </w:t>
      </w:r>
      <w:r w:rsidRPr="001E5FF2">
        <w:rPr>
          <w:b/>
          <w:bCs/>
          <w:noProof/>
          <w:lang w:val="en-US"/>
        </w:rPr>
        <w:t>superior deep cervical lymph nodes</w:t>
      </w:r>
      <w:r w:rsidRPr="001E5FF2">
        <w:rPr>
          <w:noProof/>
          <w:lang w:val="en-US"/>
        </w:rPr>
        <w:t>.</w:t>
      </w:r>
    </w:p>
    <w:p w:rsidR="001E5FF2" w:rsidRDefault="001E5FF2" w:rsidP="00273DA0">
      <w:pPr>
        <w:pStyle w:val="ListParagraph"/>
        <w:numPr>
          <w:ilvl w:val="0"/>
          <w:numId w:val="34"/>
        </w:numPr>
        <w:spacing w:after="200"/>
        <w:rPr>
          <w:noProof/>
          <w:lang w:val="en-US"/>
        </w:rPr>
      </w:pPr>
      <w:r w:rsidRPr="001E5FF2">
        <w:rPr>
          <w:noProof/>
          <w:lang w:val="en-US"/>
        </w:rPr>
        <w:t>Lymph from the medial part of the body</w:t>
      </w:r>
      <w:r>
        <w:rPr>
          <w:noProof/>
          <w:lang w:val="en-US"/>
        </w:rPr>
        <w:t xml:space="preserve"> </w:t>
      </w:r>
      <w:r w:rsidRPr="001E5FF2">
        <w:rPr>
          <w:noProof/>
          <w:lang w:val="en-US"/>
        </w:rPr>
        <w:t xml:space="preserve">drains bilaterally and directly to the </w:t>
      </w:r>
      <w:r w:rsidRPr="001E5FF2">
        <w:rPr>
          <w:b/>
          <w:bCs/>
          <w:noProof/>
          <w:lang w:val="en-US"/>
        </w:rPr>
        <w:t>inferior deep cervical lymph nodes</w:t>
      </w:r>
      <w:r w:rsidRPr="001E5FF2">
        <w:rPr>
          <w:noProof/>
          <w:lang w:val="en-US"/>
        </w:rPr>
        <w:t>.</w:t>
      </w:r>
    </w:p>
    <w:p w:rsidR="001E5FF2" w:rsidRDefault="001E5FF2" w:rsidP="00273DA0">
      <w:pPr>
        <w:pStyle w:val="ListParagraph"/>
        <w:numPr>
          <w:ilvl w:val="0"/>
          <w:numId w:val="34"/>
        </w:numPr>
        <w:spacing w:after="200"/>
        <w:rPr>
          <w:noProof/>
          <w:lang w:val="en-US"/>
        </w:rPr>
      </w:pPr>
      <w:r w:rsidRPr="001E5FF2">
        <w:rPr>
          <w:noProof/>
          <w:lang w:val="en-US"/>
        </w:rPr>
        <w:t>Lymph from the right and left lateral parts of body</w:t>
      </w:r>
      <w:r>
        <w:rPr>
          <w:noProof/>
          <w:lang w:val="en-US"/>
        </w:rPr>
        <w:t xml:space="preserve"> </w:t>
      </w:r>
      <w:r w:rsidRPr="001E5FF2">
        <w:rPr>
          <w:noProof/>
          <w:lang w:val="en-US"/>
        </w:rPr>
        <w:t xml:space="preserve">drains to the </w:t>
      </w:r>
      <w:r w:rsidRPr="001E5FF2">
        <w:rPr>
          <w:b/>
          <w:bCs/>
          <w:noProof/>
          <w:lang w:val="en-US"/>
        </w:rPr>
        <w:t>submandibular lymph nodes on the ipsilateral side</w:t>
      </w:r>
      <w:r w:rsidRPr="001E5FF2">
        <w:rPr>
          <w:noProof/>
          <w:lang w:val="en-US"/>
        </w:rPr>
        <w:t>.</w:t>
      </w:r>
    </w:p>
    <w:p w:rsidR="001E5FF2" w:rsidRDefault="001E5FF2" w:rsidP="00273DA0">
      <w:pPr>
        <w:pStyle w:val="ListParagraph"/>
        <w:numPr>
          <w:ilvl w:val="0"/>
          <w:numId w:val="34"/>
        </w:numPr>
        <w:spacing w:after="200"/>
        <w:rPr>
          <w:noProof/>
          <w:lang w:val="en-US"/>
        </w:rPr>
      </w:pPr>
      <w:r w:rsidRPr="001E5FF2">
        <w:rPr>
          <w:noProof/>
          <w:lang w:val="en-US"/>
        </w:rPr>
        <w:t xml:space="preserve">The apex and frenulum drain to the </w:t>
      </w:r>
      <w:r w:rsidRPr="001E5FF2">
        <w:rPr>
          <w:b/>
          <w:bCs/>
          <w:noProof/>
          <w:lang w:val="en-US"/>
        </w:rPr>
        <w:t>submental lymph nodes</w:t>
      </w:r>
      <w:r w:rsidRPr="001E5FF2">
        <w:rPr>
          <w:noProof/>
          <w:lang w:val="en-US"/>
        </w:rPr>
        <w:t xml:space="preserve">,the medial portion draining bilaterally. </w:t>
      </w:r>
    </w:p>
    <w:p w:rsidR="001E5FF2" w:rsidRDefault="001E5FF2" w:rsidP="00273DA0">
      <w:pPr>
        <w:pStyle w:val="ListParagraph"/>
        <w:spacing w:after="200"/>
        <w:ind w:left="1440"/>
        <w:rPr>
          <w:noProof/>
          <w:lang w:val="en-US"/>
        </w:rPr>
      </w:pPr>
      <w:r w:rsidRPr="001E5FF2">
        <w:rPr>
          <w:noProof/>
          <w:lang w:val="en-US"/>
        </w:rPr>
        <w:t>All lymph from the tongue ultimately drains to the deep cervical nodes, and passes via the jugular venous trunks into the venous system at the right and left venous angles</w:t>
      </w:r>
      <w:r>
        <w:rPr>
          <w:noProof/>
          <w:lang w:val="en-US"/>
        </w:rPr>
        <w:t>.</w:t>
      </w:r>
    </w:p>
    <w:p w:rsidR="001E5FF2" w:rsidRPr="001E5FF2" w:rsidRDefault="001E5FF2" w:rsidP="00273DA0">
      <w:pPr>
        <w:pStyle w:val="ListParagraph"/>
        <w:spacing w:after="200"/>
        <w:ind w:left="1440"/>
        <w:rPr>
          <w:noProof/>
          <w:lang w:val="en-US"/>
        </w:rPr>
      </w:pPr>
    </w:p>
    <w:bookmarkEnd w:id="0"/>
    <w:p w:rsidR="00FA18A8" w:rsidRDefault="00DF0943" w:rsidP="00273DA0">
      <w:pPr>
        <w:spacing w:after="200"/>
        <w:jc w:val="center"/>
        <w:rPr>
          <w:b/>
          <w:bCs/>
          <w:noProof/>
          <w:sz w:val="32"/>
          <w:szCs w:val="32"/>
          <w:lang w:val="en-US"/>
        </w:rPr>
      </w:pPr>
      <w:r>
        <w:rPr>
          <w:b/>
          <w:bCs/>
          <w:noProof/>
          <w:sz w:val="32"/>
          <w:szCs w:val="32"/>
          <w:lang w:val="en-US"/>
        </w:rPr>
        <w:t>APPLIED ANATOMY</w:t>
      </w:r>
    </w:p>
    <w:p w:rsidR="00DF0943" w:rsidRDefault="00DF0943" w:rsidP="00273DA0">
      <w:pPr>
        <w:pStyle w:val="ListParagraph"/>
        <w:numPr>
          <w:ilvl w:val="0"/>
          <w:numId w:val="35"/>
        </w:numPr>
        <w:spacing w:after="200"/>
        <w:rPr>
          <w:noProof/>
          <w:lang w:val="en-US"/>
        </w:rPr>
      </w:pPr>
      <w:bookmarkStart w:id="1" w:name="_Hlk39060774"/>
      <w:r>
        <w:rPr>
          <w:noProof/>
          <w:lang w:val="en-US"/>
        </w:rPr>
        <w:t>Injury to the hypoglossal nerve leads to the paralysis of the muscles of the tongue on the side of the lesion.</w:t>
      </w:r>
    </w:p>
    <w:p w:rsidR="00DF0943" w:rsidRDefault="00DF0943" w:rsidP="00273DA0">
      <w:pPr>
        <w:pStyle w:val="ListParagraph"/>
        <w:numPr>
          <w:ilvl w:val="0"/>
          <w:numId w:val="35"/>
        </w:numPr>
        <w:spacing w:after="200"/>
        <w:rPr>
          <w:noProof/>
          <w:lang w:val="en-US"/>
        </w:rPr>
      </w:pPr>
      <w:r>
        <w:rPr>
          <w:noProof/>
          <w:lang w:val="en-US"/>
        </w:rPr>
        <w:t>If the lesion is infranuclear, there is gradual arophy of the affected half of the tongue.</w:t>
      </w:r>
    </w:p>
    <w:p w:rsidR="00DF0943" w:rsidRDefault="00DF0943" w:rsidP="00273DA0">
      <w:pPr>
        <w:pStyle w:val="ListParagraph"/>
        <w:numPr>
          <w:ilvl w:val="0"/>
          <w:numId w:val="35"/>
        </w:numPr>
        <w:spacing w:after="200"/>
        <w:rPr>
          <w:noProof/>
          <w:lang w:val="en-US"/>
        </w:rPr>
      </w:pPr>
      <w:r>
        <w:rPr>
          <w:noProof/>
          <w:lang w:val="en-US"/>
        </w:rPr>
        <w:t>Supranuclear lesions produce paralysis without wasting.</w:t>
      </w:r>
    </w:p>
    <w:p w:rsidR="00DF0943" w:rsidRDefault="00DF0943" w:rsidP="00273DA0">
      <w:pPr>
        <w:pStyle w:val="ListParagraph"/>
        <w:numPr>
          <w:ilvl w:val="0"/>
          <w:numId w:val="35"/>
        </w:numPr>
        <w:spacing w:after="200"/>
        <w:rPr>
          <w:noProof/>
          <w:lang w:val="en-US"/>
        </w:rPr>
      </w:pPr>
      <w:r>
        <w:rPr>
          <w:noProof/>
          <w:lang w:val="en-US"/>
        </w:rPr>
        <w:t>The tongue becomes bald in anemias due to atrophy of the filiform papillae.</w:t>
      </w:r>
    </w:p>
    <w:p w:rsidR="00DF0943" w:rsidRDefault="00DF0943" w:rsidP="00273DA0">
      <w:pPr>
        <w:pStyle w:val="ListParagraph"/>
        <w:numPr>
          <w:ilvl w:val="0"/>
          <w:numId w:val="35"/>
        </w:numPr>
        <w:spacing w:after="200"/>
        <w:rPr>
          <w:noProof/>
          <w:lang w:val="en-US"/>
        </w:rPr>
      </w:pPr>
      <w:r>
        <w:rPr>
          <w:noProof/>
          <w:lang w:val="en-US"/>
        </w:rPr>
        <w:t>In acute glossitis (swelling of he tongue), the presence of rich network of lymphatics and loose areolar tissue is responsible for enormous swelling of the tongue.</w:t>
      </w:r>
    </w:p>
    <w:p w:rsidR="00DF0943" w:rsidRDefault="00DF0943" w:rsidP="00273DA0">
      <w:pPr>
        <w:pStyle w:val="ListParagraph"/>
        <w:numPr>
          <w:ilvl w:val="0"/>
          <w:numId w:val="35"/>
        </w:numPr>
        <w:spacing w:after="200"/>
        <w:rPr>
          <w:noProof/>
          <w:lang w:val="en-US"/>
        </w:rPr>
      </w:pPr>
      <w:r>
        <w:rPr>
          <w:noProof/>
          <w:lang w:val="en-US"/>
        </w:rPr>
        <w:t>In unconscious patients the tongue may fall back to obstruct the air passages.</w:t>
      </w:r>
    </w:p>
    <w:p w:rsidR="00DF0943" w:rsidRDefault="00DF0943" w:rsidP="00273DA0">
      <w:pPr>
        <w:pStyle w:val="ListParagraph"/>
        <w:numPr>
          <w:ilvl w:val="0"/>
          <w:numId w:val="35"/>
        </w:numPr>
        <w:spacing w:after="200"/>
        <w:rPr>
          <w:noProof/>
          <w:lang w:val="en-US"/>
        </w:rPr>
      </w:pPr>
      <w:r>
        <w:rPr>
          <w:noProof/>
          <w:lang w:val="en-US"/>
        </w:rPr>
        <w:t>In grandmal epilepsy, the tongue is commonly bitten by the front incisors during attack.</w:t>
      </w:r>
    </w:p>
    <w:p w:rsidR="00DF0943" w:rsidRDefault="00DF0943" w:rsidP="00273DA0">
      <w:pPr>
        <w:pStyle w:val="ListParagraph"/>
        <w:numPr>
          <w:ilvl w:val="0"/>
          <w:numId w:val="35"/>
        </w:numPr>
        <w:spacing w:after="200"/>
        <w:rPr>
          <w:noProof/>
          <w:lang w:val="en-US"/>
        </w:rPr>
      </w:pPr>
      <w:r>
        <w:rPr>
          <w:noProof/>
          <w:lang w:val="en-US"/>
        </w:rPr>
        <w:t xml:space="preserve">Sublingual absorption of drugs: For quick absorption, pills or spray is put under the tongue where it disolves and enters the lingual vein. e.g. Nitroglycerine in angina pectoris </w:t>
      </w:r>
      <w:bookmarkEnd w:id="1"/>
    </w:p>
    <w:p w:rsidR="00273DA0" w:rsidRDefault="00273DA0" w:rsidP="00273DA0">
      <w:pPr>
        <w:spacing w:after="200"/>
        <w:ind w:left="360"/>
        <w:rPr>
          <w:noProof/>
          <w:lang w:val="en-US"/>
        </w:rPr>
      </w:pPr>
    </w:p>
    <w:p w:rsidR="00273DA0" w:rsidRDefault="00273DA0" w:rsidP="00273DA0">
      <w:pPr>
        <w:spacing w:after="200"/>
        <w:ind w:left="360"/>
        <w:rPr>
          <w:noProof/>
          <w:lang w:val="en-US"/>
        </w:rPr>
      </w:pPr>
      <w:bookmarkStart w:id="2" w:name="_Hlk39063138"/>
      <w:r>
        <w:rPr>
          <w:b/>
          <w:bCs/>
          <w:noProof/>
          <w:lang w:val="en-US"/>
        </w:rPr>
        <w:t>Question 2: Write an essay on the air sinuses</w:t>
      </w:r>
    </w:p>
    <w:p w:rsidR="00273DA0" w:rsidRPr="00273DA0" w:rsidRDefault="00273DA0" w:rsidP="00273DA0">
      <w:pPr>
        <w:shd w:val="clear" w:color="auto" w:fill="FFFFFF"/>
        <w:spacing w:after="200"/>
        <w:rPr>
          <w:rFonts w:eastAsia="Times New Roman" w:cs="Times New Roman"/>
          <w:color w:val="495354"/>
          <w:spacing w:val="-2"/>
          <w:lang w:eastAsia="en-IN"/>
        </w:rPr>
      </w:pPr>
      <w:r w:rsidRPr="00273DA0">
        <w:rPr>
          <w:rFonts w:eastAsia="Times New Roman" w:cs="Times New Roman"/>
          <w:color w:val="495354"/>
          <w:spacing w:val="-2"/>
          <w:lang w:eastAsia="en-IN"/>
        </w:rPr>
        <w:t>The paranasal sinuses are air cavities that help circulate the air that is breathed in and out of the </w:t>
      </w:r>
      <w:hyperlink r:id="rId9" w:history="1">
        <w:r w:rsidRPr="00273DA0">
          <w:rPr>
            <w:rFonts w:eastAsia="Times New Roman" w:cs="Times New Roman"/>
            <w:color w:val="495354"/>
            <w:spacing w:val="-2"/>
            <w:lang w:eastAsia="en-IN"/>
          </w:rPr>
          <w:t>respiratory system</w:t>
        </w:r>
      </w:hyperlink>
      <w:r w:rsidRPr="00273DA0">
        <w:rPr>
          <w:rFonts w:eastAsia="Times New Roman" w:cs="Times New Roman"/>
          <w:color w:val="495354"/>
          <w:spacing w:val="-2"/>
          <w:lang w:eastAsia="en-IN"/>
        </w:rPr>
        <w:t>. They are situated around the </w:t>
      </w:r>
      <w:hyperlink r:id="rId10" w:history="1">
        <w:r w:rsidRPr="00273DA0">
          <w:rPr>
            <w:rFonts w:eastAsia="Times New Roman" w:cs="Times New Roman"/>
            <w:color w:val="495354"/>
            <w:spacing w:val="-2"/>
            <w:lang w:eastAsia="en-IN"/>
          </w:rPr>
          <w:t>nasal cavity</w:t>
        </w:r>
      </w:hyperlink>
      <w:r w:rsidRPr="00273DA0">
        <w:rPr>
          <w:rFonts w:eastAsia="Times New Roman" w:cs="Times New Roman"/>
          <w:color w:val="495354"/>
          <w:spacing w:val="-2"/>
          <w:lang w:eastAsia="en-IN"/>
        </w:rPr>
        <w:t> and they are all paired and sometimes symmetrical, while always being bilateral. There are four different pairs of sinuses and they are called the:</w:t>
      </w:r>
    </w:p>
    <w:p w:rsidR="00273DA0" w:rsidRPr="00273DA0" w:rsidRDefault="00273DA0" w:rsidP="00273DA0">
      <w:pPr>
        <w:numPr>
          <w:ilvl w:val="0"/>
          <w:numId w:val="36"/>
        </w:numPr>
        <w:shd w:val="clear" w:color="auto" w:fill="FFFFFF"/>
        <w:spacing w:after="200"/>
        <w:ind w:left="0"/>
        <w:rPr>
          <w:rFonts w:eastAsia="Times New Roman" w:cs="Times New Roman"/>
          <w:color w:val="495354"/>
          <w:spacing w:val="-2"/>
          <w:lang w:eastAsia="en-IN"/>
        </w:rPr>
      </w:pPr>
      <w:r w:rsidRPr="00273DA0">
        <w:rPr>
          <w:rFonts w:eastAsia="Times New Roman" w:cs="Times New Roman"/>
          <w:color w:val="495354"/>
          <w:spacing w:val="-2"/>
          <w:lang w:eastAsia="en-IN"/>
        </w:rPr>
        <w:t>maxillary sinuses</w:t>
      </w:r>
    </w:p>
    <w:p w:rsidR="00273DA0" w:rsidRPr="00273DA0" w:rsidRDefault="00273DA0" w:rsidP="00273DA0">
      <w:pPr>
        <w:numPr>
          <w:ilvl w:val="0"/>
          <w:numId w:val="36"/>
        </w:numPr>
        <w:shd w:val="clear" w:color="auto" w:fill="FFFFFF"/>
        <w:spacing w:after="200"/>
        <w:ind w:left="0"/>
        <w:rPr>
          <w:rFonts w:eastAsia="Times New Roman" w:cs="Times New Roman"/>
          <w:color w:val="495354"/>
          <w:spacing w:val="-2"/>
          <w:lang w:eastAsia="en-IN"/>
        </w:rPr>
      </w:pPr>
      <w:r w:rsidRPr="00273DA0">
        <w:rPr>
          <w:rFonts w:eastAsia="Times New Roman" w:cs="Times New Roman"/>
          <w:color w:val="495354"/>
          <w:spacing w:val="-2"/>
          <w:lang w:eastAsia="en-IN"/>
        </w:rPr>
        <w:lastRenderedPageBreak/>
        <w:t>frontal sinuses</w:t>
      </w:r>
    </w:p>
    <w:p w:rsidR="00273DA0" w:rsidRPr="00273DA0" w:rsidRDefault="00273DA0" w:rsidP="00273DA0">
      <w:pPr>
        <w:numPr>
          <w:ilvl w:val="0"/>
          <w:numId w:val="36"/>
        </w:numPr>
        <w:shd w:val="clear" w:color="auto" w:fill="FFFFFF"/>
        <w:spacing w:after="200"/>
        <w:ind w:left="0"/>
        <w:rPr>
          <w:rFonts w:eastAsia="Times New Roman" w:cs="Times New Roman"/>
          <w:color w:val="495354"/>
          <w:spacing w:val="-2"/>
          <w:lang w:eastAsia="en-IN"/>
        </w:rPr>
      </w:pPr>
      <w:r w:rsidRPr="00273DA0">
        <w:rPr>
          <w:rFonts w:eastAsia="Times New Roman" w:cs="Times New Roman"/>
          <w:color w:val="495354"/>
          <w:spacing w:val="-2"/>
          <w:lang w:eastAsia="en-IN"/>
        </w:rPr>
        <w:t>sphenoidal sinuses</w:t>
      </w:r>
    </w:p>
    <w:p w:rsidR="00273DA0" w:rsidRDefault="00273DA0" w:rsidP="00273DA0">
      <w:pPr>
        <w:numPr>
          <w:ilvl w:val="0"/>
          <w:numId w:val="36"/>
        </w:numPr>
        <w:shd w:val="clear" w:color="auto" w:fill="FFFFFF"/>
        <w:spacing w:after="200"/>
        <w:ind w:left="0"/>
        <w:rPr>
          <w:rFonts w:eastAsia="Times New Roman" w:cs="Times New Roman"/>
          <w:color w:val="495354"/>
          <w:spacing w:val="-2"/>
          <w:lang w:eastAsia="en-IN"/>
        </w:rPr>
      </w:pPr>
      <w:r w:rsidRPr="00273DA0">
        <w:rPr>
          <w:rFonts w:eastAsia="Times New Roman" w:cs="Times New Roman"/>
          <w:color w:val="495354"/>
          <w:spacing w:val="-2"/>
          <w:lang w:eastAsia="en-IN"/>
        </w:rPr>
        <w:t>ethmoidal sinuses</w:t>
      </w:r>
    </w:p>
    <w:p w:rsidR="00273DA0" w:rsidRDefault="00273DA0" w:rsidP="00273DA0">
      <w:pPr>
        <w:pStyle w:val="NormalWeb"/>
        <w:numPr>
          <w:ilvl w:val="1"/>
          <w:numId w:val="36"/>
        </w:numPr>
        <w:shd w:val="clear" w:color="auto" w:fill="FFFFFF"/>
        <w:spacing w:before="0" w:beforeAutospacing="0" w:after="200" w:afterAutospacing="0" w:line="259" w:lineRule="auto"/>
        <w:rPr>
          <w:rFonts w:asciiTheme="minorHAnsi" w:hAnsiTheme="minorHAnsi"/>
          <w:color w:val="495354"/>
          <w:spacing w:val="-2"/>
          <w:sz w:val="22"/>
          <w:szCs w:val="22"/>
        </w:rPr>
      </w:pPr>
      <w:r w:rsidRPr="00273DA0">
        <w:rPr>
          <w:rFonts w:asciiTheme="minorHAnsi" w:hAnsiTheme="minorHAnsi"/>
          <w:b/>
          <w:bCs/>
          <w:color w:val="495354"/>
          <w:spacing w:val="-2"/>
          <w:sz w:val="22"/>
          <w:szCs w:val="22"/>
        </w:rPr>
        <w:t>Maxillary sinuses</w:t>
      </w:r>
      <w:r w:rsidRPr="00273DA0">
        <w:rPr>
          <w:rFonts w:asciiTheme="minorHAnsi" w:hAnsiTheme="minorHAnsi"/>
          <w:color w:val="495354"/>
          <w:spacing w:val="-2"/>
          <w:sz w:val="22"/>
          <w:szCs w:val="22"/>
        </w:rPr>
        <w:t>:  are</w:t>
      </w:r>
      <w:r w:rsidRPr="00273DA0">
        <w:rPr>
          <w:rStyle w:val="Strong"/>
          <w:rFonts w:asciiTheme="minorHAnsi" w:hAnsiTheme="minorHAnsi"/>
          <w:b w:val="0"/>
          <w:bCs w:val="0"/>
          <w:color w:val="495354"/>
          <w:spacing w:val="-2"/>
          <w:sz w:val="22"/>
          <w:szCs w:val="22"/>
        </w:rPr>
        <w:t> </w:t>
      </w:r>
      <w:r w:rsidRPr="00273DA0">
        <w:rPr>
          <w:rFonts w:asciiTheme="minorHAnsi" w:hAnsiTheme="minorHAnsi"/>
          <w:color w:val="495354"/>
          <w:spacing w:val="-2"/>
          <w:sz w:val="22"/>
          <w:szCs w:val="22"/>
        </w:rPr>
        <w:t>the</w:t>
      </w:r>
      <w:r w:rsidRPr="00273DA0">
        <w:rPr>
          <w:rStyle w:val="Strong"/>
          <w:rFonts w:asciiTheme="minorHAnsi" w:hAnsiTheme="minorHAnsi"/>
          <w:b w:val="0"/>
          <w:bCs w:val="0"/>
          <w:color w:val="495354"/>
          <w:spacing w:val="-2"/>
          <w:sz w:val="22"/>
          <w:szCs w:val="22"/>
        </w:rPr>
        <w:t> largest</w:t>
      </w:r>
      <w:r w:rsidRPr="00273DA0">
        <w:rPr>
          <w:rFonts w:asciiTheme="minorHAnsi" w:hAnsiTheme="minorHAnsi"/>
          <w:color w:val="495354"/>
          <w:spacing w:val="-2"/>
          <w:sz w:val="22"/>
          <w:szCs w:val="22"/>
        </w:rPr>
        <w:t> of the all the paranasal sinuses. They have thin walls which are often penetrated by the long roots of the posterior maxillary </w:t>
      </w:r>
      <w:hyperlink r:id="rId11" w:history="1">
        <w:r w:rsidRPr="00273DA0">
          <w:rPr>
            <w:rStyle w:val="Hyperlink"/>
            <w:rFonts w:asciiTheme="minorHAnsi" w:hAnsiTheme="minorHAnsi"/>
            <w:color w:val="495354"/>
            <w:spacing w:val="-2"/>
            <w:sz w:val="22"/>
            <w:szCs w:val="22"/>
            <w:u w:val="none"/>
          </w:rPr>
          <w:t>teeth</w:t>
        </w:r>
      </w:hyperlink>
      <w:r w:rsidRPr="00273DA0">
        <w:rPr>
          <w:rFonts w:asciiTheme="minorHAnsi" w:hAnsiTheme="minorHAnsi"/>
          <w:color w:val="495354"/>
          <w:spacing w:val="-2"/>
          <w:sz w:val="22"/>
          <w:szCs w:val="22"/>
        </w:rPr>
        <w:t>. The </w:t>
      </w:r>
      <w:r w:rsidRPr="00273DA0">
        <w:rPr>
          <w:rStyle w:val="Strong"/>
          <w:rFonts w:asciiTheme="minorHAnsi" w:hAnsiTheme="minorHAnsi"/>
          <w:b w:val="0"/>
          <w:bCs w:val="0"/>
          <w:color w:val="495354"/>
          <w:spacing w:val="-2"/>
          <w:sz w:val="22"/>
          <w:szCs w:val="22"/>
        </w:rPr>
        <w:t>superior</w:t>
      </w:r>
      <w:r w:rsidRPr="00273DA0">
        <w:rPr>
          <w:rFonts w:asciiTheme="minorHAnsi" w:hAnsiTheme="minorHAnsi"/>
          <w:color w:val="495354"/>
          <w:spacing w:val="-2"/>
          <w:sz w:val="22"/>
          <w:szCs w:val="22"/>
        </w:rPr>
        <w:t> </w:t>
      </w:r>
      <w:r w:rsidRPr="00273DA0">
        <w:rPr>
          <w:rStyle w:val="Strong"/>
          <w:rFonts w:asciiTheme="minorHAnsi" w:hAnsiTheme="minorHAnsi"/>
          <w:b w:val="0"/>
          <w:bCs w:val="0"/>
          <w:color w:val="495354"/>
          <w:spacing w:val="-2"/>
          <w:sz w:val="22"/>
          <w:szCs w:val="22"/>
        </w:rPr>
        <w:t>border</w:t>
      </w:r>
      <w:r w:rsidRPr="00273DA0">
        <w:rPr>
          <w:rFonts w:asciiTheme="minorHAnsi" w:hAnsiTheme="minorHAnsi"/>
          <w:color w:val="495354"/>
          <w:spacing w:val="-2"/>
          <w:sz w:val="22"/>
          <w:szCs w:val="22"/>
        </w:rPr>
        <w:t> of this sinus is the </w:t>
      </w:r>
      <w:hyperlink r:id="rId12" w:history="1">
        <w:r w:rsidRPr="00273DA0">
          <w:rPr>
            <w:rStyle w:val="Hyperlink"/>
            <w:rFonts w:asciiTheme="minorHAnsi" w:hAnsiTheme="minorHAnsi"/>
            <w:b/>
            <w:bCs/>
            <w:color w:val="495354"/>
            <w:spacing w:val="-2"/>
            <w:sz w:val="22"/>
            <w:szCs w:val="22"/>
            <w:u w:val="none"/>
          </w:rPr>
          <w:t>bony orbit</w:t>
        </w:r>
      </w:hyperlink>
      <w:r w:rsidRPr="00273DA0">
        <w:rPr>
          <w:rFonts w:asciiTheme="minorHAnsi" w:hAnsiTheme="minorHAnsi"/>
          <w:color w:val="495354"/>
          <w:spacing w:val="-2"/>
          <w:sz w:val="22"/>
          <w:szCs w:val="22"/>
        </w:rPr>
        <w:t>, the </w:t>
      </w:r>
      <w:r w:rsidRPr="00273DA0">
        <w:rPr>
          <w:rStyle w:val="Strong"/>
          <w:rFonts w:asciiTheme="minorHAnsi" w:hAnsiTheme="minorHAnsi"/>
          <w:b w:val="0"/>
          <w:bCs w:val="0"/>
          <w:color w:val="495354"/>
          <w:spacing w:val="-2"/>
          <w:sz w:val="22"/>
          <w:szCs w:val="22"/>
        </w:rPr>
        <w:t>inferior</w:t>
      </w:r>
      <w:r w:rsidRPr="00273DA0">
        <w:rPr>
          <w:rFonts w:asciiTheme="minorHAnsi" w:hAnsiTheme="minorHAnsi"/>
          <w:color w:val="495354"/>
          <w:spacing w:val="-2"/>
          <w:sz w:val="22"/>
          <w:szCs w:val="22"/>
        </w:rPr>
        <w:t xml:space="preserve"> is the </w:t>
      </w:r>
      <w:r w:rsidRPr="00273DA0">
        <w:rPr>
          <w:rFonts w:asciiTheme="minorHAnsi" w:hAnsiTheme="minorHAnsi"/>
          <w:b/>
          <w:bCs/>
          <w:color w:val="495354"/>
          <w:spacing w:val="-2"/>
          <w:sz w:val="22"/>
          <w:szCs w:val="22"/>
        </w:rPr>
        <w:t>maxillary alveolar bone and corresponding tooth roots</w:t>
      </w:r>
      <w:r w:rsidRPr="00273DA0">
        <w:rPr>
          <w:rFonts w:asciiTheme="minorHAnsi" w:hAnsiTheme="minorHAnsi"/>
          <w:color w:val="495354"/>
          <w:spacing w:val="-2"/>
          <w:sz w:val="22"/>
          <w:szCs w:val="22"/>
        </w:rPr>
        <w:t>, the </w:t>
      </w:r>
      <w:r w:rsidRPr="00273DA0">
        <w:rPr>
          <w:rStyle w:val="Strong"/>
          <w:rFonts w:asciiTheme="minorHAnsi" w:hAnsiTheme="minorHAnsi"/>
          <w:b w:val="0"/>
          <w:bCs w:val="0"/>
          <w:color w:val="495354"/>
          <w:spacing w:val="-2"/>
          <w:sz w:val="22"/>
          <w:szCs w:val="22"/>
        </w:rPr>
        <w:t>medial</w:t>
      </w:r>
      <w:r w:rsidRPr="00273DA0">
        <w:rPr>
          <w:rFonts w:asciiTheme="minorHAnsi" w:hAnsiTheme="minorHAnsi"/>
          <w:color w:val="495354"/>
          <w:spacing w:val="-2"/>
          <w:sz w:val="22"/>
          <w:szCs w:val="22"/>
        </w:rPr>
        <w:t> </w:t>
      </w:r>
      <w:r w:rsidRPr="00273DA0">
        <w:rPr>
          <w:rStyle w:val="Strong"/>
          <w:rFonts w:asciiTheme="minorHAnsi" w:hAnsiTheme="minorHAnsi"/>
          <w:b w:val="0"/>
          <w:bCs w:val="0"/>
          <w:color w:val="495354"/>
          <w:spacing w:val="-2"/>
          <w:sz w:val="22"/>
          <w:szCs w:val="22"/>
        </w:rPr>
        <w:t>border</w:t>
      </w:r>
      <w:r w:rsidRPr="00273DA0">
        <w:rPr>
          <w:rFonts w:asciiTheme="minorHAnsi" w:hAnsiTheme="minorHAnsi"/>
          <w:color w:val="495354"/>
          <w:spacing w:val="-2"/>
          <w:sz w:val="22"/>
          <w:szCs w:val="22"/>
        </w:rPr>
        <w:t> is made up of the </w:t>
      </w:r>
      <w:hyperlink r:id="rId13" w:history="1">
        <w:r w:rsidRPr="00273DA0">
          <w:rPr>
            <w:rStyle w:val="Hyperlink"/>
            <w:rFonts w:asciiTheme="minorHAnsi" w:hAnsiTheme="minorHAnsi"/>
            <w:b/>
            <w:bCs/>
            <w:color w:val="495354"/>
            <w:spacing w:val="-2"/>
            <w:sz w:val="22"/>
            <w:szCs w:val="22"/>
            <w:u w:val="none"/>
          </w:rPr>
          <w:t>nasal cavity</w:t>
        </w:r>
      </w:hyperlink>
      <w:r w:rsidRPr="00273DA0">
        <w:rPr>
          <w:rFonts w:asciiTheme="minorHAnsi" w:hAnsiTheme="minorHAnsi"/>
          <w:color w:val="495354"/>
          <w:spacing w:val="-2"/>
          <w:sz w:val="22"/>
          <w:szCs w:val="22"/>
        </w:rPr>
        <w:t> and the </w:t>
      </w:r>
      <w:r w:rsidRPr="00273DA0">
        <w:rPr>
          <w:rStyle w:val="Strong"/>
          <w:rFonts w:asciiTheme="minorHAnsi" w:hAnsiTheme="minorHAnsi"/>
          <w:b w:val="0"/>
          <w:bCs w:val="0"/>
          <w:color w:val="495354"/>
          <w:spacing w:val="-2"/>
          <w:sz w:val="22"/>
          <w:szCs w:val="22"/>
        </w:rPr>
        <w:t>lateral</w:t>
      </w:r>
      <w:r w:rsidRPr="00273DA0">
        <w:rPr>
          <w:rFonts w:asciiTheme="minorHAnsi" w:hAnsiTheme="minorHAnsi"/>
          <w:color w:val="495354"/>
          <w:spacing w:val="-2"/>
          <w:sz w:val="22"/>
          <w:szCs w:val="22"/>
        </w:rPr>
        <w:t> and </w:t>
      </w:r>
      <w:r w:rsidRPr="00273DA0">
        <w:rPr>
          <w:rStyle w:val="Strong"/>
          <w:rFonts w:asciiTheme="minorHAnsi" w:hAnsiTheme="minorHAnsi"/>
          <w:b w:val="0"/>
          <w:bCs w:val="0"/>
          <w:color w:val="495354"/>
          <w:spacing w:val="-2"/>
          <w:sz w:val="22"/>
          <w:szCs w:val="22"/>
        </w:rPr>
        <w:t>anterior</w:t>
      </w:r>
      <w:r w:rsidRPr="00273DA0">
        <w:rPr>
          <w:rFonts w:asciiTheme="minorHAnsi" w:hAnsiTheme="minorHAnsi"/>
          <w:color w:val="495354"/>
          <w:spacing w:val="-2"/>
          <w:sz w:val="22"/>
          <w:szCs w:val="22"/>
        </w:rPr>
        <w:t> </w:t>
      </w:r>
      <w:r w:rsidRPr="00273DA0">
        <w:rPr>
          <w:rStyle w:val="Strong"/>
          <w:rFonts w:asciiTheme="minorHAnsi" w:hAnsiTheme="minorHAnsi"/>
          <w:b w:val="0"/>
          <w:bCs w:val="0"/>
          <w:color w:val="495354"/>
          <w:spacing w:val="-2"/>
          <w:sz w:val="22"/>
          <w:szCs w:val="22"/>
        </w:rPr>
        <w:t>border</w:t>
      </w:r>
      <w:r w:rsidRPr="00273DA0">
        <w:rPr>
          <w:rFonts w:asciiTheme="minorHAnsi" w:hAnsiTheme="minorHAnsi"/>
          <w:color w:val="495354"/>
          <w:spacing w:val="-2"/>
          <w:sz w:val="22"/>
          <w:szCs w:val="22"/>
        </w:rPr>
        <w:t xml:space="preserve"> are limited by the </w:t>
      </w:r>
      <w:r w:rsidRPr="00273DA0">
        <w:rPr>
          <w:rFonts w:asciiTheme="minorHAnsi" w:hAnsiTheme="minorHAnsi"/>
          <w:b/>
          <w:bCs/>
          <w:color w:val="495354"/>
          <w:spacing w:val="-2"/>
          <w:sz w:val="22"/>
          <w:szCs w:val="22"/>
        </w:rPr>
        <w:t>cheekbones</w:t>
      </w:r>
      <w:r w:rsidRPr="00273DA0">
        <w:rPr>
          <w:rFonts w:asciiTheme="minorHAnsi" w:hAnsiTheme="minorHAnsi"/>
          <w:color w:val="495354"/>
          <w:spacing w:val="-2"/>
          <w:sz w:val="22"/>
          <w:szCs w:val="22"/>
        </w:rPr>
        <w:t>.</w:t>
      </w:r>
    </w:p>
    <w:p w:rsidR="00273DA0" w:rsidRDefault="00273DA0" w:rsidP="00273DA0">
      <w:pPr>
        <w:pStyle w:val="NormalWeb"/>
        <w:shd w:val="clear" w:color="auto" w:fill="FFFFFF"/>
        <w:spacing w:before="0" w:beforeAutospacing="0" w:after="200" w:afterAutospacing="0" w:line="259" w:lineRule="auto"/>
        <w:ind w:left="1440"/>
        <w:rPr>
          <w:rFonts w:asciiTheme="minorHAnsi" w:hAnsiTheme="minorHAnsi"/>
          <w:color w:val="495354"/>
          <w:spacing w:val="-2"/>
          <w:sz w:val="22"/>
          <w:szCs w:val="22"/>
        </w:rPr>
      </w:pPr>
      <w:r w:rsidRPr="00273DA0">
        <w:rPr>
          <w:rFonts w:asciiTheme="minorHAnsi" w:hAnsiTheme="minorHAnsi"/>
          <w:color w:val="495354"/>
          <w:spacing w:val="-2"/>
          <w:sz w:val="22"/>
          <w:szCs w:val="22"/>
        </w:rPr>
        <w:t xml:space="preserve">Posteriorly, two anatomical spaces known as the </w:t>
      </w:r>
      <w:r w:rsidRPr="00273DA0">
        <w:rPr>
          <w:rFonts w:asciiTheme="minorHAnsi" w:hAnsiTheme="minorHAnsi"/>
          <w:b/>
          <w:bCs/>
          <w:color w:val="495354"/>
          <w:spacing w:val="-2"/>
          <w:sz w:val="22"/>
          <w:szCs w:val="22"/>
        </w:rPr>
        <w:t>pterygopalatine fossa</w:t>
      </w:r>
      <w:r w:rsidRPr="00273DA0">
        <w:rPr>
          <w:rFonts w:asciiTheme="minorHAnsi" w:hAnsiTheme="minorHAnsi"/>
          <w:color w:val="495354"/>
          <w:spacing w:val="-2"/>
          <w:sz w:val="22"/>
          <w:szCs w:val="22"/>
        </w:rPr>
        <w:t xml:space="preserve"> and the </w:t>
      </w:r>
      <w:hyperlink r:id="rId14" w:history="1">
        <w:r w:rsidRPr="00273DA0">
          <w:rPr>
            <w:rStyle w:val="Hyperlink"/>
            <w:rFonts w:asciiTheme="minorHAnsi" w:hAnsiTheme="minorHAnsi"/>
            <w:color w:val="495354"/>
            <w:spacing w:val="-2"/>
            <w:sz w:val="22"/>
            <w:szCs w:val="22"/>
            <w:u w:val="none"/>
          </w:rPr>
          <w:t>infratemporal fossa</w:t>
        </w:r>
      </w:hyperlink>
      <w:r w:rsidRPr="00273DA0">
        <w:rPr>
          <w:rFonts w:asciiTheme="minorHAnsi" w:hAnsiTheme="minorHAnsi"/>
          <w:color w:val="495354"/>
          <w:spacing w:val="-2"/>
          <w:sz w:val="22"/>
          <w:szCs w:val="22"/>
        </w:rPr>
        <w:t> exist.</w:t>
      </w:r>
    </w:p>
    <w:p w:rsidR="00273DA0" w:rsidRPr="00273DA0" w:rsidRDefault="00273DA0" w:rsidP="00273DA0">
      <w:pPr>
        <w:pStyle w:val="NormalWeb"/>
        <w:shd w:val="clear" w:color="auto" w:fill="FFFFFF"/>
        <w:spacing w:before="0" w:beforeAutospacing="0" w:after="200" w:afterAutospacing="0" w:line="259" w:lineRule="auto"/>
        <w:rPr>
          <w:rFonts w:asciiTheme="minorHAnsi" w:hAnsiTheme="minorHAnsi"/>
          <w:color w:val="495354"/>
          <w:spacing w:val="-2"/>
          <w:sz w:val="22"/>
          <w:szCs w:val="22"/>
        </w:rPr>
      </w:pPr>
      <w:r>
        <w:rPr>
          <w:rFonts w:asciiTheme="minorHAnsi" w:hAnsiTheme="minorHAnsi"/>
          <w:b/>
          <w:bCs/>
          <w:color w:val="495354"/>
          <w:spacing w:val="-2"/>
          <w:sz w:val="22"/>
          <w:szCs w:val="22"/>
        </w:rPr>
        <w:t>Vascularization, innervation and lymphatics.</w:t>
      </w:r>
    </w:p>
    <w:p w:rsidR="00273DA0" w:rsidRPr="00273DA0" w:rsidRDefault="00273DA0" w:rsidP="00273DA0">
      <w:pPr>
        <w:shd w:val="clear" w:color="auto" w:fill="FFFFFF"/>
        <w:spacing w:after="200"/>
        <w:rPr>
          <w:rFonts w:eastAsia="Times New Roman" w:cs="Times New Roman"/>
          <w:color w:val="495354"/>
          <w:spacing w:val="-2"/>
          <w:lang w:eastAsia="en-IN"/>
        </w:rPr>
      </w:pPr>
      <w:r w:rsidRPr="00273DA0">
        <w:rPr>
          <w:rFonts w:eastAsia="Times New Roman" w:cs="Times New Roman"/>
          <w:color w:val="495354"/>
          <w:spacing w:val="-2"/>
          <w:lang w:eastAsia="en-IN"/>
        </w:rPr>
        <w:t>The blood supply includes a contribution from the: </w:t>
      </w:r>
    </w:p>
    <w:p w:rsidR="00273DA0" w:rsidRPr="00273DA0" w:rsidRDefault="00273DA0" w:rsidP="00273DA0">
      <w:pPr>
        <w:numPr>
          <w:ilvl w:val="0"/>
          <w:numId w:val="37"/>
        </w:numPr>
        <w:shd w:val="clear" w:color="auto" w:fill="FFFFFF"/>
        <w:spacing w:after="200"/>
        <w:ind w:left="0"/>
        <w:rPr>
          <w:rFonts w:eastAsia="Times New Roman" w:cs="Times New Roman"/>
          <w:color w:val="495354"/>
          <w:spacing w:val="-2"/>
          <w:lang w:eastAsia="en-IN"/>
        </w:rPr>
      </w:pPr>
      <w:r w:rsidRPr="00273DA0">
        <w:rPr>
          <w:rFonts w:eastAsia="Times New Roman" w:cs="Times New Roman"/>
          <w:color w:val="495354"/>
          <w:spacing w:val="-2"/>
          <w:lang w:eastAsia="en-IN"/>
        </w:rPr>
        <w:t>anterior superior alveolar artery</w:t>
      </w:r>
    </w:p>
    <w:p w:rsidR="00273DA0" w:rsidRPr="00273DA0" w:rsidRDefault="00273DA0" w:rsidP="00273DA0">
      <w:pPr>
        <w:numPr>
          <w:ilvl w:val="0"/>
          <w:numId w:val="37"/>
        </w:numPr>
        <w:shd w:val="clear" w:color="auto" w:fill="FFFFFF"/>
        <w:spacing w:after="200"/>
        <w:ind w:left="0"/>
        <w:rPr>
          <w:rFonts w:eastAsia="Times New Roman" w:cs="Times New Roman"/>
          <w:color w:val="495354"/>
          <w:spacing w:val="-2"/>
          <w:lang w:eastAsia="en-IN"/>
        </w:rPr>
      </w:pPr>
      <w:r w:rsidRPr="00273DA0">
        <w:rPr>
          <w:rFonts w:eastAsia="Times New Roman" w:cs="Times New Roman"/>
          <w:color w:val="495354"/>
          <w:spacing w:val="-2"/>
          <w:lang w:eastAsia="en-IN"/>
        </w:rPr>
        <w:t>middle superior artery</w:t>
      </w:r>
    </w:p>
    <w:p w:rsidR="00273DA0" w:rsidRDefault="00273DA0" w:rsidP="00273DA0">
      <w:pPr>
        <w:numPr>
          <w:ilvl w:val="0"/>
          <w:numId w:val="37"/>
        </w:numPr>
        <w:shd w:val="clear" w:color="auto" w:fill="FFFFFF"/>
        <w:spacing w:after="200"/>
        <w:ind w:left="0"/>
        <w:rPr>
          <w:rFonts w:eastAsia="Times New Roman" w:cs="Times New Roman"/>
          <w:color w:val="495354"/>
          <w:spacing w:val="-2"/>
          <w:lang w:eastAsia="en-IN"/>
        </w:rPr>
      </w:pPr>
      <w:r w:rsidRPr="00273DA0">
        <w:rPr>
          <w:rFonts w:eastAsia="Times New Roman" w:cs="Times New Roman"/>
          <w:color w:val="495354"/>
          <w:spacing w:val="-2"/>
          <w:lang w:eastAsia="en-IN"/>
        </w:rPr>
        <w:t>posterior superior alveolar artery</w:t>
      </w:r>
    </w:p>
    <w:p w:rsidR="00273DA0" w:rsidRPr="00273DA0" w:rsidRDefault="00273DA0" w:rsidP="00273DA0">
      <w:pPr>
        <w:shd w:val="clear" w:color="auto" w:fill="FFFFFF"/>
        <w:spacing w:after="200"/>
        <w:rPr>
          <w:color w:val="495354"/>
          <w:spacing w:val="-2"/>
          <w:shd w:val="clear" w:color="auto" w:fill="FFFFFF"/>
        </w:rPr>
      </w:pPr>
      <w:r w:rsidRPr="00273DA0">
        <w:rPr>
          <w:color w:val="495354"/>
          <w:spacing w:val="-2"/>
          <w:shd w:val="clear" w:color="auto" w:fill="FFFFFF"/>
        </w:rPr>
        <w:t>Innervation occurs through nerves of the same names as the arteries.</w:t>
      </w:r>
    </w:p>
    <w:p w:rsidR="00273DA0" w:rsidRDefault="00273DA0" w:rsidP="00273DA0">
      <w:pPr>
        <w:shd w:val="clear" w:color="auto" w:fill="FFFFFF"/>
        <w:spacing w:after="200"/>
        <w:rPr>
          <w:color w:val="495354"/>
          <w:spacing w:val="-2"/>
          <w:shd w:val="clear" w:color="auto" w:fill="FFFFFF"/>
        </w:rPr>
      </w:pPr>
      <w:r w:rsidRPr="00273DA0">
        <w:rPr>
          <w:color w:val="495354"/>
          <w:spacing w:val="-2"/>
          <w:shd w:val="clear" w:color="auto" w:fill="FFFFFF"/>
        </w:rPr>
        <w:t>The </w:t>
      </w:r>
      <w:r w:rsidRPr="00273DA0">
        <w:rPr>
          <w:rStyle w:val="Strong"/>
          <w:b w:val="0"/>
          <w:bCs w:val="0"/>
          <w:color w:val="495354"/>
          <w:spacing w:val="-2"/>
          <w:shd w:val="clear" w:color="auto" w:fill="FFFFFF"/>
        </w:rPr>
        <w:t>submandibular lymph nodes</w:t>
      </w:r>
      <w:r w:rsidRPr="00273DA0">
        <w:rPr>
          <w:color w:val="495354"/>
          <w:spacing w:val="-2"/>
          <w:shd w:val="clear" w:color="auto" w:fill="FFFFFF"/>
        </w:rPr>
        <w:t> are the main destination during lymphatic drainage.</w:t>
      </w:r>
    </w:p>
    <w:p w:rsidR="00273DA0" w:rsidRDefault="00273DA0" w:rsidP="00273DA0">
      <w:pPr>
        <w:pStyle w:val="NormalWeb"/>
        <w:numPr>
          <w:ilvl w:val="1"/>
          <w:numId w:val="36"/>
        </w:numPr>
        <w:shd w:val="clear" w:color="auto" w:fill="FFFFFF"/>
        <w:spacing w:before="0" w:beforeAutospacing="0" w:after="200" w:afterAutospacing="0" w:line="259" w:lineRule="auto"/>
        <w:rPr>
          <w:rFonts w:asciiTheme="minorHAnsi" w:hAnsiTheme="minorHAnsi"/>
          <w:color w:val="495354"/>
          <w:spacing w:val="-2"/>
          <w:sz w:val="22"/>
          <w:szCs w:val="22"/>
        </w:rPr>
      </w:pPr>
      <w:r w:rsidRPr="00273DA0">
        <w:rPr>
          <w:rFonts w:asciiTheme="minorHAnsi" w:hAnsiTheme="minorHAnsi"/>
          <w:b/>
          <w:bCs/>
          <w:color w:val="495354"/>
          <w:spacing w:val="-2"/>
          <w:sz w:val="22"/>
          <w:szCs w:val="22"/>
        </w:rPr>
        <w:t xml:space="preserve">Frontal sinuses: </w:t>
      </w:r>
      <w:r w:rsidRPr="00273DA0">
        <w:rPr>
          <w:rStyle w:val="Strong"/>
          <w:rFonts w:asciiTheme="minorHAnsi" w:hAnsiTheme="minorHAnsi"/>
          <w:b w:val="0"/>
          <w:bCs w:val="0"/>
          <w:color w:val="495354"/>
          <w:spacing w:val="-2"/>
          <w:sz w:val="22"/>
          <w:szCs w:val="22"/>
        </w:rPr>
        <w:t>Anteriorly</w:t>
      </w:r>
      <w:r w:rsidRPr="00273DA0">
        <w:rPr>
          <w:rFonts w:asciiTheme="minorHAnsi" w:hAnsiTheme="minorHAnsi"/>
          <w:color w:val="495354"/>
          <w:spacing w:val="-2"/>
          <w:sz w:val="22"/>
          <w:szCs w:val="22"/>
        </w:rPr>
        <w:t xml:space="preserve">, the frontal sinuses are contained by the forehead and the </w:t>
      </w:r>
      <w:proofErr w:type="spellStart"/>
      <w:r w:rsidRPr="00273DA0">
        <w:rPr>
          <w:rFonts w:asciiTheme="minorHAnsi" w:hAnsiTheme="minorHAnsi"/>
          <w:color w:val="495354"/>
          <w:spacing w:val="-2"/>
          <w:sz w:val="22"/>
          <w:szCs w:val="22"/>
        </w:rPr>
        <w:t>superciliary</w:t>
      </w:r>
      <w:proofErr w:type="spellEnd"/>
      <w:r w:rsidRPr="00273DA0">
        <w:rPr>
          <w:rFonts w:asciiTheme="minorHAnsi" w:hAnsiTheme="minorHAnsi"/>
          <w:color w:val="495354"/>
          <w:spacing w:val="-2"/>
          <w:sz w:val="22"/>
          <w:szCs w:val="22"/>
        </w:rPr>
        <w:t xml:space="preserve"> arches, </w:t>
      </w:r>
      <w:r w:rsidRPr="00273DA0">
        <w:rPr>
          <w:rStyle w:val="Strong"/>
          <w:rFonts w:asciiTheme="minorHAnsi" w:hAnsiTheme="minorHAnsi"/>
          <w:b w:val="0"/>
          <w:bCs w:val="0"/>
          <w:color w:val="495354"/>
          <w:spacing w:val="-2"/>
          <w:sz w:val="22"/>
          <w:szCs w:val="22"/>
        </w:rPr>
        <w:t>superiorly</w:t>
      </w:r>
      <w:r w:rsidRPr="00273DA0">
        <w:rPr>
          <w:rFonts w:asciiTheme="minorHAnsi" w:hAnsiTheme="minorHAnsi"/>
          <w:color w:val="495354"/>
          <w:spacing w:val="-2"/>
          <w:sz w:val="22"/>
          <w:szCs w:val="22"/>
        </w:rPr>
        <w:t> and </w:t>
      </w:r>
      <w:r w:rsidRPr="00273DA0">
        <w:rPr>
          <w:rStyle w:val="Strong"/>
          <w:rFonts w:asciiTheme="minorHAnsi" w:hAnsiTheme="minorHAnsi"/>
          <w:b w:val="0"/>
          <w:bCs w:val="0"/>
          <w:color w:val="495354"/>
          <w:spacing w:val="-2"/>
          <w:sz w:val="22"/>
          <w:szCs w:val="22"/>
        </w:rPr>
        <w:t>posteriorly</w:t>
      </w:r>
      <w:r w:rsidRPr="00273DA0">
        <w:rPr>
          <w:rFonts w:asciiTheme="minorHAnsi" w:hAnsiTheme="minorHAnsi"/>
          <w:color w:val="495354"/>
          <w:spacing w:val="-2"/>
          <w:sz w:val="22"/>
          <w:szCs w:val="22"/>
        </w:rPr>
        <w:t> by the anterior cranial fossa and </w:t>
      </w:r>
      <w:r w:rsidRPr="00273DA0">
        <w:rPr>
          <w:rStyle w:val="Strong"/>
          <w:rFonts w:asciiTheme="minorHAnsi" w:hAnsiTheme="minorHAnsi"/>
          <w:b w:val="0"/>
          <w:bCs w:val="0"/>
          <w:color w:val="495354"/>
          <w:spacing w:val="-2"/>
          <w:sz w:val="22"/>
          <w:szCs w:val="22"/>
        </w:rPr>
        <w:t>inferiorly</w:t>
      </w:r>
      <w:r w:rsidRPr="00273DA0">
        <w:rPr>
          <w:rFonts w:asciiTheme="minorHAnsi" w:hAnsiTheme="minorHAnsi"/>
          <w:color w:val="495354"/>
          <w:spacing w:val="-2"/>
          <w:sz w:val="22"/>
          <w:szCs w:val="22"/>
        </w:rPr>
        <w:t> by the bony orbit, the anterior ethmoidal sinuses and the nasal cavity. </w:t>
      </w:r>
      <w:r w:rsidRPr="00273DA0">
        <w:rPr>
          <w:rStyle w:val="Strong"/>
          <w:rFonts w:asciiTheme="minorHAnsi" w:hAnsiTheme="minorHAnsi"/>
          <w:b w:val="0"/>
          <w:bCs w:val="0"/>
          <w:color w:val="495354"/>
          <w:spacing w:val="-2"/>
          <w:sz w:val="22"/>
          <w:szCs w:val="22"/>
        </w:rPr>
        <w:t>Medially</w:t>
      </w:r>
      <w:r w:rsidRPr="00273DA0">
        <w:rPr>
          <w:rFonts w:asciiTheme="minorHAnsi" w:hAnsiTheme="minorHAnsi"/>
          <w:color w:val="495354"/>
          <w:spacing w:val="-2"/>
          <w:sz w:val="22"/>
          <w:szCs w:val="22"/>
        </w:rPr>
        <w:t> the sinuses face one another, separated by the midline.</w:t>
      </w:r>
    </w:p>
    <w:p w:rsidR="00273DA0" w:rsidRDefault="00273DA0" w:rsidP="00273DA0">
      <w:pPr>
        <w:pStyle w:val="NormalWeb"/>
        <w:shd w:val="clear" w:color="auto" w:fill="FFFFFF"/>
        <w:spacing w:before="0" w:beforeAutospacing="0" w:after="200" w:afterAutospacing="0" w:line="259" w:lineRule="auto"/>
        <w:ind w:left="1440"/>
        <w:rPr>
          <w:rFonts w:asciiTheme="minorHAnsi" w:hAnsiTheme="minorHAnsi"/>
          <w:color w:val="495354"/>
          <w:spacing w:val="-2"/>
          <w:sz w:val="22"/>
          <w:szCs w:val="22"/>
        </w:rPr>
      </w:pPr>
      <w:r w:rsidRPr="00273DA0">
        <w:rPr>
          <w:rFonts w:asciiTheme="minorHAnsi" w:hAnsiTheme="minorHAnsi"/>
          <w:color w:val="495354"/>
          <w:spacing w:val="-2"/>
          <w:sz w:val="22"/>
          <w:szCs w:val="22"/>
        </w:rPr>
        <w:t>This pair of sinuses are irregular in shape when compared to one another and is underdeveloped at birth. They reach their full size and shape around seven to eight years of age.</w:t>
      </w:r>
    </w:p>
    <w:p w:rsidR="00273DA0" w:rsidRDefault="00273DA0" w:rsidP="00273DA0">
      <w:pPr>
        <w:pStyle w:val="NormalWeb"/>
        <w:shd w:val="clear" w:color="auto" w:fill="FFFFFF"/>
        <w:spacing w:before="0" w:beforeAutospacing="0" w:after="200" w:afterAutospacing="0" w:line="259" w:lineRule="auto"/>
        <w:rPr>
          <w:rFonts w:asciiTheme="minorHAnsi" w:hAnsiTheme="minorHAnsi"/>
          <w:b/>
          <w:bCs/>
          <w:color w:val="495354"/>
          <w:spacing w:val="-2"/>
          <w:sz w:val="22"/>
          <w:szCs w:val="22"/>
        </w:rPr>
      </w:pPr>
      <w:r>
        <w:rPr>
          <w:rFonts w:asciiTheme="minorHAnsi" w:hAnsiTheme="minorHAnsi"/>
          <w:b/>
          <w:bCs/>
          <w:color w:val="495354"/>
          <w:spacing w:val="-2"/>
          <w:sz w:val="22"/>
          <w:szCs w:val="22"/>
        </w:rPr>
        <w:t>Vascularization, innervation and lymphatics</w:t>
      </w:r>
    </w:p>
    <w:p w:rsidR="00273DA0" w:rsidRPr="00273DA0" w:rsidRDefault="00273DA0" w:rsidP="00273DA0">
      <w:pPr>
        <w:shd w:val="clear" w:color="auto" w:fill="FFFFFF"/>
        <w:spacing w:after="200"/>
        <w:rPr>
          <w:rFonts w:eastAsia="Times New Roman" w:cs="Times New Roman"/>
          <w:color w:val="495354"/>
          <w:spacing w:val="-2"/>
          <w:lang w:eastAsia="en-IN"/>
        </w:rPr>
      </w:pPr>
      <w:r w:rsidRPr="00273DA0">
        <w:rPr>
          <w:rFonts w:eastAsia="Times New Roman" w:cs="Times New Roman"/>
          <w:color w:val="495354"/>
          <w:spacing w:val="-2"/>
          <w:lang w:eastAsia="en-IN"/>
        </w:rPr>
        <w:t>They drain primarily into the </w:t>
      </w:r>
      <w:r w:rsidRPr="00273DA0">
        <w:rPr>
          <w:rFonts w:eastAsia="Times New Roman" w:cs="Times New Roman"/>
          <w:b/>
          <w:bCs/>
          <w:color w:val="495354"/>
          <w:spacing w:val="-2"/>
          <w:lang w:eastAsia="en-IN"/>
        </w:rPr>
        <w:t>ethmoidal infundibulum</w:t>
      </w:r>
      <w:r w:rsidRPr="00273DA0">
        <w:rPr>
          <w:rFonts w:eastAsia="Times New Roman" w:cs="Times New Roman"/>
          <w:color w:val="495354"/>
          <w:spacing w:val="-2"/>
          <w:lang w:eastAsia="en-IN"/>
        </w:rPr>
        <w:t> and the corresponding lymph drainage occurs via the </w:t>
      </w:r>
      <w:r w:rsidRPr="00273DA0">
        <w:rPr>
          <w:rFonts w:eastAsia="Times New Roman" w:cs="Times New Roman"/>
          <w:b/>
          <w:bCs/>
          <w:color w:val="495354"/>
          <w:spacing w:val="-2"/>
          <w:lang w:eastAsia="en-IN"/>
        </w:rPr>
        <w:t>submandibular lymph nodes</w:t>
      </w:r>
      <w:r w:rsidRPr="00273DA0">
        <w:rPr>
          <w:rFonts w:eastAsia="Times New Roman" w:cs="Times New Roman"/>
          <w:color w:val="495354"/>
          <w:spacing w:val="-2"/>
          <w:lang w:eastAsia="en-IN"/>
        </w:rPr>
        <w:t>. It is innervated by the </w:t>
      </w:r>
      <w:r w:rsidRPr="00273DA0">
        <w:rPr>
          <w:rFonts w:eastAsia="Times New Roman" w:cs="Times New Roman"/>
          <w:b/>
          <w:bCs/>
          <w:color w:val="495354"/>
          <w:spacing w:val="-2"/>
          <w:lang w:eastAsia="en-IN"/>
        </w:rPr>
        <w:t>ophthalmic nerve</w:t>
      </w:r>
      <w:r w:rsidRPr="00273DA0">
        <w:rPr>
          <w:rFonts w:eastAsia="Times New Roman" w:cs="Times New Roman"/>
          <w:color w:val="495354"/>
          <w:spacing w:val="-2"/>
          <w:lang w:eastAsia="en-IN"/>
        </w:rPr>
        <w:t>, including the supraorbital and supratrochlear branches.</w:t>
      </w:r>
    </w:p>
    <w:p w:rsidR="00273DA0" w:rsidRPr="00273DA0" w:rsidRDefault="00273DA0" w:rsidP="00273DA0">
      <w:pPr>
        <w:shd w:val="clear" w:color="auto" w:fill="FFFFFF"/>
        <w:spacing w:after="200"/>
        <w:rPr>
          <w:rFonts w:eastAsia="Times New Roman" w:cs="Times New Roman"/>
          <w:color w:val="495354"/>
          <w:spacing w:val="-2"/>
          <w:lang w:eastAsia="en-IN"/>
        </w:rPr>
      </w:pPr>
      <w:r w:rsidRPr="00273DA0">
        <w:rPr>
          <w:rFonts w:eastAsia="Times New Roman" w:cs="Times New Roman"/>
          <w:color w:val="495354"/>
          <w:spacing w:val="-2"/>
          <w:lang w:eastAsia="en-IN"/>
        </w:rPr>
        <w:t>The frontal sinuses are supplied by the: </w:t>
      </w:r>
    </w:p>
    <w:p w:rsidR="00273DA0" w:rsidRPr="00273DA0" w:rsidRDefault="00273DA0" w:rsidP="00273DA0">
      <w:pPr>
        <w:numPr>
          <w:ilvl w:val="0"/>
          <w:numId w:val="38"/>
        </w:numPr>
        <w:shd w:val="clear" w:color="auto" w:fill="FFFFFF"/>
        <w:spacing w:after="200"/>
        <w:ind w:left="0"/>
        <w:rPr>
          <w:rFonts w:eastAsia="Times New Roman" w:cs="Times New Roman"/>
          <w:color w:val="495354"/>
          <w:spacing w:val="-2"/>
          <w:lang w:eastAsia="en-IN"/>
        </w:rPr>
      </w:pPr>
      <w:r w:rsidRPr="00273DA0">
        <w:rPr>
          <w:rFonts w:eastAsia="Times New Roman" w:cs="Times New Roman"/>
          <w:color w:val="495354"/>
          <w:spacing w:val="-2"/>
          <w:lang w:eastAsia="en-IN"/>
        </w:rPr>
        <w:t>anterior ethmoidal artery</w:t>
      </w:r>
    </w:p>
    <w:p w:rsidR="00273DA0" w:rsidRPr="00273DA0" w:rsidRDefault="00273DA0" w:rsidP="00273DA0">
      <w:pPr>
        <w:numPr>
          <w:ilvl w:val="0"/>
          <w:numId w:val="38"/>
        </w:numPr>
        <w:shd w:val="clear" w:color="auto" w:fill="FFFFFF"/>
        <w:spacing w:after="200"/>
        <w:ind w:left="0"/>
        <w:rPr>
          <w:rFonts w:eastAsia="Times New Roman" w:cs="Times New Roman"/>
          <w:color w:val="495354"/>
          <w:spacing w:val="-2"/>
          <w:lang w:eastAsia="en-IN"/>
        </w:rPr>
      </w:pPr>
      <w:r w:rsidRPr="00273DA0">
        <w:rPr>
          <w:rFonts w:eastAsia="Times New Roman" w:cs="Times New Roman"/>
          <w:color w:val="495354"/>
          <w:spacing w:val="-2"/>
          <w:lang w:eastAsia="en-IN"/>
        </w:rPr>
        <w:t>supraorbital artery</w:t>
      </w:r>
    </w:p>
    <w:p w:rsidR="00273DA0" w:rsidRPr="00273DA0" w:rsidRDefault="005B5EA2" w:rsidP="00273DA0">
      <w:pPr>
        <w:numPr>
          <w:ilvl w:val="0"/>
          <w:numId w:val="38"/>
        </w:numPr>
        <w:shd w:val="clear" w:color="auto" w:fill="FFFFFF"/>
        <w:spacing w:after="200"/>
        <w:ind w:left="0"/>
        <w:rPr>
          <w:rFonts w:ascii="Helvetica" w:eastAsia="Times New Roman" w:hAnsi="Helvetica" w:cs="Times New Roman"/>
          <w:color w:val="495354"/>
          <w:spacing w:val="-2"/>
          <w:lang w:eastAsia="en-IN"/>
        </w:rPr>
      </w:pPr>
      <w:hyperlink r:id="rId15" w:history="1">
        <w:r w:rsidR="00273DA0" w:rsidRPr="00273DA0">
          <w:rPr>
            <w:rFonts w:eastAsia="Times New Roman" w:cs="Times New Roman"/>
            <w:color w:val="495354"/>
            <w:spacing w:val="-2"/>
            <w:lang w:eastAsia="en-IN"/>
          </w:rPr>
          <w:t>supratrochlear artery</w:t>
        </w:r>
      </w:hyperlink>
    </w:p>
    <w:p w:rsidR="00273DA0" w:rsidRPr="00273DA0" w:rsidRDefault="00273DA0" w:rsidP="00273DA0">
      <w:pPr>
        <w:pStyle w:val="ListParagraph"/>
        <w:numPr>
          <w:ilvl w:val="1"/>
          <w:numId w:val="36"/>
        </w:numPr>
        <w:shd w:val="clear" w:color="auto" w:fill="FFFFFF"/>
        <w:spacing w:after="200"/>
        <w:rPr>
          <w:rFonts w:eastAsia="Times New Roman" w:cs="Times New Roman"/>
          <w:color w:val="495354"/>
          <w:spacing w:val="-2"/>
          <w:lang w:eastAsia="en-IN"/>
        </w:rPr>
      </w:pPr>
      <w:r>
        <w:rPr>
          <w:rFonts w:eastAsia="Times New Roman" w:cs="Times New Roman"/>
          <w:b/>
          <w:bCs/>
          <w:color w:val="495354"/>
          <w:spacing w:val="-2"/>
          <w:lang w:val="en-US" w:eastAsia="en-IN"/>
        </w:rPr>
        <w:t xml:space="preserve">Sphenoidal sinuses: </w:t>
      </w:r>
      <w:r w:rsidRPr="00273DA0">
        <w:rPr>
          <w:rFonts w:eastAsia="Times New Roman" w:cs="Times New Roman"/>
          <w:color w:val="495354"/>
          <w:lang w:eastAsia="en-IN"/>
        </w:rPr>
        <w:t>The most posterior of all the sinuses in the head, the sphenoidal sinuses are large and irregular, just like their septum, which is made by the </w:t>
      </w:r>
      <w:hyperlink r:id="rId16" w:history="1">
        <w:r w:rsidRPr="00273DA0">
          <w:rPr>
            <w:rFonts w:eastAsia="Times New Roman" w:cs="Times New Roman"/>
            <w:color w:val="495354"/>
            <w:lang w:eastAsia="en-IN"/>
          </w:rPr>
          <w:t xml:space="preserve">sphenoid </w:t>
        </w:r>
        <w:r w:rsidRPr="00273DA0">
          <w:rPr>
            <w:rFonts w:eastAsia="Times New Roman" w:cs="Times New Roman"/>
            <w:color w:val="495354"/>
            <w:lang w:eastAsia="en-IN"/>
          </w:rPr>
          <w:lastRenderedPageBreak/>
          <w:t>bone</w:t>
        </w:r>
      </w:hyperlink>
      <w:r w:rsidRPr="00273DA0">
        <w:rPr>
          <w:rFonts w:eastAsia="Times New Roman" w:cs="Times New Roman"/>
          <w:color w:val="495354"/>
          <w:lang w:eastAsia="en-IN"/>
        </w:rPr>
        <w:t>. Laterally, a cavernous sinus exists which is part of the middle cranial fossa and also the carotid artery and cranial nerves </w:t>
      </w:r>
      <w:hyperlink r:id="rId17" w:history="1">
        <w:r w:rsidRPr="00273DA0">
          <w:rPr>
            <w:rFonts w:eastAsia="Times New Roman" w:cs="Times New Roman"/>
            <w:color w:val="495354"/>
            <w:lang w:eastAsia="en-IN"/>
          </w:rPr>
          <w:t>III</w:t>
        </w:r>
      </w:hyperlink>
      <w:r w:rsidRPr="00273DA0">
        <w:rPr>
          <w:rFonts w:eastAsia="Times New Roman" w:cs="Times New Roman"/>
          <w:color w:val="495354"/>
          <w:lang w:eastAsia="en-IN"/>
        </w:rPr>
        <w:t>, </w:t>
      </w:r>
      <w:hyperlink r:id="rId18" w:history="1">
        <w:r w:rsidRPr="00273DA0">
          <w:rPr>
            <w:rFonts w:eastAsia="Times New Roman" w:cs="Times New Roman"/>
            <w:color w:val="495354"/>
            <w:lang w:eastAsia="en-IN"/>
          </w:rPr>
          <w:t>IV</w:t>
        </w:r>
      </w:hyperlink>
      <w:r w:rsidRPr="00273DA0">
        <w:rPr>
          <w:rFonts w:eastAsia="Times New Roman" w:cs="Times New Roman"/>
          <w:color w:val="495354"/>
          <w:lang w:eastAsia="en-IN"/>
        </w:rPr>
        <w:t>, V/I, </w:t>
      </w:r>
      <w:hyperlink r:id="rId19" w:history="1">
        <w:r w:rsidRPr="00273DA0">
          <w:rPr>
            <w:rFonts w:eastAsia="Times New Roman" w:cs="Times New Roman"/>
            <w:color w:val="495354"/>
            <w:lang w:eastAsia="en-IN"/>
          </w:rPr>
          <w:t>V/II </w:t>
        </w:r>
      </w:hyperlink>
      <w:r w:rsidRPr="00273DA0">
        <w:rPr>
          <w:rFonts w:eastAsia="Times New Roman" w:cs="Times New Roman"/>
          <w:color w:val="495354"/>
          <w:lang w:eastAsia="en-IN"/>
        </w:rPr>
        <w:t>and </w:t>
      </w:r>
      <w:hyperlink r:id="rId20" w:history="1">
        <w:r w:rsidRPr="00273DA0">
          <w:rPr>
            <w:rFonts w:eastAsia="Times New Roman" w:cs="Times New Roman"/>
            <w:color w:val="495354"/>
            <w:lang w:eastAsia="en-IN"/>
          </w:rPr>
          <w:t>VI</w:t>
        </w:r>
      </w:hyperlink>
      <w:r w:rsidRPr="00273DA0">
        <w:rPr>
          <w:rFonts w:eastAsia="Times New Roman" w:cs="Times New Roman"/>
          <w:color w:val="495354"/>
          <w:lang w:eastAsia="en-IN"/>
        </w:rPr>
        <w:t> can be found.</w:t>
      </w:r>
      <w:r>
        <w:rPr>
          <w:rFonts w:eastAsia="Times New Roman" w:cs="Times New Roman"/>
          <w:color w:val="495354"/>
          <w:lang w:eastAsia="en-IN"/>
        </w:rPr>
        <w:t xml:space="preserve"> </w:t>
      </w:r>
      <w:r w:rsidRPr="00273DA0">
        <w:rPr>
          <w:rFonts w:eastAsia="Times New Roman" w:cs="Times New Roman"/>
          <w:color w:val="495354"/>
          <w:lang w:eastAsia="en-IN"/>
        </w:rPr>
        <w:t>The anterior wall separates this pair of sinuses from the nasal cavity, as does the hypophyseal fossa, the </w:t>
      </w:r>
      <w:hyperlink r:id="rId21" w:history="1">
        <w:r w:rsidRPr="00273DA0">
          <w:rPr>
            <w:rFonts w:eastAsia="Times New Roman" w:cs="Times New Roman"/>
            <w:color w:val="495354"/>
            <w:lang w:eastAsia="en-IN"/>
          </w:rPr>
          <w:t>pituitary gland</w:t>
        </w:r>
      </w:hyperlink>
      <w:r w:rsidRPr="00273DA0">
        <w:rPr>
          <w:rFonts w:eastAsia="Times New Roman" w:cs="Times New Roman"/>
          <w:color w:val="495354"/>
          <w:lang w:eastAsia="en-IN"/>
        </w:rPr>
        <w:t> and the </w:t>
      </w:r>
      <w:hyperlink r:id="rId22" w:history="1">
        <w:r w:rsidRPr="00273DA0">
          <w:rPr>
            <w:rFonts w:eastAsia="Times New Roman" w:cs="Times New Roman"/>
            <w:color w:val="495354"/>
            <w:lang w:eastAsia="en-IN"/>
          </w:rPr>
          <w:t>optic chiasm</w:t>
        </w:r>
      </w:hyperlink>
      <w:r w:rsidRPr="00273DA0">
        <w:rPr>
          <w:rFonts w:eastAsia="Times New Roman" w:cs="Times New Roman"/>
          <w:color w:val="495354"/>
          <w:lang w:eastAsia="en-IN"/>
        </w:rPr>
        <w:t> superiorly and the </w:t>
      </w:r>
      <w:hyperlink r:id="rId23" w:history="1">
        <w:r w:rsidRPr="00273DA0">
          <w:rPr>
            <w:rFonts w:eastAsia="Times New Roman" w:cs="Times New Roman"/>
            <w:color w:val="495354"/>
            <w:lang w:eastAsia="en-IN"/>
          </w:rPr>
          <w:t>nasopharynx</w:t>
        </w:r>
      </w:hyperlink>
      <w:r w:rsidRPr="00273DA0">
        <w:rPr>
          <w:rFonts w:eastAsia="Times New Roman" w:cs="Times New Roman"/>
          <w:color w:val="495354"/>
          <w:lang w:eastAsia="en-IN"/>
        </w:rPr>
        <w:t> and pterygoid canal inferiorly.</w:t>
      </w:r>
    </w:p>
    <w:p w:rsidR="00273DA0" w:rsidRPr="00273DA0" w:rsidRDefault="00273DA0" w:rsidP="00273DA0">
      <w:pPr>
        <w:shd w:val="clear" w:color="auto" w:fill="FFFFFF"/>
        <w:spacing w:after="200"/>
        <w:rPr>
          <w:rFonts w:eastAsia="Times New Roman" w:cs="Times New Roman"/>
          <w:b/>
          <w:bCs/>
          <w:color w:val="495354"/>
          <w:spacing w:val="-2"/>
          <w:lang w:eastAsia="en-IN"/>
        </w:rPr>
      </w:pPr>
      <w:r>
        <w:rPr>
          <w:rFonts w:eastAsia="Times New Roman" w:cs="Times New Roman"/>
          <w:b/>
          <w:bCs/>
          <w:color w:val="495354"/>
          <w:spacing w:val="-2"/>
          <w:lang w:eastAsia="en-IN"/>
        </w:rPr>
        <w:t>Vascularization, innervation and lymphatics.</w:t>
      </w:r>
    </w:p>
    <w:p w:rsidR="00273DA0" w:rsidRPr="00273DA0" w:rsidRDefault="00273DA0" w:rsidP="00273DA0">
      <w:pPr>
        <w:spacing w:after="200"/>
        <w:rPr>
          <w:rFonts w:eastAsia="Times New Roman" w:cs="Times New Roman"/>
          <w:color w:val="495354"/>
          <w:lang w:eastAsia="en-IN"/>
        </w:rPr>
      </w:pPr>
      <w:r w:rsidRPr="00273DA0">
        <w:rPr>
          <w:rFonts w:eastAsia="Times New Roman" w:cs="Times New Roman"/>
          <w:color w:val="495354"/>
          <w:lang w:eastAsia="en-IN"/>
        </w:rPr>
        <w:t>The lymphatic drainage occurs in the same way as the posterior ethmoid sinus.</w:t>
      </w:r>
      <w:r>
        <w:rPr>
          <w:rFonts w:eastAsia="Times New Roman" w:cs="Times New Roman"/>
          <w:color w:val="495354"/>
          <w:lang w:eastAsia="en-IN"/>
        </w:rPr>
        <w:t xml:space="preserve"> </w:t>
      </w:r>
      <w:r w:rsidRPr="00273DA0">
        <w:rPr>
          <w:rFonts w:eastAsia="Times New Roman" w:cs="Times New Roman"/>
          <w:color w:val="495354"/>
          <w:lang w:eastAsia="en-IN"/>
        </w:rPr>
        <w:t>The </w:t>
      </w:r>
      <w:r w:rsidRPr="00273DA0">
        <w:rPr>
          <w:rFonts w:eastAsia="Times New Roman" w:cs="Times New Roman"/>
          <w:b/>
          <w:bCs/>
          <w:color w:val="495354"/>
          <w:lang w:eastAsia="en-IN"/>
        </w:rPr>
        <w:t>posterior ethmoidal arter</w:t>
      </w:r>
      <w:r w:rsidRPr="00273DA0">
        <w:rPr>
          <w:rFonts w:eastAsia="Times New Roman" w:cs="Times New Roman"/>
          <w:color w:val="495354"/>
          <w:lang w:eastAsia="en-IN"/>
        </w:rPr>
        <w:t>y and the </w:t>
      </w:r>
      <w:r w:rsidRPr="00273DA0">
        <w:rPr>
          <w:rFonts w:eastAsia="Times New Roman" w:cs="Times New Roman"/>
          <w:b/>
          <w:bCs/>
          <w:color w:val="495354"/>
          <w:lang w:eastAsia="en-IN"/>
        </w:rPr>
        <w:t>posterior lateral nasal branches</w:t>
      </w:r>
      <w:r w:rsidRPr="00273DA0">
        <w:rPr>
          <w:rFonts w:eastAsia="Times New Roman" w:cs="Times New Roman"/>
          <w:color w:val="495354"/>
          <w:lang w:eastAsia="en-IN"/>
        </w:rPr>
        <w:t> supply the sphenoidal sinuses.</w:t>
      </w:r>
    </w:p>
    <w:p w:rsidR="00273DA0" w:rsidRDefault="00273DA0" w:rsidP="00273DA0">
      <w:pPr>
        <w:spacing w:after="200"/>
        <w:rPr>
          <w:rFonts w:eastAsia="Times New Roman" w:cs="Times New Roman"/>
          <w:color w:val="495354"/>
          <w:lang w:eastAsia="en-IN"/>
        </w:rPr>
      </w:pPr>
      <w:r w:rsidRPr="00273DA0">
        <w:rPr>
          <w:rFonts w:eastAsia="Times New Roman" w:cs="Times New Roman"/>
          <w:color w:val="495354"/>
          <w:lang w:eastAsia="en-IN"/>
        </w:rPr>
        <w:t>The </w:t>
      </w:r>
      <w:r w:rsidRPr="00273DA0">
        <w:rPr>
          <w:rFonts w:eastAsia="Times New Roman" w:cs="Times New Roman"/>
          <w:b/>
          <w:bCs/>
          <w:color w:val="495354"/>
          <w:lang w:eastAsia="en-IN"/>
        </w:rPr>
        <w:t>posterior ethmoidal nerve</w:t>
      </w:r>
      <w:r w:rsidRPr="00273DA0">
        <w:rPr>
          <w:rFonts w:eastAsia="Times New Roman" w:cs="Times New Roman"/>
          <w:color w:val="495354"/>
          <w:lang w:eastAsia="en-IN"/>
        </w:rPr>
        <w:t> and the orbital branch of the pterygopalatine ganglion innervate them.</w:t>
      </w:r>
    </w:p>
    <w:p w:rsidR="00273DA0" w:rsidRDefault="00273DA0" w:rsidP="00273DA0">
      <w:pPr>
        <w:pStyle w:val="ListParagraph"/>
        <w:numPr>
          <w:ilvl w:val="1"/>
          <w:numId w:val="36"/>
        </w:numPr>
        <w:spacing w:after="200"/>
        <w:rPr>
          <w:rFonts w:eastAsia="Times New Roman" w:cs="Times New Roman"/>
          <w:color w:val="495354"/>
          <w:lang w:eastAsia="en-IN"/>
        </w:rPr>
      </w:pPr>
      <w:r>
        <w:rPr>
          <w:rFonts w:eastAsia="Times New Roman" w:cs="Times New Roman"/>
          <w:b/>
          <w:bCs/>
          <w:color w:val="495354"/>
          <w:lang w:eastAsia="en-IN"/>
        </w:rPr>
        <w:t>Ethmoidal sinuses:</w:t>
      </w:r>
    </w:p>
    <w:p w:rsidR="00273DA0" w:rsidRPr="00273DA0" w:rsidRDefault="00273DA0" w:rsidP="00273DA0">
      <w:pPr>
        <w:pStyle w:val="NormalWeb"/>
        <w:numPr>
          <w:ilvl w:val="0"/>
          <w:numId w:val="36"/>
        </w:numPr>
        <w:spacing w:before="0" w:beforeAutospacing="0" w:after="200" w:afterAutospacing="0" w:line="259" w:lineRule="auto"/>
        <w:rPr>
          <w:rFonts w:asciiTheme="minorHAnsi" w:hAnsiTheme="minorHAnsi"/>
          <w:color w:val="495354"/>
          <w:sz w:val="22"/>
          <w:szCs w:val="22"/>
        </w:rPr>
      </w:pPr>
      <w:r w:rsidRPr="00273DA0">
        <w:rPr>
          <w:rStyle w:val="Strong"/>
          <w:rFonts w:asciiTheme="minorHAnsi" w:hAnsiTheme="minorHAnsi"/>
          <w:b w:val="0"/>
          <w:bCs w:val="0"/>
          <w:color w:val="495354"/>
          <w:sz w:val="22"/>
          <w:szCs w:val="22"/>
        </w:rPr>
        <w:t>Superior</w:t>
      </w:r>
      <w:r w:rsidRPr="00273DA0">
        <w:rPr>
          <w:rFonts w:asciiTheme="minorHAnsi" w:hAnsiTheme="minorHAnsi"/>
          <w:color w:val="495354"/>
          <w:sz w:val="22"/>
          <w:szCs w:val="22"/>
        </w:rPr>
        <w:t> to the ethmoidal sinus is the anterior cranial fossa and the </w:t>
      </w:r>
      <w:hyperlink r:id="rId24" w:history="1">
        <w:r w:rsidRPr="00273DA0">
          <w:rPr>
            <w:rStyle w:val="Hyperlink"/>
            <w:rFonts w:asciiTheme="minorHAnsi" w:hAnsiTheme="minorHAnsi"/>
            <w:color w:val="495354"/>
            <w:sz w:val="22"/>
            <w:szCs w:val="22"/>
            <w:u w:val="none"/>
          </w:rPr>
          <w:t>frontal bone</w:t>
        </w:r>
      </w:hyperlink>
      <w:r w:rsidRPr="00273DA0">
        <w:rPr>
          <w:rFonts w:asciiTheme="minorHAnsi" w:hAnsiTheme="minorHAnsi"/>
          <w:color w:val="495354"/>
          <w:sz w:val="22"/>
          <w:szCs w:val="22"/>
        </w:rPr>
        <w:t>, </w:t>
      </w:r>
      <w:r w:rsidRPr="00273DA0">
        <w:rPr>
          <w:rStyle w:val="Strong"/>
          <w:rFonts w:asciiTheme="minorHAnsi" w:hAnsiTheme="minorHAnsi"/>
          <w:b w:val="0"/>
          <w:bCs w:val="0"/>
          <w:color w:val="495354"/>
          <w:sz w:val="22"/>
          <w:szCs w:val="22"/>
        </w:rPr>
        <w:t>laterally</w:t>
      </w:r>
      <w:r w:rsidRPr="00273DA0">
        <w:rPr>
          <w:rFonts w:asciiTheme="minorHAnsi" w:hAnsiTheme="minorHAnsi"/>
          <w:color w:val="495354"/>
          <w:sz w:val="22"/>
          <w:szCs w:val="22"/>
        </w:rPr>
        <w:t> the orbit can be found, while the nasal cavity is situated </w:t>
      </w:r>
      <w:r w:rsidRPr="00273DA0">
        <w:rPr>
          <w:rStyle w:val="Strong"/>
          <w:rFonts w:asciiTheme="minorHAnsi" w:hAnsiTheme="minorHAnsi"/>
          <w:b w:val="0"/>
          <w:bCs w:val="0"/>
          <w:color w:val="495354"/>
          <w:sz w:val="22"/>
          <w:szCs w:val="22"/>
        </w:rPr>
        <w:t>medially</w:t>
      </w:r>
      <w:r w:rsidRPr="00273DA0">
        <w:rPr>
          <w:rFonts w:asciiTheme="minorHAnsi" w:hAnsiTheme="minorHAnsi"/>
          <w:color w:val="495354"/>
          <w:sz w:val="22"/>
          <w:szCs w:val="22"/>
        </w:rPr>
        <w:t>. The ethmoid sinuses are unique because they are the only paranasal sinuses that are more </w:t>
      </w:r>
      <w:r w:rsidRPr="00273DA0">
        <w:rPr>
          <w:rStyle w:val="Strong"/>
          <w:rFonts w:asciiTheme="minorHAnsi" w:hAnsiTheme="minorHAnsi"/>
          <w:b w:val="0"/>
          <w:bCs w:val="0"/>
          <w:color w:val="495354"/>
          <w:sz w:val="22"/>
          <w:szCs w:val="22"/>
        </w:rPr>
        <w:t>complex</w:t>
      </w:r>
      <w:r w:rsidRPr="00273DA0">
        <w:rPr>
          <w:rFonts w:asciiTheme="minorHAnsi" w:hAnsiTheme="minorHAnsi"/>
          <w:color w:val="495354"/>
          <w:sz w:val="22"/>
          <w:szCs w:val="22"/>
        </w:rPr>
        <w:t> than just a single cavity.</w:t>
      </w:r>
    </w:p>
    <w:p w:rsidR="00273DA0" w:rsidRDefault="00273DA0" w:rsidP="00273DA0">
      <w:pPr>
        <w:pStyle w:val="NormalWeb"/>
        <w:numPr>
          <w:ilvl w:val="0"/>
          <w:numId w:val="36"/>
        </w:numPr>
        <w:spacing w:before="0" w:beforeAutospacing="0" w:after="200" w:afterAutospacing="0" w:line="259" w:lineRule="auto"/>
        <w:rPr>
          <w:rFonts w:asciiTheme="minorHAnsi" w:hAnsiTheme="minorHAnsi"/>
          <w:color w:val="495354"/>
          <w:sz w:val="22"/>
          <w:szCs w:val="22"/>
        </w:rPr>
      </w:pPr>
      <w:r w:rsidRPr="00273DA0">
        <w:rPr>
          <w:rFonts w:asciiTheme="minorHAnsi" w:hAnsiTheme="minorHAnsi"/>
          <w:color w:val="495354"/>
          <w:sz w:val="22"/>
          <w:szCs w:val="22"/>
        </w:rPr>
        <w:t>On each side of the midline, anywhere from three to eighteen </w:t>
      </w:r>
      <w:r w:rsidRPr="00273DA0">
        <w:rPr>
          <w:rStyle w:val="Strong"/>
          <w:rFonts w:asciiTheme="minorHAnsi" w:hAnsiTheme="minorHAnsi"/>
          <w:b w:val="0"/>
          <w:bCs w:val="0"/>
          <w:color w:val="495354"/>
          <w:sz w:val="22"/>
          <w:szCs w:val="22"/>
        </w:rPr>
        <w:t>ethmoidal</w:t>
      </w:r>
      <w:r w:rsidRPr="00273DA0">
        <w:rPr>
          <w:rFonts w:asciiTheme="minorHAnsi" w:hAnsiTheme="minorHAnsi"/>
          <w:color w:val="495354"/>
          <w:sz w:val="22"/>
          <w:szCs w:val="22"/>
        </w:rPr>
        <w:t> </w:t>
      </w:r>
      <w:r w:rsidRPr="00273DA0">
        <w:rPr>
          <w:rStyle w:val="Strong"/>
          <w:rFonts w:asciiTheme="minorHAnsi" w:hAnsiTheme="minorHAnsi"/>
          <w:b w:val="0"/>
          <w:bCs w:val="0"/>
          <w:color w:val="495354"/>
          <w:sz w:val="22"/>
          <w:szCs w:val="22"/>
        </w:rPr>
        <w:t>air</w:t>
      </w:r>
      <w:r w:rsidRPr="00273DA0">
        <w:rPr>
          <w:rFonts w:asciiTheme="minorHAnsi" w:hAnsiTheme="minorHAnsi"/>
          <w:color w:val="495354"/>
          <w:sz w:val="22"/>
          <w:szCs w:val="22"/>
        </w:rPr>
        <w:t> </w:t>
      </w:r>
      <w:r w:rsidRPr="00273DA0">
        <w:rPr>
          <w:rStyle w:val="Strong"/>
          <w:rFonts w:asciiTheme="minorHAnsi" w:hAnsiTheme="minorHAnsi"/>
          <w:b w:val="0"/>
          <w:bCs w:val="0"/>
          <w:color w:val="495354"/>
          <w:sz w:val="22"/>
          <w:szCs w:val="22"/>
        </w:rPr>
        <w:t>cells</w:t>
      </w:r>
      <w:r w:rsidRPr="00273DA0">
        <w:rPr>
          <w:rFonts w:asciiTheme="minorHAnsi" w:hAnsiTheme="minorHAnsi"/>
          <w:color w:val="495354"/>
          <w:sz w:val="22"/>
          <w:szCs w:val="22"/>
        </w:rPr>
        <w:t> may be grouped together. These air cells are smaller individual sinuses grouped together to form one large one which encompass the anterior, middle and posterior nasal meatuses.</w:t>
      </w:r>
    </w:p>
    <w:p w:rsidR="00273DA0" w:rsidRDefault="00273DA0" w:rsidP="00273DA0">
      <w:pPr>
        <w:pStyle w:val="NormalWeb"/>
        <w:spacing w:before="0" w:beforeAutospacing="0" w:after="200" w:afterAutospacing="0" w:line="259" w:lineRule="auto"/>
        <w:rPr>
          <w:rFonts w:asciiTheme="minorHAnsi" w:hAnsiTheme="minorHAnsi"/>
          <w:b/>
          <w:bCs/>
          <w:color w:val="495354"/>
          <w:sz w:val="22"/>
          <w:szCs w:val="22"/>
        </w:rPr>
      </w:pPr>
      <w:r w:rsidRPr="00273DA0">
        <w:rPr>
          <w:rFonts w:asciiTheme="minorHAnsi" w:hAnsiTheme="minorHAnsi"/>
          <w:b/>
          <w:bCs/>
          <w:color w:val="495354"/>
          <w:sz w:val="22"/>
          <w:szCs w:val="22"/>
        </w:rPr>
        <w:t>Vasculature, innervation and lymp</w:t>
      </w:r>
      <w:r>
        <w:rPr>
          <w:rFonts w:asciiTheme="minorHAnsi" w:hAnsiTheme="minorHAnsi"/>
          <w:b/>
          <w:bCs/>
          <w:color w:val="495354"/>
          <w:sz w:val="22"/>
          <w:szCs w:val="22"/>
        </w:rPr>
        <w:t>h</w:t>
      </w:r>
      <w:r w:rsidRPr="00273DA0">
        <w:rPr>
          <w:rFonts w:asciiTheme="minorHAnsi" w:hAnsiTheme="minorHAnsi"/>
          <w:b/>
          <w:bCs/>
          <w:color w:val="495354"/>
          <w:sz w:val="22"/>
          <w:szCs w:val="22"/>
        </w:rPr>
        <w:t>atics.</w:t>
      </w:r>
    </w:p>
    <w:p w:rsidR="00273DA0" w:rsidRDefault="00273DA0" w:rsidP="00273DA0">
      <w:pPr>
        <w:pStyle w:val="NormalWeb"/>
        <w:spacing w:before="0" w:beforeAutospacing="0" w:after="200" w:afterAutospacing="0" w:line="259" w:lineRule="auto"/>
        <w:rPr>
          <w:rFonts w:asciiTheme="minorHAnsi" w:hAnsiTheme="minorHAnsi"/>
          <w:b/>
          <w:bCs/>
          <w:color w:val="495354"/>
          <w:sz w:val="22"/>
          <w:szCs w:val="22"/>
        </w:rPr>
      </w:pPr>
      <w:r w:rsidRPr="00273DA0">
        <w:rPr>
          <w:rFonts w:asciiTheme="minorHAnsi" w:hAnsiTheme="minorHAnsi"/>
          <w:color w:val="495354"/>
          <w:sz w:val="22"/>
          <w:szCs w:val="22"/>
        </w:rPr>
        <w:t>The anterior and middle ethmoid sinuses send their lymphatic drainage to the </w:t>
      </w:r>
      <w:r w:rsidRPr="00273DA0">
        <w:rPr>
          <w:rStyle w:val="Strong"/>
          <w:rFonts w:asciiTheme="minorHAnsi" w:hAnsiTheme="minorHAnsi"/>
          <w:color w:val="495354"/>
          <w:sz w:val="22"/>
          <w:szCs w:val="22"/>
        </w:rPr>
        <w:t>submandibular lymph nodes</w:t>
      </w:r>
      <w:r w:rsidRPr="00273DA0">
        <w:rPr>
          <w:rFonts w:asciiTheme="minorHAnsi" w:hAnsiTheme="minorHAnsi"/>
          <w:color w:val="495354"/>
          <w:sz w:val="22"/>
          <w:szCs w:val="22"/>
        </w:rPr>
        <w:t> while the posterior ethmoid sinus sends its own to the </w:t>
      </w:r>
      <w:r w:rsidRPr="00273DA0">
        <w:rPr>
          <w:rStyle w:val="Strong"/>
          <w:rFonts w:asciiTheme="minorHAnsi" w:hAnsiTheme="minorHAnsi"/>
          <w:color w:val="495354"/>
          <w:sz w:val="22"/>
          <w:szCs w:val="22"/>
        </w:rPr>
        <w:t>retropharyngeal lymph nodes</w:t>
      </w:r>
      <w:r w:rsidRPr="00273DA0">
        <w:rPr>
          <w:rFonts w:asciiTheme="minorHAnsi" w:hAnsiTheme="minorHAnsi"/>
          <w:color w:val="495354"/>
          <w:sz w:val="22"/>
          <w:szCs w:val="22"/>
        </w:rPr>
        <w:t>.</w:t>
      </w:r>
      <w:r>
        <w:rPr>
          <w:rFonts w:asciiTheme="minorHAnsi" w:hAnsiTheme="minorHAnsi"/>
          <w:b/>
          <w:bCs/>
          <w:color w:val="495354"/>
          <w:sz w:val="22"/>
          <w:szCs w:val="22"/>
        </w:rPr>
        <w:t xml:space="preserve"> </w:t>
      </w:r>
    </w:p>
    <w:p w:rsidR="00273DA0" w:rsidRPr="00273DA0" w:rsidRDefault="00273DA0" w:rsidP="00273DA0">
      <w:pPr>
        <w:pStyle w:val="NormalWeb"/>
        <w:spacing w:before="0" w:beforeAutospacing="0" w:after="200" w:afterAutospacing="0" w:line="259" w:lineRule="auto"/>
        <w:rPr>
          <w:rFonts w:asciiTheme="minorHAnsi" w:hAnsiTheme="minorHAnsi"/>
          <w:b/>
          <w:bCs/>
          <w:color w:val="495354"/>
          <w:sz w:val="22"/>
          <w:szCs w:val="22"/>
        </w:rPr>
      </w:pPr>
      <w:r w:rsidRPr="00273DA0">
        <w:rPr>
          <w:rFonts w:asciiTheme="minorHAnsi" w:hAnsiTheme="minorHAnsi"/>
          <w:color w:val="495354"/>
          <w:sz w:val="22"/>
          <w:szCs w:val="22"/>
        </w:rPr>
        <w:t>The </w:t>
      </w:r>
      <w:r w:rsidRPr="00273DA0">
        <w:rPr>
          <w:rStyle w:val="Strong"/>
          <w:rFonts w:asciiTheme="minorHAnsi" w:hAnsiTheme="minorHAnsi"/>
          <w:color w:val="495354"/>
          <w:sz w:val="22"/>
          <w:szCs w:val="22"/>
        </w:rPr>
        <w:t>anterior</w:t>
      </w:r>
      <w:r w:rsidRPr="00273DA0">
        <w:rPr>
          <w:rFonts w:asciiTheme="minorHAnsi" w:hAnsiTheme="minorHAnsi"/>
          <w:color w:val="495354"/>
          <w:sz w:val="22"/>
          <w:szCs w:val="22"/>
        </w:rPr>
        <w:t> and </w:t>
      </w:r>
      <w:r w:rsidRPr="00273DA0">
        <w:rPr>
          <w:rStyle w:val="Strong"/>
          <w:rFonts w:asciiTheme="minorHAnsi" w:hAnsiTheme="minorHAnsi"/>
          <w:color w:val="495354"/>
          <w:sz w:val="22"/>
          <w:szCs w:val="22"/>
        </w:rPr>
        <w:t>posterior</w:t>
      </w:r>
      <w:r w:rsidRPr="00273DA0">
        <w:rPr>
          <w:rFonts w:asciiTheme="minorHAnsi" w:hAnsiTheme="minorHAnsi"/>
          <w:color w:val="495354"/>
          <w:sz w:val="22"/>
          <w:szCs w:val="22"/>
        </w:rPr>
        <w:t> </w:t>
      </w:r>
      <w:r w:rsidRPr="00273DA0">
        <w:rPr>
          <w:rStyle w:val="Strong"/>
          <w:rFonts w:asciiTheme="minorHAnsi" w:hAnsiTheme="minorHAnsi"/>
          <w:color w:val="495354"/>
          <w:sz w:val="22"/>
          <w:szCs w:val="22"/>
        </w:rPr>
        <w:t>ethmoidal</w:t>
      </w:r>
      <w:r w:rsidRPr="00273DA0">
        <w:rPr>
          <w:rFonts w:asciiTheme="minorHAnsi" w:hAnsiTheme="minorHAnsi"/>
          <w:color w:val="495354"/>
          <w:sz w:val="22"/>
          <w:szCs w:val="22"/>
        </w:rPr>
        <w:t> </w:t>
      </w:r>
      <w:r w:rsidRPr="00273DA0">
        <w:rPr>
          <w:rStyle w:val="Strong"/>
          <w:rFonts w:asciiTheme="minorHAnsi" w:hAnsiTheme="minorHAnsi"/>
          <w:color w:val="495354"/>
          <w:sz w:val="22"/>
          <w:szCs w:val="22"/>
        </w:rPr>
        <w:t>arteries</w:t>
      </w:r>
      <w:r w:rsidRPr="00273DA0">
        <w:rPr>
          <w:rFonts w:asciiTheme="minorHAnsi" w:hAnsiTheme="minorHAnsi"/>
          <w:color w:val="495354"/>
          <w:sz w:val="22"/>
          <w:szCs w:val="22"/>
        </w:rPr>
        <w:t>, as well as the </w:t>
      </w:r>
      <w:r w:rsidRPr="00273DA0">
        <w:rPr>
          <w:rStyle w:val="Strong"/>
          <w:rFonts w:asciiTheme="minorHAnsi" w:hAnsiTheme="minorHAnsi"/>
          <w:color w:val="495354"/>
          <w:sz w:val="22"/>
          <w:szCs w:val="22"/>
        </w:rPr>
        <w:t>posterior lateral nasal branches</w:t>
      </w:r>
      <w:r w:rsidRPr="00273DA0">
        <w:rPr>
          <w:rFonts w:asciiTheme="minorHAnsi" w:hAnsiTheme="minorHAnsi"/>
          <w:color w:val="495354"/>
          <w:sz w:val="22"/>
          <w:szCs w:val="22"/>
        </w:rPr>
        <w:t> provide an ample blood supply to this region. Meanwhile</w:t>
      </w:r>
      <w:r>
        <w:rPr>
          <w:rFonts w:asciiTheme="minorHAnsi" w:hAnsiTheme="minorHAnsi"/>
          <w:color w:val="495354"/>
          <w:sz w:val="22"/>
          <w:szCs w:val="22"/>
        </w:rPr>
        <w:t xml:space="preserve"> </w:t>
      </w:r>
      <w:r w:rsidRPr="00273DA0">
        <w:rPr>
          <w:rFonts w:asciiTheme="minorHAnsi" w:hAnsiTheme="minorHAnsi"/>
          <w:color w:val="495354"/>
          <w:sz w:val="22"/>
          <w:szCs w:val="22"/>
        </w:rPr>
        <w:t>the </w:t>
      </w:r>
      <w:r w:rsidRPr="00273DA0">
        <w:rPr>
          <w:rStyle w:val="Strong"/>
          <w:rFonts w:asciiTheme="minorHAnsi" w:hAnsiTheme="minorHAnsi"/>
          <w:color w:val="495354"/>
          <w:sz w:val="22"/>
          <w:szCs w:val="22"/>
        </w:rPr>
        <w:t>anterior</w:t>
      </w:r>
      <w:r w:rsidRPr="00273DA0">
        <w:rPr>
          <w:rFonts w:asciiTheme="minorHAnsi" w:hAnsiTheme="minorHAnsi"/>
          <w:color w:val="495354"/>
          <w:sz w:val="22"/>
          <w:szCs w:val="22"/>
        </w:rPr>
        <w:t> and </w:t>
      </w:r>
      <w:r w:rsidRPr="00273DA0">
        <w:rPr>
          <w:rStyle w:val="Strong"/>
          <w:rFonts w:asciiTheme="minorHAnsi" w:hAnsiTheme="minorHAnsi"/>
          <w:color w:val="495354"/>
          <w:sz w:val="22"/>
          <w:szCs w:val="22"/>
        </w:rPr>
        <w:t>posterior</w:t>
      </w:r>
      <w:r w:rsidRPr="00273DA0">
        <w:rPr>
          <w:rFonts w:asciiTheme="minorHAnsi" w:hAnsiTheme="minorHAnsi"/>
          <w:color w:val="495354"/>
          <w:sz w:val="22"/>
          <w:szCs w:val="22"/>
        </w:rPr>
        <w:t> </w:t>
      </w:r>
      <w:r w:rsidRPr="00273DA0">
        <w:rPr>
          <w:rStyle w:val="Strong"/>
          <w:rFonts w:asciiTheme="minorHAnsi" w:hAnsiTheme="minorHAnsi"/>
          <w:color w:val="495354"/>
          <w:sz w:val="22"/>
          <w:szCs w:val="22"/>
        </w:rPr>
        <w:t>ethmoidal</w:t>
      </w:r>
      <w:r w:rsidRPr="00273DA0">
        <w:rPr>
          <w:rFonts w:asciiTheme="minorHAnsi" w:hAnsiTheme="minorHAnsi"/>
          <w:color w:val="495354"/>
          <w:sz w:val="22"/>
          <w:szCs w:val="22"/>
        </w:rPr>
        <w:t> </w:t>
      </w:r>
      <w:r w:rsidRPr="00273DA0">
        <w:rPr>
          <w:rStyle w:val="Strong"/>
          <w:rFonts w:asciiTheme="minorHAnsi" w:hAnsiTheme="minorHAnsi"/>
          <w:color w:val="495354"/>
          <w:sz w:val="22"/>
          <w:szCs w:val="22"/>
        </w:rPr>
        <w:t>nerves</w:t>
      </w:r>
      <w:r w:rsidRPr="00273DA0">
        <w:rPr>
          <w:rFonts w:asciiTheme="minorHAnsi" w:hAnsiTheme="minorHAnsi"/>
          <w:color w:val="495354"/>
          <w:sz w:val="22"/>
          <w:szCs w:val="22"/>
        </w:rPr>
        <w:t> and the </w:t>
      </w:r>
      <w:r w:rsidRPr="00273DA0">
        <w:rPr>
          <w:rStyle w:val="Strong"/>
          <w:rFonts w:asciiTheme="minorHAnsi" w:hAnsiTheme="minorHAnsi"/>
          <w:color w:val="495354"/>
          <w:sz w:val="22"/>
          <w:szCs w:val="22"/>
        </w:rPr>
        <w:t>posterior</w:t>
      </w:r>
      <w:r w:rsidRPr="00273DA0">
        <w:rPr>
          <w:rFonts w:asciiTheme="minorHAnsi" w:hAnsiTheme="minorHAnsi"/>
          <w:color w:val="495354"/>
          <w:sz w:val="22"/>
          <w:szCs w:val="22"/>
        </w:rPr>
        <w:t> </w:t>
      </w:r>
      <w:r w:rsidRPr="00273DA0">
        <w:rPr>
          <w:rStyle w:val="Strong"/>
          <w:rFonts w:asciiTheme="minorHAnsi" w:hAnsiTheme="minorHAnsi"/>
          <w:color w:val="495354"/>
          <w:sz w:val="22"/>
          <w:szCs w:val="22"/>
        </w:rPr>
        <w:t>lateral</w:t>
      </w:r>
      <w:r w:rsidRPr="00273DA0">
        <w:rPr>
          <w:rFonts w:asciiTheme="minorHAnsi" w:hAnsiTheme="minorHAnsi"/>
          <w:color w:val="495354"/>
          <w:sz w:val="22"/>
          <w:szCs w:val="22"/>
        </w:rPr>
        <w:t> </w:t>
      </w:r>
      <w:r w:rsidRPr="00273DA0">
        <w:rPr>
          <w:rStyle w:val="Strong"/>
          <w:rFonts w:asciiTheme="minorHAnsi" w:hAnsiTheme="minorHAnsi"/>
          <w:color w:val="495354"/>
          <w:sz w:val="22"/>
          <w:szCs w:val="22"/>
        </w:rPr>
        <w:t>superior</w:t>
      </w:r>
      <w:r w:rsidRPr="00273DA0">
        <w:rPr>
          <w:rFonts w:asciiTheme="minorHAnsi" w:hAnsiTheme="minorHAnsi"/>
          <w:color w:val="495354"/>
          <w:sz w:val="22"/>
          <w:szCs w:val="22"/>
        </w:rPr>
        <w:t> and </w:t>
      </w:r>
      <w:r w:rsidRPr="00273DA0">
        <w:rPr>
          <w:rStyle w:val="Strong"/>
          <w:rFonts w:asciiTheme="minorHAnsi" w:hAnsiTheme="minorHAnsi"/>
          <w:color w:val="495354"/>
          <w:sz w:val="22"/>
          <w:szCs w:val="22"/>
        </w:rPr>
        <w:t>inferior</w:t>
      </w:r>
      <w:r w:rsidRPr="00273DA0">
        <w:rPr>
          <w:rFonts w:asciiTheme="minorHAnsi" w:hAnsiTheme="minorHAnsi"/>
          <w:color w:val="495354"/>
          <w:sz w:val="22"/>
          <w:szCs w:val="22"/>
        </w:rPr>
        <w:t> </w:t>
      </w:r>
      <w:r w:rsidRPr="00273DA0">
        <w:rPr>
          <w:rStyle w:val="Strong"/>
          <w:rFonts w:asciiTheme="minorHAnsi" w:hAnsiTheme="minorHAnsi"/>
          <w:color w:val="495354"/>
          <w:sz w:val="22"/>
          <w:szCs w:val="22"/>
        </w:rPr>
        <w:t>nasal</w:t>
      </w:r>
      <w:r w:rsidRPr="00273DA0">
        <w:rPr>
          <w:rFonts w:asciiTheme="minorHAnsi" w:hAnsiTheme="minorHAnsi"/>
          <w:color w:val="495354"/>
          <w:sz w:val="22"/>
          <w:szCs w:val="22"/>
        </w:rPr>
        <w:t> </w:t>
      </w:r>
      <w:r w:rsidRPr="00273DA0">
        <w:rPr>
          <w:rStyle w:val="Strong"/>
          <w:rFonts w:asciiTheme="minorHAnsi" w:hAnsiTheme="minorHAnsi"/>
          <w:color w:val="495354"/>
          <w:sz w:val="22"/>
          <w:szCs w:val="22"/>
        </w:rPr>
        <w:t>nerves</w:t>
      </w:r>
      <w:r w:rsidRPr="00273DA0">
        <w:rPr>
          <w:rFonts w:asciiTheme="minorHAnsi" w:hAnsiTheme="minorHAnsi"/>
          <w:color w:val="495354"/>
          <w:sz w:val="22"/>
          <w:szCs w:val="22"/>
        </w:rPr>
        <w:t> help innervate it.</w:t>
      </w:r>
    </w:p>
    <w:p w:rsidR="00273DA0" w:rsidRDefault="00273DA0" w:rsidP="00273DA0">
      <w:pPr>
        <w:pStyle w:val="NormalWeb"/>
        <w:spacing w:before="0" w:beforeAutospacing="0" w:after="200" w:afterAutospacing="0" w:line="259" w:lineRule="auto"/>
        <w:rPr>
          <w:rFonts w:asciiTheme="minorHAnsi" w:hAnsiTheme="minorHAnsi"/>
          <w:b/>
          <w:bCs/>
          <w:color w:val="495354"/>
          <w:sz w:val="22"/>
          <w:szCs w:val="22"/>
        </w:rPr>
      </w:pPr>
      <w:r>
        <w:rPr>
          <w:rFonts w:asciiTheme="minorHAnsi" w:hAnsiTheme="minorHAnsi"/>
          <w:b/>
          <w:bCs/>
          <w:color w:val="495354"/>
          <w:sz w:val="22"/>
          <w:szCs w:val="22"/>
        </w:rPr>
        <w:t>Applied anatomy</w:t>
      </w:r>
    </w:p>
    <w:p w:rsidR="00273DA0" w:rsidRPr="00273DA0" w:rsidRDefault="00273DA0" w:rsidP="00273DA0">
      <w:pPr>
        <w:pStyle w:val="NormalWeb"/>
        <w:spacing w:before="0" w:beforeAutospacing="0" w:after="200" w:afterAutospacing="0" w:line="259" w:lineRule="auto"/>
        <w:rPr>
          <w:rFonts w:asciiTheme="minorHAnsi" w:hAnsiTheme="minorHAnsi"/>
          <w:color w:val="495354"/>
          <w:sz w:val="22"/>
          <w:szCs w:val="22"/>
        </w:rPr>
      </w:pPr>
      <w:r w:rsidRPr="00273DA0">
        <w:rPr>
          <w:rFonts w:asciiTheme="minorHAnsi" w:hAnsiTheme="minorHAnsi"/>
          <w:b/>
          <w:bCs/>
          <w:color w:val="495354"/>
          <w:sz w:val="22"/>
          <w:szCs w:val="22"/>
        </w:rPr>
        <w:t>Sinusitis</w:t>
      </w:r>
      <w:r>
        <w:rPr>
          <w:rFonts w:asciiTheme="minorHAnsi" w:hAnsiTheme="minorHAnsi"/>
          <w:b/>
          <w:bCs/>
          <w:color w:val="495354"/>
          <w:sz w:val="22"/>
          <w:szCs w:val="22"/>
        </w:rPr>
        <w:t xml:space="preserve">: </w:t>
      </w:r>
      <w:r>
        <w:rPr>
          <w:rFonts w:asciiTheme="minorHAnsi" w:hAnsiTheme="minorHAnsi"/>
          <w:color w:val="495354"/>
          <w:sz w:val="22"/>
          <w:szCs w:val="22"/>
        </w:rPr>
        <w:t xml:space="preserve">It is an extremely common outpatient case which presents as an inflammation of the epithelia of the sinuses. The causes can be either a viral or bacterial infection, or an allergic reaction, The inflammation can be </w:t>
      </w:r>
      <w:r>
        <w:rPr>
          <w:rFonts w:asciiTheme="minorHAnsi" w:hAnsiTheme="minorHAnsi"/>
          <w:b/>
          <w:bCs/>
          <w:color w:val="495354"/>
          <w:sz w:val="22"/>
          <w:szCs w:val="22"/>
        </w:rPr>
        <w:t xml:space="preserve">acute </w:t>
      </w:r>
      <w:r>
        <w:rPr>
          <w:rFonts w:asciiTheme="minorHAnsi" w:hAnsiTheme="minorHAnsi"/>
          <w:color w:val="495354"/>
          <w:sz w:val="22"/>
          <w:szCs w:val="22"/>
        </w:rPr>
        <w:t xml:space="preserve">or </w:t>
      </w:r>
      <w:r>
        <w:rPr>
          <w:rFonts w:asciiTheme="minorHAnsi" w:hAnsiTheme="minorHAnsi"/>
          <w:b/>
          <w:bCs/>
          <w:color w:val="495354"/>
          <w:sz w:val="22"/>
          <w:szCs w:val="22"/>
        </w:rPr>
        <w:t xml:space="preserve">chronic </w:t>
      </w:r>
      <w:r>
        <w:rPr>
          <w:rFonts w:asciiTheme="minorHAnsi" w:hAnsiTheme="minorHAnsi"/>
          <w:color w:val="495354"/>
          <w:sz w:val="22"/>
          <w:szCs w:val="22"/>
        </w:rPr>
        <w:t xml:space="preserve">and the </w:t>
      </w:r>
      <w:r>
        <w:rPr>
          <w:rFonts w:asciiTheme="minorHAnsi" w:hAnsiTheme="minorHAnsi"/>
          <w:b/>
          <w:bCs/>
          <w:color w:val="495354"/>
          <w:sz w:val="22"/>
          <w:szCs w:val="22"/>
        </w:rPr>
        <w:t xml:space="preserve">maxillary sinuses </w:t>
      </w:r>
      <w:r>
        <w:rPr>
          <w:rFonts w:asciiTheme="minorHAnsi" w:hAnsiTheme="minorHAnsi"/>
          <w:color w:val="495354"/>
          <w:sz w:val="22"/>
          <w:szCs w:val="22"/>
        </w:rPr>
        <w:t xml:space="preserve">are most frequently affected. Antivirals, antibiotics and antihistamines are prescribed in persistent cases.  </w:t>
      </w:r>
    </w:p>
    <w:bookmarkEnd w:id="2"/>
    <w:p w:rsidR="00273DA0" w:rsidRPr="00273DA0" w:rsidRDefault="00273DA0" w:rsidP="00273DA0">
      <w:pPr>
        <w:pStyle w:val="ListParagraph"/>
        <w:shd w:val="clear" w:color="auto" w:fill="FFFFFF"/>
        <w:spacing w:after="200"/>
        <w:rPr>
          <w:rFonts w:eastAsia="Times New Roman" w:cs="Times New Roman"/>
          <w:color w:val="495354"/>
          <w:spacing w:val="-2"/>
          <w:lang w:eastAsia="en-IN"/>
        </w:rPr>
      </w:pPr>
    </w:p>
    <w:p w:rsidR="00273DA0" w:rsidRPr="00273DA0" w:rsidRDefault="00273DA0" w:rsidP="00273DA0">
      <w:pPr>
        <w:pStyle w:val="NormalWeb"/>
        <w:shd w:val="clear" w:color="auto" w:fill="FFFFFF"/>
        <w:spacing w:before="0" w:beforeAutospacing="0" w:after="200" w:afterAutospacing="0" w:line="259" w:lineRule="auto"/>
        <w:rPr>
          <w:rFonts w:asciiTheme="minorHAnsi" w:hAnsiTheme="minorHAnsi"/>
          <w:b/>
          <w:bCs/>
          <w:color w:val="495354"/>
          <w:spacing w:val="-2"/>
          <w:sz w:val="22"/>
          <w:szCs w:val="22"/>
        </w:rPr>
      </w:pPr>
    </w:p>
    <w:p w:rsidR="00273DA0" w:rsidRPr="00273DA0" w:rsidRDefault="00273DA0" w:rsidP="00273DA0">
      <w:pPr>
        <w:pStyle w:val="NormalWeb"/>
        <w:shd w:val="clear" w:color="auto" w:fill="FFFFFF"/>
        <w:spacing w:before="0" w:beforeAutospacing="0" w:after="200" w:afterAutospacing="0" w:line="259" w:lineRule="auto"/>
        <w:ind w:left="1440"/>
        <w:rPr>
          <w:rFonts w:asciiTheme="minorHAnsi" w:hAnsiTheme="minorHAnsi"/>
          <w:color w:val="495354"/>
          <w:spacing w:val="-2"/>
          <w:sz w:val="22"/>
          <w:szCs w:val="22"/>
        </w:rPr>
      </w:pPr>
    </w:p>
    <w:p w:rsidR="00273DA0" w:rsidRDefault="00273DA0" w:rsidP="00273DA0">
      <w:pPr>
        <w:pStyle w:val="NormalWeb"/>
        <w:shd w:val="clear" w:color="auto" w:fill="FFFFFF"/>
        <w:spacing w:before="0" w:beforeAutospacing="0" w:after="200" w:afterAutospacing="0" w:line="259" w:lineRule="auto"/>
        <w:ind w:left="1440"/>
        <w:rPr>
          <w:rFonts w:asciiTheme="minorHAnsi" w:hAnsiTheme="minorHAnsi"/>
          <w:color w:val="495354"/>
          <w:spacing w:val="-2"/>
          <w:sz w:val="22"/>
          <w:szCs w:val="22"/>
        </w:rPr>
      </w:pPr>
    </w:p>
    <w:p w:rsidR="00273DA0" w:rsidRPr="00273DA0" w:rsidRDefault="00273DA0" w:rsidP="00273DA0">
      <w:pPr>
        <w:pStyle w:val="NormalWeb"/>
        <w:shd w:val="clear" w:color="auto" w:fill="FFFFFF"/>
        <w:spacing w:before="0" w:beforeAutospacing="0" w:after="200" w:afterAutospacing="0" w:line="259" w:lineRule="auto"/>
        <w:rPr>
          <w:rFonts w:asciiTheme="minorHAnsi" w:hAnsiTheme="minorHAnsi"/>
          <w:color w:val="495354"/>
          <w:spacing w:val="-2"/>
          <w:sz w:val="22"/>
          <w:szCs w:val="22"/>
        </w:rPr>
      </w:pPr>
    </w:p>
    <w:p w:rsidR="00273DA0" w:rsidRPr="00273DA0" w:rsidRDefault="00273DA0" w:rsidP="00273DA0">
      <w:pPr>
        <w:spacing w:after="200"/>
        <w:rPr>
          <w:noProof/>
          <w:lang w:val="en-US"/>
        </w:rPr>
      </w:pPr>
    </w:p>
    <w:sectPr w:rsidR="00273DA0" w:rsidRPr="00273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EBD"/>
    <w:multiLevelType w:val="hybridMultilevel"/>
    <w:tmpl w:val="631CC9A8"/>
    <w:lvl w:ilvl="0" w:tplc="194A81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8E1602"/>
    <w:multiLevelType w:val="hybridMultilevel"/>
    <w:tmpl w:val="EED294FA"/>
    <w:lvl w:ilvl="0" w:tplc="4180166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5310B8"/>
    <w:multiLevelType w:val="hybridMultilevel"/>
    <w:tmpl w:val="3C2606BE"/>
    <w:lvl w:ilvl="0" w:tplc="40090001">
      <w:start w:val="1"/>
      <w:numFmt w:val="bullet"/>
      <w:lvlText w:val=""/>
      <w:lvlJc w:val="left"/>
      <w:pPr>
        <w:ind w:left="1370" w:hanging="360"/>
      </w:pPr>
      <w:rPr>
        <w:rFonts w:ascii="Symbol" w:hAnsi="Symbol" w:hint="default"/>
      </w:rPr>
    </w:lvl>
    <w:lvl w:ilvl="1" w:tplc="40090003" w:tentative="1">
      <w:start w:val="1"/>
      <w:numFmt w:val="bullet"/>
      <w:lvlText w:val="o"/>
      <w:lvlJc w:val="left"/>
      <w:pPr>
        <w:ind w:left="2090" w:hanging="360"/>
      </w:pPr>
      <w:rPr>
        <w:rFonts w:ascii="Courier New" w:hAnsi="Courier New" w:cs="Courier New" w:hint="default"/>
      </w:rPr>
    </w:lvl>
    <w:lvl w:ilvl="2" w:tplc="40090005" w:tentative="1">
      <w:start w:val="1"/>
      <w:numFmt w:val="bullet"/>
      <w:lvlText w:val=""/>
      <w:lvlJc w:val="left"/>
      <w:pPr>
        <w:ind w:left="2810" w:hanging="360"/>
      </w:pPr>
      <w:rPr>
        <w:rFonts w:ascii="Wingdings" w:hAnsi="Wingdings" w:hint="default"/>
      </w:rPr>
    </w:lvl>
    <w:lvl w:ilvl="3" w:tplc="40090001" w:tentative="1">
      <w:start w:val="1"/>
      <w:numFmt w:val="bullet"/>
      <w:lvlText w:val=""/>
      <w:lvlJc w:val="left"/>
      <w:pPr>
        <w:ind w:left="3530" w:hanging="360"/>
      </w:pPr>
      <w:rPr>
        <w:rFonts w:ascii="Symbol" w:hAnsi="Symbol" w:hint="default"/>
      </w:rPr>
    </w:lvl>
    <w:lvl w:ilvl="4" w:tplc="40090003" w:tentative="1">
      <w:start w:val="1"/>
      <w:numFmt w:val="bullet"/>
      <w:lvlText w:val="o"/>
      <w:lvlJc w:val="left"/>
      <w:pPr>
        <w:ind w:left="4250" w:hanging="360"/>
      </w:pPr>
      <w:rPr>
        <w:rFonts w:ascii="Courier New" w:hAnsi="Courier New" w:cs="Courier New" w:hint="default"/>
      </w:rPr>
    </w:lvl>
    <w:lvl w:ilvl="5" w:tplc="40090005" w:tentative="1">
      <w:start w:val="1"/>
      <w:numFmt w:val="bullet"/>
      <w:lvlText w:val=""/>
      <w:lvlJc w:val="left"/>
      <w:pPr>
        <w:ind w:left="4970" w:hanging="360"/>
      </w:pPr>
      <w:rPr>
        <w:rFonts w:ascii="Wingdings" w:hAnsi="Wingdings" w:hint="default"/>
      </w:rPr>
    </w:lvl>
    <w:lvl w:ilvl="6" w:tplc="40090001" w:tentative="1">
      <w:start w:val="1"/>
      <w:numFmt w:val="bullet"/>
      <w:lvlText w:val=""/>
      <w:lvlJc w:val="left"/>
      <w:pPr>
        <w:ind w:left="5690" w:hanging="360"/>
      </w:pPr>
      <w:rPr>
        <w:rFonts w:ascii="Symbol" w:hAnsi="Symbol" w:hint="default"/>
      </w:rPr>
    </w:lvl>
    <w:lvl w:ilvl="7" w:tplc="40090003" w:tentative="1">
      <w:start w:val="1"/>
      <w:numFmt w:val="bullet"/>
      <w:lvlText w:val="o"/>
      <w:lvlJc w:val="left"/>
      <w:pPr>
        <w:ind w:left="6410" w:hanging="360"/>
      </w:pPr>
      <w:rPr>
        <w:rFonts w:ascii="Courier New" w:hAnsi="Courier New" w:cs="Courier New" w:hint="default"/>
      </w:rPr>
    </w:lvl>
    <w:lvl w:ilvl="8" w:tplc="40090005" w:tentative="1">
      <w:start w:val="1"/>
      <w:numFmt w:val="bullet"/>
      <w:lvlText w:val=""/>
      <w:lvlJc w:val="left"/>
      <w:pPr>
        <w:ind w:left="7130" w:hanging="360"/>
      </w:pPr>
      <w:rPr>
        <w:rFonts w:ascii="Wingdings" w:hAnsi="Wingdings" w:hint="default"/>
      </w:rPr>
    </w:lvl>
  </w:abstractNum>
  <w:abstractNum w:abstractNumId="3" w15:restartNumberingAfterBreak="0">
    <w:nsid w:val="0FE14B94"/>
    <w:multiLevelType w:val="hybridMultilevel"/>
    <w:tmpl w:val="48B0036A"/>
    <w:lvl w:ilvl="0" w:tplc="40090001">
      <w:start w:val="1"/>
      <w:numFmt w:val="bullet"/>
      <w:lvlText w:val=""/>
      <w:lvlJc w:val="left"/>
      <w:pPr>
        <w:ind w:left="1540" w:hanging="360"/>
      </w:pPr>
      <w:rPr>
        <w:rFonts w:ascii="Symbol" w:hAnsi="Symbol" w:hint="default"/>
      </w:rPr>
    </w:lvl>
    <w:lvl w:ilvl="1" w:tplc="40090003" w:tentative="1">
      <w:start w:val="1"/>
      <w:numFmt w:val="bullet"/>
      <w:lvlText w:val="o"/>
      <w:lvlJc w:val="left"/>
      <w:pPr>
        <w:ind w:left="2260" w:hanging="360"/>
      </w:pPr>
      <w:rPr>
        <w:rFonts w:ascii="Courier New" w:hAnsi="Courier New" w:cs="Courier New" w:hint="default"/>
      </w:rPr>
    </w:lvl>
    <w:lvl w:ilvl="2" w:tplc="40090005" w:tentative="1">
      <w:start w:val="1"/>
      <w:numFmt w:val="bullet"/>
      <w:lvlText w:val=""/>
      <w:lvlJc w:val="left"/>
      <w:pPr>
        <w:ind w:left="2980" w:hanging="360"/>
      </w:pPr>
      <w:rPr>
        <w:rFonts w:ascii="Wingdings" w:hAnsi="Wingdings" w:hint="default"/>
      </w:rPr>
    </w:lvl>
    <w:lvl w:ilvl="3" w:tplc="40090001" w:tentative="1">
      <w:start w:val="1"/>
      <w:numFmt w:val="bullet"/>
      <w:lvlText w:val=""/>
      <w:lvlJc w:val="left"/>
      <w:pPr>
        <w:ind w:left="3700" w:hanging="360"/>
      </w:pPr>
      <w:rPr>
        <w:rFonts w:ascii="Symbol" w:hAnsi="Symbol" w:hint="default"/>
      </w:rPr>
    </w:lvl>
    <w:lvl w:ilvl="4" w:tplc="40090003" w:tentative="1">
      <w:start w:val="1"/>
      <w:numFmt w:val="bullet"/>
      <w:lvlText w:val="o"/>
      <w:lvlJc w:val="left"/>
      <w:pPr>
        <w:ind w:left="4420" w:hanging="360"/>
      </w:pPr>
      <w:rPr>
        <w:rFonts w:ascii="Courier New" w:hAnsi="Courier New" w:cs="Courier New" w:hint="default"/>
      </w:rPr>
    </w:lvl>
    <w:lvl w:ilvl="5" w:tplc="40090005" w:tentative="1">
      <w:start w:val="1"/>
      <w:numFmt w:val="bullet"/>
      <w:lvlText w:val=""/>
      <w:lvlJc w:val="left"/>
      <w:pPr>
        <w:ind w:left="5140" w:hanging="360"/>
      </w:pPr>
      <w:rPr>
        <w:rFonts w:ascii="Wingdings" w:hAnsi="Wingdings" w:hint="default"/>
      </w:rPr>
    </w:lvl>
    <w:lvl w:ilvl="6" w:tplc="40090001" w:tentative="1">
      <w:start w:val="1"/>
      <w:numFmt w:val="bullet"/>
      <w:lvlText w:val=""/>
      <w:lvlJc w:val="left"/>
      <w:pPr>
        <w:ind w:left="5860" w:hanging="360"/>
      </w:pPr>
      <w:rPr>
        <w:rFonts w:ascii="Symbol" w:hAnsi="Symbol" w:hint="default"/>
      </w:rPr>
    </w:lvl>
    <w:lvl w:ilvl="7" w:tplc="40090003" w:tentative="1">
      <w:start w:val="1"/>
      <w:numFmt w:val="bullet"/>
      <w:lvlText w:val="o"/>
      <w:lvlJc w:val="left"/>
      <w:pPr>
        <w:ind w:left="6580" w:hanging="360"/>
      </w:pPr>
      <w:rPr>
        <w:rFonts w:ascii="Courier New" w:hAnsi="Courier New" w:cs="Courier New" w:hint="default"/>
      </w:rPr>
    </w:lvl>
    <w:lvl w:ilvl="8" w:tplc="40090005" w:tentative="1">
      <w:start w:val="1"/>
      <w:numFmt w:val="bullet"/>
      <w:lvlText w:val=""/>
      <w:lvlJc w:val="left"/>
      <w:pPr>
        <w:ind w:left="7300" w:hanging="360"/>
      </w:pPr>
      <w:rPr>
        <w:rFonts w:ascii="Wingdings" w:hAnsi="Wingdings" w:hint="default"/>
      </w:rPr>
    </w:lvl>
  </w:abstractNum>
  <w:abstractNum w:abstractNumId="4" w15:restartNumberingAfterBreak="0">
    <w:nsid w:val="132A5C47"/>
    <w:multiLevelType w:val="hybridMultilevel"/>
    <w:tmpl w:val="8250D5A2"/>
    <w:lvl w:ilvl="0" w:tplc="397EE352">
      <w:start w:val="33"/>
      <w:numFmt w:val="bullet"/>
      <w:lvlText w:val="-"/>
      <w:lvlJc w:val="left"/>
      <w:pPr>
        <w:ind w:left="3420" w:hanging="360"/>
      </w:pPr>
      <w:rPr>
        <w:rFonts w:ascii="Calibri" w:eastAsiaTheme="minorHAnsi" w:hAnsi="Calibri" w:cstheme="minorBidi" w:hint="default"/>
      </w:rPr>
    </w:lvl>
    <w:lvl w:ilvl="1" w:tplc="40090003" w:tentative="1">
      <w:start w:val="1"/>
      <w:numFmt w:val="bullet"/>
      <w:lvlText w:val="o"/>
      <w:lvlJc w:val="left"/>
      <w:pPr>
        <w:ind w:left="4140" w:hanging="360"/>
      </w:pPr>
      <w:rPr>
        <w:rFonts w:ascii="Courier New" w:hAnsi="Courier New" w:cs="Courier New" w:hint="default"/>
      </w:rPr>
    </w:lvl>
    <w:lvl w:ilvl="2" w:tplc="40090005" w:tentative="1">
      <w:start w:val="1"/>
      <w:numFmt w:val="bullet"/>
      <w:lvlText w:val=""/>
      <w:lvlJc w:val="left"/>
      <w:pPr>
        <w:ind w:left="4860" w:hanging="360"/>
      </w:pPr>
      <w:rPr>
        <w:rFonts w:ascii="Wingdings" w:hAnsi="Wingdings" w:hint="default"/>
      </w:rPr>
    </w:lvl>
    <w:lvl w:ilvl="3" w:tplc="40090001" w:tentative="1">
      <w:start w:val="1"/>
      <w:numFmt w:val="bullet"/>
      <w:lvlText w:val=""/>
      <w:lvlJc w:val="left"/>
      <w:pPr>
        <w:ind w:left="5580" w:hanging="360"/>
      </w:pPr>
      <w:rPr>
        <w:rFonts w:ascii="Symbol" w:hAnsi="Symbol"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5" w15:restartNumberingAfterBreak="0">
    <w:nsid w:val="149B3939"/>
    <w:multiLevelType w:val="hybridMultilevel"/>
    <w:tmpl w:val="E5FC9E84"/>
    <w:lvl w:ilvl="0" w:tplc="14845674">
      <w:start w:val="33"/>
      <w:numFmt w:val="bullet"/>
      <w:lvlText w:val="-"/>
      <w:lvlJc w:val="left"/>
      <w:pPr>
        <w:ind w:left="1730" w:hanging="360"/>
      </w:pPr>
      <w:rPr>
        <w:rFonts w:ascii="Calibri" w:eastAsiaTheme="minorHAnsi" w:hAnsi="Calibri" w:cstheme="minorBidi" w:hint="default"/>
      </w:rPr>
    </w:lvl>
    <w:lvl w:ilvl="1" w:tplc="40090003" w:tentative="1">
      <w:start w:val="1"/>
      <w:numFmt w:val="bullet"/>
      <w:lvlText w:val="o"/>
      <w:lvlJc w:val="left"/>
      <w:pPr>
        <w:ind w:left="2450" w:hanging="360"/>
      </w:pPr>
      <w:rPr>
        <w:rFonts w:ascii="Courier New" w:hAnsi="Courier New" w:cs="Courier New" w:hint="default"/>
      </w:rPr>
    </w:lvl>
    <w:lvl w:ilvl="2" w:tplc="40090005" w:tentative="1">
      <w:start w:val="1"/>
      <w:numFmt w:val="bullet"/>
      <w:lvlText w:val=""/>
      <w:lvlJc w:val="left"/>
      <w:pPr>
        <w:ind w:left="3170" w:hanging="360"/>
      </w:pPr>
      <w:rPr>
        <w:rFonts w:ascii="Wingdings" w:hAnsi="Wingdings" w:hint="default"/>
      </w:rPr>
    </w:lvl>
    <w:lvl w:ilvl="3" w:tplc="40090001" w:tentative="1">
      <w:start w:val="1"/>
      <w:numFmt w:val="bullet"/>
      <w:lvlText w:val=""/>
      <w:lvlJc w:val="left"/>
      <w:pPr>
        <w:ind w:left="3890" w:hanging="360"/>
      </w:pPr>
      <w:rPr>
        <w:rFonts w:ascii="Symbol" w:hAnsi="Symbol" w:hint="default"/>
      </w:rPr>
    </w:lvl>
    <w:lvl w:ilvl="4" w:tplc="40090003" w:tentative="1">
      <w:start w:val="1"/>
      <w:numFmt w:val="bullet"/>
      <w:lvlText w:val="o"/>
      <w:lvlJc w:val="left"/>
      <w:pPr>
        <w:ind w:left="4610" w:hanging="360"/>
      </w:pPr>
      <w:rPr>
        <w:rFonts w:ascii="Courier New" w:hAnsi="Courier New" w:cs="Courier New" w:hint="default"/>
      </w:rPr>
    </w:lvl>
    <w:lvl w:ilvl="5" w:tplc="40090005" w:tentative="1">
      <w:start w:val="1"/>
      <w:numFmt w:val="bullet"/>
      <w:lvlText w:val=""/>
      <w:lvlJc w:val="left"/>
      <w:pPr>
        <w:ind w:left="5330" w:hanging="360"/>
      </w:pPr>
      <w:rPr>
        <w:rFonts w:ascii="Wingdings" w:hAnsi="Wingdings" w:hint="default"/>
      </w:rPr>
    </w:lvl>
    <w:lvl w:ilvl="6" w:tplc="40090001" w:tentative="1">
      <w:start w:val="1"/>
      <w:numFmt w:val="bullet"/>
      <w:lvlText w:val=""/>
      <w:lvlJc w:val="left"/>
      <w:pPr>
        <w:ind w:left="6050" w:hanging="360"/>
      </w:pPr>
      <w:rPr>
        <w:rFonts w:ascii="Symbol" w:hAnsi="Symbol" w:hint="default"/>
      </w:rPr>
    </w:lvl>
    <w:lvl w:ilvl="7" w:tplc="40090003" w:tentative="1">
      <w:start w:val="1"/>
      <w:numFmt w:val="bullet"/>
      <w:lvlText w:val="o"/>
      <w:lvlJc w:val="left"/>
      <w:pPr>
        <w:ind w:left="6770" w:hanging="360"/>
      </w:pPr>
      <w:rPr>
        <w:rFonts w:ascii="Courier New" w:hAnsi="Courier New" w:cs="Courier New" w:hint="default"/>
      </w:rPr>
    </w:lvl>
    <w:lvl w:ilvl="8" w:tplc="40090005" w:tentative="1">
      <w:start w:val="1"/>
      <w:numFmt w:val="bullet"/>
      <w:lvlText w:val=""/>
      <w:lvlJc w:val="left"/>
      <w:pPr>
        <w:ind w:left="7490" w:hanging="360"/>
      </w:pPr>
      <w:rPr>
        <w:rFonts w:ascii="Wingdings" w:hAnsi="Wingdings" w:hint="default"/>
      </w:rPr>
    </w:lvl>
  </w:abstractNum>
  <w:abstractNum w:abstractNumId="6" w15:restartNumberingAfterBreak="0">
    <w:nsid w:val="1EE73AD1"/>
    <w:multiLevelType w:val="hybridMultilevel"/>
    <w:tmpl w:val="13248902"/>
    <w:lvl w:ilvl="0" w:tplc="194A81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106A29"/>
    <w:multiLevelType w:val="hybridMultilevel"/>
    <w:tmpl w:val="788E82CA"/>
    <w:lvl w:ilvl="0" w:tplc="194A818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5A60AB6"/>
    <w:multiLevelType w:val="hybridMultilevel"/>
    <w:tmpl w:val="01A21A46"/>
    <w:lvl w:ilvl="0" w:tplc="194A818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9696EE1"/>
    <w:multiLevelType w:val="multilevel"/>
    <w:tmpl w:val="F83E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F4F27"/>
    <w:multiLevelType w:val="hybridMultilevel"/>
    <w:tmpl w:val="E190F854"/>
    <w:lvl w:ilvl="0" w:tplc="5748BC4A">
      <w:start w:val="1"/>
      <w:numFmt w:val="decimal"/>
      <w:lvlText w:val="%1."/>
      <w:lvlJc w:val="left"/>
      <w:pPr>
        <w:ind w:left="1080" w:hanging="360"/>
      </w:pPr>
      <w:rPr>
        <w:rFonts w:hint="default"/>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3350371F"/>
    <w:multiLevelType w:val="hybridMultilevel"/>
    <w:tmpl w:val="9A74D2B4"/>
    <w:lvl w:ilvl="0" w:tplc="EB9E909E">
      <w:start w:val="33"/>
      <w:numFmt w:val="bullet"/>
      <w:lvlText w:val="-"/>
      <w:lvlJc w:val="left"/>
      <w:pPr>
        <w:ind w:left="3420" w:hanging="360"/>
      </w:pPr>
      <w:rPr>
        <w:rFonts w:ascii="Calibri" w:eastAsiaTheme="minorHAnsi" w:hAnsi="Calibri" w:cstheme="minorBidi" w:hint="default"/>
      </w:rPr>
    </w:lvl>
    <w:lvl w:ilvl="1" w:tplc="40090003" w:tentative="1">
      <w:start w:val="1"/>
      <w:numFmt w:val="bullet"/>
      <w:lvlText w:val="o"/>
      <w:lvlJc w:val="left"/>
      <w:pPr>
        <w:ind w:left="4140" w:hanging="360"/>
      </w:pPr>
      <w:rPr>
        <w:rFonts w:ascii="Courier New" w:hAnsi="Courier New" w:cs="Courier New" w:hint="default"/>
      </w:rPr>
    </w:lvl>
    <w:lvl w:ilvl="2" w:tplc="40090005" w:tentative="1">
      <w:start w:val="1"/>
      <w:numFmt w:val="bullet"/>
      <w:lvlText w:val=""/>
      <w:lvlJc w:val="left"/>
      <w:pPr>
        <w:ind w:left="4860" w:hanging="360"/>
      </w:pPr>
      <w:rPr>
        <w:rFonts w:ascii="Wingdings" w:hAnsi="Wingdings" w:hint="default"/>
      </w:rPr>
    </w:lvl>
    <w:lvl w:ilvl="3" w:tplc="40090001" w:tentative="1">
      <w:start w:val="1"/>
      <w:numFmt w:val="bullet"/>
      <w:lvlText w:val=""/>
      <w:lvlJc w:val="left"/>
      <w:pPr>
        <w:ind w:left="5580" w:hanging="360"/>
      </w:pPr>
      <w:rPr>
        <w:rFonts w:ascii="Symbol" w:hAnsi="Symbol"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12" w15:restartNumberingAfterBreak="0">
    <w:nsid w:val="335F0A94"/>
    <w:multiLevelType w:val="hybridMultilevel"/>
    <w:tmpl w:val="78C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C3B70DC"/>
    <w:multiLevelType w:val="hybridMultilevel"/>
    <w:tmpl w:val="6AA2514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3CC10319"/>
    <w:multiLevelType w:val="multilevel"/>
    <w:tmpl w:val="179AC744"/>
    <w:lvl w:ilvl="0">
      <w:start w:val="1"/>
      <w:numFmt w:val="decimal"/>
      <w:lvlText w:val="%1."/>
      <w:lvlJc w:val="left"/>
      <w:pPr>
        <w:tabs>
          <w:tab w:val="num" w:pos="720"/>
        </w:tabs>
        <w:ind w:left="720" w:hanging="360"/>
      </w:pPr>
      <w:rPr>
        <w:rFonts w:ascii="Helvetica" w:eastAsia="Times New Roman" w:hAnsi="Helvetic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46E2A"/>
    <w:multiLevelType w:val="hybridMultilevel"/>
    <w:tmpl w:val="49407DD8"/>
    <w:lvl w:ilvl="0" w:tplc="194A81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F241A06"/>
    <w:multiLevelType w:val="hybridMultilevel"/>
    <w:tmpl w:val="7B8294EA"/>
    <w:lvl w:ilvl="0" w:tplc="194A81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1DD7E13"/>
    <w:multiLevelType w:val="hybridMultilevel"/>
    <w:tmpl w:val="313E6F66"/>
    <w:lvl w:ilvl="0" w:tplc="A4C83156">
      <w:start w:val="1"/>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224159D"/>
    <w:multiLevelType w:val="multilevel"/>
    <w:tmpl w:val="F9E2F06E"/>
    <w:lvl w:ilvl="0">
      <w:start w:val="1"/>
      <w:numFmt w:val="decimal"/>
      <w:lvlText w:val="%1."/>
      <w:lvlJc w:val="left"/>
      <w:pPr>
        <w:tabs>
          <w:tab w:val="num" w:pos="720"/>
        </w:tabs>
        <w:ind w:left="720" w:hanging="360"/>
      </w:pPr>
      <w:rPr>
        <w:rFonts w:hint="default"/>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9D49DB"/>
    <w:multiLevelType w:val="hybridMultilevel"/>
    <w:tmpl w:val="128868C2"/>
    <w:lvl w:ilvl="0" w:tplc="A4C83156">
      <w:start w:val="1"/>
      <w:numFmt w:val="bullet"/>
      <w:lvlText w:val="-"/>
      <w:lvlJc w:val="left"/>
      <w:pPr>
        <w:ind w:left="1440" w:hanging="360"/>
      </w:pPr>
      <w:rPr>
        <w:rFonts w:ascii="Calibri" w:eastAsiaTheme="minorHAnsi" w:hAnsi="Calibri" w:cstheme="minorBid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48193AE1"/>
    <w:multiLevelType w:val="multilevel"/>
    <w:tmpl w:val="2740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C0CB8"/>
    <w:multiLevelType w:val="hybridMultilevel"/>
    <w:tmpl w:val="260C1F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FDA2E1F"/>
    <w:multiLevelType w:val="hybridMultilevel"/>
    <w:tmpl w:val="A198B766"/>
    <w:lvl w:ilvl="0" w:tplc="194A81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1294CFF"/>
    <w:multiLevelType w:val="hybridMultilevel"/>
    <w:tmpl w:val="16CC0954"/>
    <w:lvl w:ilvl="0" w:tplc="B4E09974">
      <w:start w:val="1"/>
      <w:numFmt w:val="bullet"/>
      <w:lvlText w:val="-"/>
      <w:lvlJc w:val="left"/>
      <w:pPr>
        <w:ind w:left="1080" w:hanging="360"/>
      </w:pPr>
      <w:rPr>
        <w:rFonts w:ascii="Calibri" w:eastAsiaTheme="minorHAnsi" w:hAnsi="Calibri" w:cstheme="minorBidi" w:hint="default"/>
        <w:b w:val="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15:restartNumberingAfterBreak="0">
    <w:nsid w:val="53425249"/>
    <w:multiLevelType w:val="multilevel"/>
    <w:tmpl w:val="82FA3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374389"/>
    <w:multiLevelType w:val="hybridMultilevel"/>
    <w:tmpl w:val="2C10C3BE"/>
    <w:lvl w:ilvl="0" w:tplc="40090001">
      <w:start w:val="1"/>
      <w:numFmt w:val="bullet"/>
      <w:lvlText w:val=""/>
      <w:lvlJc w:val="left"/>
      <w:pPr>
        <w:ind w:left="870" w:hanging="360"/>
      </w:pPr>
      <w:rPr>
        <w:rFonts w:ascii="Symbol" w:hAnsi="Symbol" w:hint="default"/>
      </w:rPr>
    </w:lvl>
    <w:lvl w:ilvl="1" w:tplc="40090003" w:tentative="1">
      <w:start w:val="1"/>
      <w:numFmt w:val="bullet"/>
      <w:lvlText w:val="o"/>
      <w:lvlJc w:val="left"/>
      <w:pPr>
        <w:ind w:left="1590" w:hanging="360"/>
      </w:pPr>
      <w:rPr>
        <w:rFonts w:ascii="Courier New" w:hAnsi="Courier New" w:cs="Courier New" w:hint="default"/>
      </w:rPr>
    </w:lvl>
    <w:lvl w:ilvl="2" w:tplc="40090005" w:tentative="1">
      <w:start w:val="1"/>
      <w:numFmt w:val="bullet"/>
      <w:lvlText w:val=""/>
      <w:lvlJc w:val="left"/>
      <w:pPr>
        <w:ind w:left="2310" w:hanging="360"/>
      </w:pPr>
      <w:rPr>
        <w:rFonts w:ascii="Wingdings" w:hAnsi="Wingdings" w:hint="default"/>
      </w:rPr>
    </w:lvl>
    <w:lvl w:ilvl="3" w:tplc="40090001" w:tentative="1">
      <w:start w:val="1"/>
      <w:numFmt w:val="bullet"/>
      <w:lvlText w:val=""/>
      <w:lvlJc w:val="left"/>
      <w:pPr>
        <w:ind w:left="3030" w:hanging="360"/>
      </w:pPr>
      <w:rPr>
        <w:rFonts w:ascii="Symbol" w:hAnsi="Symbol" w:hint="default"/>
      </w:rPr>
    </w:lvl>
    <w:lvl w:ilvl="4" w:tplc="40090003" w:tentative="1">
      <w:start w:val="1"/>
      <w:numFmt w:val="bullet"/>
      <w:lvlText w:val="o"/>
      <w:lvlJc w:val="left"/>
      <w:pPr>
        <w:ind w:left="3750" w:hanging="360"/>
      </w:pPr>
      <w:rPr>
        <w:rFonts w:ascii="Courier New" w:hAnsi="Courier New" w:cs="Courier New" w:hint="default"/>
      </w:rPr>
    </w:lvl>
    <w:lvl w:ilvl="5" w:tplc="40090005" w:tentative="1">
      <w:start w:val="1"/>
      <w:numFmt w:val="bullet"/>
      <w:lvlText w:val=""/>
      <w:lvlJc w:val="left"/>
      <w:pPr>
        <w:ind w:left="4470" w:hanging="360"/>
      </w:pPr>
      <w:rPr>
        <w:rFonts w:ascii="Wingdings" w:hAnsi="Wingdings" w:hint="default"/>
      </w:rPr>
    </w:lvl>
    <w:lvl w:ilvl="6" w:tplc="40090001" w:tentative="1">
      <w:start w:val="1"/>
      <w:numFmt w:val="bullet"/>
      <w:lvlText w:val=""/>
      <w:lvlJc w:val="left"/>
      <w:pPr>
        <w:ind w:left="5190" w:hanging="360"/>
      </w:pPr>
      <w:rPr>
        <w:rFonts w:ascii="Symbol" w:hAnsi="Symbol" w:hint="default"/>
      </w:rPr>
    </w:lvl>
    <w:lvl w:ilvl="7" w:tplc="40090003" w:tentative="1">
      <w:start w:val="1"/>
      <w:numFmt w:val="bullet"/>
      <w:lvlText w:val="o"/>
      <w:lvlJc w:val="left"/>
      <w:pPr>
        <w:ind w:left="5910" w:hanging="360"/>
      </w:pPr>
      <w:rPr>
        <w:rFonts w:ascii="Courier New" w:hAnsi="Courier New" w:cs="Courier New" w:hint="default"/>
      </w:rPr>
    </w:lvl>
    <w:lvl w:ilvl="8" w:tplc="40090005" w:tentative="1">
      <w:start w:val="1"/>
      <w:numFmt w:val="bullet"/>
      <w:lvlText w:val=""/>
      <w:lvlJc w:val="left"/>
      <w:pPr>
        <w:ind w:left="6630" w:hanging="360"/>
      </w:pPr>
      <w:rPr>
        <w:rFonts w:ascii="Wingdings" w:hAnsi="Wingdings" w:hint="default"/>
      </w:rPr>
    </w:lvl>
  </w:abstractNum>
  <w:abstractNum w:abstractNumId="26" w15:restartNumberingAfterBreak="0">
    <w:nsid w:val="5EB637E8"/>
    <w:multiLevelType w:val="hybridMultilevel"/>
    <w:tmpl w:val="F0245D6A"/>
    <w:lvl w:ilvl="0" w:tplc="194A818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15:restartNumberingAfterBreak="0">
    <w:nsid w:val="64500EE5"/>
    <w:multiLevelType w:val="hybridMultilevel"/>
    <w:tmpl w:val="C438241E"/>
    <w:lvl w:ilvl="0" w:tplc="194A81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4EC0BA9"/>
    <w:multiLevelType w:val="hybridMultilevel"/>
    <w:tmpl w:val="944E1E8A"/>
    <w:lvl w:ilvl="0" w:tplc="EDFC6CBA">
      <w:start w:val="1"/>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5664FB1"/>
    <w:multiLevelType w:val="hybridMultilevel"/>
    <w:tmpl w:val="FB7C5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61E52F4"/>
    <w:multiLevelType w:val="hybridMultilevel"/>
    <w:tmpl w:val="EB1E6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A545C80"/>
    <w:multiLevelType w:val="hybridMultilevel"/>
    <w:tmpl w:val="C17AEF06"/>
    <w:lvl w:ilvl="0" w:tplc="194A81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F931F4A"/>
    <w:multiLevelType w:val="multilevel"/>
    <w:tmpl w:val="0F1E5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1A5647"/>
    <w:multiLevelType w:val="hybridMultilevel"/>
    <w:tmpl w:val="2BCCA6F6"/>
    <w:lvl w:ilvl="0" w:tplc="D40424C6">
      <w:start w:val="1"/>
      <w:numFmt w:val="decimal"/>
      <w:lvlText w:val="%1."/>
      <w:lvlJc w:val="left"/>
      <w:pPr>
        <w:ind w:left="1730" w:hanging="360"/>
      </w:pPr>
      <w:rPr>
        <w:rFonts w:hint="default"/>
      </w:rPr>
    </w:lvl>
    <w:lvl w:ilvl="1" w:tplc="40090019" w:tentative="1">
      <w:start w:val="1"/>
      <w:numFmt w:val="lowerLetter"/>
      <w:lvlText w:val="%2."/>
      <w:lvlJc w:val="left"/>
      <w:pPr>
        <w:ind w:left="2450" w:hanging="360"/>
      </w:pPr>
    </w:lvl>
    <w:lvl w:ilvl="2" w:tplc="4009001B" w:tentative="1">
      <w:start w:val="1"/>
      <w:numFmt w:val="lowerRoman"/>
      <w:lvlText w:val="%3."/>
      <w:lvlJc w:val="right"/>
      <w:pPr>
        <w:ind w:left="3170" w:hanging="180"/>
      </w:pPr>
    </w:lvl>
    <w:lvl w:ilvl="3" w:tplc="4009000F" w:tentative="1">
      <w:start w:val="1"/>
      <w:numFmt w:val="decimal"/>
      <w:lvlText w:val="%4."/>
      <w:lvlJc w:val="left"/>
      <w:pPr>
        <w:ind w:left="3890" w:hanging="360"/>
      </w:pPr>
    </w:lvl>
    <w:lvl w:ilvl="4" w:tplc="40090019" w:tentative="1">
      <w:start w:val="1"/>
      <w:numFmt w:val="lowerLetter"/>
      <w:lvlText w:val="%5."/>
      <w:lvlJc w:val="left"/>
      <w:pPr>
        <w:ind w:left="4610" w:hanging="360"/>
      </w:pPr>
    </w:lvl>
    <w:lvl w:ilvl="5" w:tplc="4009001B" w:tentative="1">
      <w:start w:val="1"/>
      <w:numFmt w:val="lowerRoman"/>
      <w:lvlText w:val="%6."/>
      <w:lvlJc w:val="right"/>
      <w:pPr>
        <w:ind w:left="5330" w:hanging="180"/>
      </w:pPr>
    </w:lvl>
    <w:lvl w:ilvl="6" w:tplc="4009000F" w:tentative="1">
      <w:start w:val="1"/>
      <w:numFmt w:val="decimal"/>
      <w:lvlText w:val="%7."/>
      <w:lvlJc w:val="left"/>
      <w:pPr>
        <w:ind w:left="6050" w:hanging="360"/>
      </w:pPr>
    </w:lvl>
    <w:lvl w:ilvl="7" w:tplc="40090019" w:tentative="1">
      <w:start w:val="1"/>
      <w:numFmt w:val="lowerLetter"/>
      <w:lvlText w:val="%8."/>
      <w:lvlJc w:val="left"/>
      <w:pPr>
        <w:ind w:left="6770" w:hanging="360"/>
      </w:pPr>
    </w:lvl>
    <w:lvl w:ilvl="8" w:tplc="4009001B" w:tentative="1">
      <w:start w:val="1"/>
      <w:numFmt w:val="lowerRoman"/>
      <w:lvlText w:val="%9."/>
      <w:lvlJc w:val="right"/>
      <w:pPr>
        <w:ind w:left="7490" w:hanging="180"/>
      </w:pPr>
    </w:lvl>
  </w:abstractNum>
  <w:abstractNum w:abstractNumId="34" w15:restartNumberingAfterBreak="0">
    <w:nsid w:val="746D5551"/>
    <w:multiLevelType w:val="hybridMultilevel"/>
    <w:tmpl w:val="A5369B90"/>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35" w15:restartNumberingAfterBreak="0">
    <w:nsid w:val="7718361D"/>
    <w:multiLevelType w:val="hybridMultilevel"/>
    <w:tmpl w:val="7B1075AE"/>
    <w:lvl w:ilvl="0" w:tplc="40090001">
      <w:start w:val="1"/>
      <w:numFmt w:val="bullet"/>
      <w:lvlText w:val=""/>
      <w:lvlJc w:val="left"/>
      <w:pPr>
        <w:ind w:left="1120" w:hanging="360"/>
      </w:pPr>
      <w:rPr>
        <w:rFonts w:ascii="Symbol" w:hAnsi="Symbol" w:hint="default"/>
      </w:rPr>
    </w:lvl>
    <w:lvl w:ilvl="1" w:tplc="40090003" w:tentative="1">
      <w:start w:val="1"/>
      <w:numFmt w:val="bullet"/>
      <w:lvlText w:val="o"/>
      <w:lvlJc w:val="left"/>
      <w:pPr>
        <w:ind w:left="1840" w:hanging="360"/>
      </w:pPr>
      <w:rPr>
        <w:rFonts w:ascii="Courier New" w:hAnsi="Courier New" w:cs="Courier New" w:hint="default"/>
      </w:rPr>
    </w:lvl>
    <w:lvl w:ilvl="2" w:tplc="40090005" w:tentative="1">
      <w:start w:val="1"/>
      <w:numFmt w:val="bullet"/>
      <w:lvlText w:val=""/>
      <w:lvlJc w:val="left"/>
      <w:pPr>
        <w:ind w:left="2560" w:hanging="360"/>
      </w:pPr>
      <w:rPr>
        <w:rFonts w:ascii="Wingdings" w:hAnsi="Wingdings" w:hint="default"/>
      </w:rPr>
    </w:lvl>
    <w:lvl w:ilvl="3" w:tplc="40090001" w:tentative="1">
      <w:start w:val="1"/>
      <w:numFmt w:val="bullet"/>
      <w:lvlText w:val=""/>
      <w:lvlJc w:val="left"/>
      <w:pPr>
        <w:ind w:left="3280" w:hanging="360"/>
      </w:pPr>
      <w:rPr>
        <w:rFonts w:ascii="Symbol" w:hAnsi="Symbol" w:hint="default"/>
      </w:rPr>
    </w:lvl>
    <w:lvl w:ilvl="4" w:tplc="40090003" w:tentative="1">
      <w:start w:val="1"/>
      <w:numFmt w:val="bullet"/>
      <w:lvlText w:val="o"/>
      <w:lvlJc w:val="left"/>
      <w:pPr>
        <w:ind w:left="4000" w:hanging="360"/>
      </w:pPr>
      <w:rPr>
        <w:rFonts w:ascii="Courier New" w:hAnsi="Courier New" w:cs="Courier New" w:hint="default"/>
      </w:rPr>
    </w:lvl>
    <w:lvl w:ilvl="5" w:tplc="40090005" w:tentative="1">
      <w:start w:val="1"/>
      <w:numFmt w:val="bullet"/>
      <w:lvlText w:val=""/>
      <w:lvlJc w:val="left"/>
      <w:pPr>
        <w:ind w:left="4720" w:hanging="360"/>
      </w:pPr>
      <w:rPr>
        <w:rFonts w:ascii="Wingdings" w:hAnsi="Wingdings" w:hint="default"/>
      </w:rPr>
    </w:lvl>
    <w:lvl w:ilvl="6" w:tplc="40090001" w:tentative="1">
      <w:start w:val="1"/>
      <w:numFmt w:val="bullet"/>
      <w:lvlText w:val=""/>
      <w:lvlJc w:val="left"/>
      <w:pPr>
        <w:ind w:left="5440" w:hanging="360"/>
      </w:pPr>
      <w:rPr>
        <w:rFonts w:ascii="Symbol" w:hAnsi="Symbol" w:hint="default"/>
      </w:rPr>
    </w:lvl>
    <w:lvl w:ilvl="7" w:tplc="40090003" w:tentative="1">
      <w:start w:val="1"/>
      <w:numFmt w:val="bullet"/>
      <w:lvlText w:val="o"/>
      <w:lvlJc w:val="left"/>
      <w:pPr>
        <w:ind w:left="6160" w:hanging="360"/>
      </w:pPr>
      <w:rPr>
        <w:rFonts w:ascii="Courier New" w:hAnsi="Courier New" w:cs="Courier New" w:hint="default"/>
      </w:rPr>
    </w:lvl>
    <w:lvl w:ilvl="8" w:tplc="40090005" w:tentative="1">
      <w:start w:val="1"/>
      <w:numFmt w:val="bullet"/>
      <w:lvlText w:val=""/>
      <w:lvlJc w:val="left"/>
      <w:pPr>
        <w:ind w:left="6880" w:hanging="360"/>
      </w:pPr>
      <w:rPr>
        <w:rFonts w:ascii="Wingdings" w:hAnsi="Wingdings" w:hint="default"/>
      </w:rPr>
    </w:lvl>
  </w:abstractNum>
  <w:abstractNum w:abstractNumId="36" w15:restartNumberingAfterBreak="0">
    <w:nsid w:val="795B6277"/>
    <w:multiLevelType w:val="hybridMultilevel"/>
    <w:tmpl w:val="6AE650A0"/>
    <w:lvl w:ilvl="0" w:tplc="40090001">
      <w:start w:val="1"/>
      <w:numFmt w:val="bullet"/>
      <w:lvlText w:val=""/>
      <w:lvlJc w:val="left"/>
      <w:pPr>
        <w:ind w:left="1590" w:hanging="360"/>
      </w:pPr>
      <w:rPr>
        <w:rFonts w:ascii="Symbol" w:hAnsi="Symbol" w:hint="default"/>
      </w:rPr>
    </w:lvl>
    <w:lvl w:ilvl="1" w:tplc="40090003" w:tentative="1">
      <w:start w:val="1"/>
      <w:numFmt w:val="bullet"/>
      <w:lvlText w:val="o"/>
      <w:lvlJc w:val="left"/>
      <w:pPr>
        <w:ind w:left="2310" w:hanging="360"/>
      </w:pPr>
      <w:rPr>
        <w:rFonts w:ascii="Courier New" w:hAnsi="Courier New" w:cs="Courier New" w:hint="default"/>
      </w:rPr>
    </w:lvl>
    <w:lvl w:ilvl="2" w:tplc="40090005" w:tentative="1">
      <w:start w:val="1"/>
      <w:numFmt w:val="bullet"/>
      <w:lvlText w:val=""/>
      <w:lvlJc w:val="left"/>
      <w:pPr>
        <w:ind w:left="3030" w:hanging="360"/>
      </w:pPr>
      <w:rPr>
        <w:rFonts w:ascii="Wingdings" w:hAnsi="Wingdings" w:hint="default"/>
      </w:rPr>
    </w:lvl>
    <w:lvl w:ilvl="3" w:tplc="40090001" w:tentative="1">
      <w:start w:val="1"/>
      <w:numFmt w:val="bullet"/>
      <w:lvlText w:val=""/>
      <w:lvlJc w:val="left"/>
      <w:pPr>
        <w:ind w:left="3750" w:hanging="360"/>
      </w:pPr>
      <w:rPr>
        <w:rFonts w:ascii="Symbol" w:hAnsi="Symbol" w:hint="default"/>
      </w:rPr>
    </w:lvl>
    <w:lvl w:ilvl="4" w:tplc="40090003" w:tentative="1">
      <w:start w:val="1"/>
      <w:numFmt w:val="bullet"/>
      <w:lvlText w:val="o"/>
      <w:lvlJc w:val="left"/>
      <w:pPr>
        <w:ind w:left="4470" w:hanging="360"/>
      </w:pPr>
      <w:rPr>
        <w:rFonts w:ascii="Courier New" w:hAnsi="Courier New" w:cs="Courier New" w:hint="default"/>
      </w:rPr>
    </w:lvl>
    <w:lvl w:ilvl="5" w:tplc="40090005" w:tentative="1">
      <w:start w:val="1"/>
      <w:numFmt w:val="bullet"/>
      <w:lvlText w:val=""/>
      <w:lvlJc w:val="left"/>
      <w:pPr>
        <w:ind w:left="5190" w:hanging="360"/>
      </w:pPr>
      <w:rPr>
        <w:rFonts w:ascii="Wingdings" w:hAnsi="Wingdings" w:hint="default"/>
      </w:rPr>
    </w:lvl>
    <w:lvl w:ilvl="6" w:tplc="40090001" w:tentative="1">
      <w:start w:val="1"/>
      <w:numFmt w:val="bullet"/>
      <w:lvlText w:val=""/>
      <w:lvlJc w:val="left"/>
      <w:pPr>
        <w:ind w:left="5910" w:hanging="360"/>
      </w:pPr>
      <w:rPr>
        <w:rFonts w:ascii="Symbol" w:hAnsi="Symbol" w:hint="default"/>
      </w:rPr>
    </w:lvl>
    <w:lvl w:ilvl="7" w:tplc="40090003" w:tentative="1">
      <w:start w:val="1"/>
      <w:numFmt w:val="bullet"/>
      <w:lvlText w:val="o"/>
      <w:lvlJc w:val="left"/>
      <w:pPr>
        <w:ind w:left="6630" w:hanging="360"/>
      </w:pPr>
      <w:rPr>
        <w:rFonts w:ascii="Courier New" w:hAnsi="Courier New" w:cs="Courier New" w:hint="default"/>
      </w:rPr>
    </w:lvl>
    <w:lvl w:ilvl="8" w:tplc="40090005" w:tentative="1">
      <w:start w:val="1"/>
      <w:numFmt w:val="bullet"/>
      <w:lvlText w:val=""/>
      <w:lvlJc w:val="left"/>
      <w:pPr>
        <w:ind w:left="7350" w:hanging="360"/>
      </w:pPr>
      <w:rPr>
        <w:rFonts w:ascii="Wingdings" w:hAnsi="Wingdings" w:hint="default"/>
      </w:rPr>
    </w:lvl>
  </w:abstractNum>
  <w:abstractNum w:abstractNumId="37" w15:restartNumberingAfterBreak="0">
    <w:nsid w:val="7DA87908"/>
    <w:multiLevelType w:val="hybridMultilevel"/>
    <w:tmpl w:val="DBE44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9"/>
  </w:num>
  <w:num w:numId="4">
    <w:abstractNumId w:val="10"/>
  </w:num>
  <w:num w:numId="5">
    <w:abstractNumId w:val="18"/>
  </w:num>
  <w:num w:numId="6">
    <w:abstractNumId w:val="12"/>
  </w:num>
  <w:num w:numId="7">
    <w:abstractNumId w:val="27"/>
  </w:num>
  <w:num w:numId="8">
    <w:abstractNumId w:val="31"/>
  </w:num>
  <w:num w:numId="9">
    <w:abstractNumId w:val="16"/>
  </w:num>
  <w:num w:numId="10">
    <w:abstractNumId w:val="0"/>
  </w:num>
  <w:num w:numId="11">
    <w:abstractNumId w:val="6"/>
  </w:num>
  <w:num w:numId="12">
    <w:abstractNumId w:val="8"/>
  </w:num>
  <w:num w:numId="13">
    <w:abstractNumId w:val="15"/>
  </w:num>
  <w:num w:numId="14">
    <w:abstractNumId w:val="28"/>
  </w:num>
  <w:num w:numId="15">
    <w:abstractNumId w:val="17"/>
  </w:num>
  <w:num w:numId="16">
    <w:abstractNumId w:val="32"/>
  </w:num>
  <w:num w:numId="17">
    <w:abstractNumId w:val="19"/>
  </w:num>
  <w:num w:numId="18">
    <w:abstractNumId w:val="13"/>
  </w:num>
  <w:num w:numId="19">
    <w:abstractNumId w:val="37"/>
  </w:num>
  <w:num w:numId="20">
    <w:abstractNumId w:val="3"/>
  </w:num>
  <w:num w:numId="21">
    <w:abstractNumId w:val="34"/>
  </w:num>
  <w:num w:numId="22">
    <w:abstractNumId w:val="36"/>
  </w:num>
  <w:num w:numId="23">
    <w:abstractNumId w:val="25"/>
  </w:num>
  <w:num w:numId="24">
    <w:abstractNumId w:val="35"/>
  </w:num>
  <w:num w:numId="25">
    <w:abstractNumId w:val="2"/>
  </w:num>
  <w:num w:numId="26">
    <w:abstractNumId w:val="11"/>
  </w:num>
  <w:num w:numId="27">
    <w:abstractNumId w:val="4"/>
  </w:num>
  <w:num w:numId="28">
    <w:abstractNumId w:val="5"/>
  </w:num>
  <w:num w:numId="29">
    <w:abstractNumId w:val="33"/>
  </w:num>
  <w:num w:numId="30">
    <w:abstractNumId w:val="22"/>
  </w:num>
  <w:num w:numId="31">
    <w:abstractNumId w:val="7"/>
  </w:num>
  <w:num w:numId="32">
    <w:abstractNumId w:val="23"/>
  </w:num>
  <w:num w:numId="33">
    <w:abstractNumId w:val="30"/>
  </w:num>
  <w:num w:numId="34">
    <w:abstractNumId w:val="26"/>
  </w:num>
  <w:num w:numId="35">
    <w:abstractNumId w:val="21"/>
  </w:num>
  <w:num w:numId="36">
    <w:abstractNumId w:val="24"/>
  </w:num>
  <w:num w:numId="37">
    <w:abstractNumId w:val="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09"/>
    <w:rsid w:val="00111672"/>
    <w:rsid w:val="001E5FF2"/>
    <w:rsid w:val="00207DDD"/>
    <w:rsid w:val="00273DA0"/>
    <w:rsid w:val="00314029"/>
    <w:rsid w:val="00511C09"/>
    <w:rsid w:val="00553662"/>
    <w:rsid w:val="005B5EA2"/>
    <w:rsid w:val="005B6E39"/>
    <w:rsid w:val="005E0821"/>
    <w:rsid w:val="0063236A"/>
    <w:rsid w:val="006A1147"/>
    <w:rsid w:val="006A7611"/>
    <w:rsid w:val="006D22F9"/>
    <w:rsid w:val="00D54212"/>
    <w:rsid w:val="00D85CEF"/>
    <w:rsid w:val="00DF0943"/>
    <w:rsid w:val="00FA18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4DC0"/>
  <w15:chartTrackingRefBased/>
  <w15:docId w15:val="{BA0217D0-749C-436C-ACA9-2D7BCDDA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73DA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6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53662"/>
    <w:rPr>
      <w:b/>
      <w:bCs/>
    </w:rPr>
  </w:style>
  <w:style w:type="character" w:styleId="Hyperlink">
    <w:name w:val="Hyperlink"/>
    <w:basedOn w:val="DefaultParagraphFont"/>
    <w:uiPriority w:val="99"/>
    <w:unhideWhenUsed/>
    <w:rsid w:val="00553662"/>
    <w:rPr>
      <w:color w:val="0000FF"/>
      <w:u w:val="single"/>
    </w:rPr>
  </w:style>
  <w:style w:type="paragraph" w:styleId="ListParagraph">
    <w:name w:val="List Paragraph"/>
    <w:basedOn w:val="Normal"/>
    <w:uiPriority w:val="34"/>
    <w:qFormat/>
    <w:rsid w:val="005E0821"/>
    <w:pPr>
      <w:ind w:left="720"/>
      <w:contextualSpacing/>
    </w:pPr>
  </w:style>
  <w:style w:type="table" w:styleId="TableGrid">
    <w:name w:val="Table Grid"/>
    <w:basedOn w:val="TableNormal"/>
    <w:uiPriority w:val="39"/>
    <w:rsid w:val="006A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7611"/>
    <w:rPr>
      <w:color w:val="605E5C"/>
      <w:shd w:val="clear" w:color="auto" w:fill="E1DFDD"/>
    </w:rPr>
  </w:style>
  <w:style w:type="character" w:customStyle="1" w:styleId="Heading3Char">
    <w:name w:val="Heading 3 Char"/>
    <w:basedOn w:val="DefaultParagraphFont"/>
    <w:link w:val="Heading3"/>
    <w:uiPriority w:val="9"/>
    <w:rsid w:val="00273DA0"/>
    <w:rPr>
      <w:rFonts w:ascii="Times New Roman" w:eastAsia="Times New Roman" w:hAnsi="Times New Roman" w:cs="Times New Roman"/>
      <w:b/>
      <w:bCs/>
      <w:sz w:val="27"/>
      <w:szCs w:val="27"/>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7563">
      <w:bodyDiv w:val="1"/>
      <w:marLeft w:val="0"/>
      <w:marRight w:val="0"/>
      <w:marTop w:val="0"/>
      <w:marBottom w:val="0"/>
      <w:divBdr>
        <w:top w:val="none" w:sz="0" w:space="0" w:color="auto"/>
        <w:left w:val="none" w:sz="0" w:space="0" w:color="auto"/>
        <w:bottom w:val="none" w:sz="0" w:space="0" w:color="auto"/>
        <w:right w:val="none" w:sz="0" w:space="0" w:color="auto"/>
      </w:divBdr>
    </w:div>
    <w:div w:id="160893797">
      <w:bodyDiv w:val="1"/>
      <w:marLeft w:val="0"/>
      <w:marRight w:val="0"/>
      <w:marTop w:val="0"/>
      <w:marBottom w:val="0"/>
      <w:divBdr>
        <w:top w:val="none" w:sz="0" w:space="0" w:color="auto"/>
        <w:left w:val="none" w:sz="0" w:space="0" w:color="auto"/>
        <w:bottom w:val="none" w:sz="0" w:space="0" w:color="auto"/>
        <w:right w:val="none" w:sz="0" w:space="0" w:color="auto"/>
      </w:divBdr>
    </w:div>
    <w:div w:id="391779065">
      <w:bodyDiv w:val="1"/>
      <w:marLeft w:val="0"/>
      <w:marRight w:val="0"/>
      <w:marTop w:val="0"/>
      <w:marBottom w:val="0"/>
      <w:divBdr>
        <w:top w:val="none" w:sz="0" w:space="0" w:color="auto"/>
        <w:left w:val="none" w:sz="0" w:space="0" w:color="auto"/>
        <w:bottom w:val="none" w:sz="0" w:space="0" w:color="auto"/>
        <w:right w:val="none" w:sz="0" w:space="0" w:color="auto"/>
      </w:divBdr>
    </w:div>
    <w:div w:id="1092629003">
      <w:bodyDiv w:val="1"/>
      <w:marLeft w:val="0"/>
      <w:marRight w:val="0"/>
      <w:marTop w:val="0"/>
      <w:marBottom w:val="0"/>
      <w:divBdr>
        <w:top w:val="none" w:sz="0" w:space="0" w:color="auto"/>
        <w:left w:val="none" w:sz="0" w:space="0" w:color="auto"/>
        <w:bottom w:val="none" w:sz="0" w:space="0" w:color="auto"/>
        <w:right w:val="none" w:sz="0" w:space="0" w:color="auto"/>
      </w:divBdr>
    </w:div>
    <w:div w:id="1107652147">
      <w:bodyDiv w:val="1"/>
      <w:marLeft w:val="0"/>
      <w:marRight w:val="0"/>
      <w:marTop w:val="0"/>
      <w:marBottom w:val="0"/>
      <w:divBdr>
        <w:top w:val="none" w:sz="0" w:space="0" w:color="auto"/>
        <w:left w:val="none" w:sz="0" w:space="0" w:color="auto"/>
        <w:bottom w:val="none" w:sz="0" w:space="0" w:color="auto"/>
        <w:right w:val="none" w:sz="0" w:space="0" w:color="auto"/>
      </w:divBdr>
    </w:div>
    <w:div w:id="1267274938">
      <w:bodyDiv w:val="1"/>
      <w:marLeft w:val="0"/>
      <w:marRight w:val="0"/>
      <w:marTop w:val="0"/>
      <w:marBottom w:val="0"/>
      <w:divBdr>
        <w:top w:val="none" w:sz="0" w:space="0" w:color="auto"/>
        <w:left w:val="none" w:sz="0" w:space="0" w:color="auto"/>
        <w:bottom w:val="none" w:sz="0" w:space="0" w:color="auto"/>
        <w:right w:val="none" w:sz="0" w:space="0" w:color="auto"/>
      </w:divBdr>
    </w:div>
    <w:div w:id="1486582820">
      <w:bodyDiv w:val="1"/>
      <w:marLeft w:val="0"/>
      <w:marRight w:val="0"/>
      <w:marTop w:val="0"/>
      <w:marBottom w:val="0"/>
      <w:divBdr>
        <w:top w:val="none" w:sz="0" w:space="0" w:color="auto"/>
        <w:left w:val="none" w:sz="0" w:space="0" w:color="auto"/>
        <w:bottom w:val="none" w:sz="0" w:space="0" w:color="auto"/>
        <w:right w:val="none" w:sz="0" w:space="0" w:color="auto"/>
      </w:divBdr>
    </w:div>
    <w:div w:id="1668897776">
      <w:bodyDiv w:val="1"/>
      <w:marLeft w:val="0"/>
      <w:marRight w:val="0"/>
      <w:marTop w:val="0"/>
      <w:marBottom w:val="0"/>
      <w:divBdr>
        <w:top w:val="none" w:sz="0" w:space="0" w:color="auto"/>
        <w:left w:val="none" w:sz="0" w:space="0" w:color="auto"/>
        <w:bottom w:val="none" w:sz="0" w:space="0" w:color="auto"/>
        <w:right w:val="none" w:sz="0" w:space="0" w:color="auto"/>
      </w:divBdr>
    </w:div>
    <w:div w:id="1722904552">
      <w:bodyDiv w:val="1"/>
      <w:marLeft w:val="0"/>
      <w:marRight w:val="0"/>
      <w:marTop w:val="0"/>
      <w:marBottom w:val="0"/>
      <w:divBdr>
        <w:top w:val="none" w:sz="0" w:space="0" w:color="auto"/>
        <w:left w:val="none" w:sz="0" w:space="0" w:color="auto"/>
        <w:bottom w:val="none" w:sz="0" w:space="0" w:color="auto"/>
        <w:right w:val="none" w:sz="0" w:space="0" w:color="auto"/>
      </w:divBdr>
    </w:div>
    <w:div w:id="1794592668">
      <w:bodyDiv w:val="1"/>
      <w:marLeft w:val="0"/>
      <w:marRight w:val="0"/>
      <w:marTop w:val="0"/>
      <w:marBottom w:val="0"/>
      <w:divBdr>
        <w:top w:val="none" w:sz="0" w:space="0" w:color="auto"/>
        <w:left w:val="none" w:sz="0" w:space="0" w:color="auto"/>
        <w:bottom w:val="none" w:sz="0" w:space="0" w:color="auto"/>
        <w:right w:val="none" w:sz="0" w:space="0" w:color="auto"/>
      </w:divBdr>
    </w:div>
    <w:div w:id="1804762894">
      <w:bodyDiv w:val="1"/>
      <w:marLeft w:val="0"/>
      <w:marRight w:val="0"/>
      <w:marTop w:val="0"/>
      <w:marBottom w:val="0"/>
      <w:divBdr>
        <w:top w:val="none" w:sz="0" w:space="0" w:color="auto"/>
        <w:left w:val="none" w:sz="0" w:space="0" w:color="auto"/>
        <w:bottom w:val="none" w:sz="0" w:space="0" w:color="auto"/>
        <w:right w:val="none" w:sz="0" w:space="0" w:color="auto"/>
      </w:divBdr>
    </w:div>
    <w:div w:id="1882663657">
      <w:bodyDiv w:val="1"/>
      <w:marLeft w:val="0"/>
      <w:marRight w:val="0"/>
      <w:marTop w:val="0"/>
      <w:marBottom w:val="0"/>
      <w:divBdr>
        <w:top w:val="none" w:sz="0" w:space="0" w:color="auto"/>
        <w:left w:val="none" w:sz="0" w:space="0" w:color="auto"/>
        <w:bottom w:val="none" w:sz="0" w:space="0" w:color="auto"/>
        <w:right w:val="none" w:sz="0" w:space="0" w:color="auto"/>
      </w:divBdr>
    </w:div>
    <w:div w:id="1946496767">
      <w:bodyDiv w:val="1"/>
      <w:marLeft w:val="0"/>
      <w:marRight w:val="0"/>
      <w:marTop w:val="0"/>
      <w:marBottom w:val="0"/>
      <w:divBdr>
        <w:top w:val="none" w:sz="0" w:space="0" w:color="auto"/>
        <w:left w:val="none" w:sz="0" w:space="0" w:color="auto"/>
        <w:bottom w:val="none" w:sz="0" w:space="0" w:color="auto"/>
        <w:right w:val="none" w:sz="0" w:space="0" w:color="auto"/>
      </w:divBdr>
    </w:div>
    <w:div w:id="20678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 /><Relationship Id="rId13" Type="http://schemas.openxmlformats.org/officeDocument/2006/relationships/hyperlink" Target="https://www.kenhub.com/en/library/anatomy/nasal-cavity" TargetMode="External" /><Relationship Id="rId18" Type="http://schemas.openxmlformats.org/officeDocument/2006/relationships/hyperlink" Target="https://www.kenhub.com/en/library/anatomy/the-trochlear-nerve-and-the-abducent-nerve" TargetMode="External" /><Relationship Id="rId26" Type="http://schemas.openxmlformats.org/officeDocument/2006/relationships/theme" Target="theme/theme1.xml" /><Relationship Id="rId3" Type="http://schemas.openxmlformats.org/officeDocument/2006/relationships/styles" Target="styles.xml" /><Relationship Id="rId21" Type="http://schemas.openxmlformats.org/officeDocument/2006/relationships/hyperlink" Target="https://www.kenhub.com/en/library/anatomy/pituitary-gland" TargetMode="External" /><Relationship Id="rId7" Type="http://schemas.openxmlformats.org/officeDocument/2006/relationships/image" Target="media/image2.jpg" /><Relationship Id="rId12" Type="http://schemas.openxmlformats.org/officeDocument/2006/relationships/hyperlink" Target="https://www.kenhub.com/en/library/anatomy/bones-of-the-orbit" TargetMode="External" /><Relationship Id="rId17" Type="http://schemas.openxmlformats.org/officeDocument/2006/relationships/hyperlink" Target="https://www.kenhub.com/en/library/anatomy/the-oculomotor-nerve" TargetMode="External" /><Relationship Id="rId25"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yperlink" Target="https://www.kenhub.com/en/library/anatomy/the-sphenoid-bone" TargetMode="External" /><Relationship Id="rId20" Type="http://schemas.openxmlformats.org/officeDocument/2006/relationships/hyperlink" Target="https://www.kenhub.com/en/library/anatomy/the-trochlear-nerve-and-the-abducent-nerve" TargetMode="External" /><Relationship Id="rId1" Type="http://schemas.openxmlformats.org/officeDocument/2006/relationships/customXml" Target="../customXml/item1.xml" /><Relationship Id="rId6" Type="http://schemas.openxmlformats.org/officeDocument/2006/relationships/image" Target="media/image1.jpg" /><Relationship Id="rId11" Type="http://schemas.openxmlformats.org/officeDocument/2006/relationships/hyperlink" Target="https://www.kenhub.com/en/library/anatomy/the-teeth" TargetMode="External" /><Relationship Id="rId24" Type="http://schemas.openxmlformats.org/officeDocument/2006/relationships/hyperlink" Target="https://www.kenhub.com/en/library/anatomy/the-frontal-bone" TargetMode="External" /><Relationship Id="rId5" Type="http://schemas.openxmlformats.org/officeDocument/2006/relationships/webSettings" Target="webSettings.xml" /><Relationship Id="rId15" Type="http://schemas.openxmlformats.org/officeDocument/2006/relationships/hyperlink" Target="https://www.kenhub.com/en/library/anatomy/supratrochlear-artery" TargetMode="External" /><Relationship Id="rId23" Type="http://schemas.openxmlformats.org/officeDocument/2006/relationships/hyperlink" Target="https://www.kenhub.com/en/library/anatomy/the-pharynx" TargetMode="External" /><Relationship Id="rId10" Type="http://schemas.openxmlformats.org/officeDocument/2006/relationships/hyperlink" Target="https://www.kenhub.com/en/library/anatomy/nasal-cavity" TargetMode="External" /><Relationship Id="rId19" Type="http://schemas.openxmlformats.org/officeDocument/2006/relationships/hyperlink" Target="https://www.kenhub.com/en/library/anatomy/the-maxillary-branch-of-the-trigeminal-nerve" TargetMode="External" /><Relationship Id="rId4" Type="http://schemas.openxmlformats.org/officeDocument/2006/relationships/settings" Target="settings.xml" /><Relationship Id="rId9" Type="http://schemas.openxmlformats.org/officeDocument/2006/relationships/hyperlink" Target="https://www.kenhub.com/en/library/anatomy/the-respiratory-system" TargetMode="External" /><Relationship Id="rId14" Type="http://schemas.openxmlformats.org/officeDocument/2006/relationships/hyperlink" Target="https://www.kenhub.com/en/library/anatomy/infratemporal-fossa" TargetMode="External" /><Relationship Id="rId22" Type="http://schemas.openxmlformats.org/officeDocument/2006/relationships/hyperlink" Target="https://www.kenhub.com/en/library/anatomy/the-optic-ner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3D466-DEC6-7E47-86C8-BAB3EF6DF2C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Muokwe Kene</dc:creator>
  <cp:keywords/>
  <dc:description/>
  <cp:lastModifiedBy>Ugo Muokwe</cp:lastModifiedBy>
  <cp:revision>4</cp:revision>
  <dcterms:created xsi:type="dcterms:W3CDTF">2020-04-29T08:55:00Z</dcterms:created>
  <dcterms:modified xsi:type="dcterms:W3CDTF">2020-04-29T13:54:00Z</dcterms:modified>
</cp:coreProperties>
</file>