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Dike Echioma Anthony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Matric Number: </w:t>
      </w:r>
      <w:r w:rsidDel="00000000" w:rsidR="00000000" w:rsidRPr="00000000">
        <w:rPr>
          <w:rFonts w:ascii="Times New Roman" w:cs="Times New Roman" w:eastAsia="Times New Roman" w:hAnsi="Times New Roman"/>
          <w:sz w:val="24"/>
          <w:szCs w:val="24"/>
          <w:rtl w:val="0"/>
        </w:rPr>
        <w:t xml:space="preserve">16/MHS02/017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Title:</w:t>
      </w:r>
      <w:r w:rsidDel="00000000" w:rsidR="00000000" w:rsidRPr="00000000">
        <w:rPr>
          <w:rFonts w:ascii="Times New Roman" w:cs="Times New Roman" w:eastAsia="Times New Roman" w:hAnsi="Times New Roman"/>
          <w:sz w:val="24"/>
          <w:szCs w:val="24"/>
          <w:rtl w:val="0"/>
        </w:rPr>
        <w:t xml:space="preserve"> Oncology and nursing care of patients with cancer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Fonts w:ascii="Times New Roman" w:cs="Times New Roman" w:eastAsia="Times New Roman" w:hAnsi="Times New Roman"/>
          <w:sz w:val="24"/>
          <w:szCs w:val="24"/>
          <w:rtl w:val="0"/>
        </w:rPr>
        <w:t xml:space="preserve"> Advanced Medical/ Surgical Nursing II</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Code:</w:t>
      </w:r>
      <w:r w:rsidDel="00000000" w:rsidR="00000000" w:rsidRPr="00000000">
        <w:rPr>
          <w:rFonts w:ascii="Times New Roman" w:cs="Times New Roman" w:eastAsia="Times New Roman" w:hAnsi="Times New Roman"/>
          <w:sz w:val="24"/>
          <w:szCs w:val="24"/>
          <w:rtl w:val="0"/>
        </w:rPr>
        <w:t xml:space="preserve"> NSC 408</w:t>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p w:rsidR="00000000" w:rsidDel="00000000" w:rsidP="00000000" w:rsidRDefault="00000000" w:rsidRPr="00000000" w14:paraId="00000007">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your nursing responsibilities towards a patient schedulled to  receive  neoadjuvant  treatment for the management of cancer..</w:t>
      </w:r>
      <w:r w:rsidDel="00000000" w:rsidR="00000000" w:rsidRPr="00000000">
        <w:rPr>
          <w:rtl w:val="0"/>
        </w:rPr>
      </w:r>
    </w:p>
    <w:p w:rsidR="00000000" w:rsidDel="00000000" w:rsidP="00000000" w:rsidRDefault="00000000" w:rsidRPr="00000000" w14:paraId="00000008">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your  responsibilites towards a patient receiving radiotherapy on  an oncology unit where your practice.</w:t>
      </w:r>
      <w:r w:rsidDel="00000000" w:rsidR="00000000" w:rsidRPr="00000000">
        <w:rPr>
          <w:rtl w:val="0"/>
        </w:rPr>
      </w:r>
    </w:p>
    <w:p w:rsidR="00000000" w:rsidDel="00000000" w:rsidP="00000000" w:rsidRDefault="00000000" w:rsidRPr="00000000" w14:paraId="00000009">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precautions should you take while caring for a patient receiving chemotherapy on your unit.</w:t>
      </w:r>
      <w:r w:rsidDel="00000000" w:rsidR="00000000" w:rsidRPr="00000000">
        <w:rPr>
          <w:rtl w:val="0"/>
        </w:rPr>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following are the responsibilities of a nurse towards a patient for neoadjuvant treatment:</w:t>
      </w:r>
    </w:p>
    <w:p w:rsidR="00000000" w:rsidDel="00000000" w:rsidP="00000000" w:rsidRDefault="00000000" w:rsidRPr="00000000" w14:paraId="0000000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ADMINISTRATION</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 and introduce yourself to the patient</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procedure to the patient, answer all questions asked by the patient and take informed consent</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PSYCHOLOGICAL CARE:</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has a responsibility to encourage and support the patient psychologically to make the patient more relaxed and cooperative during the treatment administration.</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should assess the patient and check for allergies. The nurse should assess the patient’s nutritional, fluid and electrolyte status for symptoms such as anorexia, vomiting, nausea e.t.c and encourage the patient to eat adequately to prevent nutritional disturbances.</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MEDICATION:</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should ensure that the rights of medication are followed and the nurse must double check the mediation and name of patient to prevent administering the wrong medications.</w:t>
      </w:r>
    </w:p>
    <w:p w:rsidR="00000000" w:rsidDel="00000000" w:rsidP="00000000" w:rsidRDefault="00000000" w:rsidRPr="00000000" w14:paraId="0000001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DURING ADMINISTRATION</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on personal protective equipment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should call on another nurse to check the medication just to be sure and to avoid administering a wrong medication. This includes the name of the medication, dosage, time, route of administration and patient’s identity.</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patency of the IV line to be used for medication</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spill kits should be made available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ADMINISTER MEDICATION:</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should administer the medication. During administration, the nurse should observe the patient for allergy or any form of reaction to the medications.</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any spillage, the emergency spill kit should be used.</w:t>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ADMINISTRATION:</w:t>
      </w:r>
    </w:p>
    <w:p w:rsidR="00000000" w:rsidDel="00000000" w:rsidP="00000000" w:rsidRDefault="00000000" w:rsidRPr="00000000" w14:paraId="0000001D">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IV line used should be flushed and also the procedure carried out must be documented</w:t>
      </w:r>
    </w:p>
    <w:p w:rsidR="00000000" w:rsidDel="00000000" w:rsidP="00000000" w:rsidRDefault="00000000" w:rsidRPr="00000000" w14:paraId="0000001E">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patient is comfortable.</w:t>
      </w:r>
    </w:p>
    <w:p w:rsidR="00000000" w:rsidDel="00000000" w:rsidP="00000000" w:rsidRDefault="00000000" w:rsidRPr="00000000" w14:paraId="0000001F">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equipments used during administration should be properly discarded according to the institutional policy</w:t>
      </w:r>
    </w:p>
    <w:p w:rsidR="00000000" w:rsidDel="00000000" w:rsidP="00000000" w:rsidRDefault="00000000" w:rsidRPr="00000000" w14:paraId="0000002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hand hygiene</w:t>
      </w:r>
    </w:p>
    <w:p w:rsidR="00000000" w:rsidDel="00000000" w:rsidP="00000000" w:rsidRDefault="00000000" w:rsidRPr="00000000" w14:paraId="00000021">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measures to address risk factors that may cause infection or injury in patient.</w:t>
      </w:r>
    </w:p>
    <w:p w:rsidR="00000000" w:rsidDel="00000000" w:rsidP="00000000" w:rsidRDefault="00000000" w:rsidRPr="00000000" w14:paraId="00000022">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Discharge patient and educate family members and care givers on precautions to be taken when handling body fluids from the patient because agents are excreted which may be hazardous to their health.</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NURSING RESPONSIBILITIES FOR RADIOTHERAPY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types of radiotherapy and they include:</w:t>
      </w:r>
    </w:p>
    <w:p w:rsidR="00000000" w:rsidDel="00000000" w:rsidP="00000000" w:rsidRDefault="00000000" w:rsidRPr="00000000" w14:paraId="00000026">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radiotherapy</w:t>
      </w:r>
    </w:p>
    <w:p w:rsidR="00000000" w:rsidDel="00000000" w:rsidP="00000000" w:rsidRDefault="00000000" w:rsidRPr="00000000" w14:paraId="0000002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radiotherapy</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RADIOTHERAPY</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 and introduce yourself to the patient</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procedure to the patient, answer all questions asked by the patient and take informed consent</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PSYCHOLOGICAL CARE:</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has a responsibility to encourage and support the patient psychologically to make the patient more relaxed and cooperative during the treatment administration.</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must assess the oropharyngeal mucosa and nutritional status throughout the course of treatment.</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start of treatments, the treatment area will be specifically located by the radiation oncologist and marked with colored semi-permanent.</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for adverse effects: skin changes, such as blanching, erythema, desquamation, sloughing, or hemorrhage; ulcerations of mucous membranes; nausea and vomiting, diarrhea ,or gastrointestinal bleeding.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 lungs for rales, which may indicate interstitial exudate. Observe for any dyspnea or changes in respiratory pattern. </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record any medications that the client will be taking during the radiation treatment. </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Monitor white blood cell counts and platelet counts for significant decreases.</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RADIOTHERAPY</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radiation source, called an implant, is placed into the affected tissue or body cavity and is sealed in tubes, containers, wires, seeds, capsules, or needles. An implant may be temporary or permanent. Internal radiation may also be ingested or injected as a solution into the bloodstream or a body cavity or be introduced into the tumor through a catheter. The radioactive substance may transmit rays outside the body or be excreted in body fluids.</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nursing responsibilities:</w:t>
      </w:r>
    </w:p>
    <w:p w:rsidR="00000000" w:rsidDel="00000000" w:rsidP="00000000" w:rsidRDefault="00000000" w:rsidRPr="00000000" w14:paraId="00000037">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the client in a private room. </w:t>
      </w:r>
    </w:p>
    <w:p w:rsidR="00000000" w:rsidDel="00000000" w:rsidP="00000000" w:rsidRDefault="00000000" w:rsidRPr="00000000" w14:paraId="00000038">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visits to 10 to 30 minutes, and have visitors sit at least 6 feet from the client. </w:t>
      </w:r>
    </w:p>
    <w:p w:rsidR="00000000" w:rsidDel="00000000" w:rsidP="00000000" w:rsidRDefault="00000000" w:rsidRPr="00000000" w14:paraId="00000039">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Monitor for side effects such as burning sensations, excessive perspiration, chills and fever, nausea and vomiting, or diarrhea. </w:t>
      </w:r>
    </w:p>
    <w:p w:rsidR="00000000" w:rsidDel="00000000" w:rsidP="00000000" w:rsidRDefault="00000000" w:rsidRPr="00000000" w14:paraId="0000003A">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 for fistulas or necrosis of adjacent tissues</w:t>
      </w:r>
    </w:p>
    <w:p w:rsidR="00000000" w:rsidDel="00000000" w:rsidP="00000000" w:rsidRDefault="00000000" w:rsidRPr="00000000" w14:paraId="0000003B">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must use protective equipments to protect themselves and the patients.</w:t>
      </w:r>
    </w:p>
    <w:p w:rsidR="00000000" w:rsidDel="00000000" w:rsidP="00000000" w:rsidRDefault="00000000" w:rsidRPr="00000000" w14:paraId="0000003C">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Educate the client and family members about procedure.</w:t>
      </w:r>
    </w:p>
    <w:p w:rsidR="00000000" w:rsidDel="00000000" w:rsidP="00000000" w:rsidRDefault="00000000" w:rsidRPr="00000000" w14:paraId="0000003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PRECAUTIONS DURING CHEMOTHERAPY</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precautions must be taken by the nurse while administering chemotherapy:</w:t>
      </w:r>
    </w:p>
    <w:p w:rsidR="00000000" w:rsidDel="00000000" w:rsidP="00000000" w:rsidRDefault="00000000" w:rsidRPr="00000000" w14:paraId="0000003F">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protective equipments such as gloves, gowns and goggles must be worn when preparing the chemotherapeutic agents and administering them.</w:t>
      </w:r>
    </w:p>
    <w:p w:rsidR="00000000" w:rsidDel="00000000" w:rsidP="00000000" w:rsidRDefault="00000000" w:rsidRPr="00000000" w14:paraId="00000040">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medication should be prepared in areas with special ventilation to avoid inhaling or splashing of droplets.</w:t>
      </w:r>
    </w:p>
    <w:p w:rsidR="00000000" w:rsidDel="00000000" w:rsidP="00000000" w:rsidRDefault="00000000" w:rsidRPr="00000000" w14:paraId="00000041">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Disposable long sleeved gowns should be worn while administering chemotherapeutic agents.</w:t>
      </w:r>
    </w:p>
    <w:p w:rsidR="00000000" w:rsidDel="00000000" w:rsidP="00000000" w:rsidRDefault="00000000" w:rsidRPr="00000000" w14:paraId="00000042">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urine or stool of a patient must be handled with special care and disposed properly as they are exposed to low doses of the agents.</w:t>
      </w:r>
    </w:p>
    <w:p w:rsidR="00000000" w:rsidDel="00000000" w:rsidP="00000000" w:rsidRDefault="00000000" w:rsidRPr="00000000" w14:paraId="00000043">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must dispose all materials and equipments used during preparation and after administration according to institutional policy.</w:t>
      </w:r>
    </w:p>
    <w:p w:rsidR="00000000" w:rsidDel="00000000" w:rsidP="00000000" w:rsidRDefault="00000000" w:rsidRPr="00000000" w14:paraId="00000044">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leaks or spills, special precautions must be taken.</w:t>
      </w:r>
    </w:p>
    <w:p w:rsidR="00000000" w:rsidDel="00000000" w:rsidP="00000000" w:rsidRDefault="00000000" w:rsidRPr="00000000" w14:paraId="00000045">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Chemotherapy waste should be disposed in leak proof containers and as hazardous materials.</w:t>
      </w:r>
    </w:p>
    <w:p w:rsidR="00000000" w:rsidDel="00000000" w:rsidP="00000000" w:rsidRDefault="00000000" w:rsidRPr="00000000" w14:paraId="00000046">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must educate the patient and family members or caregivers. The precautions include;</w:t>
      </w:r>
    </w:p>
    <w:p w:rsidR="00000000" w:rsidDel="00000000" w:rsidP="00000000" w:rsidRDefault="00000000" w:rsidRPr="00000000" w14:paraId="00000047">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Flushing the toilet twice</w:t>
      </w:r>
    </w:p>
    <w:p w:rsidR="00000000" w:rsidDel="00000000" w:rsidP="00000000" w:rsidRDefault="00000000" w:rsidRPr="00000000" w14:paraId="00000048">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them to wash their hands with warm water and soap after using the toilet</w:t>
      </w:r>
    </w:p>
    <w:p w:rsidR="00000000" w:rsidDel="00000000" w:rsidP="00000000" w:rsidRDefault="00000000" w:rsidRPr="00000000" w14:paraId="00000049">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 givers should wear special gloves while handling the urine and stool of patient.</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