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DA" w:rsidRPr="005B2B16" w:rsidRDefault="007F78DA" w:rsidP="005B2B16">
      <w:pPr>
        <w:spacing w:line="360" w:lineRule="auto"/>
        <w:rPr>
          <w:rStyle w:val="Strong"/>
          <w:rFonts w:ascii="Times New Roman" w:hAnsi="Times New Roman" w:cs="Times New Roman"/>
          <w:color w:val="333333"/>
          <w:sz w:val="24"/>
          <w:szCs w:val="24"/>
          <w:shd w:val="clear" w:color="auto" w:fill="FFFFFF"/>
        </w:rPr>
      </w:pPr>
      <w:r w:rsidRPr="005B2B16">
        <w:rPr>
          <w:rStyle w:val="Strong"/>
          <w:rFonts w:ascii="Times New Roman" w:hAnsi="Times New Roman" w:cs="Times New Roman"/>
          <w:color w:val="333333"/>
          <w:sz w:val="24"/>
          <w:szCs w:val="24"/>
          <w:shd w:val="clear" w:color="auto" w:fill="FFFFFF"/>
        </w:rPr>
        <w:t>MATRIC NUMBER: 16/MHS02/036</w:t>
      </w:r>
      <w:r w:rsidRPr="005B2B16">
        <w:rPr>
          <w:rFonts w:ascii="Times New Roman" w:eastAsia="Times New Roman" w:hAnsi="Times New Roman" w:cs="Times New Roman"/>
          <w:color w:val="333333"/>
          <w:sz w:val="24"/>
          <w:szCs w:val="24"/>
          <w:shd w:val="clear" w:color="auto" w:fill="FFFFFF"/>
        </w:rPr>
        <w:t xml:space="preserve"> </w:t>
      </w:r>
    </w:p>
    <w:p w:rsidR="007F78DA" w:rsidRPr="005B2B16" w:rsidRDefault="007F78DA" w:rsidP="005B2B16">
      <w:pPr>
        <w:spacing w:line="360" w:lineRule="auto"/>
        <w:rPr>
          <w:rFonts w:ascii="Times New Roman" w:hAnsi="Times New Roman" w:cs="Times New Roman"/>
          <w:color w:val="333333"/>
          <w:sz w:val="24"/>
          <w:szCs w:val="24"/>
          <w:shd w:val="clear" w:color="auto" w:fill="FFFFFF"/>
        </w:rPr>
      </w:pPr>
      <w:r w:rsidRPr="005B2B16">
        <w:rPr>
          <w:rStyle w:val="Strong"/>
          <w:rFonts w:ascii="Times New Roman" w:hAnsi="Times New Roman" w:cs="Times New Roman"/>
          <w:color w:val="333333"/>
          <w:sz w:val="24"/>
          <w:szCs w:val="24"/>
          <w:shd w:val="clear" w:color="auto" w:fill="FFFFFF"/>
        </w:rPr>
        <w:t>ASSIGNMENT TITLE:</w:t>
      </w:r>
      <w:r w:rsidRPr="005B2B16">
        <w:rPr>
          <w:rFonts w:ascii="Times New Roman" w:hAnsi="Times New Roman" w:cs="Times New Roman"/>
          <w:color w:val="333333"/>
          <w:sz w:val="24"/>
          <w:szCs w:val="24"/>
          <w:shd w:val="clear" w:color="auto" w:fill="FFFFFF"/>
        </w:rPr>
        <w:t xml:space="preserve"> </w:t>
      </w:r>
      <w:r w:rsidRPr="005B2B16">
        <w:rPr>
          <w:rFonts w:ascii="Times New Roman" w:eastAsia="Times New Roman" w:hAnsi="Times New Roman" w:cs="Times New Roman"/>
          <w:color w:val="333333"/>
          <w:sz w:val="24"/>
          <w:szCs w:val="24"/>
          <w:shd w:val="clear" w:color="auto" w:fill="FFFFFF"/>
        </w:rPr>
        <w:t>ONCOLOGY AND NURSING CARE OF PATIENTS WITH CANCER</w:t>
      </w:r>
      <w:r w:rsidRPr="005B2B16">
        <w:rPr>
          <w:rFonts w:ascii="Times New Roman" w:hAnsi="Times New Roman" w:cs="Times New Roman"/>
          <w:color w:val="333333"/>
          <w:sz w:val="24"/>
          <w:szCs w:val="24"/>
          <w:shd w:val="clear" w:color="auto" w:fill="FFFFFF"/>
        </w:rPr>
        <w:t xml:space="preserve"> </w:t>
      </w:r>
    </w:p>
    <w:p w:rsidR="007F78DA" w:rsidRPr="005B2B16" w:rsidRDefault="007F78DA" w:rsidP="005B2B16">
      <w:pPr>
        <w:spacing w:line="360" w:lineRule="auto"/>
        <w:rPr>
          <w:rFonts w:ascii="Times New Roman" w:hAnsi="Times New Roman" w:cs="Times New Roman"/>
          <w:color w:val="333333"/>
          <w:sz w:val="24"/>
          <w:szCs w:val="24"/>
        </w:rPr>
      </w:pPr>
      <w:r w:rsidRPr="005B2B16">
        <w:rPr>
          <w:rStyle w:val="Strong"/>
          <w:rFonts w:ascii="Times New Roman" w:hAnsi="Times New Roman" w:cs="Times New Roman"/>
          <w:color w:val="333333"/>
          <w:sz w:val="24"/>
          <w:szCs w:val="24"/>
          <w:shd w:val="clear" w:color="auto" w:fill="FFFFFF"/>
        </w:rPr>
        <w:t>COURSE TITLE:</w:t>
      </w:r>
      <w:r w:rsidRPr="005B2B16">
        <w:rPr>
          <w:rFonts w:ascii="Times New Roman" w:hAnsi="Times New Roman" w:cs="Times New Roman"/>
          <w:color w:val="333333"/>
          <w:sz w:val="24"/>
          <w:szCs w:val="24"/>
          <w:shd w:val="clear" w:color="auto" w:fill="FFFFFF"/>
        </w:rPr>
        <w:t> ADVANCED MEDICAL/ SURGICAL NURSING II</w:t>
      </w:r>
    </w:p>
    <w:p w:rsidR="007F78DA" w:rsidRPr="005B2B16" w:rsidRDefault="007F78DA" w:rsidP="005B2B16">
      <w:pPr>
        <w:spacing w:line="360" w:lineRule="auto"/>
        <w:rPr>
          <w:rFonts w:ascii="Times New Roman" w:hAnsi="Times New Roman" w:cs="Times New Roman"/>
          <w:b/>
          <w:bCs/>
          <w:color w:val="333333"/>
          <w:sz w:val="24"/>
          <w:szCs w:val="24"/>
          <w:shd w:val="clear" w:color="auto" w:fill="FFFFFF"/>
        </w:rPr>
      </w:pPr>
      <w:r w:rsidRPr="005B2B16">
        <w:rPr>
          <w:rStyle w:val="Strong"/>
          <w:rFonts w:ascii="Times New Roman" w:hAnsi="Times New Roman" w:cs="Times New Roman"/>
          <w:color w:val="333333"/>
          <w:sz w:val="24"/>
          <w:szCs w:val="24"/>
          <w:shd w:val="clear" w:color="auto" w:fill="FFFFFF"/>
        </w:rPr>
        <w:t>COURSE CODE:</w:t>
      </w:r>
      <w:r w:rsidRPr="005B2B16">
        <w:rPr>
          <w:rFonts w:ascii="Times New Roman" w:hAnsi="Times New Roman" w:cs="Times New Roman"/>
          <w:color w:val="333333"/>
          <w:sz w:val="24"/>
          <w:szCs w:val="24"/>
          <w:shd w:val="clear" w:color="auto" w:fill="FFFFFF"/>
        </w:rPr>
        <w:t> NSC 408</w:t>
      </w:r>
    </w:p>
    <w:p w:rsidR="007F78DA" w:rsidRPr="005B2B16" w:rsidRDefault="007F78DA" w:rsidP="005B2B16">
      <w:pPr>
        <w:spacing w:after="0" w:line="360" w:lineRule="auto"/>
        <w:rPr>
          <w:rFonts w:ascii="Times New Roman" w:eastAsia="Times New Roman" w:hAnsi="Times New Roman" w:cs="Times New Roman"/>
          <w:b/>
          <w:bCs/>
          <w:color w:val="333333"/>
          <w:sz w:val="24"/>
          <w:szCs w:val="24"/>
          <w:shd w:val="clear" w:color="auto" w:fill="FFFFFF"/>
        </w:rPr>
      </w:pPr>
      <w:r w:rsidRPr="005B2B16">
        <w:rPr>
          <w:rFonts w:ascii="Times New Roman" w:eastAsia="Times New Roman" w:hAnsi="Times New Roman" w:cs="Times New Roman"/>
          <w:b/>
          <w:bCs/>
          <w:color w:val="333333"/>
          <w:sz w:val="24"/>
          <w:szCs w:val="24"/>
          <w:shd w:val="clear" w:color="auto" w:fill="FFFFFF"/>
        </w:rPr>
        <w:t xml:space="preserve">QUESTIONS </w:t>
      </w:r>
    </w:p>
    <w:p w:rsidR="007F78DA" w:rsidRPr="005B2B16" w:rsidRDefault="007F78DA" w:rsidP="005B2B16">
      <w:pPr>
        <w:spacing w:after="0" w:line="360" w:lineRule="auto"/>
        <w:rPr>
          <w:rFonts w:ascii="Times New Roman" w:eastAsia="Times New Roman" w:hAnsi="Times New Roman" w:cs="Times New Roman"/>
          <w:b/>
          <w:bCs/>
          <w:color w:val="333333"/>
          <w:sz w:val="24"/>
          <w:szCs w:val="24"/>
          <w:shd w:val="clear" w:color="auto" w:fill="FFFFFF"/>
        </w:rPr>
      </w:pPr>
    </w:p>
    <w:p w:rsidR="007F78DA" w:rsidRPr="005B2B16" w:rsidRDefault="007F78DA" w:rsidP="005B2B16">
      <w:pPr>
        <w:pStyle w:val="ListParagraph"/>
        <w:numPr>
          <w:ilvl w:val="0"/>
          <w:numId w:val="1"/>
        </w:numPr>
        <w:shd w:val="clear" w:color="auto" w:fill="FFFFFF"/>
        <w:spacing w:after="150" w:line="360" w:lineRule="auto"/>
        <w:jc w:val="both"/>
        <w:rPr>
          <w:rFonts w:ascii="Times New Roman" w:eastAsia="Times New Roman" w:hAnsi="Times New Roman" w:cs="Times New Roman"/>
          <w:color w:val="333333"/>
          <w:sz w:val="24"/>
          <w:szCs w:val="24"/>
        </w:rPr>
      </w:pPr>
      <w:r w:rsidRPr="005B2B16">
        <w:rPr>
          <w:rFonts w:ascii="Times New Roman" w:eastAsia="Times New Roman" w:hAnsi="Times New Roman" w:cs="Times New Roman"/>
          <w:color w:val="333333"/>
          <w:sz w:val="24"/>
          <w:szCs w:val="24"/>
        </w:rPr>
        <w:t>Discuss your nursing responsibilities towards a patient scheduled</w:t>
      </w:r>
      <w:r w:rsidR="00C82EAA" w:rsidRPr="005B2B16">
        <w:rPr>
          <w:rFonts w:ascii="Times New Roman" w:eastAsia="Times New Roman" w:hAnsi="Times New Roman" w:cs="Times New Roman"/>
          <w:color w:val="333333"/>
          <w:sz w:val="24"/>
          <w:szCs w:val="24"/>
        </w:rPr>
        <w:t xml:space="preserve"> </w:t>
      </w:r>
      <w:r w:rsidRPr="005B2B16">
        <w:rPr>
          <w:rFonts w:ascii="Times New Roman" w:eastAsia="Times New Roman" w:hAnsi="Times New Roman" w:cs="Times New Roman"/>
          <w:color w:val="333333"/>
          <w:sz w:val="24"/>
          <w:szCs w:val="24"/>
        </w:rPr>
        <w:t>to receive </w:t>
      </w:r>
      <w:proofErr w:type="spellStart"/>
      <w:r w:rsidRPr="005B2B16">
        <w:rPr>
          <w:rFonts w:ascii="Times New Roman" w:eastAsia="Times New Roman" w:hAnsi="Times New Roman" w:cs="Times New Roman"/>
          <w:color w:val="333333"/>
          <w:sz w:val="24"/>
          <w:szCs w:val="24"/>
        </w:rPr>
        <w:t>neoadjuvant</w:t>
      </w:r>
      <w:proofErr w:type="spellEnd"/>
      <w:r w:rsidRPr="005B2B16">
        <w:rPr>
          <w:rFonts w:ascii="Times New Roman" w:eastAsia="Times New Roman" w:hAnsi="Times New Roman" w:cs="Times New Roman"/>
          <w:color w:val="333333"/>
          <w:sz w:val="24"/>
          <w:szCs w:val="24"/>
        </w:rPr>
        <w:t> treatment for the management of cancer.</w:t>
      </w:r>
    </w:p>
    <w:p w:rsidR="007F78DA" w:rsidRPr="005B2B16" w:rsidRDefault="007F78DA" w:rsidP="005B2B16">
      <w:pPr>
        <w:pStyle w:val="ListParagraph"/>
        <w:numPr>
          <w:ilvl w:val="0"/>
          <w:numId w:val="1"/>
        </w:numPr>
        <w:shd w:val="clear" w:color="auto" w:fill="FFFFFF"/>
        <w:spacing w:after="150" w:line="360" w:lineRule="auto"/>
        <w:rPr>
          <w:rFonts w:ascii="Times New Roman" w:eastAsia="Times New Roman" w:hAnsi="Times New Roman" w:cs="Times New Roman"/>
          <w:color w:val="333333"/>
          <w:sz w:val="24"/>
          <w:szCs w:val="24"/>
        </w:rPr>
      </w:pPr>
      <w:r w:rsidRPr="005B2B16">
        <w:rPr>
          <w:rFonts w:ascii="Times New Roman" w:eastAsia="Times New Roman" w:hAnsi="Times New Roman" w:cs="Times New Roman"/>
          <w:color w:val="333333"/>
          <w:sz w:val="24"/>
          <w:szCs w:val="24"/>
        </w:rPr>
        <w:t>Discuss your responsibilities towards a patient receiving radiotherapy on an oncology unit where you practice.</w:t>
      </w:r>
    </w:p>
    <w:p w:rsidR="007F78DA" w:rsidRPr="005B2B16" w:rsidRDefault="007F78DA" w:rsidP="005B2B16">
      <w:pPr>
        <w:pStyle w:val="ListParagraph"/>
        <w:numPr>
          <w:ilvl w:val="0"/>
          <w:numId w:val="1"/>
        </w:numPr>
        <w:shd w:val="clear" w:color="auto" w:fill="FFFFFF"/>
        <w:spacing w:after="150" w:line="360" w:lineRule="auto"/>
        <w:rPr>
          <w:rFonts w:ascii="Times New Roman" w:eastAsia="Times New Roman" w:hAnsi="Times New Roman" w:cs="Times New Roman"/>
          <w:color w:val="333333"/>
          <w:sz w:val="24"/>
          <w:szCs w:val="24"/>
        </w:rPr>
      </w:pPr>
      <w:r w:rsidRPr="005B2B16">
        <w:rPr>
          <w:rFonts w:ascii="Times New Roman" w:eastAsia="Times New Roman" w:hAnsi="Times New Roman" w:cs="Times New Roman"/>
          <w:color w:val="333333"/>
          <w:sz w:val="24"/>
          <w:szCs w:val="24"/>
        </w:rPr>
        <w:t>What precautions should you take while caring for a pa</w:t>
      </w:r>
      <w:r w:rsidR="00C82EAA" w:rsidRPr="005B2B16">
        <w:rPr>
          <w:rFonts w:ascii="Times New Roman" w:eastAsia="Times New Roman" w:hAnsi="Times New Roman" w:cs="Times New Roman"/>
          <w:color w:val="333333"/>
          <w:sz w:val="24"/>
          <w:szCs w:val="24"/>
        </w:rPr>
        <w:t xml:space="preserve">tient receiving chemotherapy on </w:t>
      </w:r>
      <w:r w:rsidRPr="005B2B16">
        <w:rPr>
          <w:rFonts w:ascii="Times New Roman" w:eastAsia="Times New Roman" w:hAnsi="Times New Roman" w:cs="Times New Roman"/>
          <w:color w:val="333333"/>
          <w:sz w:val="24"/>
          <w:szCs w:val="24"/>
        </w:rPr>
        <w:t>your unit?</w:t>
      </w:r>
      <w:r w:rsidRPr="005B2B16">
        <w:rPr>
          <w:rFonts w:ascii="Times New Roman" w:eastAsia="Times New Roman" w:hAnsi="Times New Roman" w:cs="Times New Roman"/>
          <w:color w:val="333333"/>
          <w:sz w:val="24"/>
          <w:szCs w:val="24"/>
        </w:rPr>
        <w:br/>
      </w:r>
    </w:p>
    <w:p w:rsidR="00C23628" w:rsidRPr="005B2B16" w:rsidRDefault="00C82EAA" w:rsidP="005B2B16">
      <w:pPr>
        <w:spacing w:line="360" w:lineRule="auto"/>
        <w:jc w:val="center"/>
        <w:rPr>
          <w:rFonts w:ascii="Times New Roman" w:eastAsia="Times New Roman" w:hAnsi="Times New Roman" w:cs="Times New Roman"/>
          <w:b/>
          <w:color w:val="333333"/>
          <w:sz w:val="24"/>
          <w:szCs w:val="24"/>
        </w:rPr>
      </w:pPr>
      <w:r w:rsidRPr="005B2B16">
        <w:rPr>
          <w:rFonts w:ascii="Times New Roman" w:eastAsia="Times New Roman" w:hAnsi="Times New Roman" w:cs="Times New Roman"/>
          <w:b/>
          <w:color w:val="333333"/>
          <w:sz w:val="24"/>
          <w:szCs w:val="24"/>
        </w:rPr>
        <w:t>NURSING RESPONSIBILITIES TOWARDS A PATIENT SCHEDULED TO RECEIVE NEOADJUVANT TREATMENT FOR THE MANAGEMENT OF CANCER</w:t>
      </w:r>
    </w:p>
    <w:p w:rsidR="00C82EAA" w:rsidRPr="005B2B16" w:rsidRDefault="00C82EAA" w:rsidP="005B2B16">
      <w:pPr>
        <w:spacing w:line="360" w:lineRule="auto"/>
        <w:rPr>
          <w:rFonts w:ascii="Times New Roman" w:eastAsia="Times New Roman" w:hAnsi="Times New Roman" w:cs="Times New Roman"/>
          <w:color w:val="333333"/>
          <w:sz w:val="24"/>
          <w:szCs w:val="24"/>
        </w:rPr>
      </w:pPr>
      <w:proofErr w:type="spellStart"/>
      <w:r w:rsidRPr="005B2B16">
        <w:rPr>
          <w:rFonts w:ascii="Times New Roman" w:eastAsia="Times New Roman" w:hAnsi="Times New Roman" w:cs="Times New Roman"/>
          <w:color w:val="333333"/>
          <w:sz w:val="24"/>
          <w:szCs w:val="24"/>
        </w:rPr>
        <w:t>Neoadj</w:t>
      </w:r>
      <w:r w:rsidR="008B33F2" w:rsidRPr="005B2B16">
        <w:rPr>
          <w:rFonts w:ascii="Times New Roman" w:eastAsia="Times New Roman" w:hAnsi="Times New Roman" w:cs="Times New Roman"/>
          <w:color w:val="333333"/>
          <w:sz w:val="24"/>
          <w:szCs w:val="24"/>
        </w:rPr>
        <w:t>uvant</w:t>
      </w:r>
      <w:proofErr w:type="spellEnd"/>
      <w:r w:rsidR="008B33F2" w:rsidRPr="005B2B16">
        <w:rPr>
          <w:rFonts w:ascii="Times New Roman" w:eastAsia="Times New Roman" w:hAnsi="Times New Roman" w:cs="Times New Roman"/>
          <w:color w:val="333333"/>
          <w:sz w:val="24"/>
          <w:szCs w:val="24"/>
        </w:rPr>
        <w:t xml:space="preserve"> therapy refers to giving </w:t>
      </w:r>
      <w:r w:rsidRPr="005B2B16">
        <w:rPr>
          <w:rFonts w:ascii="Times New Roman" w:eastAsia="Times New Roman" w:hAnsi="Times New Roman" w:cs="Times New Roman"/>
          <w:color w:val="333333"/>
          <w:sz w:val="24"/>
          <w:szCs w:val="24"/>
        </w:rPr>
        <w:t>drug treatments before</w:t>
      </w:r>
      <w:r w:rsidR="0054573A" w:rsidRPr="005B2B16">
        <w:rPr>
          <w:rFonts w:ascii="Times New Roman" w:eastAsia="Times New Roman" w:hAnsi="Times New Roman" w:cs="Times New Roman"/>
          <w:color w:val="333333"/>
          <w:sz w:val="24"/>
          <w:szCs w:val="24"/>
        </w:rPr>
        <w:t xml:space="preserve"> the surgery</w:t>
      </w:r>
      <w:r w:rsidRPr="005B2B16">
        <w:rPr>
          <w:rFonts w:ascii="Times New Roman" w:eastAsia="Times New Roman" w:hAnsi="Times New Roman" w:cs="Times New Roman"/>
          <w:color w:val="333333"/>
          <w:sz w:val="24"/>
          <w:szCs w:val="24"/>
        </w:rPr>
        <w:t>. This helps in shrinking the tumor and makes the surgery easier for the patient.</w:t>
      </w:r>
      <w:r w:rsidR="00AB6AB9" w:rsidRPr="005B2B16">
        <w:rPr>
          <w:rFonts w:ascii="Times New Roman" w:eastAsia="Times New Roman" w:hAnsi="Times New Roman" w:cs="Times New Roman"/>
          <w:color w:val="333333"/>
          <w:sz w:val="24"/>
          <w:szCs w:val="24"/>
        </w:rPr>
        <w:t xml:space="preserve"> </w:t>
      </w:r>
      <w:proofErr w:type="spellStart"/>
      <w:r w:rsidR="00AB6AB9" w:rsidRPr="005B2B16">
        <w:rPr>
          <w:rFonts w:ascii="Times New Roman" w:hAnsi="Times New Roman" w:cs="Times New Roman"/>
          <w:color w:val="222222"/>
          <w:sz w:val="24"/>
          <w:szCs w:val="24"/>
          <w:shd w:val="clear" w:color="auto" w:fill="FFFFFF"/>
        </w:rPr>
        <w:t>Neoadjuvant</w:t>
      </w:r>
      <w:proofErr w:type="spellEnd"/>
      <w:r w:rsidR="00AB6AB9" w:rsidRPr="005B2B16">
        <w:rPr>
          <w:rFonts w:ascii="Times New Roman" w:hAnsi="Times New Roman" w:cs="Times New Roman"/>
          <w:color w:val="222222"/>
          <w:sz w:val="24"/>
          <w:szCs w:val="24"/>
          <w:shd w:val="clear" w:color="auto" w:fill="FFFFFF"/>
        </w:rPr>
        <w:t xml:space="preserve"> therapy aims to reduce the size or extent of the cancer before using radical treatment intervention, thus both making procedures easier and more likely to succeed and reducing the consequences of a more extensive treatment technique, which would be required if the tumor were not reduced in size or extent.</w:t>
      </w:r>
    </w:p>
    <w:p w:rsidR="00AB6AB9" w:rsidRPr="005B2B16" w:rsidRDefault="00AB6AB9" w:rsidP="005B2B16">
      <w:pPr>
        <w:spacing w:line="360" w:lineRule="auto"/>
        <w:rPr>
          <w:rFonts w:ascii="Times New Roman" w:eastAsia="Times New Roman" w:hAnsi="Times New Roman" w:cs="Times New Roman"/>
          <w:b/>
          <w:color w:val="333333"/>
          <w:sz w:val="24"/>
          <w:szCs w:val="24"/>
        </w:rPr>
      </w:pPr>
      <w:r w:rsidRPr="005B2B16">
        <w:rPr>
          <w:rFonts w:ascii="Times New Roman" w:eastAsia="Times New Roman" w:hAnsi="Times New Roman" w:cs="Times New Roman"/>
          <w:b/>
          <w:color w:val="333333"/>
          <w:sz w:val="24"/>
          <w:szCs w:val="24"/>
        </w:rPr>
        <w:t>INDICATIONS</w:t>
      </w:r>
    </w:p>
    <w:p w:rsidR="00AB6AB9" w:rsidRPr="005B2B16" w:rsidRDefault="00AB6AB9" w:rsidP="005B2B16">
      <w:p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Indications for </w:t>
      </w:r>
      <w:proofErr w:type="spellStart"/>
      <w:r w:rsidRPr="005B2B16">
        <w:rPr>
          <w:rFonts w:ascii="Times New Roman" w:hAnsi="Times New Roman" w:cs="Times New Roman"/>
          <w:sz w:val="24"/>
          <w:szCs w:val="24"/>
        </w:rPr>
        <w:t>neoadjuvant</w:t>
      </w:r>
      <w:proofErr w:type="spellEnd"/>
      <w:r w:rsidRPr="005B2B16">
        <w:rPr>
          <w:rFonts w:ascii="Times New Roman" w:hAnsi="Times New Roman" w:cs="Times New Roman"/>
          <w:sz w:val="24"/>
          <w:szCs w:val="24"/>
        </w:rPr>
        <w:t xml:space="preserve"> </w:t>
      </w:r>
      <w:proofErr w:type="spellStart"/>
      <w:r w:rsidRPr="005B2B16">
        <w:rPr>
          <w:rFonts w:ascii="Times New Roman" w:hAnsi="Times New Roman" w:cs="Times New Roman"/>
          <w:sz w:val="24"/>
          <w:szCs w:val="24"/>
        </w:rPr>
        <w:t>chemoradiotherapy</w:t>
      </w:r>
      <w:proofErr w:type="spellEnd"/>
      <w:r w:rsidRPr="005B2B16">
        <w:rPr>
          <w:rFonts w:ascii="Times New Roman" w:hAnsi="Times New Roman" w:cs="Times New Roman"/>
          <w:sz w:val="24"/>
          <w:szCs w:val="24"/>
        </w:rPr>
        <w:t xml:space="preserve"> includes</w:t>
      </w:r>
    </w:p>
    <w:p w:rsidR="00AB6AB9" w:rsidRPr="005B2B16" w:rsidRDefault="00AB6AB9" w:rsidP="005B2B16">
      <w:pPr>
        <w:pStyle w:val="ListParagraph"/>
        <w:numPr>
          <w:ilvl w:val="0"/>
          <w:numId w:val="18"/>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the presence of clinically node-positive disease in a patient with magnetic resonance imaging (MRI)-staged or </w:t>
      </w:r>
      <w:proofErr w:type="spellStart"/>
      <w:r w:rsidRPr="005B2B16">
        <w:rPr>
          <w:rFonts w:ascii="Times New Roman" w:hAnsi="Times New Roman" w:cs="Times New Roman"/>
          <w:sz w:val="24"/>
          <w:szCs w:val="24"/>
        </w:rPr>
        <w:t>transrectal</w:t>
      </w:r>
      <w:proofErr w:type="spellEnd"/>
      <w:r w:rsidRPr="005B2B16">
        <w:rPr>
          <w:rFonts w:ascii="Times New Roman" w:hAnsi="Times New Roman" w:cs="Times New Roman"/>
          <w:sz w:val="24"/>
          <w:szCs w:val="24"/>
        </w:rPr>
        <w:t xml:space="preserve"> endoscopic ultrasound (EUS)-staged cT1/2 rectal cancer</w:t>
      </w:r>
    </w:p>
    <w:p w:rsidR="00AB6AB9" w:rsidRPr="005B2B16" w:rsidRDefault="00AB6AB9" w:rsidP="005B2B16">
      <w:pPr>
        <w:pStyle w:val="ListParagraph"/>
        <w:numPr>
          <w:ilvl w:val="0"/>
          <w:numId w:val="18"/>
        </w:numPr>
        <w:spacing w:line="360" w:lineRule="auto"/>
        <w:rPr>
          <w:rFonts w:ascii="Times New Roman" w:hAnsi="Times New Roman" w:cs="Times New Roman"/>
          <w:sz w:val="24"/>
          <w:szCs w:val="24"/>
        </w:rPr>
      </w:pPr>
      <w:r w:rsidRPr="005B2B16">
        <w:rPr>
          <w:rFonts w:ascii="Times New Roman" w:hAnsi="Times New Roman" w:cs="Times New Roman"/>
          <w:sz w:val="24"/>
          <w:szCs w:val="24"/>
        </w:rPr>
        <w:lastRenderedPageBreak/>
        <w:t xml:space="preserve"> a distal rectal tumor for which an </w:t>
      </w:r>
      <w:proofErr w:type="spellStart"/>
      <w:r w:rsidRPr="005B2B16">
        <w:rPr>
          <w:rFonts w:ascii="Times New Roman" w:hAnsi="Times New Roman" w:cs="Times New Roman"/>
          <w:sz w:val="24"/>
          <w:szCs w:val="24"/>
        </w:rPr>
        <w:t>abdominoperineal</w:t>
      </w:r>
      <w:proofErr w:type="spellEnd"/>
      <w:r w:rsidRPr="005B2B16">
        <w:rPr>
          <w:rFonts w:ascii="Times New Roman" w:hAnsi="Times New Roman" w:cs="Times New Roman"/>
          <w:sz w:val="24"/>
          <w:szCs w:val="24"/>
        </w:rPr>
        <w:t xml:space="preserve"> resection (APR) is thought to be necessary,</w:t>
      </w:r>
    </w:p>
    <w:p w:rsidR="00AB6AB9" w:rsidRPr="005B2B16" w:rsidRDefault="00AB6AB9" w:rsidP="005B2B16">
      <w:pPr>
        <w:pStyle w:val="ListParagraph"/>
        <w:numPr>
          <w:ilvl w:val="0"/>
          <w:numId w:val="18"/>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 a tumor that appears to</w:t>
      </w:r>
      <w:r w:rsidR="00027BF2" w:rsidRPr="005B2B16">
        <w:rPr>
          <w:rFonts w:ascii="Times New Roman" w:hAnsi="Times New Roman" w:cs="Times New Roman"/>
          <w:sz w:val="24"/>
          <w:szCs w:val="24"/>
        </w:rPr>
        <w:t xml:space="preserve"> invade the </w:t>
      </w:r>
      <w:proofErr w:type="spellStart"/>
      <w:r w:rsidR="00027BF2" w:rsidRPr="005B2B16">
        <w:rPr>
          <w:rFonts w:ascii="Times New Roman" w:hAnsi="Times New Roman" w:cs="Times New Roman"/>
          <w:sz w:val="24"/>
          <w:szCs w:val="24"/>
        </w:rPr>
        <w:t>mesorectal</w:t>
      </w:r>
      <w:proofErr w:type="spellEnd"/>
      <w:r w:rsidR="00027BF2" w:rsidRPr="005B2B16">
        <w:rPr>
          <w:rFonts w:ascii="Times New Roman" w:hAnsi="Times New Roman" w:cs="Times New Roman"/>
          <w:sz w:val="24"/>
          <w:szCs w:val="24"/>
        </w:rPr>
        <w:t xml:space="preserve"> fascia</w:t>
      </w:r>
    </w:p>
    <w:p w:rsidR="00027BF2" w:rsidRPr="005B2B16" w:rsidRDefault="00027BF2" w:rsidP="005B2B16">
      <w:pPr>
        <w:spacing w:line="360" w:lineRule="auto"/>
        <w:rPr>
          <w:rFonts w:ascii="Times New Roman" w:hAnsi="Times New Roman" w:cs="Times New Roman"/>
          <w:b/>
          <w:sz w:val="24"/>
          <w:szCs w:val="24"/>
        </w:rPr>
      </w:pPr>
      <w:r w:rsidRPr="005B2B16">
        <w:rPr>
          <w:rFonts w:ascii="Times New Roman" w:hAnsi="Times New Roman" w:cs="Times New Roman"/>
          <w:b/>
          <w:sz w:val="24"/>
          <w:szCs w:val="24"/>
        </w:rPr>
        <w:t>RESPONSIBILITIES</w:t>
      </w:r>
    </w:p>
    <w:p w:rsidR="00027BF2" w:rsidRPr="005B2B16" w:rsidRDefault="00027BF2" w:rsidP="005B2B16">
      <w:pPr>
        <w:pStyle w:val="ListParagraph"/>
        <w:numPr>
          <w:ilvl w:val="0"/>
          <w:numId w:val="24"/>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Assessment </w:t>
      </w:r>
    </w:p>
    <w:p w:rsidR="00027BF2" w:rsidRPr="005B2B16" w:rsidRDefault="00D241F2" w:rsidP="005B2B16">
      <w:pPr>
        <w:pStyle w:val="ListParagraph"/>
        <w:numPr>
          <w:ilvl w:val="0"/>
          <w:numId w:val="25"/>
        </w:numPr>
        <w:spacing w:line="360" w:lineRule="auto"/>
        <w:rPr>
          <w:rFonts w:ascii="Times New Roman" w:hAnsi="Times New Roman" w:cs="Times New Roman"/>
          <w:sz w:val="24"/>
          <w:szCs w:val="24"/>
        </w:rPr>
      </w:pPr>
      <w:r w:rsidRPr="005B2B16">
        <w:rPr>
          <w:rFonts w:ascii="Times New Roman" w:hAnsi="Times New Roman" w:cs="Times New Roman"/>
          <w:sz w:val="24"/>
          <w:szCs w:val="24"/>
        </w:rPr>
        <w:t>Assess for anorexia, nausea, vomiting and diarrhea</w:t>
      </w:r>
    </w:p>
    <w:p w:rsidR="00D241F2" w:rsidRPr="005B2B16" w:rsidRDefault="00D241F2" w:rsidP="005B2B16">
      <w:pPr>
        <w:pStyle w:val="ListParagraph"/>
        <w:numPr>
          <w:ilvl w:val="0"/>
          <w:numId w:val="25"/>
        </w:numPr>
        <w:spacing w:line="360" w:lineRule="auto"/>
        <w:rPr>
          <w:rFonts w:ascii="Times New Roman" w:hAnsi="Times New Roman" w:cs="Times New Roman"/>
          <w:sz w:val="24"/>
          <w:szCs w:val="24"/>
        </w:rPr>
      </w:pPr>
      <w:r w:rsidRPr="005B2B16">
        <w:rPr>
          <w:rFonts w:ascii="Times New Roman" w:hAnsi="Times New Roman" w:cs="Times New Roman"/>
          <w:sz w:val="24"/>
          <w:szCs w:val="24"/>
        </w:rPr>
        <w:t>Assess fluid and electrolyte balance</w:t>
      </w:r>
    </w:p>
    <w:p w:rsidR="00D241F2" w:rsidRPr="005B2B16" w:rsidRDefault="00D241F2" w:rsidP="005B2B16">
      <w:pPr>
        <w:pStyle w:val="ListParagraph"/>
        <w:numPr>
          <w:ilvl w:val="0"/>
          <w:numId w:val="25"/>
        </w:numPr>
        <w:spacing w:line="360" w:lineRule="auto"/>
        <w:rPr>
          <w:rFonts w:ascii="Times New Roman" w:hAnsi="Times New Roman" w:cs="Times New Roman"/>
          <w:sz w:val="24"/>
          <w:szCs w:val="24"/>
        </w:rPr>
      </w:pPr>
      <w:r w:rsidRPr="005B2B16">
        <w:rPr>
          <w:rFonts w:ascii="Times New Roman" w:hAnsi="Times New Roman" w:cs="Times New Roman"/>
          <w:sz w:val="24"/>
          <w:szCs w:val="24"/>
        </w:rPr>
        <w:t>Assess for secondary neurologic impairment</w:t>
      </w:r>
    </w:p>
    <w:p w:rsidR="00D241F2" w:rsidRPr="005B2B16" w:rsidRDefault="00D241F2" w:rsidP="005B2B16">
      <w:pPr>
        <w:pStyle w:val="ListParagraph"/>
        <w:numPr>
          <w:ilvl w:val="0"/>
          <w:numId w:val="25"/>
        </w:numPr>
        <w:spacing w:line="360" w:lineRule="auto"/>
        <w:rPr>
          <w:rFonts w:ascii="Times New Roman" w:hAnsi="Times New Roman" w:cs="Times New Roman"/>
          <w:sz w:val="24"/>
          <w:szCs w:val="24"/>
        </w:rPr>
      </w:pPr>
      <w:r w:rsidRPr="005B2B16">
        <w:rPr>
          <w:rFonts w:ascii="Times New Roman" w:hAnsi="Times New Roman" w:cs="Times New Roman"/>
          <w:sz w:val="24"/>
          <w:szCs w:val="24"/>
        </w:rPr>
        <w:t>Assess for patient nutritional status</w:t>
      </w:r>
    </w:p>
    <w:p w:rsidR="00D241F2" w:rsidRPr="005B2B16" w:rsidRDefault="00D241F2" w:rsidP="005B2B16">
      <w:pPr>
        <w:pStyle w:val="ListParagraph"/>
        <w:numPr>
          <w:ilvl w:val="0"/>
          <w:numId w:val="25"/>
        </w:numPr>
        <w:spacing w:line="360" w:lineRule="auto"/>
        <w:rPr>
          <w:rFonts w:ascii="Times New Roman" w:hAnsi="Times New Roman" w:cs="Times New Roman"/>
          <w:sz w:val="24"/>
          <w:szCs w:val="24"/>
        </w:rPr>
      </w:pPr>
      <w:r w:rsidRPr="005B2B16">
        <w:rPr>
          <w:rFonts w:ascii="Times New Roman" w:hAnsi="Times New Roman" w:cs="Times New Roman"/>
          <w:sz w:val="24"/>
          <w:szCs w:val="24"/>
        </w:rPr>
        <w:t>Assess for any signs of irritation secondary to radiation</w:t>
      </w:r>
    </w:p>
    <w:p w:rsidR="00D241F2" w:rsidRPr="005B2B16" w:rsidRDefault="00D241F2" w:rsidP="005B2B16">
      <w:pPr>
        <w:pStyle w:val="ListParagraph"/>
        <w:numPr>
          <w:ilvl w:val="0"/>
          <w:numId w:val="25"/>
        </w:numPr>
        <w:spacing w:line="360" w:lineRule="auto"/>
        <w:rPr>
          <w:rFonts w:ascii="Times New Roman" w:hAnsi="Times New Roman" w:cs="Times New Roman"/>
          <w:sz w:val="24"/>
          <w:szCs w:val="24"/>
        </w:rPr>
      </w:pPr>
      <w:r w:rsidRPr="005B2B16">
        <w:rPr>
          <w:rFonts w:ascii="Times New Roman" w:hAnsi="Times New Roman" w:cs="Times New Roman"/>
          <w:sz w:val="24"/>
          <w:szCs w:val="24"/>
        </w:rPr>
        <w:t>Monitor and assess heart rate and blood level</w:t>
      </w:r>
    </w:p>
    <w:p w:rsidR="00D241F2" w:rsidRPr="005B2B16" w:rsidRDefault="00D241F2" w:rsidP="005B2B16">
      <w:pPr>
        <w:pStyle w:val="ListParagraph"/>
        <w:numPr>
          <w:ilvl w:val="0"/>
          <w:numId w:val="24"/>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Patient education </w:t>
      </w:r>
    </w:p>
    <w:p w:rsidR="00D241F2" w:rsidRPr="005B2B16" w:rsidRDefault="00D241F2" w:rsidP="005B2B16">
      <w:pPr>
        <w:pStyle w:val="ListParagraph"/>
        <w:numPr>
          <w:ilvl w:val="0"/>
          <w:numId w:val="26"/>
        </w:numPr>
        <w:spacing w:line="360" w:lineRule="auto"/>
        <w:rPr>
          <w:rFonts w:ascii="Times New Roman" w:hAnsi="Times New Roman" w:cs="Times New Roman"/>
          <w:sz w:val="24"/>
          <w:szCs w:val="24"/>
        </w:rPr>
      </w:pPr>
      <w:r w:rsidRPr="005B2B16">
        <w:rPr>
          <w:rFonts w:ascii="Times New Roman" w:hAnsi="Times New Roman" w:cs="Times New Roman"/>
          <w:sz w:val="24"/>
          <w:szCs w:val="24"/>
        </w:rPr>
        <w:t>Educate patient on the treatment process</w:t>
      </w:r>
    </w:p>
    <w:p w:rsidR="00D241F2" w:rsidRPr="005B2B16" w:rsidRDefault="00D241F2" w:rsidP="005B2B16">
      <w:pPr>
        <w:pStyle w:val="ListParagraph"/>
        <w:numPr>
          <w:ilvl w:val="0"/>
          <w:numId w:val="26"/>
        </w:numPr>
        <w:spacing w:line="360" w:lineRule="auto"/>
        <w:rPr>
          <w:rFonts w:ascii="Times New Roman" w:hAnsi="Times New Roman" w:cs="Times New Roman"/>
          <w:sz w:val="24"/>
          <w:szCs w:val="24"/>
        </w:rPr>
      </w:pPr>
      <w:r w:rsidRPr="005B2B16">
        <w:rPr>
          <w:rFonts w:ascii="Times New Roman" w:hAnsi="Times New Roman" w:cs="Times New Roman"/>
          <w:sz w:val="24"/>
          <w:szCs w:val="24"/>
        </w:rPr>
        <w:t>Communicate frequently with patient and encourage them to ask questions</w:t>
      </w:r>
    </w:p>
    <w:p w:rsidR="00D241F2" w:rsidRPr="005B2B16" w:rsidRDefault="00D241F2" w:rsidP="005B2B16">
      <w:pPr>
        <w:pStyle w:val="ListParagraph"/>
        <w:numPr>
          <w:ilvl w:val="0"/>
          <w:numId w:val="26"/>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Educate them on the importance of oral hygiene </w:t>
      </w:r>
    </w:p>
    <w:p w:rsidR="00D241F2" w:rsidRPr="005B2B16" w:rsidRDefault="00D241F2" w:rsidP="005B2B16">
      <w:pPr>
        <w:pStyle w:val="ListParagraph"/>
        <w:numPr>
          <w:ilvl w:val="0"/>
          <w:numId w:val="26"/>
        </w:numPr>
        <w:spacing w:line="360" w:lineRule="auto"/>
        <w:rPr>
          <w:rFonts w:ascii="Times New Roman" w:hAnsi="Times New Roman" w:cs="Times New Roman"/>
          <w:sz w:val="24"/>
          <w:szCs w:val="24"/>
        </w:rPr>
      </w:pPr>
      <w:r w:rsidRPr="005B2B16">
        <w:rPr>
          <w:rFonts w:ascii="Times New Roman" w:hAnsi="Times New Roman" w:cs="Times New Roman"/>
          <w:sz w:val="24"/>
          <w:szCs w:val="24"/>
        </w:rPr>
        <w:t>Educate them on the importance of foods rich in proteins, fruits, and vegetables</w:t>
      </w:r>
    </w:p>
    <w:p w:rsidR="00D241F2" w:rsidRPr="005B2B16" w:rsidRDefault="00D241F2" w:rsidP="005B2B16">
      <w:pPr>
        <w:pStyle w:val="ListParagraph"/>
        <w:numPr>
          <w:ilvl w:val="0"/>
          <w:numId w:val="26"/>
        </w:numPr>
        <w:spacing w:line="360" w:lineRule="auto"/>
        <w:rPr>
          <w:rFonts w:ascii="Times New Roman" w:hAnsi="Times New Roman" w:cs="Times New Roman"/>
          <w:sz w:val="24"/>
          <w:szCs w:val="24"/>
        </w:rPr>
      </w:pPr>
      <w:r w:rsidRPr="005B2B16">
        <w:rPr>
          <w:rFonts w:ascii="Times New Roman" w:hAnsi="Times New Roman" w:cs="Times New Roman"/>
          <w:sz w:val="24"/>
          <w:szCs w:val="24"/>
        </w:rPr>
        <w:t>Encourage them to eat smaller meals frequently</w:t>
      </w:r>
    </w:p>
    <w:p w:rsidR="00D241F2" w:rsidRPr="005B2B16" w:rsidRDefault="00D241F2" w:rsidP="005B2B16">
      <w:pPr>
        <w:pStyle w:val="ListParagraph"/>
        <w:numPr>
          <w:ilvl w:val="0"/>
          <w:numId w:val="24"/>
        </w:numPr>
        <w:spacing w:line="360" w:lineRule="auto"/>
        <w:rPr>
          <w:rFonts w:ascii="Times New Roman" w:hAnsi="Times New Roman" w:cs="Times New Roman"/>
          <w:sz w:val="24"/>
          <w:szCs w:val="24"/>
        </w:rPr>
      </w:pPr>
      <w:r w:rsidRPr="005B2B16">
        <w:rPr>
          <w:rFonts w:ascii="Times New Roman" w:hAnsi="Times New Roman" w:cs="Times New Roman"/>
          <w:sz w:val="24"/>
          <w:szCs w:val="24"/>
        </w:rPr>
        <w:t>Patient support</w:t>
      </w:r>
    </w:p>
    <w:p w:rsidR="00D241F2" w:rsidRPr="005B2B16" w:rsidRDefault="00D241F2" w:rsidP="005B2B16">
      <w:pPr>
        <w:pStyle w:val="ListParagraph"/>
        <w:numPr>
          <w:ilvl w:val="0"/>
          <w:numId w:val="27"/>
        </w:numPr>
        <w:spacing w:line="360" w:lineRule="auto"/>
        <w:rPr>
          <w:rFonts w:ascii="Times New Roman" w:hAnsi="Times New Roman" w:cs="Times New Roman"/>
          <w:sz w:val="24"/>
          <w:szCs w:val="24"/>
        </w:rPr>
      </w:pPr>
      <w:r w:rsidRPr="005B2B16">
        <w:rPr>
          <w:rFonts w:ascii="Times New Roman" w:hAnsi="Times New Roman" w:cs="Times New Roman"/>
          <w:sz w:val="24"/>
          <w:szCs w:val="24"/>
        </w:rPr>
        <w:t>Ensure the patient is not infected by encouraging the use of PPE</w:t>
      </w:r>
    </w:p>
    <w:p w:rsidR="00D241F2" w:rsidRPr="005B2B16" w:rsidRDefault="00D241F2" w:rsidP="005B2B16">
      <w:pPr>
        <w:pStyle w:val="ListParagraph"/>
        <w:numPr>
          <w:ilvl w:val="0"/>
          <w:numId w:val="27"/>
        </w:numPr>
        <w:spacing w:line="360" w:lineRule="auto"/>
        <w:rPr>
          <w:rFonts w:ascii="Times New Roman" w:hAnsi="Times New Roman" w:cs="Times New Roman"/>
          <w:sz w:val="24"/>
          <w:szCs w:val="24"/>
        </w:rPr>
      </w:pPr>
      <w:r w:rsidRPr="005B2B16">
        <w:rPr>
          <w:rFonts w:ascii="Times New Roman" w:hAnsi="Times New Roman" w:cs="Times New Roman"/>
          <w:sz w:val="24"/>
          <w:szCs w:val="24"/>
        </w:rPr>
        <w:t>Provide holistic and individualized care to the patients</w:t>
      </w:r>
    </w:p>
    <w:p w:rsidR="00D241F2" w:rsidRPr="005B2B16" w:rsidRDefault="00D241F2" w:rsidP="005B2B16">
      <w:pPr>
        <w:pStyle w:val="ListParagraph"/>
        <w:numPr>
          <w:ilvl w:val="0"/>
          <w:numId w:val="27"/>
        </w:numPr>
        <w:spacing w:line="360" w:lineRule="auto"/>
        <w:rPr>
          <w:rFonts w:ascii="Times New Roman" w:hAnsi="Times New Roman" w:cs="Times New Roman"/>
          <w:sz w:val="24"/>
          <w:szCs w:val="24"/>
        </w:rPr>
      </w:pPr>
      <w:r w:rsidRPr="005B2B16">
        <w:rPr>
          <w:rFonts w:ascii="Times New Roman" w:hAnsi="Times New Roman" w:cs="Times New Roman"/>
          <w:sz w:val="24"/>
          <w:szCs w:val="24"/>
        </w:rPr>
        <w:t>Establish rapport to promote care</w:t>
      </w:r>
    </w:p>
    <w:p w:rsidR="00D241F2" w:rsidRPr="005B2B16" w:rsidRDefault="00D241F2" w:rsidP="005B2B16">
      <w:pPr>
        <w:pStyle w:val="ListParagraph"/>
        <w:numPr>
          <w:ilvl w:val="0"/>
          <w:numId w:val="27"/>
        </w:numPr>
        <w:spacing w:line="360" w:lineRule="auto"/>
        <w:rPr>
          <w:rFonts w:ascii="Times New Roman" w:hAnsi="Times New Roman" w:cs="Times New Roman"/>
          <w:sz w:val="24"/>
          <w:szCs w:val="24"/>
        </w:rPr>
      </w:pPr>
      <w:r w:rsidRPr="005B2B16">
        <w:rPr>
          <w:rFonts w:ascii="Times New Roman" w:hAnsi="Times New Roman" w:cs="Times New Roman"/>
          <w:sz w:val="24"/>
          <w:szCs w:val="24"/>
        </w:rPr>
        <w:t>Provide supportive care like home visits</w:t>
      </w:r>
    </w:p>
    <w:p w:rsidR="00D241F2" w:rsidRPr="005B2B16" w:rsidRDefault="00D241F2" w:rsidP="005B2B16">
      <w:pPr>
        <w:pStyle w:val="ListParagraph"/>
        <w:numPr>
          <w:ilvl w:val="0"/>
          <w:numId w:val="24"/>
        </w:numPr>
        <w:spacing w:line="360" w:lineRule="auto"/>
        <w:rPr>
          <w:rFonts w:ascii="Times New Roman" w:hAnsi="Times New Roman" w:cs="Times New Roman"/>
          <w:sz w:val="24"/>
          <w:szCs w:val="24"/>
        </w:rPr>
      </w:pPr>
      <w:r w:rsidRPr="005B2B16">
        <w:rPr>
          <w:rFonts w:ascii="Times New Roman" w:hAnsi="Times New Roman" w:cs="Times New Roman"/>
          <w:sz w:val="24"/>
          <w:szCs w:val="24"/>
        </w:rPr>
        <w:t>Patient counselling</w:t>
      </w:r>
    </w:p>
    <w:p w:rsidR="005B2B16" w:rsidRPr="005B2B16" w:rsidRDefault="005B2B16" w:rsidP="005B2B16">
      <w:pPr>
        <w:pStyle w:val="ListParagraph"/>
        <w:numPr>
          <w:ilvl w:val="0"/>
          <w:numId w:val="28"/>
        </w:numPr>
        <w:spacing w:line="360" w:lineRule="auto"/>
        <w:rPr>
          <w:rFonts w:ascii="Times New Roman" w:hAnsi="Times New Roman" w:cs="Times New Roman"/>
          <w:sz w:val="24"/>
          <w:szCs w:val="24"/>
        </w:rPr>
      </w:pPr>
      <w:r w:rsidRPr="005B2B16">
        <w:rPr>
          <w:rFonts w:ascii="Times New Roman" w:hAnsi="Times New Roman" w:cs="Times New Roman"/>
          <w:sz w:val="24"/>
          <w:szCs w:val="24"/>
        </w:rPr>
        <w:t>Promote hope</w:t>
      </w:r>
    </w:p>
    <w:p w:rsidR="005B2B16" w:rsidRPr="005B2B16" w:rsidRDefault="005B2B16" w:rsidP="005B2B16">
      <w:pPr>
        <w:pStyle w:val="ListParagraph"/>
        <w:numPr>
          <w:ilvl w:val="0"/>
          <w:numId w:val="28"/>
        </w:numPr>
        <w:spacing w:line="360" w:lineRule="auto"/>
        <w:rPr>
          <w:rFonts w:ascii="Times New Roman" w:hAnsi="Times New Roman" w:cs="Times New Roman"/>
          <w:sz w:val="24"/>
          <w:szCs w:val="24"/>
        </w:rPr>
      </w:pPr>
      <w:r w:rsidRPr="005B2B16">
        <w:rPr>
          <w:rFonts w:ascii="Times New Roman" w:hAnsi="Times New Roman" w:cs="Times New Roman"/>
          <w:sz w:val="24"/>
          <w:szCs w:val="24"/>
        </w:rPr>
        <w:t>Be truthful in relating with patients and relatives</w:t>
      </w:r>
    </w:p>
    <w:p w:rsidR="005B2B16" w:rsidRPr="005B2B16" w:rsidRDefault="005B2B16" w:rsidP="005B2B16">
      <w:pPr>
        <w:pStyle w:val="ListParagraph"/>
        <w:numPr>
          <w:ilvl w:val="0"/>
          <w:numId w:val="28"/>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Prepare relatives on the anticipated loss of loved ones </w:t>
      </w:r>
    </w:p>
    <w:p w:rsidR="005B2B16" w:rsidRPr="005B2B16" w:rsidRDefault="005B2B16" w:rsidP="005B2B16">
      <w:pPr>
        <w:pStyle w:val="ListParagraph"/>
        <w:numPr>
          <w:ilvl w:val="0"/>
          <w:numId w:val="28"/>
        </w:numPr>
        <w:spacing w:line="360" w:lineRule="auto"/>
        <w:rPr>
          <w:rFonts w:ascii="Times New Roman" w:hAnsi="Times New Roman" w:cs="Times New Roman"/>
          <w:sz w:val="24"/>
          <w:szCs w:val="24"/>
        </w:rPr>
      </w:pPr>
      <w:r w:rsidRPr="005B2B16">
        <w:rPr>
          <w:rFonts w:ascii="Times New Roman" w:hAnsi="Times New Roman" w:cs="Times New Roman"/>
          <w:sz w:val="24"/>
          <w:szCs w:val="24"/>
        </w:rPr>
        <w:t>Do not make promises</w:t>
      </w:r>
    </w:p>
    <w:p w:rsidR="005B2B16" w:rsidRPr="005B2B16" w:rsidRDefault="005B2B16" w:rsidP="005B2B16">
      <w:pPr>
        <w:pStyle w:val="ListParagraph"/>
        <w:numPr>
          <w:ilvl w:val="0"/>
          <w:numId w:val="28"/>
        </w:numPr>
        <w:spacing w:line="360" w:lineRule="auto"/>
        <w:rPr>
          <w:rFonts w:ascii="Times New Roman" w:hAnsi="Times New Roman" w:cs="Times New Roman"/>
          <w:sz w:val="24"/>
          <w:szCs w:val="24"/>
        </w:rPr>
      </w:pPr>
      <w:r w:rsidRPr="005B2B16">
        <w:rPr>
          <w:rFonts w:ascii="Times New Roman" w:hAnsi="Times New Roman" w:cs="Times New Roman"/>
          <w:sz w:val="24"/>
          <w:szCs w:val="24"/>
        </w:rPr>
        <w:t>Counsel them on importance of follow up care</w:t>
      </w:r>
    </w:p>
    <w:p w:rsidR="005B2B16" w:rsidRPr="005B2B16" w:rsidRDefault="005B2B16" w:rsidP="005B2B16">
      <w:pPr>
        <w:pStyle w:val="ListParagraph"/>
        <w:numPr>
          <w:ilvl w:val="0"/>
          <w:numId w:val="24"/>
        </w:numPr>
        <w:spacing w:line="360" w:lineRule="auto"/>
        <w:rPr>
          <w:rFonts w:ascii="Times New Roman" w:hAnsi="Times New Roman" w:cs="Times New Roman"/>
          <w:sz w:val="24"/>
          <w:szCs w:val="24"/>
        </w:rPr>
      </w:pPr>
      <w:r w:rsidRPr="005B2B16">
        <w:rPr>
          <w:rFonts w:ascii="Times New Roman" w:hAnsi="Times New Roman" w:cs="Times New Roman"/>
          <w:sz w:val="24"/>
          <w:szCs w:val="24"/>
        </w:rPr>
        <w:t xml:space="preserve">Physical care </w:t>
      </w:r>
    </w:p>
    <w:p w:rsidR="005B2B16" w:rsidRPr="005B2B16" w:rsidRDefault="005B2B16" w:rsidP="005B2B16">
      <w:pPr>
        <w:pStyle w:val="ListParagraph"/>
        <w:numPr>
          <w:ilvl w:val="0"/>
          <w:numId w:val="29"/>
        </w:numPr>
        <w:spacing w:line="360" w:lineRule="auto"/>
        <w:rPr>
          <w:rFonts w:ascii="Times New Roman" w:hAnsi="Times New Roman" w:cs="Times New Roman"/>
          <w:sz w:val="24"/>
          <w:szCs w:val="24"/>
        </w:rPr>
      </w:pPr>
      <w:r w:rsidRPr="005B2B16">
        <w:rPr>
          <w:rFonts w:ascii="Times New Roman" w:hAnsi="Times New Roman" w:cs="Times New Roman"/>
          <w:sz w:val="24"/>
          <w:szCs w:val="24"/>
        </w:rPr>
        <w:t>Use of PPE during administration of therapies</w:t>
      </w:r>
    </w:p>
    <w:p w:rsidR="005B2B16" w:rsidRPr="005B2B16" w:rsidRDefault="005B2B16" w:rsidP="005B2B16">
      <w:pPr>
        <w:pStyle w:val="ListParagraph"/>
        <w:numPr>
          <w:ilvl w:val="0"/>
          <w:numId w:val="29"/>
        </w:numPr>
        <w:spacing w:line="360" w:lineRule="auto"/>
        <w:rPr>
          <w:rFonts w:ascii="Times New Roman" w:hAnsi="Times New Roman" w:cs="Times New Roman"/>
          <w:sz w:val="24"/>
          <w:szCs w:val="24"/>
        </w:rPr>
      </w:pPr>
      <w:r w:rsidRPr="005B2B16">
        <w:rPr>
          <w:rFonts w:ascii="Times New Roman" w:hAnsi="Times New Roman" w:cs="Times New Roman"/>
          <w:sz w:val="24"/>
          <w:szCs w:val="24"/>
        </w:rPr>
        <w:lastRenderedPageBreak/>
        <w:t>Oral mucosa of the patient must be intact by maintaining oral hygiene</w:t>
      </w:r>
    </w:p>
    <w:p w:rsidR="005B2B16" w:rsidRPr="005B2B16" w:rsidRDefault="005B2B16" w:rsidP="005B2B16">
      <w:pPr>
        <w:pStyle w:val="ListParagraph"/>
        <w:numPr>
          <w:ilvl w:val="0"/>
          <w:numId w:val="24"/>
        </w:numPr>
        <w:spacing w:line="360" w:lineRule="auto"/>
        <w:rPr>
          <w:rFonts w:ascii="Times New Roman" w:hAnsi="Times New Roman" w:cs="Times New Roman"/>
          <w:sz w:val="24"/>
          <w:szCs w:val="24"/>
        </w:rPr>
      </w:pPr>
      <w:r w:rsidRPr="005B2B16">
        <w:rPr>
          <w:rFonts w:ascii="Times New Roman" w:hAnsi="Times New Roman" w:cs="Times New Roman"/>
          <w:sz w:val="24"/>
          <w:szCs w:val="24"/>
        </w:rPr>
        <w:t>Patient continuity of care</w:t>
      </w:r>
    </w:p>
    <w:p w:rsidR="00D241F2" w:rsidRPr="005B2B16" w:rsidRDefault="005B2B16" w:rsidP="005B2B16">
      <w:pPr>
        <w:pStyle w:val="ListParagraph"/>
        <w:numPr>
          <w:ilvl w:val="0"/>
          <w:numId w:val="30"/>
        </w:numPr>
        <w:spacing w:line="360" w:lineRule="auto"/>
        <w:rPr>
          <w:rFonts w:ascii="Times New Roman" w:hAnsi="Times New Roman" w:cs="Times New Roman"/>
          <w:sz w:val="24"/>
          <w:szCs w:val="24"/>
        </w:rPr>
      </w:pPr>
      <w:r w:rsidRPr="005B2B16">
        <w:rPr>
          <w:rFonts w:ascii="Times New Roman" w:hAnsi="Times New Roman" w:cs="Times New Roman"/>
          <w:sz w:val="24"/>
          <w:szCs w:val="24"/>
        </w:rPr>
        <w:t>Follow up care</w:t>
      </w:r>
      <w:r w:rsidR="00D241F2" w:rsidRPr="005B2B16">
        <w:rPr>
          <w:rFonts w:ascii="Times New Roman" w:hAnsi="Times New Roman" w:cs="Times New Roman"/>
          <w:sz w:val="24"/>
          <w:szCs w:val="24"/>
        </w:rPr>
        <w:t xml:space="preserve"> </w:t>
      </w:r>
    </w:p>
    <w:p w:rsidR="005B2B16" w:rsidRDefault="005B2B16" w:rsidP="005B2B16">
      <w:pPr>
        <w:pStyle w:val="ListParagraph"/>
        <w:shd w:val="clear" w:color="auto" w:fill="FFFFFF"/>
        <w:spacing w:after="150" w:line="360" w:lineRule="auto"/>
        <w:jc w:val="center"/>
        <w:rPr>
          <w:rFonts w:ascii="Times New Roman" w:eastAsia="Times New Roman" w:hAnsi="Times New Roman" w:cs="Times New Roman"/>
          <w:b/>
          <w:color w:val="333333"/>
          <w:sz w:val="24"/>
          <w:szCs w:val="24"/>
        </w:rPr>
      </w:pPr>
    </w:p>
    <w:p w:rsidR="005B2B16" w:rsidRDefault="005B2B16" w:rsidP="005B2B16">
      <w:pPr>
        <w:pStyle w:val="ListParagraph"/>
        <w:shd w:val="clear" w:color="auto" w:fill="FFFFFF"/>
        <w:spacing w:after="150" w:line="360" w:lineRule="auto"/>
        <w:jc w:val="center"/>
        <w:rPr>
          <w:rFonts w:ascii="Times New Roman" w:eastAsia="Times New Roman" w:hAnsi="Times New Roman" w:cs="Times New Roman"/>
          <w:b/>
          <w:color w:val="333333"/>
          <w:sz w:val="24"/>
          <w:szCs w:val="24"/>
        </w:rPr>
      </w:pPr>
    </w:p>
    <w:p w:rsidR="0008462C" w:rsidRPr="005B2B16" w:rsidRDefault="0008462C" w:rsidP="005B2B16">
      <w:pPr>
        <w:pStyle w:val="ListParagraph"/>
        <w:shd w:val="clear" w:color="auto" w:fill="FFFFFF"/>
        <w:spacing w:after="150" w:line="360" w:lineRule="auto"/>
        <w:jc w:val="center"/>
        <w:rPr>
          <w:rFonts w:ascii="Times New Roman" w:eastAsia="Times New Roman" w:hAnsi="Times New Roman" w:cs="Times New Roman"/>
          <w:b/>
          <w:color w:val="333333"/>
          <w:sz w:val="24"/>
          <w:szCs w:val="24"/>
        </w:rPr>
      </w:pPr>
      <w:r w:rsidRPr="005B2B16">
        <w:rPr>
          <w:rFonts w:ascii="Times New Roman" w:eastAsia="Times New Roman" w:hAnsi="Times New Roman" w:cs="Times New Roman"/>
          <w:b/>
          <w:color w:val="333333"/>
          <w:sz w:val="24"/>
          <w:szCs w:val="24"/>
        </w:rPr>
        <w:t>RESPONSIBILITIES TOWARDS A PATIENT RECEIVING RADIOTHERAPY ON AN ONCOLOGY UNIT WHERE YOU PRACTICE</w:t>
      </w: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TELETHERAPY</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r w:rsidRPr="005B2B16">
        <w:rPr>
          <w:rFonts w:ascii="Times New Roman" w:hAnsi="Times New Roman" w:cs="Times New Roman"/>
          <w:sz w:val="24"/>
          <w:szCs w:val="24"/>
        </w:rPr>
        <w:t>The radiation source is exterior to the tumor such as the use of linear accelerator.</w:t>
      </w:r>
    </w:p>
    <w:p w:rsidR="00DD6C92" w:rsidRPr="005B2B16" w:rsidRDefault="00DD6C92" w:rsidP="005B2B16">
      <w:pPr>
        <w:pStyle w:val="ListParagraph"/>
        <w:numPr>
          <w:ilvl w:val="0"/>
          <w:numId w:val="8"/>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Remove all opaque objects such as pins, buttons and hairpins and replace clothing with a gown for body X-rays.</w:t>
      </w:r>
    </w:p>
    <w:p w:rsidR="00DD6C92" w:rsidRPr="005B2B16" w:rsidRDefault="00DD6C92" w:rsidP="005B2B16">
      <w:pPr>
        <w:pStyle w:val="ListParagraph"/>
        <w:numPr>
          <w:ilvl w:val="0"/>
          <w:numId w:val="8"/>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Have patient perfectly still; maintain position with the use of foam, plastic, plaster (material) devices and/or variety of other materials that can conform to the patient’s anatomy.</w:t>
      </w:r>
    </w:p>
    <w:p w:rsidR="00DD6C92" w:rsidRPr="005B2B16" w:rsidRDefault="00DD6C92" w:rsidP="005B2B16">
      <w:pPr>
        <w:pStyle w:val="ListParagraph"/>
        <w:numPr>
          <w:ilvl w:val="0"/>
          <w:numId w:val="8"/>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Tell the patient there will be no sensation or pain accompanying radiation therapy.</w:t>
      </w:r>
    </w:p>
    <w:p w:rsidR="00DD6C92" w:rsidRPr="005B2B16" w:rsidRDefault="00DD6C92" w:rsidP="005B2B16">
      <w:pPr>
        <w:pStyle w:val="ListParagraph"/>
        <w:numPr>
          <w:ilvl w:val="0"/>
          <w:numId w:val="8"/>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Advise the patient that he will be alone in the room for the protection of the technician, but will be in voice contact.</w:t>
      </w:r>
    </w:p>
    <w:p w:rsidR="00DD6C92" w:rsidRPr="005B2B16" w:rsidRDefault="00DD6C92" w:rsidP="005B2B16">
      <w:pPr>
        <w:pStyle w:val="ListParagraph"/>
        <w:numPr>
          <w:ilvl w:val="0"/>
          <w:numId w:val="8"/>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Determine from the physician what has been told to the patient about radiation therapy</w:t>
      </w:r>
    </w:p>
    <w:p w:rsidR="00DD6C92" w:rsidRPr="005B2B16" w:rsidRDefault="00DD6C92" w:rsidP="005B2B16">
      <w:pPr>
        <w:pStyle w:val="ListParagraph"/>
        <w:numPr>
          <w:ilvl w:val="0"/>
          <w:numId w:val="8"/>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If series of treatments are to be given, include the patient in the planning phase.</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BRACHYTHERAPY</w:t>
      </w:r>
    </w:p>
    <w:p w:rsidR="00DD6C92" w:rsidRPr="005B2B16" w:rsidRDefault="00DD6C92" w:rsidP="005B2B16">
      <w:pPr>
        <w:pStyle w:val="ListParagraph"/>
        <w:numPr>
          <w:ilvl w:val="0"/>
          <w:numId w:val="9"/>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 xml:space="preserve">The radiation source is used for surface, interstitial, or </w:t>
      </w:r>
      <w:proofErr w:type="spellStart"/>
      <w:r w:rsidRPr="005B2B16">
        <w:rPr>
          <w:rFonts w:ascii="Times New Roman" w:hAnsi="Times New Roman" w:cs="Times New Roman"/>
          <w:sz w:val="24"/>
          <w:szCs w:val="24"/>
        </w:rPr>
        <w:t>intracavity</w:t>
      </w:r>
      <w:proofErr w:type="spellEnd"/>
      <w:r w:rsidRPr="005B2B16">
        <w:rPr>
          <w:rFonts w:ascii="Times New Roman" w:hAnsi="Times New Roman" w:cs="Times New Roman"/>
          <w:sz w:val="24"/>
          <w:szCs w:val="24"/>
        </w:rPr>
        <w:t xml:space="preserve"> applications</w:t>
      </w:r>
    </w:p>
    <w:p w:rsidR="00DD6C92" w:rsidRPr="005B2B16" w:rsidRDefault="00DD6C92" w:rsidP="005B2B16">
      <w:pPr>
        <w:pStyle w:val="ListParagraph"/>
        <w:numPr>
          <w:ilvl w:val="0"/>
          <w:numId w:val="10"/>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The nurse should inform the patient that some skin reaction can be expected but that varies from patient to patient.</w:t>
      </w:r>
    </w:p>
    <w:p w:rsidR="00DD6C92" w:rsidRPr="005B2B16" w:rsidRDefault="00DD6C92" w:rsidP="005B2B16">
      <w:pPr>
        <w:pStyle w:val="ListParagraph"/>
        <w:numPr>
          <w:ilvl w:val="0"/>
          <w:numId w:val="10"/>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Do not apply lotions, ointments, cosmetics, etc. to the site of radiation unless prescribed by the physician. Cornstarch may be used when the skin is dry and or itchy. Discourage vigorous rubbing or scratching. It may destroy skin cells.</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TECHNIQUES WHILE WORKING WITH PATIENTS UNDERGOING RADIATION THERAPY:</w:t>
      </w:r>
    </w:p>
    <w:p w:rsidR="00DD6C92" w:rsidRPr="005B2B16" w:rsidRDefault="00DD6C92" w:rsidP="005B2B16">
      <w:pPr>
        <w:pStyle w:val="ListParagraph"/>
        <w:numPr>
          <w:ilvl w:val="0"/>
          <w:numId w:val="11"/>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Put on shoe covers and protective gloves before entering patients room.</w:t>
      </w:r>
    </w:p>
    <w:p w:rsidR="00DD6C92" w:rsidRPr="005B2B16" w:rsidRDefault="00DD6C92" w:rsidP="005B2B16">
      <w:pPr>
        <w:pStyle w:val="ListParagraph"/>
        <w:numPr>
          <w:ilvl w:val="0"/>
          <w:numId w:val="11"/>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lastRenderedPageBreak/>
        <w:t>Work quickly but effectively and courteously. Minimize your time in the room.</w:t>
      </w:r>
    </w:p>
    <w:p w:rsidR="00DD6C92" w:rsidRPr="005B2B16" w:rsidRDefault="00DD6C92" w:rsidP="005B2B16">
      <w:pPr>
        <w:pStyle w:val="ListParagraph"/>
        <w:numPr>
          <w:ilvl w:val="0"/>
          <w:numId w:val="11"/>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Note: No matter how long you are in the room, you will not receive a radiation exposure large enough to cause adverse effects.</w:t>
      </w:r>
    </w:p>
    <w:p w:rsidR="00DD6C92" w:rsidRPr="005B2B16" w:rsidRDefault="00DD6C92" w:rsidP="005B2B16">
      <w:pPr>
        <w:pStyle w:val="ListParagraph"/>
        <w:numPr>
          <w:ilvl w:val="0"/>
          <w:numId w:val="11"/>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Leave all trash, linens, and food trays in the room</w:t>
      </w:r>
    </w:p>
    <w:p w:rsidR="00DD6C92" w:rsidRPr="005B2B16" w:rsidRDefault="00DD6C92" w:rsidP="005B2B16">
      <w:pPr>
        <w:pStyle w:val="ListParagraph"/>
        <w:numPr>
          <w:ilvl w:val="0"/>
          <w:numId w:val="11"/>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After leaving the room, wash your hands.</w:t>
      </w:r>
    </w:p>
    <w:p w:rsidR="00DD6C92" w:rsidRPr="005B2B16" w:rsidRDefault="00DD6C92" w:rsidP="005B2B16">
      <w:pPr>
        <w:pStyle w:val="ListParagraph"/>
        <w:numPr>
          <w:ilvl w:val="0"/>
          <w:numId w:val="11"/>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 xml:space="preserve">Personnel should not smoke, eat or drink in areas where </w:t>
      </w:r>
      <w:proofErr w:type="spellStart"/>
      <w:r w:rsidRPr="005B2B16">
        <w:rPr>
          <w:rFonts w:ascii="Times New Roman" w:hAnsi="Times New Roman" w:cs="Times New Roman"/>
          <w:sz w:val="24"/>
          <w:szCs w:val="24"/>
        </w:rPr>
        <w:t>unencapsulated</w:t>
      </w:r>
      <w:proofErr w:type="spellEnd"/>
      <w:r w:rsidRPr="005B2B16">
        <w:rPr>
          <w:rFonts w:ascii="Times New Roman" w:hAnsi="Times New Roman" w:cs="Times New Roman"/>
          <w:sz w:val="24"/>
          <w:szCs w:val="24"/>
        </w:rPr>
        <w:t xml:space="preserve"> radio active is used in patient treatment or if the possibilities of contamination of the hands persist.</w:t>
      </w:r>
    </w:p>
    <w:p w:rsidR="00DD6C92" w:rsidRPr="005B2B16" w:rsidRDefault="00DD6C92" w:rsidP="005B2B16">
      <w:pPr>
        <w:pStyle w:val="ListParagraph"/>
        <w:spacing w:after="0" w:line="360" w:lineRule="auto"/>
        <w:ind w:left="0"/>
        <w:jc w:val="both"/>
        <w:rPr>
          <w:rFonts w:ascii="Times New Roman" w:hAnsi="Times New Roman" w:cs="Times New Roman"/>
          <w:i/>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GENERAL PROCEDURES FOR OBTAINING SPECIMENS FROM THERAPY PATIENTS</w:t>
      </w:r>
    </w:p>
    <w:p w:rsidR="00DD6C92" w:rsidRPr="005B2B16" w:rsidRDefault="00DD6C92" w:rsidP="005B2B16">
      <w:pPr>
        <w:pStyle w:val="ListParagraph"/>
        <w:numPr>
          <w:ilvl w:val="0"/>
          <w:numId w:val="12"/>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Read the instructions posted in the door.</w:t>
      </w:r>
    </w:p>
    <w:p w:rsidR="00DD6C92" w:rsidRPr="005B2B16" w:rsidRDefault="00DD6C92" w:rsidP="005B2B16">
      <w:pPr>
        <w:pStyle w:val="ListParagraph"/>
        <w:numPr>
          <w:ilvl w:val="0"/>
          <w:numId w:val="12"/>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Specimen containers must be labeled with radioactive material labels or tape to identify them as radioactive.</w:t>
      </w:r>
    </w:p>
    <w:p w:rsidR="00DD6C92" w:rsidRPr="005B2B16" w:rsidRDefault="00DD6C92" w:rsidP="005B2B16">
      <w:pPr>
        <w:pStyle w:val="ListParagraph"/>
        <w:numPr>
          <w:ilvl w:val="0"/>
          <w:numId w:val="12"/>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Put on a face mask if the patient has a tracheostomy or has symptoms of a respiratory infection.</w:t>
      </w:r>
    </w:p>
    <w:p w:rsidR="00DD6C92" w:rsidRPr="005B2B16" w:rsidRDefault="00DD6C92" w:rsidP="005B2B16">
      <w:pPr>
        <w:pStyle w:val="ListParagraph"/>
        <w:numPr>
          <w:ilvl w:val="0"/>
          <w:numId w:val="12"/>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 xml:space="preserve">Never use sink for </w:t>
      </w:r>
      <w:proofErr w:type="spellStart"/>
      <w:r w:rsidRPr="005B2B16">
        <w:rPr>
          <w:rFonts w:ascii="Times New Roman" w:hAnsi="Times New Roman" w:cs="Times New Roman"/>
          <w:sz w:val="24"/>
          <w:szCs w:val="24"/>
        </w:rPr>
        <w:t>handwashing</w:t>
      </w:r>
      <w:proofErr w:type="spellEnd"/>
      <w:r w:rsidRPr="005B2B16">
        <w:rPr>
          <w:rFonts w:ascii="Times New Roman" w:hAnsi="Times New Roman" w:cs="Times New Roman"/>
          <w:sz w:val="24"/>
          <w:szCs w:val="24"/>
        </w:rPr>
        <w:t>/ use telephone/ cellphones while in the room.</w:t>
      </w: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NURSING CONSIDERATIONS IN EXTERNAL RADIOTHERAPY:</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It is important that the patient receive an explanation of the procedure and precautions.</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Orient the patient and his family in advance, answer their questions and reassure them that the treatments are well controlled and adequate protection is used.</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Following the treatment, observe for possible reactions.</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Instruct and suggest care of the skin</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Avoid patient to contact with other persons with infections</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General supportive care applicable to all patients receiving radiotherapy include extra rest, an increase fluid intake and a high calorie, high protein, high vitamin diet</w:t>
      </w:r>
    </w:p>
    <w:p w:rsidR="00DD6C92" w:rsidRPr="005B2B16" w:rsidRDefault="00DD6C92" w:rsidP="005B2B16">
      <w:pPr>
        <w:pStyle w:val="ListParagraph"/>
        <w:numPr>
          <w:ilvl w:val="0"/>
          <w:numId w:val="13"/>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When reaction develops, reassure that they are not unexpected and are not an indication of a recurrence or worsening of his cancerous disease.</w:t>
      </w:r>
      <w:bookmarkStart w:id="0" w:name="_GoBack"/>
      <w:bookmarkEnd w:id="0"/>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NURSING RESPONSIBILITIES IN INTERNAL RADIOTHERAPY:</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An explanation to the patient of the procedure and the precautions</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Place the patient in isolation in a single room and indicate that no visitors are allowed</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Provide a telephone and radio or television and reading materials</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lastRenderedPageBreak/>
        <w:t>In close contact with patient always wear a lead apron or gown and rubber gloves</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Wear  a monitoring badge which records the amount of radiation received by the patient</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Visit patient once in a while</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Nurse should wash hands thoroughly after any contact with  patient and other equipment</w:t>
      </w:r>
    </w:p>
    <w:p w:rsidR="00DD6C92" w:rsidRPr="005B2B16" w:rsidRDefault="00DD6C92" w:rsidP="005B2B16">
      <w:pPr>
        <w:pStyle w:val="ListParagraph"/>
        <w:numPr>
          <w:ilvl w:val="0"/>
          <w:numId w:val="14"/>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Linens, dishes, syringes, needles and other treatment equipment are monitored before being returned.</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FOR INFANTS AND CHILDREN</w:t>
      </w:r>
    </w:p>
    <w:p w:rsidR="00DD6C92" w:rsidRPr="005B2B16" w:rsidRDefault="00DD6C92" w:rsidP="005B2B16">
      <w:pPr>
        <w:pStyle w:val="ListParagraph"/>
        <w:numPr>
          <w:ilvl w:val="0"/>
          <w:numId w:val="9"/>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No cream, no lotion should be applied to radiation areas until the treatment series is completed.</w:t>
      </w:r>
    </w:p>
    <w:p w:rsidR="00DD6C92" w:rsidRPr="005B2B16" w:rsidRDefault="00DD6C92" w:rsidP="005B2B16">
      <w:pPr>
        <w:pStyle w:val="ListParagraph"/>
        <w:numPr>
          <w:ilvl w:val="0"/>
          <w:numId w:val="9"/>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If creams contain any metal, these could distort or interfere with the entrance of radiation.</w:t>
      </w:r>
    </w:p>
    <w:p w:rsidR="00DD6C92" w:rsidRPr="005B2B16" w:rsidRDefault="00DD6C92" w:rsidP="005B2B16">
      <w:pPr>
        <w:pStyle w:val="ListParagraph"/>
        <w:numPr>
          <w:ilvl w:val="0"/>
          <w:numId w:val="9"/>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If the head will be irradiated, a dental consult may be suggested.  This can slow healing of a tooth extraction.</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DURING TREATMENT:</w:t>
      </w:r>
    </w:p>
    <w:p w:rsidR="00DD6C92" w:rsidRPr="005B2B16" w:rsidRDefault="00DD6C92" w:rsidP="005B2B16">
      <w:pPr>
        <w:pStyle w:val="ListParagraph"/>
        <w:numPr>
          <w:ilvl w:val="0"/>
          <w:numId w:val="15"/>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Require them to be still for a period of time possibly on an uncomfortable table.</w:t>
      </w:r>
    </w:p>
    <w:p w:rsidR="00DD6C92" w:rsidRPr="005B2B16" w:rsidRDefault="00DD6C92" w:rsidP="005B2B16">
      <w:pPr>
        <w:pStyle w:val="ListParagraph"/>
        <w:numPr>
          <w:ilvl w:val="0"/>
          <w:numId w:val="15"/>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Assure patients and the child that during the treatment, just as there is no sensation from x-ray exposure, the child may will experience no sensation from radiation exposure.</w:t>
      </w:r>
    </w:p>
    <w:p w:rsidR="00DD6C92" w:rsidRPr="005B2B16" w:rsidRDefault="00DD6C92" w:rsidP="005B2B16">
      <w:pPr>
        <w:pStyle w:val="ListParagraph"/>
        <w:numPr>
          <w:ilvl w:val="0"/>
          <w:numId w:val="15"/>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Infants are usually prescribed a sedative or conscious sedation before therapy to ensure that they be still during the procedure.</w:t>
      </w:r>
    </w:p>
    <w:p w:rsidR="00DD6C92" w:rsidRPr="005B2B16" w:rsidRDefault="00DD6C92" w:rsidP="005B2B16">
      <w:pPr>
        <w:pStyle w:val="ListParagraph"/>
        <w:numPr>
          <w:ilvl w:val="0"/>
          <w:numId w:val="15"/>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To make this approach affective, keep the child fairly active early in the day and introduce activities after the sedative is administered.</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AFTER TREATMENT:</w:t>
      </w:r>
    </w:p>
    <w:p w:rsidR="00DD6C92" w:rsidRPr="005B2B16" w:rsidRDefault="00DD6C92" w:rsidP="005B2B16">
      <w:pPr>
        <w:pStyle w:val="ListParagraph"/>
        <w:numPr>
          <w:ilvl w:val="0"/>
          <w:numId w:val="16"/>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If head is involved in therapy, alopecia (hair loss) may result.</w:t>
      </w:r>
    </w:p>
    <w:p w:rsidR="00DD6C92" w:rsidRPr="005B2B16" w:rsidRDefault="00DD6C92" w:rsidP="005B2B16">
      <w:pPr>
        <w:pStyle w:val="ListParagraph"/>
        <w:numPr>
          <w:ilvl w:val="0"/>
          <w:numId w:val="16"/>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Radiation to the head may reduce salivary gland function, leading to a constantly dry mouth.</w:t>
      </w:r>
    </w:p>
    <w:p w:rsidR="00DD6C92" w:rsidRPr="005B2B16" w:rsidRDefault="00DD6C92" w:rsidP="005B2B16">
      <w:pPr>
        <w:pStyle w:val="ListParagraph"/>
        <w:numPr>
          <w:ilvl w:val="0"/>
          <w:numId w:val="16"/>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Tooth growth may be halted due to root therapy.</w:t>
      </w:r>
    </w:p>
    <w:p w:rsidR="00DD6C92" w:rsidRPr="005B2B16" w:rsidRDefault="00DD6C92" w:rsidP="005B2B16">
      <w:pPr>
        <w:pStyle w:val="ListParagraph"/>
        <w:numPr>
          <w:ilvl w:val="0"/>
          <w:numId w:val="16"/>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Radiation to bone marrow may depress blood cell and platelet production.</w:t>
      </w:r>
    </w:p>
    <w:p w:rsidR="00DD6C92" w:rsidRPr="005B2B16" w:rsidRDefault="00DD6C92" w:rsidP="005B2B16">
      <w:pPr>
        <w:pStyle w:val="ListParagraph"/>
        <w:numPr>
          <w:ilvl w:val="0"/>
          <w:numId w:val="16"/>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Children undergoing radiation therapy need their leukocytes and platelet counts monitored periodically for changes.</w:t>
      </w:r>
    </w:p>
    <w:p w:rsidR="00DD6C92" w:rsidRPr="005B2B16" w:rsidRDefault="00DD6C92" w:rsidP="005B2B16">
      <w:pPr>
        <w:pStyle w:val="ListParagraph"/>
        <w:spacing w:after="0" w:line="360" w:lineRule="auto"/>
        <w:ind w:left="0"/>
        <w:jc w:val="both"/>
        <w:rPr>
          <w:rFonts w:ascii="Times New Roman" w:hAnsi="Times New Roman" w:cs="Times New Roman"/>
          <w:sz w:val="24"/>
          <w:szCs w:val="24"/>
        </w:rPr>
      </w:pPr>
    </w:p>
    <w:p w:rsidR="00DD6C92" w:rsidRPr="005B2B16" w:rsidRDefault="00011708" w:rsidP="005B2B16">
      <w:pPr>
        <w:pStyle w:val="ListParagraph"/>
        <w:spacing w:after="0" w:line="360" w:lineRule="auto"/>
        <w:ind w:left="0"/>
        <w:jc w:val="both"/>
        <w:rPr>
          <w:rFonts w:ascii="Times New Roman" w:hAnsi="Times New Roman" w:cs="Times New Roman"/>
          <w:b/>
          <w:sz w:val="24"/>
          <w:szCs w:val="24"/>
        </w:rPr>
      </w:pPr>
      <w:r w:rsidRPr="005B2B16">
        <w:rPr>
          <w:rFonts w:ascii="Times New Roman" w:hAnsi="Times New Roman" w:cs="Times New Roman"/>
          <w:b/>
          <w:sz w:val="24"/>
          <w:szCs w:val="24"/>
        </w:rPr>
        <w:t>FOR CLIENTS UNDERGOING RADIATION:</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Clients with radioactive implants are a source of radiation to the immediate environment.</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The nurse who is in close contact with such clients also needs to wear a lead apron.</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sz w:val="24"/>
          <w:szCs w:val="24"/>
        </w:rPr>
      </w:pPr>
      <w:r w:rsidRPr="005B2B16">
        <w:rPr>
          <w:rFonts w:ascii="Times New Roman" w:hAnsi="Times New Roman" w:cs="Times New Roman"/>
          <w:sz w:val="24"/>
          <w:szCs w:val="24"/>
        </w:rPr>
        <w:t>Nurses must deal safely with radioactive body discharges by wearing gloves and in some instances placing excreta in containers for special disposal.</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i/>
          <w:sz w:val="24"/>
          <w:szCs w:val="24"/>
        </w:rPr>
      </w:pPr>
      <w:r w:rsidRPr="005B2B16">
        <w:rPr>
          <w:rFonts w:ascii="Times New Roman" w:hAnsi="Times New Roman" w:cs="Times New Roman"/>
          <w:sz w:val="24"/>
          <w:szCs w:val="24"/>
        </w:rPr>
        <w:t>The nurse must wash gloved hands well before and after removing the gloves and</w:t>
      </w:r>
      <w:r w:rsidR="00011708" w:rsidRPr="005B2B16">
        <w:rPr>
          <w:rFonts w:ascii="Times New Roman" w:hAnsi="Times New Roman" w:cs="Times New Roman"/>
          <w:sz w:val="24"/>
          <w:szCs w:val="24"/>
        </w:rPr>
        <w:t xml:space="preserve"> placed contaminated materials </w:t>
      </w:r>
      <w:proofErr w:type="gramStart"/>
      <w:r w:rsidRPr="005B2B16">
        <w:rPr>
          <w:rFonts w:ascii="Times New Roman" w:hAnsi="Times New Roman" w:cs="Times New Roman"/>
          <w:sz w:val="24"/>
          <w:szCs w:val="24"/>
        </w:rPr>
        <w:t>in  a</w:t>
      </w:r>
      <w:proofErr w:type="gramEnd"/>
      <w:r w:rsidRPr="005B2B16">
        <w:rPr>
          <w:rFonts w:ascii="Times New Roman" w:hAnsi="Times New Roman" w:cs="Times New Roman"/>
          <w:sz w:val="24"/>
          <w:szCs w:val="24"/>
        </w:rPr>
        <w:t xml:space="preserve"> special containers for special disposal.</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i/>
          <w:sz w:val="24"/>
          <w:szCs w:val="24"/>
        </w:rPr>
      </w:pPr>
      <w:r w:rsidRPr="005B2B16">
        <w:rPr>
          <w:rFonts w:ascii="Times New Roman" w:hAnsi="Times New Roman" w:cs="Times New Roman"/>
          <w:sz w:val="24"/>
          <w:szCs w:val="24"/>
        </w:rPr>
        <w:t>Nurses must make sure they understand treatment and the precautions they need to take. Often such clients are restricted to bed or to a confined area to protect others.</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i/>
          <w:sz w:val="24"/>
          <w:szCs w:val="24"/>
        </w:rPr>
      </w:pPr>
      <w:r w:rsidRPr="005B2B16">
        <w:rPr>
          <w:rFonts w:ascii="Times New Roman" w:hAnsi="Times New Roman" w:cs="Times New Roman"/>
          <w:sz w:val="24"/>
          <w:szCs w:val="24"/>
        </w:rPr>
        <w:t>These clients need emotional support to deal with the precautions and will likely accept treatments and precautions better when they know what will happen, when and why.</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i/>
          <w:sz w:val="24"/>
          <w:szCs w:val="24"/>
        </w:rPr>
      </w:pPr>
      <w:r w:rsidRPr="005B2B16">
        <w:rPr>
          <w:rFonts w:ascii="Times New Roman" w:hAnsi="Times New Roman" w:cs="Times New Roman"/>
          <w:sz w:val="24"/>
          <w:szCs w:val="24"/>
        </w:rPr>
        <w:t xml:space="preserve">Exposure of the reproductive organs of mice and rabbits to </w:t>
      </w:r>
      <w:proofErr w:type="gramStart"/>
      <w:r w:rsidRPr="005B2B16">
        <w:rPr>
          <w:rFonts w:ascii="Times New Roman" w:hAnsi="Times New Roman" w:cs="Times New Roman"/>
          <w:sz w:val="24"/>
          <w:szCs w:val="24"/>
        </w:rPr>
        <w:t>X</w:t>
      </w:r>
      <w:proofErr w:type="gramEnd"/>
      <w:r w:rsidRPr="005B2B16">
        <w:rPr>
          <w:rFonts w:ascii="Times New Roman" w:hAnsi="Times New Roman" w:cs="Times New Roman"/>
          <w:sz w:val="24"/>
          <w:szCs w:val="24"/>
        </w:rPr>
        <w:t xml:space="preserve"> rays has caused gene mutations that resulted in malformed </w:t>
      </w:r>
      <w:proofErr w:type="spellStart"/>
      <w:r w:rsidRPr="005B2B16">
        <w:rPr>
          <w:rFonts w:ascii="Times New Roman" w:hAnsi="Times New Roman" w:cs="Times New Roman"/>
          <w:sz w:val="24"/>
          <w:szCs w:val="24"/>
        </w:rPr>
        <w:t>offsprings</w:t>
      </w:r>
      <w:proofErr w:type="spellEnd"/>
      <w:r w:rsidRPr="005B2B16">
        <w:rPr>
          <w:rFonts w:ascii="Times New Roman" w:hAnsi="Times New Roman" w:cs="Times New Roman"/>
          <w:sz w:val="24"/>
          <w:szCs w:val="24"/>
        </w:rPr>
        <w:t xml:space="preserve"> and geneticist believe that comfortable effects can occur in humans.</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i/>
          <w:sz w:val="24"/>
          <w:szCs w:val="24"/>
        </w:rPr>
      </w:pPr>
      <w:r w:rsidRPr="005B2B16">
        <w:rPr>
          <w:rFonts w:ascii="Times New Roman" w:hAnsi="Times New Roman" w:cs="Times New Roman"/>
          <w:sz w:val="24"/>
          <w:szCs w:val="24"/>
        </w:rPr>
        <w:t>Knowing these, great care is taken to protect both the nurse and patient from unnecessary exposure.</w:t>
      </w:r>
    </w:p>
    <w:p w:rsidR="00DD6C92" w:rsidRPr="005B2B16" w:rsidRDefault="00DD6C92" w:rsidP="005B2B16">
      <w:pPr>
        <w:pStyle w:val="ListParagraph"/>
        <w:numPr>
          <w:ilvl w:val="0"/>
          <w:numId w:val="17"/>
        </w:numPr>
        <w:spacing w:after="0" w:line="360" w:lineRule="auto"/>
        <w:jc w:val="both"/>
        <w:rPr>
          <w:rFonts w:ascii="Times New Roman" w:hAnsi="Times New Roman" w:cs="Times New Roman"/>
          <w:i/>
          <w:sz w:val="24"/>
          <w:szCs w:val="24"/>
        </w:rPr>
      </w:pPr>
      <w:r w:rsidRPr="005B2B16">
        <w:rPr>
          <w:rFonts w:ascii="Times New Roman" w:hAnsi="Times New Roman" w:cs="Times New Roman"/>
          <w:sz w:val="24"/>
          <w:szCs w:val="24"/>
        </w:rPr>
        <w:t>Chemotherapy and radiation therapy: knowledge of the appropriate routes, doses and reactions is required.</w:t>
      </w:r>
    </w:p>
    <w:p w:rsidR="00DD6C92" w:rsidRPr="005B2B16" w:rsidRDefault="00DD6C92" w:rsidP="005B2B16">
      <w:pPr>
        <w:pStyle w:val="NoSpacing"/>
        <w:numPr>
          <w:ilvl w:val="0"/>
          <w:numId w:val="17"/>
        </w:numPr>
        <w:spacing w:line="360" w:lineRule="auto"/>
        <w:rPr>
          <w:rFonts w:ascii="Times New Roman" w:hAnsi="Times New Roman"/>
          <w:sz w:val="24"/>
          <w:szCs w:val="24"/>
        </w:rPr>
      </w:pPr>
      <w:r w:rsidRPr="005B2B16">
        <w:rPr>
          <w:rFonts w:ascii="Times New Roman" w:hAnsi="Times New Roman"/>
          <w:sz w:val="24"/>
          <w:szCs w:val="24"/>
        </w:rPr>
        <w:t>Infection control: nurses must be aware of standard infection control precautions.</w:t>
      </w:r>
    </w:p>
    <w:p w:rsidR="00DD6C92" w:rsidRPr="005B2B16" w:rsidRDefault="00DD6C92" w:rsidP="005B2B16">
      <w:pPr>
        <w:pStyle w:val="NoSpacing"/>
        <w:numPr>
          <w:ilvl w:val="0"/>
          <w:numId w:val="17"/>
        </w:numPr>
        <w:spacing w:line="360" w:lineRule="auto"/>
        <w:rPr>
          <w:rFonts w:ascii="Times New Roman" w:hAnsi="Times New Roman"/>
          <w:sz w:val="24"/>
          <w:szCs w:val="24"/>
        </w:rPr>
      </w:pPr>
      <w:r w:rsidRPr="005B2B16">
        <w:rPr>
          <w:rFonts w:ascii="Times New Roman" w:hAnsi="Times New Roman"/>
          <w:sz w:val="24"/>
          <w:szCs w:val="24"/>
        </w:rPr>
        <w:t>Nausea and vomiting are most likely to occur when the radiation dose is high or if the abdomen or another part of the digestive tract is irradiated. Sometimes nausea and vomiting occur after radiation to other regions, but in these cases the symptoms usually disappear within a few hours after treatment.</w:t>
      </w:r>
    </w:p>
    <w:p w:rsidR="00DD6C92" w:rsidRPr="005B2B16" w:rsidRDefault="00DD6C92" w:rsidP="005B2B16">
      <w:pPr>
        <w:pStyle w:val="NoSpacing"/>
        <w:numPr>
          <w:ilvl w:val="0"/>
          <w:numId w:val="17"/>
        </w:numPr>
        <w:spacing w:line="360" w:lineRule="auto"/>
        <w:rPr>
          <w:rFonts w:ascii="Times New Roman" w:hAnsi="Times New Roman"/>
          <w:sz w:val="24"/>
          <w:szCs w:val="24"/>
        </w:rPr>
      </w:pPr>
      <w:r w:rsidRPr="005B2B16">
        <w:rPr>
          <w:rFonts w:ascii="Times New Roman" w:hAnsi="Times New Roman"/>
          <w:sz w:val="24"/>
          <w:szCs w:val="24"/>
        </w:rPr>
        <w:t xml:space="preserve">Nausea and vomiting can be treated with antacids, Compazine, </w:t>
      </w:r>
      <w:proofErr w:type="spellStart"/>
      <w:r w:rsidRPr="005B2B16">
        <w:rPr>
          <w:rFonts w:ascii="Times New Roman" w:hAnsi="Times New Roman"/>
          <w:sz w:val="24"/>
          <w:szCs w:val="24"/>
        </w:rPr>
        <w:t>Tigan</w:t>
      </w:r>
      <w:proofErr w:type="spellEnd"/>
      <w:r w:rsidRPr="005B2B16">
        <w:rPr>
          <w:rFonts w:ascii="Times New Roman" w:hAnsi="Times New Roman"/>
          <w:sz w:val="24"/>
          <w:szCs w:val="24"/>
        </w:rPr>
        <w:t xml:space="preserve"> or </w:t>
      </w:r>
      <w:proofErr w:type="spellStart"/>
      <w:r w:rsidRPr="005B2B16">
        <w:rPr>
          <w:rFonts w:ascii="Times New Roman" w:hAnsi="Times New Roman"/>
          <w:sz w:val="24"/>
          <w:szCs w:val="24"/>
        </w:rPr>
        <w:t>Zafran</w:t>
      </w:r>
      <w:proofErr w:type="spellEnd"/>
      <w:r w:rsidRPr="005B2B16">
        <w:rPr>
          <w:rFonts w:ascii="Times New Roman" w:hAnsi="Times New Roman"/>
          <w:sz w:val="24"/>
          <w:szCs w:val="24"/>
        </w:rPr>
        <w:t>.</w:t>
      </w:r>
    </w:p>
    <w:p w:rsidR="00DD6C92" w:rsidRPr="005B2B16" w:rsidRDefault="00DD6C92" w:rsidP="005B2B16">
      <w:pPr>
        <w:pStyle w:val="NoSpacing"/>
        <w:numPr>
          <w:ilvl w:val="0"/>
          <w:numId w:val="17"/>
        </w:numPr>
        <w:spacing w:line="360" w:lineRule="auto"/>
        <w:rPr>
          <w:rFonts w:ascii="Times New Roman" w:hAnsi="Times New Roman"/>
          <w:sz w:val="24"/>
          <w:szCs w:val="24"/>
        </w:rPr>
      </w:pPr>
      <w:r w:rsidRPr="005B2B16">
        <w:rPr>
          <w:rFonts w:ascii="Times New Roman" w:hAnsi="Times New Roman"/>
          <w:sz w:val="24"/>
          <w:szCs w:val="24"/>
        </w:rPr>
        <w:t>Fatigue frequently starts after the 2</w:t>
      </w:r>
      <w:r w:rsidRPr="005B2B16">
        <w:rPr>
          <w:rFonts w:ascii="Times New Roman" w:hAnsi="Times New Roman"/>
          <w:sz w:val="24"/>
          <w:szCs w:val="24"/>
          <w:vertAlign w:val="superscript"/>
        </w:rPr>
        <w:t>nd</w:t>
      </w:r>
      <w:r w:rsidRPr="005B2B16">
        <w:rPr>
          <w:rFonts w:ascii="Times New Roman" w:hAnsi="Times New Roman"/>
          <w:sz w:val="24"/>
          <w:szCs w:val="24"/>
        </w:rPr>
        <w:t xml:space="preserve"> week therapy and may continue until about 2 weeks after the therapy is finished.</w:t>
      </w:r>
    </w:p>
    <w:p w:rsidR="00DD6C92" w:rsidRPr="005B2B16" w:rsidRDefault="00DD6C92" w:rsidP="005B2B16">
      <w:pPr>
        <w:pStyle w:val="NoSpacing"/>
        <w:numPr>
          <w:ilvl w:val="0"/>
          <w:numId w:val="17"/>
        </w:numPr>
        <w:spacing w:line="360" w:lineRule="auto"/>
        <w:rPr>
          <w:rFonts w:ascii="Times New Roman" w:hAnsi="Times New Roman"/>
          <w:sz w:val="24"/>
          <w:szCs w:val="24"/>
        </w:rPr>
      </w:pPr>
      <w:r w:rsidRPr="005B2B16">
        <w:rPr>
          <w:rFonts w:ascii="Times New Roman" w:hAnsi="Times New Roman"/>
          <w:sz w:val="24"/>
          <w:szCs w:val="24"/>
        </w:rPr>
        <w:t>Patients may need help to limit their activities, take naps and get extra sleep at night.</w:t>
      </w:r>
    </w:p>
    <w:p w:rsidR="0054573A" w:rsidRPr="005B2B16" w:rsidRDefault="0054573A" w:rsidP="005B2B16">
      <w:pPr>
        <w:pStyle w:val="NoSpacing"/>
        <w:spacing w:line="360" w:lineRule="auto"/>
        <w:ind w:left="720"/>
        <w:jc w:val="center"/>
        <w:rPr>
          <w:rFonts w:ascii="Times New Roman" w:hAnsi="Times New Roman"/>
          <w:sz w:val="24"/>
          <w:szCs w:val="24"/>
        </w:rPr>
      </w:pPr>
    </w:p>
    <w:p w:rsidR="0054573A" w:rsidRPr="005B2B16" w:rsidRDefault="0054573A" w:rsidP="005B2B16">
      <w:pPr>
        <w:pStyle w:val="ListParagraph"/>
        <w:shd w:val="clear" w:color="auto" w:fill="FFFFFF"/>
        <w:spacing w:after="150" w:line="360" w:lineRule="auto"/>
        <w:jc w:val="center"/>
        <w:rPr>
          <w:rFonts w:ascii="Times New Roman" w:eastAsia="Times New Roman" w:hAnsi="Times New Roman" w:cs="Times New Roman"/>
          <w:b/>
          <w:color w:val="333333"/>
          <w:sz w:val="24"/>
          <w:szCs w:val="24"/>
        </w:rPr>
      </w:pPr>
      <w:r w:rsidRPr="005B2B16">
        <w:rPr>
          <w:rFonts w:ascii="Times New Roman" w:eastAsia="Times New Roman" w:hAnsi="Times New Roman" w:cs="Times New Roman"/>
          <w:b/>
          <w:color w:val="333333"/>
          <w:sz w:val="24"/>
          <w:szCs w:val="24"/>
        </w:rPr>
        <w:t>WHAT PRECAUTIONS SHOULD YOU TAKE WHILE CARING FOR A PATIENT RECEIVING CHEMOTHERAPY ON YOUR UNIT?</w:t>
      </w:r>
    </w:p>
    <w:p w:rsidR="00011708" w:rsidRPr="005B2B16" w:rsidRDefault="00011708" w:rsidP="005B2B16">
      <w:pPr>
        <w:pStyle w:val="ListParagraph"/>
        <w:numPr>
          <w:ilvl w:val="0"/>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lastRenderedPageBreak/>
        <w:t xml:space="preserve">Appropriate protective Gear MUST be worn before start of procedure  </w:t>
      </w:r>
    </w:p>
    <w:p w:rsidR="00011708" w:rsidRPr="005B2B16" w:rsidRDefault="00011708" w:rsidP="005B2B16">
      <w:pPr>
        <w:pStyle w:val="ListParagraph"/>
        <w:numPr>
          <w:ilvl w:val="0"/>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Gloves should be changed every 30 minutes. In case of visible contamination, gloves must be changed immediately </w:t>
      </w:r>
    </w:p>
    <w:p w:rsidR="00011708" w:rsidRPr="005B2B16" w:rsidRDefault="00011708" w:rsidP="005B2B16">
      <w:pPr>
        <w:pStyle w:val="ListParagraph"/>
        <w:numPr>
          <w:ilvl w:val="0"/>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Ventilation slots should be left uncovered </w:t>
      </w:r>
    </w:p>
    <w:p w:rsidR="00011708" w:rsidRPr="005B2B16" w:rsidRDefault="00011708" w:rsidP="005B2B16">
      <w:pPr>
        <w:pStyle w:val="ListParagraph"/>
        <w:numPr>
          <w:ilvl w:val="0"/>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Work surfaces MUST be cleaned with water and afterwards with 70% alcohol.</w:t>
      </w:r>
    </w:p>
    <w:p w:rsidR="00011708" w:rsidRPr="005B2B16" w:rsidRDefault="00011708" w:rsidP="005B2B16">
      <w:pPr>
        <w:pStyle w:val="ListParagraph"/>
        <w:numPr>
          <w:ilvl w:val="0"/>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All waste MUST be put in the appropriate waste reservoirs </w:t>
      </w:r>
    </w:p>
    <w:p w:rsidR="00011708" w:rsidRPr="005B2B16" w:rsidRDefault="00011708" w:rsidP="005B2B16">
      <w:pPr>
        <w:pStyle w:val="ListParagraph"/>
        <w:numPr>
          <w:ilvl w:val="0"/>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After completing procedure, and removing protective equipment, staff should thoroughly wash hands and face</w:t>
      </w:r>
    </w:p>
    <w:p w:rsidR="00011708" w:rsidRPr="005B2B16" w:rsidRDefault="00011708" w:rsidP="005B2B16">
      <w:p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b/>
          <w:sz w:val="24"/>
          <w:szCs w:val="24"/>
        </w:rPr>
        <w:t xml:space="preserve">SAFE HANDLING DURING ADMINISTRATION AND NURSING OF PATIENTS RECEIVING CYTOTOXICS </w:t>
      </w:r>
      <w:r w:rsidRPr="005B2B16">
        <w:rPr>
          <w:rFonts w:ascii="Times New Roman" w:eastAsia="Times New Roman" w:hAnsi="Times New Roman" w:cs="Times New Roman"/>
          <w:b/>
          <w:sz w:val="24"/>
          <w:szCs w:val="24"/>
        </w:rPr>
        <w:tab/>
      </w:r>
    </w:p>
    <w:p w:rsidR="00011708" w:rsidRPr="005B2B16" w:rsidRDefault="00011708" w:rsidP="005B2B16">
      <w:pPr>
        <w:pStyle w:val="ListParagraph"/>
        <w:numPr>
          <w:ilvl w:val="1"/>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Appropriate protective Gear MUST be worn before start of procedure. </w:t>
      </w:r>
    </w:p>
    <w:p w:rsidR="00011708" w:rsidRPr="005B2B16" w:rsidRDefault="00011708" w:rsidP="005B2B16">
      <w:pPr>
        <w:pStyle w:val="ListParagraph"/>
        <w:numPr>
          <w:ilvl w:val="1"/>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Cover skin completely </w:t>
      </w:r>
    </w:p>
    <w:p w:rsidR="00011708" w:rsidRPr="005B2B16" w:rsidRDefault="00011708" w:rsidP="005B2B16">
      <w:pPr>
        <w:pStyle w:val="ListParagraph"/>
        <w:numPr>
          <w:ilvl w:val="1"/>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Use swab or cotton pad when injecting into a cytotoxic drug solution </w:t>
      </w:r>
    </w:p>
    <w:p w:rsidR="00011708" w:rsidRPr="005B2B16" w:rsidRDefault="00011708" w:rsidP="005B2B16">
      <w:pPr>
        <w:pStyle w:val="ListParagraph"/>
        <w:numPr>
          <w:ilvl w:val="1"/>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When the application is finished, infusion system should not be removed or broken off the bottle </w:t>
      </w:r>
    </w:p>
    <w:p w:rsidR="00011708" w:rsidRPr="005B2B16" w:rsidRDefault="00011708" w:rsidP="005B2B16">
      <w:pPr>
        <w:pStyle w:val="ListParagraph"/>
        <w:numPr>
          <w:ilvl w:val="1"/>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Contaminated linen should be put immediately into the laundry bag </w:t>
      </w:r>
    </w:p>
    <w:p w:rsidR="00011708" w:rsidRPr="005B2B16" w:rsidRDefault="00011708" w:rsidP="005B2B16">
      <w:pPr>
        <w:pStyle w:val="ListParagraph"/>
        <w:numPr>
          <w:ilvl w:val="1"/>
          <w:numId w:val="19"/>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Protective clothing should be worn when handling excreta</w:t>
      </w:r>
    </w:p>
    <w:p w:rsidR="00011708" w:rsidRPr="005B2B16" w:rsidRDefault="00011708" w:rsidP="005B2B16">
      <w:pPr>
        <w:tabs>
          <w:tab w:val="left" w:pos="4440"/>
        </w:tabs>
        <w:spacing w:after="0" w:line="360" w:lineRule="auto"/>
        <w:jc w:val="both"/>
        <w:rPr>
          <w:rFonts w:ascii="Times New Roman" w:eastAsia="Times New Roman" w:hAnsi="Times New Roman" w:cs="Times New Roman"/>
          <w:sz w:val="24"/>
          <w:szCs w:val="24"/>
        </w:rPr>
      </w:pPr>
      <w:r w:rsidRPr="005B2B16">
        <w:rPr>
          <w:rFonts w:ascii="Times New Roman" w:eastAsia="Times New Roman" w:hAnsi="Times New Roman" w:cs="Times New Roman"/>
          <w:b/>
          <w:sz w:val="24"/>
          <w:szCs w:val="24"/>
        </w:rPr>
        <w:t xml:space="preserve">STORAGE OF CYTOTOXIC MEDICINES </w:t>
      </w:r>
      <w:r w:rsidRPr="005B2B16">
        <w:rPr>
          <w:rFonts w:ascii="Times New Roman" w:eastAsia="Times New Roman" w:hAnsi="Times New Roman" w:cs="Times New Roman"/>
          <w:sz w:val="24"/>
          <w:szCs w:val="24"/>
        </w:rPr>
        <w:t xml:space="preserve"> </w:t>
      </w:r>
      <w:r w:rsidRPr="005B2B16">
        <w:rPr>
          <w:rFonts w:ascii="Times New Roman" w:eastAsia="Times New Roman" w:hAnsi="Times New Roman" w:cs="Times New Roman"/>
          <w:sz w:val="24"/>
          <w:szCs w:val="24"/>
        </w:rPr>
        <w:tab/>
      </w:r>
    </w:p>
    <w:p w:rsidR="00011708" w:rsidRPr="005B2B16" w:rsidRDefault="00011708" w:rsidP="005B2B16">
      <w:pPr>
        <w:pStyle w:val="ListParagraph"/>
        <w:numPr>
          <w:ilvl w:val="0"/>
          <w:numId w:val="20"/>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There should be designated areas for storing cytotoxic medicines. </w:t>
      </w:r>
    </w:p>
    <w:p w:rsidR="00011708" w:rsidRPr="005B2B16" w:rsidRDefault="00011708" w:rsidP="005B2B16">
      <w:pPr>
        <w:pStyle w:val="ListParagraph"/>
        <w:numPr>
          <w:ilvl w:val="0"/>
          <w:numId w:val="20"/>
        </w:numPr>
        <w:spacing w:after="0" w:line="360" w:lineRule="auto"/>
        <w:rPr>
          <w:rFonts w:ascii="Times New Roman" w:hAnsi="Times New Roman" w:cs="Times New Roman"/>
          <w:sz w:val="24"/>
          <w:szCs w:val="24"/>
        </w:rPr>
      </w:pPr>
      <w:r w:rsidRPr="005B2B16">
        <w:rPr>
          <w:rFonts w:ascii="Times New Roman" w:eastAsia="Times New Roman" w:hAnsi="Times New Roman" w:cs="Times New Roman"/>
          <w:sz w:val="24"/>
          <w:szCs w:val="24"/>
        </w:rPr>
        <w:t xml:space="preserve">These designated areas will have clearly visible labels </w:t>
      </w:r>
    </w:p>
    <w:p w:rsidR="00011708" w:rsidRPr="005B2B16" w:rsidRDefault="00011708" w:rsidP="005B2B16">
      <w:pPr>
        <w:pStyle w:val="ListParagraph"/>
        <w:numPr>
          <w:ilvl w:val="0"/>
          <w:numId w:val="20"/>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The refrigerators for storing cytotoxic medicines will be those that are easy to clean</w:t>
      </w:r>
    </w:p>
    <w:p w:rsidR="00011708" w:rsidRPr="005B2B16" w:rsidRDefault="00011708" w:rsidP="005B2B16">
      <w:pPr>
        <w:spacing w:after="0" w:line="360" w:lineRule="auto"/>
        <w:ind w:left="720"/>
        <w:rPr>
          <w:rFonts w:ascii="Times New Roman" w:eastAsia="Times New Roman" w:hAnsi="Times New Roman" w:cs="Times New Roman"/>
          <w:sz w:val="24"/>
          <w:szCs w:val="24"/>
        </w:rPr>
      </w:pPr>
    </w:p>
    <w:p w:rsidR="00011708" w:rsidRPr="005B2B16" w:rsidRDefault="00011708" w:rsidP="005B2B16">
      <w:pPr>
        <w:spacing w:after="0" w:line="360" w:lineRule="auto"/>
        <w:rPr>
          <w:rFonts w:ascii="Times New Roman" w:eastAsia="Times New Roman" w:hAnsi="Times New Roman" w:cs="Times New Roman"/>
          <w:b/>
          <w:sz w:val="24"/>
          <w:szCs w:val="24"/>
        </w:rPr>
      </w:pPr>
      <w:r w:rsidRPr="005B2B16">
        <w:rPr>
          <w:rFonts w:ascii="Times New Roman" w:eastAsia="Times New Roman" w:hAnsi="Times New Roman" w:cs="Times New Roman"/>
          <w:b/>
          <w:sz w:val="24"/>
          <w:szCs w:val="24"/>
        </w:rPr>
        <w:t xml:space="preserve">HANDLING SPILLAGES </w:t>
      </w:r>
    </w:p>
    <w:p w:rsidR="00011708" w:rsidRPr="005B2B16" w:rsidRDefault="00011708" w:rsidP="005B2B16">
      <w:pPr>
        <w:pStyle w:val="ListParagraph"/>
        <w:numPr>
          <w:ilvl w:val="0"/>
          <w:numId w:val="21"/>
        </w:numPr>
        <w:spacing w:after="0" w:line="360" w:lineRule="auto"/>
        <w:rPr>
          <w:rFonts w:ascii="Times New Roman" w:hAnsi="Times New Roman" w:cs="Times New Roman"/>
          <w:sz w:val="24"/>
          <w:szCs w:val="24"/>
        </w:rPr>
      </w:pPr>
      <w:r w:rsidRPr="005B2B16">
        <w:rPr>
          <w:rFonts w:ascii="Times New Roman" w:eastAsia="Times New Roman" w:hAnsi="Times New Roman" w:cs="Times New Roman"/>
          <w:sz w:val="24"/>
          <w:szCs w:val="24"/>
        </w:rPr>
        <w:t xml:space="preserve">After spillage of cytotoxic drugs, the contaminated area should be isolated and cleaned immediately </w:t>
      </w:r>
    </w:p>
    <w:p w:rsidR="00011708" w:rsidRPr="005B2B16" w:rsidRDefault="00011708" w:rsidP="005B2B16">
      <w:pPr>
        <w:pStyle w:val="ListParagraph"/>
        <w:numPr>
          <w:ilvl w:val="0"/>
          <w:numId w:val="21"/>
        </w:numPr>
        <w:spacing w:after="0" w:line="360" w:lineRule="auto"/>
        <w:rPr>
          <w:rFonts w:ascii="Times New Roman" w:hAnsi="Times New Roman" w:cs="Times New Roman"/>
          <w:sz w:val="24"/>
          <w:szCs w:val="24"/>
        </w:rPr>
      </w:pPr>
      <w:r w:rsidRPr="005B2B16">
        <w:rPr>
          <w:rFonts w:ascii="Times New Roman" w:eastAsia="Times New Roman" w:hAnsi="Times New Roman" w:cs="Times New Roman"/>
          <w:sz w:val="24"/>
          <w:szCs w:val="24"/>
        </w:rPr>
        <w:t xml:space="preserve">PPE should be worn during the cleaning </w:t>
      </w:r>
    </w:p>
    <w:p w:rsidR="00011708" w:rsidRPr="005B2B16" w:rsidRDefault="00011708" w:rsidP="005B2B16">
      <w:pPr>
        <w:pStyle w:val="ListParagraph"/>
        <w:numPr>
          <w:ilvl w:val="0"/>
          <w:numId w:val="21"/>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Spilled substances should be soaked up with sufficient quantities of absorbent material </w:t>
      </w:r>
    </w:p>
    <w:p w:rsidR="00011708" w:rsidRPr="005B2B16" w:rsidRDefault="00011708" w:rsidP="005B2B16">
      <w:pPr>
        <w:pStyle w:val="ListParagraph"/>
        <w:numPr>
          <w:ilvl w:val="0"/>
          <w:numId w:val="21"/>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The spill kit should be replaced immediately after use</w:t>
      </w:r>
    </w:p>
    <w:p w:rsidR="00011708" w:rsidRPr="005B2B16" w:rsidRDefault="00011708" w:rsidP="005B2B16">
      <w:pPr>
        <w:spacing w:after="0" w:line="360" w:lineRule="auto"/>
        <w:ind w:left="720"/>
        <w:rPr>
          <w:rFonts w:ascii="Times New Roman" w:eastAsia="Times New Roman" w:hAnsi="Times New Roman" w:cs="Times New Roman"/>
          <w:sz w:val="24"/>
          <w:szCs w:val="24"/>
        </w:rPr>
      </w:pPr>
    </w:p>
    <w:p w:rsidR="00011708" w:rsidRPr="005B2B16" w:rsidRDefault="00011708" w:rsidP="005B2B16">
      <w:pPr>
        <w:spacing w:after="0" w:line="360" w:lineRule="auto"/>
        <w:rPr>
          <w:rFonts w:ascii="Times New Roman" w:eastAsia="Times New Roman" w:hAnsi="Times New Roman" w:cs="Times New Roman"/>
          <w:b/>
          <w:sz w:val="24"/>
          <w:szCs w:val="24"/>
        </w:rPr>
      </w:pPr>
      <w:r w:rsidRPr="005B2B16">
        <w:rPr>
          <w:rFonts w:ascii="Times New Roman" w:eastAsia="Times New Roman" w:hAnsi="Times New Roman" w:cs="Times New Roman"/>
          <w:b/>
          <w:sz w:val="24"/>
          <w:szCs w:val="24"/>
        </w:rPr>
        <w:t xml:space="preserve">SAFE HANDLING OF ORALLY ADMINISTERED CYTOTOXIC DRUGS </w:t>
      </w:r>
    </w:p>
    <w:p w:rsidR="00011708" w:rsidRPr="005B2B16" w:rsidRDefault="00011708" w:rsidP="005B2B16">
      <w:pPr>
        <w:pStyle w:val="ListParagraph"/>
        <w:numPr>
          <w:ilvl w:val="0"/>
          <w:numId w:val="22"/>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All packages containing cytotoxic drugs should carry clearly visible warning label </w:t>
      </w:r>
    </w:p>
    <w:p w:rsidR="00011708" w:rsidRPr="005B2B16" w:rsidRDefault="00011708" w:rsidP="005B2B16">
      <w:pPr>
        <w:pStyle w:val="ListParagraph"/>
        <w:numPr>
          <w:ilvl w:val="0"/>
          <w:numId w:val="22"/>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lastRenderedPageBreak/>
        <w:t xml:space="preserve">Powder free gloves should be worn while counting tablets  </w:t>
      </w:r>
    </w:p>
    <w:p w:rsidR="00011708" w:rsidRPr="005B2B16" w:rsidRDefault="00011708" w:rsidP="005B2B16">
      <w:pPr>
        <w:pStyle w:val="ListParagraph"/>
        <w:numPr>
          <w:ilvl w:val="0"/>
          <w:numId w:val="22"/>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A dedicated counting tray and disposable tongue depressor should be used </w:t>
      </w:r>
    </w:p>
    <w:p w:rsidR="00011708" w:rsidRPr="005B2B16" w:rsidRDefault="00011708" w:rsidP="005B2B16">
      <w:pPr>
        <w:pStyle w:val="ListParagraph"/>
        <w:numPr>
          <w:ilvl w:val="0"/>
          <w:numId w:val="22"/>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When tablets have to be broken, a plastic bag should be used </w:t>
      </w:r>
    </w:p>
    <w:p w:rsidR="00011708" w:rsidRPr="005B2B16" w:rsidRDefault="00011708" w:rsidP="005B2B16">
      <w:pPr>
        <w:pStyle w:val="ListParagraph"/>
        <w:numPr>
          <w:ilvl w:val="0"/>
          <w:numId w:val="22"/>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Counted tablets should be placed in a separately labeled dosage box </w:t>
      </w:r>
    </w:p>
    <w:p w:rsidR="00011708" w:rsidRPr="005B2B16" w:rsidRDefault="00011708" w:rsidP="005B2B16">
      <w:pPr>
        <w:pStyle w:val="ListParagraph"/>
        <w:numPr>
          <w:ilvl w:val="0"/>
          <w:numId w:val="22"/>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Tweezers should be used for administration</w:t>
      </w:r>
    </w:p>
    <w:p w:rsidR="00011708" w:rsidRPr="005B2B16" w:rsidRDefault="00011708" w:rsidP="005B2B16">
      <w:pPr>
        <w:spacing w:after="0" w:line="360" w:lineRule="auto"/>
        <w:ind w:left="720"/>
        <w:rPr>
          <w:rFonts w:ascii="Times New Roman" w:eastAsia="Times New Roman" w:hAnsi="Times New Roman" w:cs="Times New Roman"/>
          <w:sz w:val="24"/>
          <w:szCs w:val="24"/>
        </w:rPr>
      </w:pPr>
    </w:p>
    <w:p w:rsidR="00011708" w:rsidRPr="005B2B16" w:rsidRDefault="00011708" w:rsidP="005B2B16">
      <w:pPr>
        <w:spacing w:after="0" w:line="360" w:lineRule="auto"/>
        <w:rPr>
          <w:rFonts w:ascii="Times New Roman" w:eastAsia="Times New Roman" w:hAnsi="Times New Roman" w:cs="Times New Roman"/>
          <w:b/>
          <w:sz w:val="24"/>
          <w:szCs w:val="24"/>
        </w:rPr>
      </w:pPr>
      <w:r w:rsidRPr="005B2B16">
        <w:rPr>
          <w:rFonts w:ascii="Times New Roman" w:eastAsia="Times New Roman" w:hAnsi="Times New Roman" w:cs="Times New Roman"/>
          <w:b/>
          <w:sz w:val="24"/>
          <w:szCs w:val="24"/>
        </w:rPr>
        <w:t xml:space="preserve">WASTE DISPOSAL &amp; MANAGEMENT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Cytotoxic waste includes all those materials which have come into contact with cytotoxic drugs during the process of reconstitution and administration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Cytotoxic waste must be segregated, packaged, and disposed of in a way that personnel and the environment are not contaminated.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Cytotoxic waste must be collected in clearly marked dedicated containers made from hard, robust material, which is shock-resistant and can withstand external pressure during transportation.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The containers should be of a dedicated </w:t>
      </w:r>
      <w:proofErr w:type="spellStart"/>
      <w:r w:rsidRPr="005B2B16">
        <w:rPr>
          <w:rFonts w:ascii="Times New Roman" w:eastAsia="Times New Roman" w:hAnsi="Times New Roman" w:cs="Times New Roman"/>
          <w:sz w:val="24"/>
          <w:szCs w:val="24"/>
        </w:rPr>
        <w:t>colour</w:t>
      </w:r>
      <w:proofErr w:type="spellEnd"/>
      <w:r w:rsidRPr="005B2B16">
        <w:rPr>
          <w:rFonts w:ascii="Times New Roman" w:eastAsia="Times New Roman" w:hAnsi="Times New Roman" w:cs="Times New Roman"/>
          <w:sz w:val="24"/>
          <w:szCs w:val="24"/>
        </w:rPr>
        <w:t xml:space="preserve"> and display a recognizable symbol for </w:t>
      </w:r>
      <w:proofErr w:type="spellStart"/>
      <w:r w:rsidRPr="005B2B16">
        <w:rPr>
          <w:rFonts w:ascii="Times New Roman" w:eastAsia="Times New Roman" w:hAnsi="Times New Roman" w:cs="Times New Roman"/>
          <w:sz w:val="24"/>
          <w:szCs w:val="24"/>
        </w:rPr>
        <w:t>cytotoxics</w:t>
      </w:r>
      <w:proofErr w:type="spellEnd"/>
      <w:r w:rsidRPr="005B2B16">
        <w:rPr>
          <w:rFonts w:ascii="Times New Roman" w:eastAsia="Times New Roman" w:hAnsi="Times New Roman" w:cs="Times New Roman"/>
          <w:sz w:val="24"/>
          <w:szCs w:val="24"/>
        </w:rPr>
        <w:t xml:space="preserve">.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All sharps waste must be placed in puncture resistant containers.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All cytotoxic waste must be placed in secondary packaging and sealed to ensure that leakage cannot occur, and must be clearly labelled to indicate the presence of cytotoxic waste.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Cytotoxic waste should be clearly labelled &amp; stored in easily identifiable and dedicated storage area (awaiting incineration) </w:t>
      </w:r>
    </w:p>
    <w:p w:rsidR="00011708" w:rsidRPr="005B2B16" w:rsidRDefault="00011708" w:rsidP="005B2B16">
      <w:pPr>
        <w:pStyle w:val="ListParagraph"/>
        <w:numPr>
          <w:ilvl w:val="0"/>
          <w:numId w:val="23"/>
        </w:numPr>
        <w:spacing w:after="0" w:line="360" w:lineRule="auto"/>
        <w:rPr>
          <w:rFonts w:ascii="Times New Roman" w:eastAsia="Times New Roman" w:hAnsi="Times New Roman" w:cs="Times New Roman"/>
          <w:sz w:val="24"/>
          <w:szCs w:val="24"/>
        </w:rPr>
      </w:pPr>
      <w:r w:rsidRPr="005B2B16">
        <w:rPr>
          <w:rFonts w:ascii="Times New Roman" w:eastAsia="Times New Roman" w:hAnsi="Times New Roman" w:cs="Times New Roman"/>
          <w:sz w:val="24"/>
          <w:szCs w:val="24"/>
        </w:rPr>
        <w:t xml:space="preserve">Cytotoxic waste must be incinerated in a facility approved for the destruction of cytotoxic waste. </w:t>
      </w:r>
    </w:p>
    <w:p w:rsidR="00011708" w:rsidRPr="005B2B16" w:rsidRDefault="00011708" w:rsidP="005B2B16">
      <w:pPr>
        <w:spacing w:after="0" w:line="360" w:lineRule="auto"/>
        <w:ind w:left="720"/>
        <w:rPr>
          <w:rFonts w:ascii="Times New Roman" w:eastAsia="Times New Roman" w:hAnsi="Times New Roman" w:cs="Times New Roman"/>
          <w:sz w:val="24"/>
          <w:szCs w:val="24"/>
        </w:rPr>
      </w:pPr>
    </w:p>
    <w:p w:rsidR="00011708" w:rsidRPr="005B2B16" w:rsidRDefault="00011708" w:rsidP="005B2B16">
      <w:pPr>
        <w:pStyle w:val="Subtitle"/>
        <w:spacing w:line="360" w:lineRule="auto"/>
        <w:rPr>
          <w:rFonts w:ascii="Times New Roman" w:hAnsi="Times New Roman" w:cs="Times New Roman"/>
          <w:color w:val="auto"/>
          <w:sz w:val="24"/>
          <w:szCs w:val="24"/>
        </w:rPr>
      </w:pPr>
    </w:p>
    <w:p w:rsidR="0008462C" w:rsidRPr="005B2B16" w:rsidRDefault="0008462C" w:rsidP="005B2B16">
      <w:pPr>
        <w:spacing w:line="360" w:lineRule="auto"/>
        <w:rPr>
          <w:rFonts w:ascii="Times New Roman" w:hAnsi="Times New Roman" w:cs="Times New Roman"/>
          <w:sz w:val="24"/>
          <w:szCs w:val="24"/>
        </w:rPr>
      </w:pPr>
    </w:p>
    <w:sectPr w:rsidR="0008462C" w:rsidRPr="005B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CF"/>
    <w:multiLevelType w:val="hybridMultilevel"/>
    <w:tmpl w:val="9346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B6113"/>
    <w:multiLevelType w:val="hybridMultilevel"/>
    <w:tmpl w:val="9274094C"/>
    <w:lvl w:ilvl="0" w:tplc="B32AF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41797"/>
    <w:multiLevelType w:val="multilevel"/>
    <w:tmpl w:val="22384004"/>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decimal"/>
      <w:lvlText w:val="%2."/>
      <w:lvlJc w:val="left"/>
      <w:pPr>
        <w:ind w:left="72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D7071"/>
    <w:multiLevelType w:val="hybridMultilevel"/>
    <w:tmpl w:val="EBC22C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053F55"/>
    <w:multiLevelType w:val="hybridMultilevel"/>
    <w:tmpl w:val="B36E3B48"/>
    <w:lvl w:ilvl="0" w:tplc="5BA4FB5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447DD"/>
    <w:multiLevelType w:val="hybridMultilevel"/>
    <w:tmpl w:val="86B6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46420"/>
    <w:multiLevelType w:val="hybridMultilevel"/>
    <w:tmpl w:val="C068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534E"/>
    <w:multiLevelType w:val="hybridMultilevel"/>
    <w:tmpl w:val="054A33BA"/>
    <w:lvl w:ilvl="0" w:tplc="E4066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C2CB6"/>
    <w:multiLevelType w:val="hybridMultilevel"/>
    <w:tmpl w:val="A4AE1D50"/>
    <w:lvl w:ilvl="0" w:tplc="5BA4FB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D01F0"/>
    <w:multiLevelType w:val="hybridMultilevel"/>
    <w:tmpl w:val="4F8E8720"/>
    <w:lvl w:ilvl="0" w:tplc="5BA4FB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21A1D"/>
    <w:multiLevelType w:val="hybridMultilevel"/>
    <w:tmpl w:val="67A4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D0913"/>
    <w:multiLevelType w:val="hybridMultilevel"/>
    <w:tmpl w:val="A01820B4"/>
    <w:lvl w:ilvl="0" w:tplc="5BA4FB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330C"/>
    <w:multiLevelType w:val="hybridMultilevel"/>
    <w:tmpl w:val="B4AA84D4"/>
    <w:lvl w:ilvl="0" w:tplc="65B09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A4058E"/>
    <w:multiLevelType w:val="hybridMultilevel"/>
    <w:tmpl w:val="829C2FFC"/>
    <w:lvl w:ilvl="0" w:tplc="5BA4FB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47F6F"/>
    <w:multiLevelType w:val="hybridMultilevel"/>
    <w:tmpl w:val="40D8243A"/>
    <w:lvl w:ilvl="0" w:tplc="AE86D74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9349F"/>
    <w:multiLevelType w:val="hybridMultilevel"/>
    <w:tmpl w:val="6BB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41C20"/>
    <w:multiLevelType w:val="hybridMultilevel"/>
    <w:tmpl w:val="5208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974D5"/>
    <w:multiLevelType w:val="hybridMultilevel"/>
    <w:tmpl w:val="64A6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67C4F"/>
    <w:multiLevelType w:val="hybridMultilevel"/>
    <w:tmpl w:val="6BB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F6803"/>
    <w:multiLevelType w:val="hybridMultilevel"/>
    <w:tmpl w:val="B3EA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A4346"/>
    <w:multiLevelType w:val="hybridMultilevel"/>
    <w:tmpl w:val="7E8EA938"/>
    <w:lvl w:ilvl="0" w:tplc="EA88F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045F4"/>
    <w:multiLevelType w:val="hybridMultilevel"/>
    <w:tmpl w:val="27507C4C"/>
    <w:lvl w:ilvl="0" w:tplc="3A1E2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533DD8"/>
    <w:multiLevelType w:val="hybridMultilevel"/>
    <w:tmpl w:val="70E0D0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B4592B"/>
    <w:multiLevelType w:val="hybridMultilevel"/>
    <w:tmpl w:val="0FFEF9BA"/>
    <w:lvl w:ilvl="0" w:tplc="E1204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E65997"/>
    <w:multiLevelType w:val="hybridMultilevel"/>
    <w:tmpl w:val="97785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1504DDD"/>
    <w:multiLevelType w:val="hybridMultilevel"/>
    <w:tmpl w:val="FAEE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A46D5"/>
    <w:multiLevelType w:val="hybridMultilevel"/>
    <w:tmpl w:val="9E860C2A"/>
    <w:lvl w:ilvl="0" w:tplc="8668B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2804D5"/>
    <w:multiLevelType w:val="hybridMultilevel"/>
    <w:tmpl w:val="5346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E0D6C"/>
    <w:multiLevelType w:val="hybridMultilevel"/>
    <w:tmpl w:val="A16C33B6"/>
    <w:lvl w:ilvl="0" w:tplc="DCAC4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ED4387"/>
    <w:multiLevelType w:val="hybridMultilevel"/>
    <w:tmpl w:val="EEA23FB6"/>
    <w:lvl w:ilvl="0" w:tplc="B87CE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4"/>
  </w:num>
  <w:num w:numId="5">
    <w:abstractNumId w:val="3"/>
  </w:num>
  <w:num w:numId="6">
    <w:abstractNumId w:val="24"/>
  </w:num>
  <w:num w:numId="7">
    <w:abstractNumId w:val="22"/>
  </w:num>
  <w:num w:numId="8">
    <w:abstractNumId w:val="0"/>
  </w:num>
  <w:num w:numId="9">
    <w:abstractNumId w:val="9"/>
  </w:num>
  <w:num w:numId="10">
    <w:abstractNumId w:val="7"/>
  </w:num>
  <w:num w:numId="11">
    <w:abstractNumId w:val="17"/>
  </w:num>
  <w:num w:numId="12">
    <w:abstractNumId w:val="25"/>
  </w:num>
  <w:num w:numId="13">
    <w:abstractNumId w:val="10"/>
  </w:num>
  <w:num w:numId="14">
    <w:abstractNumId w:val="27"/>
  </w:num>
  <w:num w:numId="15">
    <w:abstractNumId w:val="11"/>
  </w:num>
  <w:num w:numId="16">
    <w:abstractNumId w:val="13"/>
  </w:num>
  <w:num w:numId="17">
    <w:abstractNumId w:val="8"/>
  </w:num>
  <w:num w:numId="18">
    <w:abstractNumId w:val="19"/>
  </w:num>
  <w:num w:numId="19">
    <w:abstractNumId w:val="2"/>
  </w:num>
  <w:num w:numId="20">
    <w:abstractNumId w:val="20"/>
  </w:num>
  <w:num w:numId="21">
    <w:abstractNumId w:val="14"/>
  </w:num>
  <w:num w:numId="22">
    <w:abstractNumId w:val="16"/>
  </w:num>
  <w:num w:numId="23">
    <w:abstractNumId w:val="5"/>
  </w:num>
  <w:num w:numId="24">
    <w:abstractNumId w:val="29"/>
  </w:num>
  <w:num w:numId="25">
    <w:abstractNumId w:val="28"/>
  </w:num>
  <w:num w:numId="26">
    <w:abstractNumId w:val="1"/>
  </w:num>
  <w:num w:numId="27">
    <w:abstractNumId w:val="23"/>
  </w:num>
  <w:num w:numId="28">
    <w:abstractNumId w:val="26"/>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DA"/>
    <w:rsid w:val="00011708"/>
    <w:rsid w:val="00027BF2"/>
    <w:rsid w:val="0008462C"/>
    <w:rsid w:val="000C00A5"/>
    <w:rsid w:val="0054573A"/>
    <w:rsid w:val="005B2B16"/>
    <w:rsid w:val="007F78DA"/>
    <w:rsid w:val="008B33F2"/>
    <w:rsid w:val="00AB6AB9"/>
    <w:rsid w:val="00C23628"/>
    <w:rsid w:val="00C82EAA"/>
    <w:rsid w:val="00D241F2"/>
    <w:rsid w:val="00DD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69D55-7399-4BFF-BBDD-BF7098D7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5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78DA"/>
    <w:rPr>
      <w:b/>
      <w:bCs/>
    </w:rPr>
  </w:style>
  <w:style w:type="paragraph" w:styleId="NormalWeb">
    <w:name w:val="Normal (Web)"/>
    <w:basedOn w:val="Normal"/>
    <w:uiPriority w:val="99"/>
    <w:semiHidden/>
    <w:unhideWhenUsed/>
    <w:rsid w:val="007F7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2EAA"/>
    <w:pPr>
      <w:ind w:left="720"/>
      <w:contextualSpacing/>
    </w:pPr>
  </w:style>
  <w:style w:type="paragraph" w:styleId="NoSpacing">
    <w:name w:val="No Spacing"/>
    <w:uiPriority w:val="1"/>
    <w:qFormat/>
    <w:rsid w:val="00DD6C92"/>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457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573A"/>
    <w:rPr>
      <w:color w:val="0000FF"/>
      <w:u w:val="single"/>
    </w:rPr>
  </w:style>
  <w:style w:type="paragraph" w:styleId="Subtitle">
    <w:name w:val="Subtitle"/>
    <w:basedOn w:val="Normal"/>
    <w:next w:val="Normal"/>
    <w:link w:val="SubtitleChar"/>
    <w:uiPriority w:val="11"/>
    <w:qFormat/>
    <w:rsid w:val="000117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17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3167">
      <w:bodyDiv w:val="1"/>
      <w:marLeft w:val="0"/>
      <w:marRight w:val="0"/>
      <w:marTop w:val="0"/>
      <w:marBottom w:val="0"/>
      <w:divBdr>
        <w:top w:val="none" w:sz="0" w:space="0" w:color="auto"/>
        <w:left w:val="none" w:sz="0" w:space="0" w:color="auto"/>
        <w:bottom w:val="none" w:sz="0" w:space="0" w:color="auto"/>
        <w:right w:val="none" w:sz="0" w:space="0" w:color="auto"/>
      </w:divBdr>
    </w:div>
    <w:div w:id="19603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8</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Okegbe</dc:creator>
  <cp:keywords/>
  <dc:description/>
  <cp:lastModifiedBy>Emmanuel Okegbe</cp:lastModifiedBy>
  <cp:revision>2</cp:revision>
  <dcterms:created xsi:type="dcterms:W3CDTF">2020-04-28T12:26:00Z</dcterms:created>
  <dcterms:modified xsi:type="dcterms:W3CDTF">2020-04-30T01:35:00Z</dcterms:modified>
</cp:coreProperties>
</file>