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0283" w:rsidRDefault="00D30283" w:rsidP="00D30283">
      <w:pPr>
        <w:jc w:val="center"/>
        <w:rPr>
          <w:rFonts w:ascii="Times New Roman" w:hAnsi="Times New Roman" w:cs="Times New Roman"/>
          <w:b/>
          <w:sz w:val="44"/>
          <w:szCs w:val="44"/>
        </w:rPr>
      </w:pPr>
    </w:p>
    <w:p w:rsidR="00D30283" w:rsidRDefault="00D30283" w:rsidP="00D30283">
      <w:pPr>
        <w:jc w:val="center"/>
        <w:rPr>
          <w:rFonts w:ascii="Times New Roman" w:hAnsi="Times New Roman" w:cs="Times New Roman"/>
          <w:b/>
          <w:sz w:val="44"/>
          <w:szCs w:val="44"/>
        </w:rPr>
      </w:pPr>
    </w:p>
    <w:p w:rsidR="00D30283" w:rsidRDefault="00D30283" w:rsidP="00D30283">
      <w:pPr>
        <w:jc w:val="center"/>
        <w:rPr>
          <w:rFonts w:ascii="Times New Roman" w:hAnsi="Times New Roman" w:cs="Times New Roman"/>
          <w:b/>
          <w:sz w:val="44"/>
          <w:szCs w:val="44"/>
        </w:rPr>
      </w:pPr>
    </w:p>
    <w:p w:rsidR="00D30283" w:rsidRPr="001720BE" w:rsidRDefault="00D30283" w:rsidP="00D30283">
      <w:pPr>
        <w:jc w:val="center"/>
        <w:rPr>
          <w:rFonts w:ascii="Times New Roman" w:hAnsi="Times New Roman" w:cs="Times New Roman"/>
          <w:b/>
          <w:sz w:val="44"/>
          <w:szCs w:val="44"/>
        </w:rPr>
      </w:pPr>
      <w:r w:rsidRPr="001720BE">
        <w:rPr>
          <w:rFonts w:ascii="Times New Roman" w:hAnsi="Times New Roman" w:cs="Times New Roman"/>
          <w:b/>
          <w:sz w:val="44"/>
          <w:szCs w:val="44"/>
        </w:rPr>
        <w:t>NAME: IMAM, MAIMUNAT NNA</w:t>
      </w:r>
    </w:p>
    <w:p w:rsidR="00D30283" w:rsidRPr="001720BE" w:rsidRDefault="00D30283" w:rsidP="00D30283">
      <w:pPr>
        <w:jc w:val="center"/>
        <w:rPr>
          <w:rFonts w:ascii="Times New Roman" w:hAnsi="Times New Roman" w:cs="Times New Roman"/>
          <w:b/>
          <w:sz w:val="44"/>
          <w:szCs w:val="44"/>
        </w:rPr>
      </w:pPr>
      <w:r w:rsidRPr="001720BE">
        <w:rPr>
          <w:rFonts w:ascii="Times New Roman" w:hAnsi="Times New Roman" w:cs="Times New Roman"/>
          <w:b/>
          <w:sz w:val="44"/>
          <w:szCs w:val="44"/>
        </w:rPr>
        <w:t>MATRIC NO: 18/MHS01/183</w:t>
      </w:r>
    </w:p>
    <w:p w:rsidR="00D30283" w:rsidRPr="001720BE" w:rsidRDefault="00D30283" w:rsidP="00D30283">
      <w:pPr>
        <w:jc w:val="center"/>
        <w:rPr>
          <w:rFonts w:ascii="Times New Roman" w:hAnsi="Times New Roman" w:cs="Times New Roman"/>
          <w:b/>
          <w:sz w:val="44"/>
          <w:szCs w:val="44"/>
        </w:rPr>
      </w:pPr>
      <w:r w:rsidRPr="001720BE">
        <w:rPr>
          <w:rFonts w:ascii="Times New Roman" w:hAnsi="Times New Roman" w:cs="Times New Roman"/>
          <w:b/>
          <w:sz w:val="44"/>
          <w:szCs w:val="44"/>
        </w:rPr>
        <w:t>LEVEL: 200L MEDICINE AND SURGERY</w:t>
      </w:r>
    </w:p>
    <w:p w:rsidR="00D30283" w:rsidRPr="001720BE" w:rsidRDefault="00D30283" w:rsidP="00D30283">
      <w:pPr>
        <w:jc w:val="center"/>
        <w:rPr>
          <w:rFonts w:ascii="Times New Roman" w:hAnsi="Times New Roman" w:cs="Times New Roman"/>
          <w:b/>
          <w:sz w:val="44"/>
          <w:szCs w:val="44"/>
        </w:rPr>
      </w:pPr>
      <w:r w:rsidRPr="001720BE">
        <w:rPr>
          <w:rFonts w:ascii="Times New Roman" w:hAnsi="Times New Roman" w:cs="Times New Roman"/>
          <w:b/>
          <w:sz w:val="44"/>
          <w:szCs w:val="44"/>
        </w:rPr>
        <w:t xml:space="preserve">LECTURER: </w:t>
      </w:r>
      <w:r>
        <w:rPr>
          <w:rFonts w:ascii="Times New Roman" w:hAnsi="Times New Roman" w:cs="Times New Roman"/>
          <w:b/>
          <w:sz w:val="44"/>
          <w:szCs w:val="44"/>
        </w:rPr>
        <w:t>DR. OGEDENGBE OLUWATOSIN OLALEKAN</w:t>
      </w:r>
    </w:p>
    <w:p w:rsidR="00D30283" w:rsidRPr="001720BE" w:rsidRDefault="00D30283" w:rsidP="00D30283">
      <w:pPr>
        <w:jc w:val="center"/>
        <w:rPr>
          <w:rFonts w:ascii="Times New Roman" w:hAnsi="Times New Roman" w:cs="Times New Roman"/>
          <w:b/>
          <w:sz w:val="44"/>
          <w:szCs w:val="44"/>
        </w:rPr>
      </w:pPr>
      <w:r>
        <w:rPr>
          <w:rFonts w:ascii="Times New Roman" w:hAnsi="Times New Roman" w:cs="Times New Roman"/>
          <w:b/>
          <w:sz w:val="44"/>
          <w:szCs w:val="44"/>
        </w:rPr>
        <w:t>COUSE NAME: ANATOMY (EMBRYOLOGY)</w:t>
      </w:r>
    </w:p>
    <w:p w:rsidR="00D30283" w:rsidRPr="00B07DA8" w:rsidRDefault="00D30283" w:rsidP="00D30283">
      <w:pPr>
        <w:jc w:val="center"/>
        <w:rPr>
          <w:rFonts w:ascii="Times New Roman" w:hAnsi="Times New Roman" w:cs="Times New Roman"/>
          <w:b/>
          <w:sz w:val="48"/>
          <w:szCs w:val="48"/>
        </w:rPr>
      </w:pPr>
      <w:r>
        <w:rPr>
          <w:rFonts w:ascii="Times New Roman" w:hAnsi="Times New Roman" w:cs="Times New Roman"/>
          <w:b/>
          <w:sz w:val="44"/>
          <w:szCs w:val="44"/>
        </w:rPr>
        <w:t>DATE: April 30</w:t>
      </w:r>
      <w:r w:rsidRPr="001720BE">
        <w:rPr>
          <w:rFonts w:ascii="Times New Roman" w:hAnsi="Times New Roman" w:cs="Times New Roman"/>
          <w:b/>
          <w:sz w:val="44"/>
          <w:szCs w:val="44"/>
        </w:rPr>
        <w:t>, 2020</w:t>
      </w:r>
    </w:p>
    <w:p w:rsidR="00D30283" w:rsidRDefault="00D30283" w:rsidP="001872F0">
      <w:pPr>
        <w:rPr>
          <w:rFonts w:ascii="Times New Roman" w:hAnsi="Times New Roman" w:cs="Times New Roman"/>
          <w:sz w:val="24"/>
          <w:szCs w:val="24"/>
        </w:rPr>
      </w:pPr>
    </w:p>
    <w:p w:rsidR="00D30283" w:rsidRDefault="00D30283" w:rsidP="001872F0">
      <w:pPr>
        <w:rPr>
          <w:rFonts w:ascii="Times New Roman" w:hAnsi="Times New Roman" w:cs="Times New Roman"/>
          <w:sz w:val="24"/>
          <w:szCs w:val="24"/>
        </w:rPr>
      </w:pPr>
    </w:p>
    <w:p w:rsidR="00D30283" w:rsidRDefault="00D30283" w:rsidP="001872F0">
      <w:pPr>
        <w:rPr>
          <w:rFonts w:ascii="Times New Roman" w:hAnsi="Times New Roman" w:cs="Times New Roman"/>
          <w:sz w:val="24"/>
          <w:szCs w:val="24"/>
        </w:rPr>
      </w:pPr>
    </w:p>
    <w:p w:rsidR="00D30283" w:rsidRDefault="00D30283" w:rsidP="001872F0">
      <w:pPr>
        <w:rPr>
          <w:rFonts w:ascii="Times New Roman" w:hAnsi="Times New Roman" w:cs="Times New Roman"/>
          <w:sz w:val="24"/>
          <w:szCs w:val="24"/>
        </w:rPr>
      </w:pPr>
    </w:p>
    <w:p w:rsidR="00D30283" w:rsidRDefault="00D30283" w:rsidP="001872F0">
      <w:pPr>
        <w:rPr>
          <w:rFonts w:ascii="Times New Roman" w:hAnsi="Times New Roman" w:cs="Times New Roman"/>
          <w:sz w:val="24"/>
          <w:szCs w:val="24"/>
        </w:rPr>
      </w:pPr>
    </w:p>
    <w:p w:rsidR="00D30283" w:rsidRDefault="00D30283" w:rsidP="001872F0">
      <w:pPr>
        <w:rPr>
          <w:rFonts w:ascii="Times New Roman" w:hAnsi="Times New Roman" w:cs="Times New Roman"/>
          <w:sz w:val="24"/>
          <w:szCs w:val="24"/>
        </w:rPr>
      </w:pPr>
    </w:p>
    <w:p w:rsidR="00D30283" w:rsidRDefault="00D30283" w:rsidP="001872F0">
      <w:pPr>
        <w:rPr>
          <w:rFonts w:ascii="Times New Roman" w:hAnsi="Times New Roman" w:cs="Times New Roman"/>
          <w:sz w:val="24"/>
          <w:szCs w:val="24"/>
        </w:rPr>
      </w:pPr>
    </w:p>
    <w:p w:rsidR="00D30283" w:rsidRDefault="00D30283" w:rsidP="001872F0">
      <w:pPr>
        <w:rPr>
          <w:rFonts w:ascii="Times New Roman" w:hAnsi="Times New Roman" w:cs="Times New Roman"/>
          <w:sz w:val="24"/>
          <w:szCs w:val="24"/>
        </w:rPr>
      </w:pPr>
    </w:p>
    <w:p w:rsidR="00D30283" w:rsidRDefault="00D30283" w:rsidP="001872F0">
      <w:pPr>
        <w:rPr>
          <w:rFonts w:ascii="Times New Roman" w:hAnsi="Times New Roman" w:cs="Times New Roman"/>
          <w:sz w:val="24"/>
          <w:szCs w:val="24"/>
        </w:rPr>
      </w:pPr>
    </w:p>
    <w:p w:rsidR="00D30283" w:rsidRDefault="00D30283" w:rsidP="001872F0">
      <w:pPr>
        <w:rPr>
          <w:rFonts w:ascii="Times New Roman" w:hAnsi="Times New Roman" w:cs="Times New Roman"/>
          <w:sz w:val="24"/>
          <w:szCs w:val="24"/>
        </w:rPr>
      </w:pPr>
    </w:p>
    <w:p w:rsidR="00D30283" w:rsidRDefault="00D30283" w:rsidP="001872F0">
      <w:pPr>
        <w:rPr>
          <w:rFonts w:ascii="Times New Roman" w:hAnsi="Times New Roman" w:cs="Times New Roman"/>
          <w:sz w:val="24"/>
          <w:szCs w:val="24"/>
        </w:rPr>
      </w:pPr>
    </w:p>
    <w:p w:rsidR="00D30283" w:rsidRDefault="00D30283" w:rsidP="001872F0">
      <w:pPr>
        <w:rPr>
          <w:rFonts w:ascii="Times New Roman" w:hAnsi="Times New Roman" w:cs="Times New Roman"/>
          <w:sz w:val="24"/>
          <w:szCs w:val="24"/>
        </w:rPr>
      </w:pPr>
    </w:p>
    <w:p w:rsidR="00D30283" w:rsidRDefault="00D30283" w:rsidP="001872F0">
      <w:pPr>
        <w:rPr>
          <w:rFonts w:ascii="Times New Roman" w:hAnsi="Times New Roman" w:cs="Times New Roman"/>
          <w:sz w:val="24"/>
          <w:szCs w:val="24"/>
        </w:rPr>
      </w:pPr>
    </w:p>
    <w:p w:rsidR="00D30283" w:rsidRPr="00D30283" w:rsidRDefault="00D30283" w:rsidP="00D30283">
      <w:pPr>
        <w:rPr>
          <w:rFonts w:ascii="Times New Roman" w:hAnsi="Times New Roman" w:cs="Times New Roman"/>
          <w:b/>
          <w:sz w:val="24"/>
          <w:szCs w:val="24"/>
          <w:u w:val="single"/>
        </w:rPr>
      </w:pPr>
      <w:r w:rsidRPr="00D30283">
        <w:rPr>
          <w:rFonts w:ascii="Times New Roman" w:hAnsi="Times New Roman" w:cs="Times New Roman"/>
          <w:b/>
          <w:sz w:val="24"/>
          <w:szCs w:val="24"/>
          <w:u w:val="single"/>
        </w:rPr>
        <w:lastRenderedPageBreak/>
        <w:t>QUESTIONS</w:t>
      </w:r>
    </w:p>
    <w:p w:rsidR="00614F0D" w:rsidRPr="001872F0" w:rsidRDefault="001872F0" w:rsidP="00D30283">
      <w:pPr>
        <w:pStyle w:val="ListParagraph"/>
        <w:numPr>
          <w:ilvl w:val="0"/>
          <w:numId w:val="1"/>
        </w:numPr>
      </w:pPr>
      <w:r w:rsidRPr="00D30283">
        <w:rPr>
          <w:rFonts w:ascii="Times New Roman" w:hAnsi="Times New Roman" w:cs="Times New Roman"/>
          <w:sz w:val="24"/>
          <w:szCs w:val="24"/>
        </w:rPr>
        <w:t>Discuss Ovulation</w:t>
      </w:r>
    </w:p>
    <w:p w:rsidR="001872F0" w:rsidRPr="001872F0" w:rsidRDefault="001872F0" w:rsidP="001872F0">
      <w:pPr>
        <w:pStyle w:val="ListParagraph"/>
        <w:numPr>
          <w:ilvl w:val="0"/>
          <w:numId w:val="1"/>
        </w:numPr>
      </w:pPr>
      <w:r>
        <w:rPr>
          <w:rFonts w:ascii="Times New Roman" w:hAnsi="Times New Roman" w:cs="Times New Roman"/>
          <w:sz w:val="24"/>
          <w:szCs w:val="24"/>
        </w:rPr>
        <w:t>Difference</w:t>
      </w:r>
      <w:r w:rsidR="009957CD">
        <w:rPr>
          <w:rFonts w:ascii="Times New Roman" w:hAnsi="Times New Roman" w:cs="Times New Roman"/>
          <w:sz w:val="24"/>
          <w:szCs w:val="24"/>
        </w:rPr>
        <w:t xml:space="preserve"> between Meiosis I and Meiosis II</w:t>
      </w:r>
    </w:p>
    <w:p w:rsidR="001872F0" w:rsidRPr="001872F0" w:rsidRDefault="001872F0" w:rsidP="001872F0">
      <w:pPr>
        <w:pStyle w:val="ListParagraph"/>
        <w:numPr>
          <w:ilvl w:val="0"/>
          <w:numId w:val="1"/>
        </w:numPr>
      </w:pPr>
      <w:r>
        <w:rPr>
          <w:rFonts w:ascii="Times New Roman" w:hAnsi="Times New Roman" w:cs="Times New Roman"/>
          <w:sz w:val="24"/>
          <w:szCs w:val="24"/>
        </w:rPr>
        <w:t>Discuss the stages involved in fertilization</w:t>
      </w:r>
    </w:p>
    <w:p w:rsidR="001872F0" w:rsidRPr="000F69EB" w:rsidRDefault="001872F0" w:rsidP="001872F0">
      <w:pPr>
        <w:pStyle w:val="ListParagraph"/>
        <w:numPr>
          <w:ilvl w:val="0"/>
          <w:numId w:val="1"/>
        </w:numPr>
      </w:pPr>
      <w:r>
        <w:rPr>
          <w:rFonts w:ascii="Times New Roman" w:hAnsi="Times New Roman" w:cs="Times New Roman"/>
          <w:sz w:val="24"/>
          <w:szCs w:val="24"/>
        </w:rPr>
        <w:t>Differentiate between monozygotic twins and dizygotic twins.</w:t>
      </w:r>
    </w:p>
    <w:p w:rsidR="000F69EB" w:rsidRDefault="000F69EB" w:rsidP="000F69EB">
      <w:pPr>
        <w:pStyle w:val="ListParagraph"/>
        <w:rPr>
          <w:rFonts w:ascii="Times New Roman" w:hAnsi="Times New Roman" w:cs="Times New Roman"/>
          <w:sz w:val="24"/>
          <w:szCs w:val="24"/>
        </w:rPr>
      </w:pPr>
    </w:p>
    <w:p w:rsidR="00B02E8F" w:rsidRDefault="00B02E8F" w:rsidP="000F69EB">
      <w:pPr>
        <w:pStyle w:val="ListParagraph"/>
        <w:rPr>
          <w:rFonts w:ascii="Times New Roman" w:hAnsi="Times New Roman" w:cs="Times New Roman"/>
          <w:sz w:val="24"/>
          <w:szCs w:val="24"/>
        </w:rPr>
      </w:pPr>
    </w:p>
    <w:p w:rsidR="00B02E8F" w:rsidRPr="00B02E8F" w:rsidRDefault="00B02E8F" w:rsidP="00B02E8F">
      <w:pPr>
        <w:pStyle w:val="ListParagraph"/>
        <w:ind w:left="3600"/>
        <w:rPr>
          <w:rFonts w:ascii="Times New Roman" w:hAnsi="Times New Roman" w:cs="Times New Roman"/>
          <w:b/>
          <w:sz w:val="28"/>
          <w:szCs w:val="28"/>
          <w:u w:val="single"/>
        </w:rPr>
      </w:pPr>
      <w:r w:rsidRPr="00B02E8F">
        <w:rPr>
          <w:rFonts w:ascii="Times New Roman" w:hAnsi="Times New Roman" w:cs="Times New Roman"/>
          <w:b/>
          <w:sz w:val="28"/>
          <w:szCs w:val="28"/>
          <w:u w:val="single"/>
        </w:rPr>
        <w:t>ANSWER</w:t>
      </w:r>
      <w:r>
        <w:rPr>
          <w:rFonts w:ascii="Times New Roman" w:hAnsi="Times New Roman" w:cs="Times New Roman"/>
          <w:b/>
          <w:sz w:val="28"/>
          <w:szCs w:val="28"/>
          <w:u w:val="single"/>
        </w:rPr>
        <w:t>S</w:t>
      </w:r>
    </w:p>
    <w:p w:rsidR="00A2009B" w:rsidRPr="009957CD" w:rsidRDefault="009957CD" w:rsidP="009957CD">
      <w:pPr>
        <w:rPr>
          <w:b/>
          <w:sz w:val="28"/>
          <w:szCs w:val="28"/>
          <w:u w:val="single"/>
        </w:rPr>
      </w:pPr>
      <w:r w:rsidRPr="009957CD">
        <w:rPr>
          <w:rFonts w:ascii="Times New Roman" w:hAnsi="Times New Roman" w:cs="Times New Roman"/>
          <w:b/>
          <w:sz w:val="28"/>
          <w:szCs w:val="28"/>
          <w:u w:val="single"/>
        </w:rPr>
        <w:t>Discuss Ovulation</w:t>
      </w:r>
      <w:bookmarkStart w:id="0" w:name="_GoBack"/>
      <w:bookmarkEnd w:id="0"/>
    </w:p>
    <w:p w:rsidR="00E23F8C" w:rsidRPr="00D30283" w:rsidRDefault="00A2009B" w:rsidP="00D30283">
      <w:pPr>
        <w:ind w:firstLine="360"/>
        <w:rPr>
          <w:rFonts w:ascii="Times New Roman" w:hAnsi="Times New Roman" w:cs="Times New Roman"/>
          <w:iCs/>
          <w:sz w:val="24"/>
          <w:szCs w:val="24"/>
        </w:rPr>
      </w:pPr>
      <w:r w:rsidRPr="00D30283">
        <w:rPr>
          <w:rFonts w:ascii="Times New Roman" w:hAnsi="Times New Roman" w:cs="Times New Roman"/>
          <w:sz w:val="24"/>
          <w:szCs w:val="24"/>
        </w:rPr>
        <w:t xml:space="preserve">Ovulation is the release of the </w:t>
      </w:r>
      <w:r w:rsidR="00A10C89" w:rsidRPr="00D30283">
        <w:rPr>
          <w:rFonts w:ascii="Times New Roman" w:hAnsi="Times New Roman" w:cs="Times New Roman"/>
          <w:sz w:val="24"/>
          <w:szCs w:val="24"/>
        </w:rPr>
        <w:t xml:space="preserve">secondary </w:t>
      </w:r>
      <w:r w:rsidRPr="00D30283">
        <w:rPr>
          <w:rFonts w:ascii="Times New Roman" w:hAnsi="Times New Roman" w:cs="Times New Roman"/>
          <w:sz w:val="24"/>
          <w:szCs w:val="24"/>
        </w:rPr>
        <w:t xml:space="preserve">oocyte </w:t>
      </w:r>
      <w:r w:rsidR="00A10C89" w:rsidRPr="00D30283">
        <w:rPr>
          <w:rFonts w:ascii="Times New Roman" w:hAnsi="Times New Roman" w:cs="Times New Roman"/>
          <w:sz w:val="24"/>
          <w:szCs w:val="24"/>
        </w:rPr>
        <w:t xml:space="preserve">from the ovarian (vesicular) follicle which occurs on the day 14 of a 28-day ovarian cycle. Prior to ovulation, the secondary oocyte grows rapidly to a diameter of about </w:t>
      </w:r>
      <w:r w:rsidR="00A10C89" w:rsidRPr="00D30283">
        <w:rPr>
          <w:rFonts w:ascii="Times New Roman" w:hAnsi="Times New Roman" w:cs="Times New Roman"/>
          <w:i/>
          <w:iCs/>
          <w:sz w:val="24"/>
          <w:szCs w:val="24"/>
        </w:rPr>
        <w:t xml:space="preserve">25 </w:t>
      </w:r>
      <w:r w:rsidR="00A10C89" w:rsidRPr="00D30283">
        <w:rPr>
          <w:rFonts w:ascii="Times New Roman" w:hAnsi="Times New Roman" w:cs="Times New Roman"/>
          <w:iCs/>
          <w:sz w:val="24"/>
          <w:szCs w:val="24"/>
        </w:rPr>
        <w:t xml:space="preserve">mm to become mature vesicular/ mature secondary or </w:t>
      </w:r>
      <w:proofErr w:type="spellStart"/>
      <w:r w:rsidR="00A10C89" w:rsidRPr="00D30283">
        <w:rPr>
          <w:rFonts w:ascii="Times New Roman" w:hAnsi="Times New Roman" w:cs="Times New Roman"/>
          <w:iCs/>
          <w:sz w:val="24"/>
          <w:szCs w:val="24"/>
        </w:rPr>
        <w:t>Graafian</w:t>
      </w:r>
      <w:proofErr w:type="spellEnd"/>
      <w:r w:rsidR="00A10C89" w:rsidRPr="00D30283">
        <w:rPr>
          <w:rFonts w:ascii="Times New Roman" w:hAnsi="Times New Roman" w:cs="Times New Roman"/>
          <w:iCs/>
          <w:sz w:val="24"/>
          <w:szCs w:val="24"/>
        </w:rPr>
        <w:t xml:space="preserve"> follicle. Coincidentally with the final development of the vesicular follicle, there is an abrupt increase in LH that cause the primary oocyte to </w:t>
      </w:r>
      <w:r w:rsidR="00E23F8C" w:rsidRPr="00D30283">
        <w:rPr>
          <w:rFonts w:ascii="Times New Roman" w:hAnsi="Times New Roman" w:cs="Times New Roman"/>
          <w:iCs/>
          <w:sz w:val="24"/>
          <w:szCs w:val="24"/>
        </w:rPr>
        <w:t xml:space="preserve">complete meiosis I and the </w:t>
      </w:r>
      <w:r w:rsidR="009957CD" w:rsidRPr="00D30283">
        <w:rPr>
          <w:rFonts w:ascii="Times New Roman" w:hAnsi="Times New Roman" w:cs="Times New Roman"/>
          <w:iCs/>
          <w:sz w:val="24"/>
          <w:szCs w:val="24"/>
        </w:rPr>
        <w:t>follicle</w:t>
      </w:r>
      <w:r w:rsidR="009957CD">
        <w:rPr>
          <w:rFonts w:ascii="Times New Roman" w:hAnsi="Times New Roman" w:cs="Times New Roman"/>
          <w:iCs/>
          <w:sz w:val="24"/>
          <w:szCs w:val="24"/>
        </w:rPr>
        <w:t>s</w:t>
      </w:r>
      <w:r w:rsidR="00E23F8C" w:rsidRPr="00D30283">
        <w:rPr>
          <w:rFonts w:ascii="Times New Roman" w:hAnsi="Times New Roman" w:cs="Times New Roman"/>
          <w:iCs/>
          <w:sz w:val="24"/>
          <w:szCs w:val="24"/>
        </w:rPr>
        <w:t xml:space="preserve"> to enter the </w:t>
      </w:r>
      <w:proofErr w:type="spellStart"/>
      <w:r w:rsidR="00E23F8C" w:rsidRPr="00D30283">
        <w:rPr>
          <w:rFonts w:ascii="Times New Roman" w:hAnsi="Times New Roman" w:cs="Times New Roman"/>
          <w:iCs/>
          <w:sz w:val="24"/>
          <w:szCs w:val="24"/>
        </w:rPr>
        <w:t>preovulatory</w:t>
      </w:r>
      <w:proofErr w:type="spellEnd"/>
      <w:r w:rsidR="00E23F8C" w:rsidRPr="00D30283">
        <w:rPr>
          <w:rFonts w:ascii="Times New Roman" w:hAnsi="Times New Roman" w:cs="Times New Roman"/>
          <w:iCs/>
          <w:sz w:val="24"/>
          <w:szCs w:val="24"/>
        </w:rPr>
        <w:t xml:space="preserve"> mature vesicular stage. </w:t>
      </w:r>
      <w:r w:rsidR="00A10C89" w:rsidRPr="00D30283">
        <w:rPr>
          <w:rFonts w:ascii="Times New Roman" w:hAnsi="Times New Roman" w:cs="Times New Roman"/>
          <w:iCs/>
          <w:sz w:val="24"/>
          <w:szCs w:val="24"/>
        </w:rPr>
        <w:t xml:space="preserve"> </w:t>
      </w:r>
      <w:r w:rsidR="00E23F8C" w:rsidRPr="00D30283">
        <w:rPr>
          <w:rFonts w:ascii="Times New Roman" w:hAnsi="Times New Roman" w:cs="Times New Roman"/>
          <w:iCs/>
          <w:sz w:val="24"/>
          <w:szCs w:val="24"/>
        </w:rPr>
        <w:t xml:space="preserve">This also </w:t>
      </w:r>
      <w:r w:rsidR="009957CD" w:rsidRPr="00D30283">
        <w:rPr>
          <w:rFonts w:ascii="Times New Roman" w:hAnsi="Times New Roman" w:cs="Times New Roman"/>
          <w:iCs/>
          <w:sz w:val="24"/>
          <w:szCs w:val="24"/>
        </w:rPr>
        <w:t>initiates</w:t>
      </w:r>
      <w:r w:rsidR="00E23F8C" w:rsidRPr="00D30283">
        <w:rPr>
          <w:rFonts w:ascii="Times New Roman" w:hAnsi="Times New Roman" w:cs="Times New Roman"/>
          <w:iCs/>
          <w:sz w:val="24"/>
          <w:szCs w:val="24"/>
        </w:rPr>
        <w:t xml:space="preserve"> meiosis II but the secondary oocyte is then arrested in metaphase II for approximately 3 hours before ovulation by cytostatic factor. While on the surface on the ovary a stigma appears, an avascular spot. </w:t>
      </w:r>
    </w:p>
    <w:p w:rsidR="00E23F8C" w:rsidRPr="00D30283" w:rsidRDefault="00E23F8C" w:rsidP="00D30283">
      <w:pPr>
        <w:rPr>
          <w:rFonts w:ascii="Times New Roman" w:hAnsi="Times New Roman" w:cs="Times New Roman"/>
          <w:iCs/>
          <w:sz w:val="24"/>
          <w:szCs w:val="24"/>
        </w:rPr>
      </w:pPr>
      <w:r w:rsidRPr="00D30283">
        <w:rPr>
          <w:rFonts w:ascii="Times New Roman" w:hAnsi="Times New Roman" w:cs="Times New Roman"/>
          <w:iCs/>
          <w:sz w:val="24"/>
          <w:szCs w:val="24"/>
        </w:rPr>
        <w:t>The abrupt increase in LH surge cause two important events to occur which are:</w:t>
      </w:r>
    </w:p>
    <w:p w:rsidR="006F1D52" w:rsidRPr="00D30283" w:rsidRDefault="000A5867" w:rsidP="00D30283">
      <w:pPr>
        <w:pStyle w:val="ListParagraph"/>
        <w:numPr>
          <w:ilvl w:val="0"/>
          <w:numId w:val="20"/>
        </w:numPr>
        <w:rPr>
          <w:rFonts w:ascii="Times New Roman" w:hAnsi="Times New Roman" w:cs="Times New Roman"/>
          <w:iCs/>
          <w:sz w:val="24"/>
          <w:szCs w:val="24"/>
        </w:rPr>
      </w:pPr>
      <w:r w:rsidRPr="00D30283">
        <w:rPr>
          <w:rFonts w:ascii="Times New Roman" w:hAnsi="Times New Roman" w:cs="Times New Roman"/>
          <w:iCs/>
          <w:sz w:val="24"/>
          <w:szCs w:val="24"/>
        </w:rPr>
        <w:t xml:space="preserve">it increases </w:t>
      </w:r>
      <w:r w:rsidRPr="00D30283">
        <w:rPr>
          <w:rFonts w:ascii="Times New Roman" w:hAnsi="Times New Roman" w:cs="Times New Roman"/>
          <w:bCs/>
          <w:iCs/>
          <w:sz w:val="24"/>
          <w:szCs w:val="24"/>
        </w:rPr>
        <w:t>collagenase activity</w:t>
      </w:r>
      <w:r w:rsidRPr="00D30283">
        <w:rPr>
          <w:rFonts w:ascii="Times New Roman" w:hAnsi="Times New Roman" w:cs="Times New Roman"/>
          <w:iCs/>
          <w:sz w:val="24"/>
          <w:szCs w:val="24"/>
        </w:rPr>
        <w:t xml:space="preserve">, resulting in </w:t>
      </w:r>
      <w:r w:rsidRPr="00D30283">
        <w:rPr>
          <w:rFonts w:ascii="Times New Roman" w:hAnsi="Times New Roman" w:cs="Times New Roman"/>
          <w:bCs/>
          <w:iCs/>
          <w:sz w:val="24"/>
          <w:szCs w:val="24"/>
        </w:rPr>
        <w:t>digestion of collagen fibers</w:t>
      </w:r>
      <w:r w:rsidRPr="00D30283">
        <w:rPr>
          <w:rFonts w:ascii="Times New Roman" w:hAnsi="Times New Roman" w:cs="Times New Roman"/>
          <w:iCs/>
          <w:sz w:val="24"/>
          <w:szCs w:val="24"/>
        </w:rPr>
        <w:t xml:space="preserve"> (connective tissue) surrounding the follicle</w:t>
      </w:r>
    </w:p>
    <w:p w:rsidR="00E23F8C" w:rsidRPr="00D30283" w:rsidRDefault="00E23F8C" w:rsidP="00D30283">
      <w:pPr>
        <w:pStyle w:val="ListParagraph"/>
        <w:numPr>
          <w:ilvl w:val="0"/>
          <w:numId w:val="20"/>
        </w:numPr>
        <w:rPr>
          <w:rFonts w:ascii="Times New Roman" w:hAnsi="Times New Roman" w:cs="Times New Roman"/>
          <w:iCs/>
          <w:sz w:val="24"/>
          <w:szCs w:val="24"/>
        </w:rPr>
      </w:pPr>
      <w:r w:rsidRPr="00D30283">
        <w:rPr>
          <w:rFonts w:ascii="Times New Roman" w:hAnsi="Times New Roman" w:cs="Times New Roman"/>
          <w:iCs/>
          <w:sz w:val="24"/>
          <w:szCs w:val="24"/>
        </w:rPr>
        <w:t>Prostaglandin levels also increase in response to the LH surge and cause local muscular contractions in the ovarian wall</w:t>
      </w:r>
    </w:p>
    <w:p w:rsidR="00E23F8C" w:rsidRPr="00E23F8C" w:rsidRDefault="00E23F8C" w:rsidP="009957CD">
      <w:pPr>
        <w:ind w:firstLine="360"/>
        <w:rPr>
          <w:rFonts w:ascii="Times New Roman" w:hAnsi="Times New Roman" w:cs="Times New Roman"/>
          <w:iCs/>
          <w:sz w:val="24"/>
          <w:szCs w:val="24"/>
        </w:rPr>
      </w:pPr>
      <w:r>
        <w:rPr>
          <w:rFonts w:ascii="Times New Roman" w:hAnsi="Times New Roman" w:cs="Times New Roman"/>
          <w:iCs/>
          <w:sz w:val="24"/>
          <w:szCs w:val="24"/>
        </w:rPr>
        <w:t xml:space="preserve">This contractions pushes the oocyte along with the </w:t>
      </w:r>
      <w:proofErr w:type="spellStart"/>
      <w:r>
        <w:rPr>
          <w:rFonts w:ascii="Times New Roman" w:hAnsi="Times New Roman" w:cs="Times New Roman"/>
          <w:iCs/>
          <w:sz w:val="24"/>
          <w:szCs w:val="24"/>
        </w:rPr>
        <w:t>granulosa</w:t>
      </w:r>
      <w:proofErr w:type="spellEnd"/>
      <w:r>
        <w:rPr>
          <w:rFonts w:ascii="Times New Roman" w:hAnsi="Times New Roman" w:cs="Times New Roman"/>
          <w:iCs/>
          <w:sz w:val="24"/>
          <w:szCs w:val="24"/>
        </w:rPr>
        <w:t xml:space="preserve"> cells out of the region of the </w:t>
      </w:r>
      <w:r w:rsidR="005F1CA2">
        <w:rPr>
          <w:rFonts w:ascii="Times New Roman" w:hAnsi="Times New Roman" w:cs="Times New Roman"/>
          <w:iCs/>
          <w:sz w:val="24"/>
          <w:szCs w:val="24"/>
        </w:rPr>
        <w:t xml:space="preserve">cumulus </w:t>
      </w:r>
      <w:proofErr w:type="spellStart"/>
      <w:r w:rsidR="005F1CA2">
        <w:rPr>
          <w:rFonts w:ascii="Times New Roman" w:hAnsi="Times New Roman" w:cs="Times New Roman"/>
          <w:iCs/>
          <w:sz w:val="24"/>
          <w:szCs w:val="24"/>
        </w:rPr>
        <w:t>oophorus</w:t>
      </w:r>
      <w:proofErr w:type="spellEnd"/>
      <w:r w:rsidR="005F1CA2">
        <w:rPr>
          <w:rFonts w:ascii="Times New Roman" w:hAnsi="Times New Roman" w:cs="Times New Roman"/>
          <w:iCs/>
          <w:sz w:val="24"/>
          <w:szCs w:val="24"/>
        </w:rPr>
        <w:t xml:space="preserve">; causing the oocyte to float out of the ovary. However some of the cumulus </w:t>
      </w:r>
      <w:proofErr w:type="spellStart"/>
      <w:r w:rsidR="005F1CA2">
        <w:rPr>
          <w:rFonts w:ascii="Times New Roman" w:hAnsi="Times New Roman" w:cs="Times New Roman"/>
          <w:iCs/>
          <w:sz w:val="24"/>
          <w:szCs w:val="24"/>
        </w:rPr>
        <w:t>oophorus</w:t>
      </w:r>
      <w:proofErr w:type="spellEnd"/>
      <w:r w:rsidR="005F1CA2">
        <w:rPr>
          <w:rFonts w:ascii="Times New Roman" w:hAnsi="Times New Roman" w:cs="Times New Roman"/>
          <w:iCs/>
          <w:sz w:val="24"/>
          <w:szCs w:val="24"/>
        </w:rPr>
        <w:t xml:space="preserve"> rearrange themselves around the </w:t>
      </w:r>
      <w:proofErr w:type="spellStart"/>
      <w:r w:rsidR="005F1CA2">
        <w:rPr>
          <w:rFonts w:ascii="Times New Roman" w:hAnsi="Times New Roman" w:cs="Times New Roman"/>
          <w:iCs/>
          <w:sz w:val="24"/>
          <w:szCs w:val="24"/>
        </w:rPr>
        <w:t>zona</w:t>
      </w:r>
      <w:proofErr w:type="spellEnd"/>
      <w:r w:rsidR="005F1CA2">
        <w:rPr>
          <w:rFonts w:ascii="Times New Roman" w:hAnsi="Times New Roman" w:cs="Times New Roman"/>
          <w:iCs/>
          <w:sz w:val="24"/>
          <w:szCs w:val="24"/>
        </w:rPr>
        <w:t xml:space="preserve"> </w:t>
      </w:r>
      <w:proofErr w:type="spellStart"/>
      <w:r w:rsidR="005F1CA2">
        <w:rPr>
          <w:rFonts w:ascii="Times New Roman" w:hAnsi="Times New Roman" w:cs="Times New Roman"/>
          <w:iCs/>
          <w:sz w:val="24"/>
          <w:szCs w:val="24"/>
        </w:rPr>
        <w:t>pellucida</w:t>
      </w:r>
      <w:proofErr w:type="spellEnd"/>
      <w:r w:rsidR="005F1CA2">
        <w:rPr>
          <w:rFonts w:ascii="Times New Roman" w:hAnsi="Times New Roman" w:cs="Times New Roman"/>
          <w:iCs/>
          <w:sz w:val="24"/>
          <w:szCs w:val="24"/>
        </w:rPr>
        <w:t xml:space="preserve"> as the corona </w:t>
      </w:r>
      <w:proofErr w:type="spellStart"/>
      <w:r w:rsidR="005F1CA2">
        <w:rPr>
          <w:rFonts w:ascii="Times New Roman" w:hAnsi="Times New Roman" w:cs="Times New Roman"/>
          <w:iCs/>
          <w:sz w:val="24"/>
          <w:szCs w:val="24"/>
        </w:rPr>
        <w:t>radiata</w:t>
      </w:r>
      <w:proofErr w:type="spellEnd"/>
      <w:r w:rsidR="005F1CA2">
        <w:rPr>
          <w:rFonts w:ascii="Times New Roman" w:hAnsi="Times New Roman" w:cs="Times New Roman"/>
          <w:iCs/>
          <w:sz w:val="24"/>
          <w:szCs w:val="24"/>
        </w:rPr>
        <w:t xml:space="preserve">. </w:t>
      </w:r>
    </w:p>
    <w:p w:rsidR="00E23F8C" w:rsidRPr="00A10C89" w:rsidRDefault="00E23F8C" w:rsidP="000F69EB">
      <w:pPr>
        <w:pStyle w:val="ListParagraph"/>
        <w:rPr>
          <w:rFonts w:ascii="Times New Roman" w:hAnsi="Times New Roman" w:cs="Times New Roman"/>
          <w:sz w:val="24"/>
          <w:szCs w:val="24"/>
        </w:rPr>
      </w:pPr>
      <w:r w:rsidRPr="00E23F8C">
        <w:rPr>
          <w:rFonts w:ascii="Times New Roman" w:hAnsi="Times New Roman" w:cs="Times New Roman"/>
          <w:noProof/>
          <w:sz w:val="24"/>
          <w:szCs w:val="24"/>
        </w:rPr>
        <w:drawing>
          <wp:inline distT="0" distB="0" distL="0" distR="0" wp14:anchorId="2D0F8E08" wp14:editId="6D05FBFF">
            <wp:extent cx="2939970" cy="2172625"/>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5"/>
                    <a:srcRect/>
                    <a:stretch>
                      <a:fillRect/>
                    </a:stretch>
                  </pic:blipFill>
                  <pic:spPr bwMode="auto">
                    <a:xfrm>
                      <a:off x="0" y="0"/>
                      <a:ext cx="2942807" cy="2174721"/>
                    </a:xfrm>
                    <a:prstGeom prst="rect">
                      <a:avLst/>
                    </a:prstGeom>
                    <a:noFill/>
                    <a:ln w="9525">
                      <a:noFill/>
                      <a:miter lim="800000"/>
                      <a:headEnd/>
                      <a:tailEnd/>
                    </a:ln>
                    <a:effectLst/>
                  </pic:spPr>
                </pic:pic>
              </a:graphicData>
            </a:graphic>
          </wp:inline>
        </w:drawing>
      </w:r>
      <w:r w:rsidR="005F1CA2" w:rsidRPr="005F1CA2">
        <w:rPr>
          <w:rFonts w:ascii="Times New Roman" w:hAnsi="Times New Roman" w:cs="Times New Roman"/>
          <w:noProof/>
          <w:sz w:val="24"/>
          <w:szCs w:val="24"/>
        </w:rPr>
        <w:drawing>
          <wp:inline distT="0" distB="0" distL="0" distR="0" wp14:anchorId="125DE2BC" wp14:editId="668AF19F">
            <wp:extent cx="2529066" cy="1938140"/>
            <wp:effectExtent l="0" t="0" r="5080" b="508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6" cstate="print"/>
                    <a:srcRect/>
                    <a:stretch>
                      <a:fillRect/>
                    </a:stretch>
                  </pic:blipFill>
                  <pic:spPr bwMode="auto">
                    <a:xfrm>
                      <a:off x="0" y="0"/>
                      <a:ext cx="2532393" cy="1940689"/>
                    </a:xfrm>
                    <a:prstGeom prst="rect">
                      <a:avLst/>
                    </a:prstGeom>
                    <a:noFill/>
                    <a:ln w="9525">
                      <a:noFill/>
                      <a:miter lim="800000"/>
                      <a:headEnd/>
                      <a:tailEnd/>
                    </a:ln>
                  </pic:spPr>
                </pic:pic>
              </a:graphicData>
            </a:graphic>
          </wp:inline>
        </w:drawing>
      </w:r>
    </w:p>
    <w:p w:rsidR="00A2009B" w:rsidRPr="00A10C89" w:rsidRDefault="00A2009B" w:rsidP="00A10C89">
      <w:pPr>
        <w:rPr>
          <w:rFonts w:ascii="Times New Roman" w:hAnsi="Times New Roman" w:cs="Times New Roman"/>
          <w:sz w:val="24"/>
          <w:szCs w:val="24"/>
        </w:rPr>
      </w:pPr>
    </w:p>
    <w:p w:rsidR="009957CD" w:rsidRDefault="009957CD" w:rsidP="00E267FC">
      <w:pPr>
        <w:rPr>
          <w:rFonts w:ascii="Times New Roman" w:hAnsi="Times New Roman" w:cs="Times New Roman"/>
          <w:b/>
          <w:sz w:val="24"/>
          <w:szCs w:val="24"/>
          <w:u w:val="single"/>
        </w:rPr>
      </w:pPr>
    </w:p>
    <w:p w:rsidR="009957CD" w:rsidRDefault="009957CD" w:rsidP="00E267FC">
      <w:pPr>
        <w:rPr>
          <w:rFonts w:ascii="Times New Roman" w:hAnsi="Times New Roman" w:cs="Times New Roman"/>
          <w:b/>
          <w:sz w:val="24"/>
          <w:szCs w:val="24"/>
          <w:u w:val="single"/>
        </w:rPr>
      </w:pPr>
    </w:p>
    <w:p w:rsidR="00DB1CFF" w:rsidRDefault="00E267FC" w:rsidP="00E267FC">
      <w:pPr>
        <w:rPr>
          <w:rFonts w:ascii="Times New Roman" w:hAnsi="Times New Roman" w:cs="Times New Roman"/>
          <w:b/>
          <w:sz w:val="24"/>
          <w:szCs w:val="24"/>
          <w:u w:val="single"/>
        </w:rPr>
      </w:pPr>
      <w:r w:rsidRPr="00E267FC">
        <w:rPr>
          <w:rFonts w:ascii="Times New Roman" w:hAnsi="Times New Roman" w:cs="Times New Roman"/>
          <w:b/>
          <w:sz w:val="24"/>
          <w:szCs w:val="24"/>
          <w:u w:val="single"/>
        </w:rPr>
        <w:t>CLINICAL CORRELATION</w:t>
      </w:r>
    </w:p>
    <w:p w:rsidR="00E267FC" w:rsidRDefault="00E267FC" w:rsidP="00E267FC">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ANOVULATION: This is the cessation of ovulation due to an inadequate release of gonadotropins. Ovulation can be induced by the administration of gonadotropins.</w:t>
      </w:r>
    </w:p>
    <w:p w:rsidR="00E267FC" w:rsidRDefault="00E267FC" w:rsidP="00E267FC">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MITTELSCHMERZ</w:t>
      </w:r>
      <w:r w:rsidR="000A5867">
        <w:rPr>
          <w:rFonts w:ascii="Times New Roman" w:hAnsi="Times New Roman" w:cs="Times New Roman"/>
          <w:sz w:val="24"/>
          <w:szCs w:val="24"/>
        </w:rPr>
        <w:t xml:space="preserve">: This the abdominal pain that accompanies ovulation in some women. </w:t>
      </w:r>
      <w:r w:rsidR="009957CD">
        <w:rPr>
          <w:rFonts w:ascii="Times New Roman" w:hAnsi="Times New Roman" w:cs="Times New Roman"/>
          <w:sz w:val="24"/>
          <w:szCs w:val="24"/>
        </w:rPr>
        <w:t>This may</w:t>
      </w:r>
      <w:r w:rsidR="000A5867">
        <w:rPr>
          <w:rFonts w:ascii="Times New Roman" w:hAnsi="Times New Roman" w:cs="Times New Roman"/>
          <w:sz w:val="24"/>
          <w:szCs w:val="24"/>
        </w:rPr>
        <w:t xml:space="preserve"> </w:t>
      </w:r>
      <w:r w:rsidR="009957CD">
        <w:rPr>
          <w:rFonts w:ascii="Times New Roman" w:hAnsi="Times New Roman" w:cs="Times New Roman"/>
          <w:sz w:val="24"/>
          <w:szCs w:val="24"/>
        </w:rPr>
        <w:t>result</w:t>
      </w:r>
      <w:r w:rsidR="000A5867">
        <w:rPr>
          <w:rFonts w:ascii="Times New Roman" w:hAnsi="Times New Roman" w:cs="Times New Roman"/>
          <w:sz w:val="24"/>
          <w:szCs w:val="24"/>
        </w:rPr>
        <w:t xml:space="preserve"> into slight bleeding into the peritoneal cavity which causes sudden constant pain in the lower abdomen. </w:t>
      </w:r>
    </w:p>
    <w:p w:rsidR="000A5867" w:rsidRDefault="000A5867" w:rsidP="000A5867">
      <w:pPr>
        <w:rPr>
          <w:rFonts w:ascii="Times New Roman" w:hAnsi="Times New Roman" w:cs="Times New Roman"/>
          <w:sz w:val="24"/>
          <w:szCs w:val="24"/>
        </w:rPr>
      </w:pPr>
    </w:p>
    <w:p w:rsidR="009957CD" w:rsidRDefault="009957CD" w:rsidP="000A5867">
      <w:pPr>
        <w:rPr>
          <w:rFonts w:ascii="Times New Roman" w:hAnsi="Times New Roman" w:cs="Times New Roman"/>
          <w:sz w:val="24"/>
          <w:szCs w:val="24"/>
        </w:rPr>
      </w:pPr>
    </w:p>
    <w:p w:rsidR="009957CD" w:rsidRPr="009957CD" w:rsidRDefault="009957CD" w:rsidP="009957CD">
      <w:pPr>
        <w:tabs>
          <w:tab w:val="left" w:pos="5897"/>
        </w:tabs>
        <w:rPr>
          <w:b/>
          <w:sz w:val="28"/>
          <w:szCs w:val="28"/>
          <w:u w:val="single"/>
        </w:rPr>
      </w:pPr>
      <w:r w:rsidRPr="009957CD">
        <w:rPr>
          <w:rFonts w:ascii="Times New Roman" w:hAnsi="Times New Roman" w:cs="Times New Roman"/>
          <w:b/>
          <w:sz w:val="28"/>
          <w:szCs w:val="28"/>
          <w:u w:val="single"/>
        </w:rPr>
        <w:t>Difference between Meiosis I and Meiosis II</w:t>
      </w:r>
    </w:p>
    <w:p w:rsidR="00DB1CFF" w:rsidRPr="009957CD" w:rsidRDefault="00DB1CFF" w:rsidP="009957CD">
      <w:pPr>
        <w:rPr>
          <w:rFonts w:ascii="Times New Roman" w:hAnsi="Times New Roman" w:cs="Times New Roman"/>
          <w:sz w:val="24"/>
          <w:szCs w:val="24"/>
        </w:rPr>
      </w:pPr>
      <w:r w:rsidRPr="009957CD">
        <w:rPr>
          <w:rFonts w:ascii="Times New Roman" w:hAnsi="Times New Roman" w:cs="Times New Roman"/>
          <w:sz w:val="24"/>
          <w:szCs w:val="24"/>
        </w:rPr>
        <w:t>Meiosis is the cell division that starts off with a diploid parent cell and ends haploid daughter cells called gametes.</w:t>
      </w:r>
    </w:p>
    <w:tbl>
      <w:tblPr>
        <w:tblStyle w:val="TableGrid"/>
        <w:tblW w:w="0" w:type="auto"/>
        <w:tblInd w:w="720" w:type="dxa"/>
        <w:tblLook w:val="04A0" w:firstRow="1" w:lastRow="0" w:firstColumn="1" w:lastColumn="0" w:noHBand="0" w:noVBand="1"/>
      </w:tblPr>
      <w:tblGrid>
        <w:gridCol w:w="2882"/>
        <w:gridCol w:w="2874"/>
        <w:gridCol w:w="2874"/>
      </w:tblGrid>
      <w:tr w:rsidR="00282B26" w:rsidTr="004325A8">
        <w:tc>
          <w:tcPr>
            <w:tcW w:w="3116" w:type="dxa"/>
          </w:tcPr>
          <w:p w:rsidR="004325A8" w:rsidRDefault="004325A8" w:rsidP="000F69EB">
            <w:pPr>
              <w:pStyle w:val="ListParagraph"/>
              <w:ind w:left="0"/>
              <w:rPr>
                <w:rFonts w:ascii="Times New Roman" w:hAnsi="Times New Roman" w:cs="Times New Roman"/>
                <w:sz w:val="24"/>
                <w:szCs w:val="24"/>
              </w:rPr>
            </w:pPr>
          </w:p>
        </w:tc>
        <w:tc>
          <w:tcPr>
            <w:tcW w:w="3117" w:type="dxa"/>
          </w:tcPr>
          <w:p w:rsidR="004325A8" w:rsidRDefault="004325A8" w:rsidP="000F69EB">
            <w:pPr>
              <w:pStyle w:val="ListParagraph"/>
              <w:ind w:left="0"/>
              <w:rPr>
                <w:rFonts w:ascii="Times New Roman" w:hAnsi="Times New Roman" w:cs="Times New Roman"/>
                <w:sz w:val="24"/>
                <w:szCs w:val="24"/>
              </w:rPr>
            </w:pPr>
            <w:r>
              <w:rPr>
                <w:rFonts w:ascii="Times New Roman" w:hAnsi="Times New Roman" w:cs="Times New Roman"/>
                <w:sz w:val="24"/>
                <w:szCs w:val="24"/>
              </w:rPr>
              <w:t>MEIOSIS I</w:t>
            </w:r>
          </w:p>
        </w:tc>
        <w:tc>
          <w:tcPr>
            <w:tcW w:w="3117" w:type="dxa"/>
          </w:tcPr>
          <w:p w:rsidR="004325A8" w:rsidRDefault="004325A8" w:rsidP="000F69EB">
            <w:pPr>
              <w:pStyle w:val="ListParagraph"/>
              <w:ind w:left="0"/>
              <w:rPr>
                <w:rFonts w:ascii="Times New Roman" w:hAnsi="Times New Roman" w:cs="Times New Roman"/>
                <w:sz w:val="24"/>
                <w:szCs w:val="24"/>
              </w:rPr>
            </w:pPr>
            <w:r>
              <w:rPr>
                <w:rFonts w:ascii="Times New Roman" w:hAnsi="Times New Roman" w:cs="Times New Roman"/>
                <w:sz w:val="24"/>
                <w:szCs w:val="24"/>
              </w:rPr>
              <w:t>MEIOSIS II</w:t>
            </w:r>
          </w:p>
        </w:tc>
      </w:tr>
      <w:tr w:rsidR="00282B26" w:rsidTr="004325A8">
        <w:tc>
          <w:tcPr>
            <w:tcW w:w="3116" w:type="dxa"/>
          </w:tcPr>
          <w:p w:rsidR="004325A8" w:rsidRPr="004325A8" w:rsidRDefault="00C321EA" w:rsidP="004325A8">
            <w:pPr>
              <w:rPr>
                <w:rFonts w:ascii="Times New Roman" w:hAnsi="Times New Roman" w:cs="Times New Roman"/>
                <w:sz w:val="24"/>
                <w:szCs w:val="24"/>
              </w:rPr>
            </w:pPr>
            <w:r>
              <w:rPr>
                <w:rFonts w:ascii="Times New Roman" w:hAnsi="Times New Roman" w:cs="Times New Roman"/>
                <w:sz w:val="24"/>
                <w:szCs w:val="24"/>
              </w:rPr>
              <w:t>Type of division</w:t>
            </w:r>
          </w:p>
        </w:tc>
        <w:tc>
          <w:tcPr>
            <w:tcW w:w="3117" w:type="dxa"/>
          </w:tcPr>
          <w:p w:rsidR="004325A8" w:rsidRDefault="00C321EA" w:rsidP="000F69EB">
            <w:pPr>
              <w:pStyle w:val="ListParagraph"/>
              <w:ind w:left="0"/>
              <w:rPr>
                <w:rFonts w:ascii="Times New Roman" w:hAnsi="Times New Roman" w:cs="Times New Roman"/>
                <w:sz w:val="24"/>
                <w:szCs w:val="24"/>
              </w:rPr>
            </w:pPr>
            <w:r>
              <w:rPr>
                <w:rFonts w:ascii="Times New Roman" w:hAnsi="Times New Roman" w:cs="Times New Roman"/>
                <w:sz w:val="24"/>
                <w:szCs w:val="24"/>
              </w:rPr>
              <w:t>Reduction division</w:t>
            </w:r>
          </w:p>
        </w:tc>
        <w:tc>
          <w:tcPr>
            <w:tcW w:w="3117" w:type="dxa"/>
          </w:tcPr>
          <w:p w:rsidR="004325A8" w:rsidRDefault="00C321EA" w:rsidP="000F69EB">
            <w:pPr>
              <w:pStyle w:val="ListParagraph"/>
              <w:ind w:left="0"/>
              <w:rPr>
                <w:rFonts w:ascii="Times New Roman" w:hAnsi="Times New Roman" w:cs="Times New Roman"/>
                <w:sz w:val="24"/>
                <w:szCs w:val="24"/>
              </w:rPr>
            </w:pPr>
            <w:proofErr w:type="spellStart"/>
            <w:r>
              <w:rPr>
                <w:rFonts w:ascii="Times New Roman" w:hAnsi="Times New Roman" w:cs="Times New Roman"/>
                <w:sz w:val="24"/>
                <w:szCs w:val="24"/>
              </w:rPr>
              <w:t>Equational</w:t>
            </w:r>
            <w:proofErr w:type="spellEnd"/>
            <w:r>
              <w:rPr>
                <w:rFonts w:ascii="Times New Roman" w:hAnsi="Times New Roman" w:cs="Times New Roman"/>
                <w:sz w:val="24"/>
                <w:szCs w:val="24"/>
              </w:rPr>
              <w:t xml:space="preserve"> division</w:t>
            </w:r>
          </w:p>
        </w:tc>
      </w:tr>
      <w:tr w:rsidR="00282B26" w:rsidTr="004325A8">
        <w:tc>
          <w:tcPr>
            <w:tcW w:w="3116" w:type="dxa"/>
          </w:tcPr>
          <w:p w:rsidR="004325A8" w:rsidRDefault="00B01411" w:rsidP="000F69EB">
            <w:pPr>
              <w:pStyle w:val="ListParagraph"/>
              <w:ind w:left="0"/>
              <w:rPr>
                <w:rFonts w:ascii="Times New Roman" w:hAnsi="Times New Roman" w:cs="Times New Roman"/>
                <w:sz w:val="24"/>
                <w:szCs w:val="24"/>
              </w:rPr>
            </w:pPr>
            <w:r>
              <w:rPr>
                <w:rFonts w:ascii="Times New Roman" w:hAnsi="Times New Roman" w:cs="Times New Roman"/>
                <w:sz w:val="24"/>
                <w:szCs w:val="24"/>
              </w:rPr>
              <w:t>Homologous chromosome</w:t>
            </w:r>
            <w:r w:rsidR="007862F1">
              <w:rPr>
                <w:rFonts w:ascii="Times New Roman" w:hAnsi="Times New Roman" w:cs="Times New Roman"/>
                <w:sz w:val="24"/>
                <w:szCs w:val="24"/>
              </w:rPr>
              <w:t>s</w:t>
            </w:r>
          </w:p>
        </w:tc>
        <w:tc>
          <w:tcPr>
            <w:tcW w:w="3117" w:type="dxa"/>
          </w:tcPr>
          <w:p w:rsidR="004325A8" w:rsidRDefault="00B01411" w:rsidP="000F69EB">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Present </w:t>
            </w:r>
          </w:p>
        </w:tc>
        <w:tc>
          <w:tcPr>
            <w:tcW w:w="3117" w:type="dxa"/>
          </w:tcPr>
          <w:p w:rsidR="004325A8" w:rsidRDefault="00B01411" w:rsidP="000F69EB">
            <w:pPr>
              <w:pStyle w:val="ListParagraph"/>
              <w:ind w:left="0"/>
              <w:rPr>
                <w:rFonts w:ascii="Times New Roman" w:hAnsi="Times New Roman" w:cs="Times New Roman"/>
                <w:sz w:val="24"/>
                <w:szCs w:val="24"/>
              </w:rPr>
            </w:pPr>
            <w:r>
              <w:rPr>
                <w:rFonts w:ascii="Times New Roman" w:hAnsi="Times New Roman" w:cs="Times New Roman"/>
                <w:sz w:val="24"/>
                <w:szCs w:val="24"/>
              </w:rPr>
              <w:t>Absent</w:t>
            </w:r>
          </w:p>
        </w:tc>
      </w:tr>
      <w:tr w:rsidR="00282B26" w:rsidTr="004325A8">
        <w:tc>
          <w:tcPr>
            <w:tcW w:w="3116" w:type="dxa"/>
          </w:tcPr>
          <w:p w:rsidR="004325A8" w:rsidRDefault="00B01411" w:rsidP="000F69EB">
            <w:pPr>
              <w:pStyle w:val="ListParagraph"/>
              <w:ind w:left="0"/>
              <w:rPr>
                <w:rFonts w:ascii="Times New Roman" w:hAnsi="Times New Roman" w:cs="Times New Roman"/>
                <w:sz w:val="24"/>
                <w:szCs w:val="24"/>
              </w:rPr>
            </w:pPr>
            <w:r>
              <w:rPr>
                <w:rFonts w:ascii="Times New Roman" w:hAnsi="Times New Roman" w:cs="Times New Roman"/>
                <w:sz w:val="24"/>
                <w:szCs w:val="24"/>
              </w:rPr>
              <w:t>Phases</w:t>
            </w:r>
          </w:p>
        </w:tc>
        <w:tc>
          <w:tcPr>
            <w:tcW w:w="3117" w:type="dxa"/>
          </w:tcPr>
          <w:p w:rsidR="004325A8" w:rsidRDefault="00B01411" w:rsidP="000F69EB">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4 </w:t>
            </w:r>
          </w:p>
        </w:tc>
        <w:tc>
          <w:tcPr>
            <w:tcW w:w="3117" w:type="dxa"/>
          </w:tcPr>
          <w:p w:rsidR="004325A8" w:rsidRDefault="00B01411" w:rsidP="000F69EB">
            <w:pPr>
              <w:pStyle w:val="ListParagraph"/>
              <w:ind w:left="0"/>
              <w:rPr>
                <w:rFonts w:ascii="Times New Roman" w:hAnsi="Times New Roman" w:cs="Times New Roman"/>
                <w:sz w:val="24"/>
                <w:szCs w:val="24"/>
              </w:rPr>
            </w:pPr>
            <w:r>
              <w:rPr>
                <w:rFonts w:ascii="Times New Roman" w:hAnsi="Times New Roman" w:cs="Times New Roman"/>
                <w:sz w:val="24"/>
                <w:szCs w:val="24"/>
              </w:rPr>
              <w:t>4</w:t>
            </w:r>
          </w:p>
        </w:tc>
      </w:tr>
      <w:tr w:rsidR="00282B26" w:rsidTr="004325A8">
        <w:tc>
          <w:tcPr>
            <w:tcW w:w="3116" w:type="dxa"/>
          </w:tcPr>
          <w:p w:rsidR="004325A8" w:rsidRDefault="00282B26" w:rsidP="000F69EB">
            <w:pPr>
              <w:pStyle w:val="ListParagraph"/>
              <w:ind w:left="0"/>
              <w:rPr>
                <w:rFonts w:ascii="Times New Roman" w:hAnsi="Times New Roman" w:cs="Times New Roman"/>
                <w:sz w:val="24"/>
                <w:szCs w:val="24"/>
              </w:rPr>
            </w:pPr>
            <w:r>
              <w:rPr>
                <w:rFonts w:ascii="Times New Roman" w:hAnsi="Times New Roman" w:cs="Times New Roman"/>
                <w:sz w:val="24"/>
                <w:szCs w:val="24"/>
              </w:rPr>
              <w:t>I</w:t>
            </w:r>
            <w:r w:rsidR="00B01411">
              <w:rPr>
                <w:rFonts w:ascii="Times New Roman" w:hAnsi="Times New Roman" w:cs="Times New Roman"/>
                <w:sz w:val="24"/>
                <w:szCs w:val="24"/>
              </w:rPr>
              <w:t>nterphase</w:t>
            </w:r>
          </w:p>
        </w:tc>
        <w:tc>
          <w:tcPr>
            <w:tcW w:w="3117" w:type="dxa"/>
          </w:tcPr>
          <w:p w:rsidR="004325A8" w:rsidRDefault="00282B26" w:rsidP="000F69EB">
            <w:pPr>
              <w:pStyle w:val="ListParagraph"/>
              <w:ind w:left="0"/>
              <w:rPr>
                <w:rFonts w:ascii="Times New Roman" w:hAnsi="Times New Roman" w:cs="Times New Roman"/>
                <w:sz w:val="24"/>
                <w:szCs w:val="24"/>
              </w:rPr>
            </w:pPr>
            <w:r>
              <w:rPr>
                <w:rFonts w:ascii="Times New Roman" w:hAnsi="Times New Roman" w:cs="Times New Roman"/>
                <w:sz w:val="24"/>
                <w:szCs w:val="24"/>
              </w:rPr>
              <w:t>Preceded</w:t>
            </w:r>
            <w:r w:rsidR="00B01411">
              <w:rPr>
                <w:rFonts w:ascii="Times New Roman" w:hAnsi="Times New Roman" w:cs="Times New Roman"/>
                <w:sz w:val="24"/>
                <w:szCs w:val="24"/>
              </w:rPr>
              <w:t xml:space="preserve"> by interphase</w:t>
            </w:r>
          </w:p>
        </w:tc>
        <w:tc>
          <w:tcPr>
            <w:tcW w:w="3117" w:type="dxa"/>
          </w:tcPr>
          <w:p w:rsidR="004325A8" w:rsidRDefault="00B01411" w:rsidP="000F69EB">
            <w:pPr>
              <w:pStyle w:val="ListParagraph"/>
              <w:ind w:left="0"/>
              <w:rPr>
                <w:rFonts w:ascii="Times New Roman" w:hAnsi="Times New Roman" w:cs="Times New Roman"/>
                <w:sz w:val="24"/>
                <w:szCs w:val="24"/>
              </w:rPr>
            </w:pPr>
            <w:r>
              <w:rPr>
                <w:rFonts w:ascii="Times New Roman" w:hAnsi="Times New Roman" w:cs="Times New Roman"/>
                <w:sz w:val="24"/>
                <w:szCs w:val="24"/>
              </w:rPr>
              <w:t>No interphase</w:t>
            </w:r>
          </w:p>
        </w:tc>
      </w:tr>
      <w:tr w:rsidR="00282B26" w:rsidTr="004325A8">
        <w:tc>
          <w:tcPr>
            <w:tcW w:w="3116" w:type="dxa"/>
          </w:tcPr>
          <w:p w:rsidR="004325A8" w:rsidRDefault="00282B26" w:rsidP="000F69EB">
            <w:pPr>
              <w:pStyle w:val="ListParagraph"/>
              <w:ind w:left="0"/>
              <w:rPr>
                <w:rFonts w:ascii="Times New Roman" w:hAnsi="Times New Roman" w:cs="Times New Roman"/>
                <w:sz w:val="24"/>
                <w:szCs w:val="24"/>
              </w:rPr>
            </w:pPr>
            <w:r>
              <w:rPr>
                <w:rFonts w:ascii="Times New Roman" w:hAnsi="Times New Roman" w:cs="Times New Roman"/>
                <w:sz w:val="24"/>
                <w:szCs w:val="24"/>
              </w:rPr>
              <w:t>Crossing over</w:t>
            </w:r>
          </w:p>
        </w:tc>
        <w:tc>
          <w:tcPr>
            <w:tcW w:w="3117" w:type="dxa"/>
          </w:tcPr>
          <w:p w:rsidR="004325A8" w:rsidRDefault="00282B26" w:rsidP="000F69EB">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Present </w:t>
            </w:r>
          </w:p>
        </w:tc>
        <w:tc>
          <w:tcPr>
            <w:tcW w:w="3117" w:type="dxa"/>
          </w:tcPr>
          <w:p w:rsidR="004325A8" w:rsidRDefault="00282B26" w:rsidP="000F69EB">
            <w:pPr>
              <w:pStyle w:val="ListParagraph"/>
              <w:ind w:left="0"/>
              <w:rPr>
                <w:rFonts w:ascii="Times New Roman" w:hAnsi="Times New Roman" w:cs="Times New Roman"/>
                <w:sz w:val="24"/>
                <w:szCs w:val="24"/>
              </w:rPr>
            </w:pPr>
            <w:r>
              <w:rPr>
                <w:rFonts w:ascii="Times New Roman" w:hAnsi="Times New Roman" w:cs="Times New Roman"/>
                <w:sz w:val="24"/>
                <w:szCs w:val="24"/>
              </w:rPr>
              <w:t>Absent</w:t>
            </w:r>
          </w:p>
        </w:tc>
      </w:tr>
      <w:tr w:rsidR="00282B26" w:rsidTr="004325A8">
        <w:tc>
          <w:tcPr>
            <w:tcW w:w="3116" w:type="dxa"/>
          </w:tcPr>
          <w:p w:rsidR="00282B26" w:rsidRDefault="00282B26" w:rsidP="000F69EB">
            <w:pPr>
              <w:pStyle w:val="ListParagraph"/>
              <w:ind w:left="0"/>
              <w:rPr>
                <w:rFonts w:ascii="Times New Roman" w:hAnsi="Times New Roman" w:cs="Times New Roman"/>
                <w:sz w:val="24"/>
                <w:szCs w:val="24"/>
              </w:rPr>
            </w:pPr>
            <w:r>
              <w:rPr>
                <w:rFonts w:ascii="Times New Roman" w:hAnsi="Times New Roman" w:cs="Times New Roman"/>
                <w:sz w:val="24"/>
                <w:szCs w:val="24"/>
              </w:rPr>
              <w:t>Synapsis</w:t>
            </w:r>
          </w:p>
        </w:tc>
        <w:tc>
          <w:tcPr>
            <w:tcW w:w="3117" w:type="dxa"/>
          </w:tcPr>
          <w:p w:rsidR="00282B26" w:rsidRDefault="00282B26" w:rsidP="000F69EB">
            <w:pPr>
              <w:pStyle w:val="ListParagraph"/>
              <w:ind w:left="0"/>
              <w:rPr>
                <w:rFonts w:ascii="Times New Roman" w:hAnsi="Times New Roman" w:cs="Times New Roman"/>
                <w:sz w:val="24"/>
                <w:szCs w:val="24"/>
              </w:rPr>
            </w:pPr>
            <w:r>
              <w:rPr>
                <w:rFonts w:ascii="Times New Roman" w:hAnsi="Times New Roman" w:cs="Times New Roman"/>
                <w:sz w:val="24"/>
                <w:szCs w:val="24"/>
              </w:rPr>
              <w:t>Present</w:t>
            </w:r>
          </w:p>
        </w:tc>
        <w:tc>
          <w:tcPr>
            <w:tcW w:w="3117" w:type="dxa"/>
          </w:tcPr>
          <w:p w:rsidR="00282B26" w:rsidRDefault="00282B26" w:rsidP="000F69EB">
            <w:pPr>
              <w:pStyle w:val="ListParagraph"/>
              <w:ind w:left="0"/>
              <w:rPr>
                <w:rFonts w:ascii="Times New Roman" w:hAnsi="Times New Roman" w:cs="Times New Roman"/>
                <w:sz w:val="24"/>
                <w:szCs w:val="24"/>
              </w:rPr>
            </w:pPr>
            <w:r>
              <w:rPr>
                <w:rFonts w:ascii="Times New Roman" w:hAnsi="Times New Roman" w:cs="Times New Roman"/>
                <w:sz w:val="24"/>
                <w:szCs w:val="24"/>
              </w:rPr>
              <w:t>Absent</w:t>
            </w:r>
          </w:p>
        </w:tc>
      </w:tr>
      <w:tr w:rsidR="00282B26" w:rsidTr="004325A8">
        <w:tc>
          <w:tcPr>
            <w:tcW w:w="3116" w:type="dxa"/>
          </w:tcPr>
          <w:p w:rsidR="00282B26" w:rsidRDefault="00282B26" w:rsidP="000F69EB">
            <w:pPr>
              <w:pStyle w:val="ListParagraph"/>
              <w:ind w:left="0"/>
              <w:rPr>
                <w:rFonts w:ascii="Times New Roman" w:hAnsi="Times New Roman" w:cs="Times New Roman"/>
                <w:sz w:val="24"/>
                <w:szCs w:val="24"/>
              </w:rPr>
            </w:pPr>
            <w:proofErr w:type="spellStart"/>
            <w:r>
              <w:rPr>
                <w:rFonts w:ascii="Times New Roman" w:hAnsi="Times New Roman" w:cs="Times New Roman"/>
                <w:sz w:val="24"/>
                <w:szCs w:val="24"/>
              </w:rPr>
              <w:t>Chiasma</w:t>
            </w:r>
            <w:proofErr w:type="spellEnd"/>
            <w:r>
              <w:rPr>
                <w:rFonts w:ascii="Times New Roman" w:hAnsi="Times New Roman" w:cs="Times New Roman"/>
                <w:sz w:val="24"/>
                <w:szCs w:val="24"/>
              </w:rPr>
              <w:t xml:space="preserve"> Formation</w:t>
            </w:r>
          </w:p>
        </w:tc>
        <w:tc>
          <w:tcPr>
            <w:tcW w:w="3117" w:type="dxa"/>
          </w:tcPr>
          <w:p w:rsidR="00282B26" w:rsidRDefault="00282B26" w:rsidP="000F69EB">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Present </w:t>
            </w:r>
          </w:p>
        </w:tc>
        <w:tc>
          <w:tcPr>
            <w:tcW w:w="3117" w:type="dxa"/>
          </w:tcPr>
          <w:p w:rsidR="00282B26" w:rsidRDefault="00282B26" w:rsidP="000F69EB">
            <w:pPr>
              <w:pStyle w:val="ListParagraph"/>
              <w:ind w:left="0"/>
              <w:rPr>
                <w:rFonts w:ascii="Times New Roman" w:hAnsi="Times New Roman" w:cs="Times New Roman"/>
                <w:sz w:val="24"/>
                <w:szCs w:val="24"/>
              </w:rPr>
            </w:pPr>
            <w:r>
              <w:rPr>
                <w:rFonts w:ascii="Times New Roman" w:hAnsi="Times New Roman" w:cs="Times New Roman"/>
                <w:sz w:val="24"/>
                <w:szCs w:val="24"/>
              </w:rPr>
              <w:t>Absent</w:t>
            </w:r>
          </w:p>
        </w:tc>
      </w:tr>
      <w:tr w:rsidR="00282B26" w:rsidTr="004325A8">
        <w:tc>
          <w:tcPr>
            <w:tcW w:w="3116" w:type="dxa"/>
          </w:tcPr>
          <w:p w:rsidR="00282B26" w:rsidRDefault="00282B26" w:rsidP="000F69EB">
            <w:pPr>
              <w:pStyle w:val="ListParagraph"/>
              <w:ind w:left="0"/>
              <w:rPr>
                <w:rFonts w:ascii="Times New Roman" w:hAnsi="Times New Roman" w:cs="Times New Roman"/>
                <w:sz w:val="24"/>
                <w:szCs w:val="24"/>
              </w:rPr>
            </w:pPr>
            <w:r>
              <w:rPr>
                <w:rFonts w:ascii="Times New Roman" w:hAnsi="Times New Roman" w:cs="Times New Roman"/>
                <w:sz w:val="24"/>
                <w:szCs w:val="24"/>
              </w:rPr>
              <w:t>Metaphase</w:t>
            </w:r>
          </w:p>
        </w:tc>
        <w:tc>
          <w:tcPr>
            <w:tcW w:w="3117" w:type="dxa"/>
          </w:tcPr>
          <w:p w:rsidR="00282B26" w:rsidRDefault="00282B26" w:rsidP="000F69EB">
            <w:pPr>
              <w:pStyle w:val="ListParagraph"/>
              <w:ind w:left="0"/>
              <w:rPr>
                <w:rFonts w:ascii="Times New Roman" w:hAnsi="Times New Roman" w:cs="Times New Roman"/>
                <w:sz w:val="24"/>
                <w:szCs w:val="24"/>
              </w:rPr>
            </w:pPr>
            <w:r>
              <w:rPr>
                <w:rFonts w:ascii="Times New Roman" w:hAnsi="Times New Roman" w:cs="Times New Roman"/>
                <w:sz w:val="24"/>
                <w:szCs w:val="24"/>
              </w:rPr>
              <w:t>A</w:t>
            </w:r>
            <w:r w:rsidRPr="00282B26">
              <w:rPr>
                <w:rFonts w:ascii="Times New Roman" w:hAnsi="Times New Roman" w:cs="Times New Roman"/>
                <w:sz w:val="24"/>
                <w:szCs w:val="24"/>
              </w:rPr>
              <w:t>lignment of 46 homologous duplicated chromosomes at the metaphase plate</w:t>
            </w:r>
          </w:p>
        </w:tc>
        <w:tc>
          <w:tcPr>
            <w:tcW w:w="3117" w:type="dxa"/>
          </w:tcPr>
          <w:p w:rsidR="006F1D52" w:rsidRPr="00282B26" w:rsidRDefault="000A5867" w:rsidP="00282B26">
            <w:pPr>
              <w:rPr>
                <w:rFonts w:ascii="Times New Roman" w:hAnsi="Times New Roman" w:cs="Times New Roman"/>
                <w:sz w:val="24"/>
                <w:szCs w:val="24"/>
              </w:rPr>
            </w:pPr>
            <w:r w:rsidRPr="00282B26">
              <w:rPr>
                <w:rFonts w:ascii="Times New Roman" w:hAnsi="Times New Roman" w:cs="Times New Roman"/>
                <w:sz w:val="24"/>
                <w:szCs w:val="24"/>
              </w:rPr>
              <w:t>alignme</w:t>
            </w:r>
            <w:r w:rsidR="00282B26" w:rsidRPr="00282B26">
              <w:rPr>
                <w:rFonts w:ascii="Times New Roman" w:hAnsi="Times New Roman" w:cs="Times New Roman"/>
                <w:sz w:val="24"/>
                <w:szCs w:val="24"/>
              </w:rPr>
              <w:t xml:space="preserve">nt of 23 duplicated chromosomes </w:t>
            </w:r>
            <w:r w:rsidRPr="00282B26">
              <w:rPr>
                <w:rFonts w:ascii="Times New Roman" w:hAnsi="Times New Roman" w:cs="Times New Roman"/>
                <w:sz w:val="24"/>
                <w:szCs w:val="24"/>
              </w:rPr>
              <w:t>at the metaphase plate</w:t>
            </w:r>
          </w:p>
          <w:p w:rsidR="00282B26" w:rsidRDefault="00282B26" w:rsidP="000F69EB">
            <w:pPr>
              <w:pStyle w:val="ListParagraph"/>
              <w:ind w:left="0"/>
              <w:rPr>
                <w:rFonts w:ascii="Times New Roman" w:hAnsi="Times New Roman" w:cs="Times New Roman"/>
                <w:sz w:val="24"/>
                <w:szCs w:val="24"/>
              </w:rPr>
            </w:pPr>
          </w:p>
        </w:tc>
      </w:tr>
      <w:tr w:rsidR="00282B26" w:rsidTr="004325A8">
        <w:tc>
          <w:tcPr>
            <w:tcW w:w="3116" w:type="dxa"/>
          </w:tcPr>
          <w:p w:rsidR="00282B26" w:rsidRDefault="008F2AE9" w:rsidP="000F69EB">
            <w:pPr>
              <w:pStyle w:val="ListParagraph"/>
              <w:ind w:left="0"/>
              <w:rPr>
                <w:rFonts w:ascii="Times New Roman" w:hAnsi="Times New Roman" w:cs="Times New Roman"/>
                <w:sz w:val="24"/>
                <w:szCs w:val="24"/>
              </w:rPr>
            </w:pPr>
            <w:r>
              <w:rPr>
                <w:rFonts w:ascii="Times New Roman" w:hAnsi="Times New Roman" w:cs="Times New Roman"/>
                <w:sz w:val="24"/>
                <w:szCs w:val="24"/>
              </w:rPr>
              <w:t>Anaphase</w:t>
            </w:r>
          </w:p>
        </w:tc>
        <w:tc>
          <w:tcPr>
            <w:tcW w:w="3117" w:type="dxa"/>
          </w:tcPr>
          <w:p w:rsidR="00282B26" w:rsidRDefault="008F2AE9" w:rsidP="000F69EB">
            <w:pPr>
              <w:pStyle w:val="ListParagraph"/>
              <w:ind w:left="0"/>
              <w:rPr>
                <w:rFonts w:ascii="Times New Roman" w:hAnsi="Times New Roman" w:cs="Times New Roman"/>
                <w:sz w:val="24"/>
                <w:szCs w:val="24"/>
              </w:rPr>
            </w:pPr>
            <w:r>
              <w:rPr>
                <w:rFonts w:ascii="Times New Roman" w:hAnsi="Times New Roman" w:cs="Times New Roman"/>
                <w:sz w:val="24"/>
                <w:szCs w:val="24"/>
              </w:rPr>
              <w:t>Separation of the 46 homologous duplicated chromosome</w:t>
            </w:r>
          </w:p>
        </w:tc>
        <w:tc>
          <w:tcPr>
            <w:tcW w:w="3117" w:type="dxa"/>
          </w:tcPr>
          <w:p w:rsidR="00282B26" w:rsidRPr="00282B26" w:rsidRDefault="008F2AE9" w:rsidP="00282B26">
            <w:pPr>
              <w:rPr>
                <w:rFonts w:ascii="Times New Roman" w:hAnsi="Times New Roman" w:cs="Times New Roman"/>
                <w:sz w:val="24"/>
                <w:szCs w:val="24"/>
              </w:rPr>
            </w:pPr>
            <w:r>
              <w:rPr>
                <w:rFonts w:ascii="Times New Roman" w:hAnsi="Times New Roman" w:cs="Times New Roman"/>
                <w:sz w:val="24"/>
                <w:szCs w:val="24"/>
              </w:rPr>
              <w:t>Separation of the 23 duplicated chromosomes</w:t>
            </w:r>
          </w:p>
        </w:tc>
      </w:tr>
      <w:tr w:rsidR="008F2AE9" w:rsidTr="004325A8">
        <w:tc>
          <w:tcPr>
            <w:tcW w:w="3116" w:type="dxa"/>
          </w:tcPr>
          <w:p w:rsidR="008F2AE9" w:rsidRDefault="008F2AE9" w:rsidP="000F69EB">
            <w:pPr>
              <w:pStyle w:val="ListParagraph"/>
              <w:ind w:left="0"/>
              <w:rPr>
                <w:rFonts w:ascii="Times New Roman" w:hAnsi="Times New Roman" w:cs="Times New Roman"/>
                <w:sz w:val="24"/>
                <w:szCs w:val="24"/>
              </w:rPr>
            </w:pPr>
            <w:r>
              <w:rPr>
                <w:rFonts w:ascii="Times New Roman" w:hAnsi="Times New Roman" w:cs="Times New Roman"/>
                <w:sz w:val="24"/>
                <w:szCs w:val="24"/>
              </w:rPr>
              <w:t>Gametes</w:t>
            </w:r>
          </w:p>
        </w:tc>
        <w:tc>
          <w:tcPr>
            <w:tcW w:w="3117" w:type="dxa"/>
          </w:tcPr>
          <w:p w:rsidR="008F2AE9" w:rsidRDefault="008F2AE9" w:rsidP="000F69EB">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2 </w:t>
            </w:r>
            <w:proofErr w:type="spellStart"/>
            <w:r>
              <w:rPr>
                <w:rFonts w:ascii="Times New Roman" w:hAnsi="Times New Roman" w:cs="Times New Roman"/>
                <w:sz w:val="24"/>
                <w:szCs w:val="24"/>
              </w:rPr>
              <w:t>gamates</w:t>
            </w:r>
            <w:proofErr w:type="spellEnd"/>
          </w:p>
        </w:tc>
        <w:tc>
          <w:tcPr>
            <w:tcW w:w="3117" w:type="dxa"/>
          </w:tcPr>
          <w:p w:rsidR="008F2AE9" w:rsidRDefault="008F2AE9" w:rsidP="00282B26">
            <w:pPr>
              <w:rPr>
                <w:rFonts w:ascii="Times New Roman" w:hAnsi="Times New Roman" w:cs="Times New Roman"/>
                <w:sz w:val="24"/>
                <w:szCs w:val="24"/>
              </w:rPr>
            </w:pPr>
            <w:r>
              <w:rPr>
                <w:rFonts w:ascii="Times New Roman" w:hAnsi="Times New Roman" w:cs="Times New Roman"/>
                <w:sz w:val="24"/>
                <w:szCs w:val="24"/>
              </w:rPr>
              <w:t>4 gametes</w:t>
            </w:r>
          </w:p>
        </w:tc>
      </w:tr>
      <w:tr w:rsidR="008F2AE9" w:rsidTr="004325A8">
        <w:tc>
          <w:tcPr>
            <w:tcW w:w="3116" w:type="dxa"/>
          </w:tcPr>
          <w:p w:rsidR="008F2AE9" w:rsidRDefault="008F2AE9" w:rsidP="000F69EB">
            <w:pPr>
              <w:pStyle w:val="ListParagraph"/>
              <w:ind w:left="0"/>
              <w:rPr>
                <w:rFonts w:ascii="Times New Roman" w:hAnsi="Times New Roman" w:cs="Times New Roman"/>
                <w:sz w:val="24"/>
                <w:szCs w:val="24"/>
              </w:rPr>
            </w:pPr>
            <w:r>
              <w:rPr>
                <w:rFonts w:ascii="Times New Roman" w:hAnsi="Times New Roman" w:cs="Times New Roman"/>
                <w:sz w:val="24"/>
                <w:szCs w:val="24"/>
              </w:rPr>
              <w:t>Chromosomes of the daughter cells</w:t>
            </w:r>
          </w:p>
        </w:tc>
        <w:tc>
          <w:tcPr>
            <w:tcW w:w="3117" w:type="dxa"/>
          </w:tcPr>
          <w:p w:rsidR="008F2AE9" w:rsidRDefault="008F2AE9" w:rsidP="000F69EB">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23 duplicated chromosomes (2N) </w:t>
            </w:r>
            <w:r w:rsidR="00402ECE">
              <w:rPr>
                <w:rFonts w:ascii="Times New Roman" w:hAnsi="Times New Roman" w:cs="Times New Roman"/>
                <w:sz w:val="24"/>
                <w:szCs w:val="24"/>
              </w:rPr>
              <w:t>–</w:t>
            </w:r>
            <w:r>
              <w:rPr>
                <w:rFonts w:ascii="Times New Roman" w:hAnsi="Times New Roman" w:cs="Times New Roman"/>
                <w:sz w:val="24"/>
                <w:szCs w:val="24"/>
              </w:rPr>
              <w:t xml:space="preserve"> Diploid</w:t>
            </w:r>
          </w:p>
        </w:tc>
        <w:tc>
          <w:tcPr>
            <w:tcW w:w="3117" w:type="dxa"/>
          </w:tcPr>
          <w:p w:rsidR="008F2AE9" w:rsidRDefault="008F2AE9" w:rsidP="00282B26">
            <w:pPr>
              <w:rPr>
                <w:rFonts w:ascii="Times New Roman" w:hAnsi="Times New Roman" w:cs="Times New Roman"/>
                <w:sz w:val="24"/>
                <w:szCs w:val="24"/>
              </w:rPr>
            </w:pPr>
            <w:r>
              <w:rPr>
                <w:rFonts w:ascii="Times New Roman" w:hAnsi="Times New Roman" w:cs="Times New Roman"/>
                <w:sz w:val="24"/>
                <w:szCs w:val="24"/>
              </w:rPr>
              <w:t>23 single chromosomes (1N) – Haploid</w:t>
            </w:r>
          </w:p>
        </w:tc>
      </w:tr>
      <w:tr w:rsidR="008F2AE9" w:rsidTr="004325A8">
        <w:tc>
          <w:tcPr>
            <w:tcW w:w="3116" w:type="dxa"/>
          </w:tcPr>
          <w:p w:rsidR="008F2AE9" w:rsidRDefault="007862F1" w:rsidP="000F69EB">
            <w:pPr>
              <w:pStyle w:val="ListParagraph"/>
              <w:ind w:left="0"/>
              <w:rPr>
                <w:rFonts w:ascii="Times New Roman" w:hAnsi="Times New Roman" w:cs="Times New Roman"/>
                <w:sz w:val="24"/>
                <w:szCs w:val="24"/>
              </w:rPr>
            </w:pPr>
            <w:r>
              <w:rPr>
                <w:rFonts w:ascii="Times New Roman" w:hAnsi="Times New Roman" w:cs="Times New Roman"/>
                <w:sz w:val="24"/>
                <w:szCs w:val="24"/>
              </w:rPr>
              <w:t>C</w:t>
            </w:r>
            <w:r w:rsidR="008F2AE9">
              <w:rPr>
                <w:rFonts w:ascii="Times New Roman" w:hAnsi="Times New Roman" w:cs="Times New Roman"/>
                <w:sz w:val="24"/>
                <w:szCs w:val="24"/>
              </w:rPr>
              <w:t>entromere</w:t>
            </w:r>
          </w:p>
        </w:tc>
        <w:tc>
          <w:tcPr>
            <w:tcW w:w="3117" w:type="dxa"/>
          </w:tcPr>
          <w:p w:rsidR="008F2AE9" w:rsidRDefault="008F2AE9" w:rsidP="000F69EB">
            <w:pPr>
              <w:pStyle w:val="ListParagraph"/>
              <w:ind w:left="0"/>
              <w:rPr>
                <w:rFonts w:ascii="Times New Roman" w:hAnsi="Times New Roman" w:cs="Times New Roman"/>
                <w:sz w:val="24"/>
                <w:szCs w:val="24"/>
              </w:rPr>
            </w:pPr>
            <w:r>
              <w:rPr>
                <w:rFonts w:ascii="Times New Roman" w:hAnsi="Times New Roman" w:cs="Times New Roman"/>
                <w:sz w:val="24"/>
                <w:szCs w:val="24"/>
              </w:rPr>
              <w:t>Do not split</w:t>
            </w:r>
          </w:p>
        </w:tc>
        <w:tc>
          <w:tcPr>
            <w:tcW w:w="3117" w:type="dxa"/>
          </w:tcPr>
          <w:p w:rsidR="008F2AE9" w:rsidRDefault="008F2AE9" w:rsidP="00282B26">
            <w:pPr>
              <w:rPr>
                <w:rFonts w:ascii="Times New Roman" w:hAnsi="Times New Roman" w:cs="Times New Roman"/>
                <w:sz w:val="24"/>
                <w:szCs w:val="24"/>
              </w:rPr>
            </w:pPr>
            <w:r>
              <w:rPr>
                <w:rFonts w:ascii="Times New Roman" w:hAnsi="Times New Roman" w:cs="Times New Roman"/>
                <w:sz w:val="24"/>
                <w:szCs w:val="24"/>
              </w:rPr>
              <w:t>split</w:t>
            </w:r>
          </w:p>
        </w:tc>
      </w:tr>
      <w:tr w:rsidR="007862F1" w:rsidTr="004325A8">
        <w:tc>
          <w:tcPr>
            <w:tcW w:w="3116" w:type="dxa"/>
          </w:tcPr>
          <w:p w:rsidR="007862F1" w:rsidRDefault="007862F1" w:rsidP="000F69EB">
            <w:pPr>
              <w:pStyle w:val="ListParagraph"/>
              <w:ind w:left="0"/>
              <w:rPr>
                <w:rFonts w:ascii="Times New Roman" w:hAnsi="Times New Roman" w:cs="Times New Roman"/>
                <w:sz w:val="24"/>
                <w:szCs w:val="24"/>
              </w:rPr>
            </w:pPr>
            <w:r>
              <w:rPr>
                <w:rFonts w:ascii="Times New Roman" w:hAnsi="Times New Roman" w:cs="Times New Roman"/>
                <w:sz w:val="24"/>
                <w:szCs w:val="24"/>
              </w:rPr>
              <w:t>Duration</w:t>
            </w:r>
          </w:p>
        </w:tc>
        <w:tc>
          <w:tcPr>
            <w:tcW w:w="3117" w:type="dxa"/>
          </w:tcPr>
          <w:p w:rsidR="007862F1" w:rsidRDefault="00402ECE" w:rsidP="000F69EB">
            <w:pPr>
              <w:pStyle w:val="ListParagraph"/>
              <w:ind w:left="0"/>
              <w:rPr>
                <w:rFonts w:ascii="Times New Roman" w:hAnsi="Times New Roman" w:cs="Times New Roman"/>
                <w:sz w:val="24"/>
                <w:szCs w:val="24"/>
              </w:rPr>
            </w:pPr>
            <w:r>
              <w:rPr>
                <w:rFonts w:ascii="Times New Roman" w:hAnsi="Times New Roman" w:cs="Times New Roman"/>
                <w:sz w:val="24"/>
                <w:szCs w:val="24"/>
              </w:rPr>
              <w:t>L</w:t>
            </w:r>
            <w:r w:rsidR="007862F1">
              <w:rPr>
                <w:rFonts w:ascii="Times New Roman" w:hAnsi="Times New Roman" w:cs="Times New Roman"/>
                <w:sz w:val="24"/>
                <w:szCs w:val="24"/>
              </w:rPr>
              <w:t>onger</w:t>
            </w:r>
          </w:p>
        </w:tc>
        <w:tc>
          <w:tcPr>
            <w:tcW w:w="3117" w:type="dxa"/>
          </w:tcPr>
          <w:p w:rsidR="007862F1" w:rsidRDefault="007862F1" w:rsidP="00282B26">
            <w:pPr>
              <w:rPr>
                <w:rFonts w:ascii="Times New Roman" w:hAnsi="Times New Roman" w:cs="Times New Roman"/>
                <w:sz w:val="24"/>
                <w:szCs w:val="24"/>
              </w:rPr>
            </w:pPr>
            <w:r>
              <w:rPr>
                <w:rFonts w:ascii="Times New Roman" w:hAnsi="Times New Roman" w:cs="Times New Roman"/>
                <w:sz w:val="24"/>
                <w:szCs w:val="24"/>
              </w:rPr>
              <w:t>shorter</w:t>
            </w:r>
          </w:p>
        </w:tc>
      </w:tr>
      <w:tr w:rsidR="007862F1" w:rsidTr="004325A8">
        <w:tc>
          <w:tcPr>
            <w:tcW w:w="3116" w:type="dxa"/>
          </w:tcPr>
          <w:p w:rsidR="007862F1" w:rsidRDefault="007862F1" w:rsidP="000F69EB">
            <w:pPr>
              <w:pStyle w:val="ListParagraph"/>
              <w:ind w:left="0"/>
              <w:rPr>
                <w:rFonts w:ascii="Times New Roman" w:hAnsi="Times New Roman" w:cs="Times New Roman"/>
                <w:sz w:val="24"/>
                <w:szCs w:val="24"/>
              </w:rPr>
            </w:pPr>
            <w:proofErr w:type="spellStart"/>
            <w:r>
              <w:rPr>
                <w:rFonts w:ascii="Times New Roman" w:hAnsi="Times New Roman" w:cs="Times New Roman"/>
                <w:sz w:val="24"/>
                <w:szCs w:val="24"/>
              </w:rPr>
              <w:t>Telophase</w:t>
            </w:r>
            <w:proofErr w:type="spellEnd"/>
          </w:p>
        </w:tc>
        <w:tc>
          <w:tcPr>
            <w:tcW w:w="3117" w:type="dxa"/>
          </w:tcPr>
          <w:p w:rsidR="007862F1" w:rsidRDefault="00402ECE" w:rsidP="000F69EB">
            <w:pPr>
              <w:pStyle w:val="ListParagraph"/>
              <w:ind w:left="0"/>
              <w:rPr>
                <w:rFonts w:ascii="Times New Roman" w:hAnsi="Times New Roman" w:cs="Times New Roman"/>
                <w:sz w:val="24"/>
                <w:szCs w:val="24"/>
              </w:rPr>
            </w:pPr>
            <w:r>
              <w:rPr>
                <w:rFonts w:ascii="Times New Roman" w:hAnsi="Times New Roman" w:cs="Times New Roman"/>
                <w:sz w:val="24"/>
                <w:szCs w:val="24"/>
              </w:rPr>
              <w:t>Homologous chromosomes separate and move towards the opposite poles of the cell</w:t>
            </w:r>
          </w:p>
        </w:tc>
        <w:tc>
          <w:tcPr>
            <w:tcW w:w="3117" w:type="dxa"/>
          </w:tcPr>
          <w:p w:rsidR="007862F1" w:rsidRDefault="00402ECE" w:rsidP="00282B26">
            <w:pPr>
              <w:rPr>
                <w:rFonts w:ascii="Times New Roman" w:hAnsi="Times New Roman" w:cs="Times New Roman"/>
                <w:sz w:val="24"/>
                <w:szCs w:val="24"/>
              </w:rPr>
            </w:pPr>
            <w:r>
              <w:rPr>
                <w:rFonts w:ascii="Times New Roman" w:hAnsi="Times New Roman" w:cs="Times New Roman"/>
                <w:sz w:val="24"/>
                <w:szCs w:val="24"/>
              </w:rPr>
              <w:t>Sister chromatids separate and move towards the opposite poles of the cell</w:t>
            </w:r>
          </w:p>
        </w:tc>
      </w:tr>
    </w:tbl>
    <w:p w:rsidR="00C5789C" w:rsidRPr="009957CD" w:rsidRDefault="00500CAC" w:rsidP="009957CD">
      <w:pPr>
        <w:rPr>
          <w:rFonts w:ascii="Times New Roman" w:hAnsi="Times New Roman" w:cs="Times New Roman"/>
          <w:b/>
          <w:sz w:val="24"/>
          <w:szCs w:val="24"/>
          <w:u w:val="single"/>
        </w:rPr>
      </w:pPr>
      <w:r w:rsidRPr="009957CD">
        <w:rPr>
          <w:rFonts w:ascii="Times New Roman" w:hAnsi="Times New Roman" w:cs="Times New Roman"/>
          <w:b/>
          <w:sz w:val="24"/>
          <w:szCs w:val="24"/>
          <w:u w:val="single"/>
        </w:rPr>
        <w:t>CLINICAL CORRELATION</w:t>
      </w:r>
    </w:p>
    <w:p w:rsidR="004052FA" w:rsidRPr="004052FA" w:rsidRDefault="004052FA" w:rsidP="004052FA">
      <w:pPr>
        <w:pStyle w:val="ListParagraph"/>
        <w:numPr>
          <w:ilvl w:val="0"/>
          <w:numId w:val="15"/>
        </w:numPr>
        <w:rPr>
          <w:rFonts w:ascii="Times New Roman" w:hAnsi="Times New Roman" w:cs="Times New Roman"/>
          <w:b/>
          <w:sz w:val="24"/>
          <w:szCs w:val="24"/>
          <w:u w:val="single"/>
        </w:rPr>
      </w:pPr>
      <w:r>
        <w:rPr>
          <w:rFonts w:ascii="Times New Roman" w:hAnsi="Times New Roman" w:cs="Times New Roman"/>
          <w:sz w:val="24"/>
          <w:szCs w:val="24"/>
        </w:rPr>
        <w:lastRenderedPageBreak/>
        <w:t>The meiotic divisions increase genetic variability through crossing over which helps to redistributes genetic material and through random distribution of the homologous chromosomes to the daughter cells.</w:t>
      </w:r>
    </w:p>
    <w:p w:rsidR="004052FA" w:rsidRPr="00465B5F" w:rsidRDefault="004052FA" w:rsidP="004052FA">
      <w:pPr>
        <w:pStyle w:val="ListParagraph"/>
        <w:numPr>
          <w:ilvl w:val="0"/>
          <w:numId w:val="15"/>
        </w:numPr>
        <w:rPr>
          <w:rFonts w:ascii="Times New Roman" w:hAnsi="Times New Roman" w:cs="Times New Roman"/>
          <w:b/>
          <w:sz w:val="24"/>
          <w:szCs w:val="24"/>
          <w:u w:val="single"/>
        </w:rPr>
      </w:pPr>
      <w:r>
        <w:rPr>
          <w:rFonts w:ascii="Times New Roman" w:hAnsi="Times New Roman" w:cs="Times New Roman"/>
          <w:sz w:val="24"/>
          <w:szCs w:val="24"/>
        </w:rPr>
        <w:t>It helps in producing germ cells which contain</w:t>
      </w:r>
      <w:r w:rsidR="00465B5F">
        <w:rPr>
          <w:rFonts w:ascii="Times New Roman" w:hAnsi="Times New Roman" w:cs="Times New Roman"/>
          <w:sz w:val="24"/>
          <w:szCs w:val="24"/>
        </w:rPr>
        <w:t>s</w:t>
      </w:r>
      <w:r>
        <w:rPr>
          <w:rFonts w:ascii="Times New Roman" w:hAnsi="Times New Roman" w:cs="Times New Roman"/>
          <w:sz w:val="24"/>
          <w:szCs w:val="24"/>
        </w:rPr>
        <w:t xml:space="preserve"> a haploid number of the chromosomes </w:t>
      </w:r>
      <w:r w:rsidR="00465B5F">
        <w:rPr>
          <w:rFonts w:ascii="Times New Roman" w:hAnsi="Times New Roman" w:cs="Times New Roman"/>
          <w:sz w:val="24"/>
          <w:szCs w:val="24"/>
        </w:rPr>
        <w:t>which also help in restoring the diploid number of 26 chromosomes.</w:t>
      </w:r>
    </w:p>
    <w:p w:rsidR="00465B5F" w:rsidRPr="004F56A8" w:rsidRDefault="00465B5F" w:rsidP="004052FA">
      <w:pPr>
        <w:pStyle w:val="ListParagraph"/>
        <w:numPr>
          <w:ilvl w:val="0"/>
          <w:numId w:val="15"/>
        </w:numPr>
        <w:rPr>
          <w:rFonts w:ascii="Times New Roman" w:hAnsi="Times New Roman" w:cs="Times New Roman"/>
          <w:b/>
          <w:sz w:val="24"/>
          <w:szCs w:val="24"/>
          <w:u w:val="single"/>
        </w:rPr>
      </w:pPr>
      <w:proofErr w:type="spellStart"/>
      <w:r>
        <w:rPr>
          <w:rFonts w:ascii="Times New Roman" w:hAnsi="Times New Roman" w:cs="Times New Roman"/>
          <w:sz w:val="24"/>
          <w:szCs w:val="24"/>
        </w:rPr>
        <w:t>Nondisjunctions</w:t>
      </w:r>
      <w:proofErr w:type="spellEnd"/>
      <w:r>
        <w:rPr>
          <w:rFonts w:ascii="Times New Roman" w:hAnsi="Times New Roman" w:cs="Times New Roman"/>
          <w:sz w:val="24"/>
          <w:szCs w:val="24"/>
        </w:rPr>
        <w:t xml:space="preserve">: This is the failure of the chromosomes to separate </w:t>
      </w:r>
      <w:r w:rsidR="004F56A8">
        <w:rPr>
          <w:rFonts w:ascii="Times New Roman" w:hAnsi="Times New Roman" w:cs="Times New Roman"/>
          <w:sz w:val="24"/>
          <w:szCs w:val="24"/>
        </w:rPr>
        <w:t>properly which could occur either in meiosis I or meiosis II resulting into members of the homologous chromosome pair to move into the one cell or both sister chromatids move into one cell. This could lead to genetic abnormalities such as:</w:t>
      </w:r>
    </w:p>
    <w:p w:rsidR="004F56A8" w:rsidRPr="001F3EB7" w:rsidRDefault="003F10A2" w:rsidP="004F56A8">
      <w:pPr>
        <w:pStyle w:val="ListParagraph"/>
        <w:numPr>
          <w:ilvl w:val="1"/>
          <w:numId w:val="15"/>
        </w:numPr>
        <w:rPr>
          <w:rFonts w:ascii="Times New Roman" w:hAnsi="Times New Roman" w:cs="Times New Roman"/>
          <w:b/>
          <w:sz w:val="24"/>
          <w:szCs w:val="24"/>
          <w:u w:val="single"/>
        </w:rPr>
      </w:pPr>
      <w:r>
        <w:rPr>
          <w:rFonts w:ascii="Times New Roman" w:hAnsi="Times New Roman" w:cs="Times New Roman"/>
          <w:sz w:val="24"/>
          <w:szCs w:val="24"/>
        </w:rPr>
        <w:t xml:space="preserve">Trisomy: This is when a nondisjunction occurs and the gametes receives one extra chromosome. When fertilization occurs with a normal gamete, this will produce an individuals with 47 chromosomes. </w:t>
      </w:r>
      <w:r w:rsidR="001F3EB7">
        <w:rPr>
          <w:rFonts w:ascii="Times New Roman" w:hAnsi="Times New Roman" w:cs="Times New Roman"/>
          <w:sz w:val="24"/>
          <w:szCs w:val="24"/>
        </w:rPr>
        <w:t xml:space="preserve"> This could result into trisomy 13 (</w:t>
      </w:r>
      <w:proofErr w:type="spellStart"/>
      <w:r w:rsidR="001F3EB7">
        <w:rPr>
          <w:rFonts w:ascii="Times New Roman" w:hAnsi="Times New Roman" w:cs="Times New Roman"/>
          <w:sz w:val="24"/>
          <w:szCs w:val="24"/>
        </w:rPr>
        <w:t>patau</w:t>
      </w:r>
      <w:proofErr w:type="spellEnd"/>
      <w:r w:rsidR="001F3EB7">
        <w:rPr>
          <w:rFonts w:ascii="Times New Roman" w:hAnsi="Times New Roman" w:cs="Times New Roman"/>
          <w:sz w:val="24"/>
          <w:szCs w:val="24"/>
        </w:rPr>
        <w:t xml:space="preserve"> syndrome); trisomy 18 (Edwards syndrome); and trisomy 21 (Down syndrome).</w:t>
      </w:r>
    </w:p>
    <w:p w:rsidR="001F3EB7" w:rsidRPr="003F10A2" w:rsidRDefault="001F3EB7" w:rsidP="001F3EB7">
      <w:pPr>
        <w:pStyle w:val="ListParagraph"/>
        <w:ind w:left="2160"/>
        <w:rPr>
          <w:rFonts w:ascii="Times New Roman" w:hAnsi="Times New Roman" w:cs="Times New Roman"/>
          <w:b/>
          <w:sz w:val="24"/>
          <w:szCs w:val="24"/>
          <w:u w:val="single"/>
        </w:rPr>
      </w:pPr>
    </w:p>
    <w:p w:rsidR="003F10A2" w:rsidRPr="004F56A8" w:rsidRDefault="003F10A2" w:rsidP="004F56A8">
      <w:pPr>
        <w:pStyle w:val="ListParagraph"/>
        <w:numPr>
          <w:ilvl w:val="1"/>
          <w:numId w:val="15"/>
        </w:numPr>
        <w:rPr>
          <w:rFonts w:ascii="Times New Roman" w:hAnsi="Times New Roman" w:cs="Times New Roman"/>
          <w:b/>
          <w:sz w:val="24"/>
          <w:szCs w:val="24"/>
          <w:u w:val="single"/>
        </w:rPr>
      </w:pPr>
      <w:proofErr w:type="spellStart"/>
      <w:r>
        <w:rPr>
          <w:rFonts w:ascii="Times New Roman" w:hAnsi="Times New Roman" w:cs="Times New Roman"/>
          <w:sz w:val="24"/>
          <w:szCs w:val="24"/>
        </w:rPr>
        <w:t>Monosomy</w:t>
      </w:r>
      <w:proofErr w:type="spellEnd"/>
      <w:r>
        <w:rPr>
          <w:rFonts w:ascii="Times New Roman" w:hAnsi="Times New Roman" w:cs="Times New Roman"/>
          <w:sz w:val="24"/>
          <w:szCs w:val="24"/>
        </w:rPr>
        <w:t xml:space="preserve">: This is when a nondisjunction occurs and the gametes loses one chromosome. When fertilization occurs with a normal gamete, this will produce an individuals with 45 chromosomes. The only </w:t>
      </w:r>
      <w:proofErr w:type="spellStart"/>
      <w:r>
        <w:rPr>
          <w:rFonts w:ascii="Times New Roman" w:hAnsi="Times New Roman" w:cs="Times New Roman"/>
          <w:sz w:val="24"/>
          <w:szCs w:val="24"/>
        </w:rPr>
        <w:t>monosomy</w:t>
      </w:r>
      <w:proofErr w:type="spellEnd"/>
      <w:r>
        <w:rPr>
          <w:rFonts w:ascii="Times New Roman" w:hAnsi="Times New Roman" w:cs="Times New Roman"/>
          <w:sz w:val="24"/>
          <w:szCs w:val="24"/>
        </w:rPr>
        <w:t xml:space="preserve"> compatible with life is </w:t>
      </w:r>
      <w:proofErr w:type="spellStart"/>
      <w:r w:rsidR="00335583">
        <w:rPr>
          <w:rFonts w:ascii="Times New Roman" w:hAnsi="Times New Roman" w:cs="Times New Roman"/>
          <w:sz w:val="24"/>
          <w:szCs w:val="24"/>
        </w:rPr>
        <w:t>monosomy</w:t>
      </w:r>
      <w:proofErr w:type="spellEnd"/>
      <w:r w:rsidR="00335583">
        <w:rPr>
          <w:rFonts w:ascii="Times New Roman" w:hAnsi="Times New Roman" w:cs="Times New Roman"/>
          <w:sz w:val="24"/>
          <w:szCs w:val="24"/>
        </w:rPr>
        <w:t xml:space="preserve"> X chromosome (Turner syndrome).</w:t>
      </w:r>
    </w:p>
    <w:p w:rsidR="004F56A8" w:rsidRDefault="004F56A8" w:rsidP="004F56A8">
      <w:pPr>
        <w:rPr>
          <w:rFonts w:ascii="Times New Roman" w:hAnsi="Times New Roman" w:cs="Times New Roman"/>
          <w:b/>
          <w:sz w:val="24"/>
          <w:szCs w:val="24"/>
          <w:u w:val="single"/>
        </w:rPr>
      </w:pPr>
    </w:p>
    <w:p w:rsidR="009957CD" w:rsidRPr="009957CD" w:rsidRDefault="009957CD" w:rsidP="009957CD">
      <w:pPr>
        <w:rPr>
          <w:b/>
          <w:sz w:val="28"/>
          <w:szCs w:val="28"/>
          <w:u w:val="single"/>
        </w:rPr>
      </w:pPr>
      <w:r w:rsidRPr="009957CD">
        <w:rPr>
          <w:rFonts w:ascii="Times New Roman" w:hAnsi="Times New Roman" w:cs="Times New Roman"/>
          <w:b/>
          <w:sz w:val="28"/>
          <w:szCs w:val="28"/>
          <w:u w:val="single"/>
        </w:rPr>
        <w:t>Discuss the stages involved in fertilization</w:t>
      </w:r>
    </w:p>
    <w:p w:rsidR="000F69EB" w:rsidRPr="009957CD" w:rsidRDefault="000F69EB" w:rsidP="009957CD">
      <w:pPr>
        <w:ind w:firstLine="720"/>
        <w:rPr>
          <w:rFonts w:ascii="Times New Roman" w:hAnsi="Times New Roman" w:cs="Times New Roman"/>
          <w:sz w:val="24"/>
          <w:szCs w:val="24"/>
        </w:rPr>
      </w:pPr>
      <w:r w:rsidRPr="009957CD">
        <w:rPr>
          <w:rFonts w:ascii="Times New Roman" w:hAnsi="Times New Roman" w:cs="Times New Roman"/>
          <w:b/>
          <w:sz w:val="24"/>
          <w:szCs w:val="24"/>
        </w:rPr>
        <w:t>Fertilization</w:t>
      </w:r>
      <w:r w:rsidRPr="009957CD">
        <w:rPr>
          <w:rFonts w:ascii="Times New Roman" w:hAnsi="Times New Roman" w:cs="Times New Roman"/>
          <w:sz w:val="24"/>
          <w:szCs w:val="24"/>
        </w:rPr>
        <w:t xml:space="preserve"> is the union of sperm and oocyte</w:t>
      </w:r>
      <w:r w:rsidR="00BC499F" w:rsidRPr="009957CD">
        <w:rPr>
          <w:rFonts w:ascii="Times New Roman" w:hAnsi="Times New Roman" w:cs="Times New Roman"/>
          <w:sz w:val="24"/>
          <w:szCs w:val="24"/>
        </w:rPr>
        <w:t xml:space="preserve"> which usually occurs in the ampulla of the uterine tube. The process of fertilization takes place at approximately </w:t>
      </w:r>
      <w:r w:rsidR="00092122" w:rsidRPr="009957CD">
        <w:rPr>
          <w:rFonts w:ascii="Times New Roman" w:hAnsi="Times New Roman" w:cs="Times New Roman"/>
          <w:sz w:val="24"/>
          <w:szCs w:val="24"/>
        </w:rPr>
        <w:t>24 hours. There are series of coordinated events that occurs which leads to the</w:t>
      </w:r>
      <w:r w:rsidR="006B50AC" w:rsidRPr="009957CD">
        <w:rPr>
          <w:rFonts w:ascii="Times New Roman" w:hAnsi="Times New Roman" w:cs="Times New Roman"/>
          <w:sz w:val="24"/>
          <w:szCs w:val="24"/>
        </w:rPr>
        <w:t xml:space="preserve"> formation of the zygote as a result of fertilization.</w:t>
      </w:r>
    </w:p>
    <w:p w:rsidR="00F86F6F" w:rsidRDefault="00F86F6F" w:rsidP="000F69EB">
      <w:pPr>
        <w:pStyle w:val="ListParagraph"/>
        <w:rPr>
          <w:rFonts w:ascii="Times New Roman" w:hAnsi="Times New Roman" w:cs="Times New Roman"/>
          <w:sz w:val="24"/>
          <w:szCs w:val="24"/>
        </w:rPr>
      </w:pPr>
      <w:r w:rsidRPr="00F86F6F">
        <w:rPr>
          <w:rFonts w:ascii="Times New Roman" w:hAnsi="Times New Roman" w:cs="Times New Roman"/>
          <w:noProof/>
          <w:sz w:val="24"/>
          <w:szCs w:val="24"/>
        </w:rPr>
        <w:drawing>
          <wp:inline distT="0" distB="0" distL="0" distR="0" wp14:anchorId="4826E143" wp14:editId="579D9BAC">
            <wp:extent cx="5597718" cy="2517775"/>
            <wp:effectExtent l="0" t="0" r="3175"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7" cstate="print"/>
                    <a:srcRect/>
                    <a:stretch>
                      <a:fillRect/>
                    </a:stretch>
                  </pic:blipFill>
                  <pic:spPr bwMode="auto">
                    <a:xfrm>
                      <a:off x="0" y="0"/>
                      <a:ext cx="5605006" cy="2521053"/>
                    </a:xfrm>
                    <a:prstGeom prst="rect">
                      <a:avLst/>
                    </a:prstGeom>
                    <a:noFill/>
                    <a:ln w="9525">
                      <a:noFill/>
                      <a:miter lim="800000"/>
                      <a:headEnd/>
                      <a:tailEnd/>
                    </a:ln>
                  </pic:spPr>
                </pic:pic>
              </a:graphicData>
            </a:graphic>
          </wp:inline>
        </w:drawing>
      </w:r>
    </w:p>
    <w:p w:rsidR="006B50AC" w:rsidRDefault="006B50AC" w:rsidP="000F69EB">
      <w:pPr>
        <w:pStyle w:val="ListParagraph"/>
        <w:rPr>
          <w:rFonts w:ascii="Times New Roman" w:hAnsi="Times New Roman" w:cs="Times New Roman"/>
          <w:sz w:val="24"/>
          <w:szCs w:val="24"/>
        </w:rPr>
      </w:pPr>
    </w:p>
    <w:p w:rsidR="006B50AC" w:rsidRPr="00327603" w:rsidRDefault="006B50AC" w:rsidP="000F69EB">
      <w:pPr>
        <w:pStyle w:val="ListParagraph"/>
        <w:rPr>
          <w:rFonts w:ascii="Times New Roman" w:hAnsi="Times New Roman" w:cs="Times New Roman"/>
          <w:b/>
          <w:sz w:val="24"/>
          <w:szCs w:val="24"/>
        </w:rPr>
      </w:pPr>
      <w:r w:rsidRPr="00327603">
        <w:rPr>
          <w:rFonts w:ascii="Times New Roman" w:hAnsi="Times New Roman" w:cs="Times New Roman"/>
          <w:b/>
          <w:sz w:val="24"/>
          <w:szCs w:val="24"/>
        </w:rPr>
        <w:lastRenderedPageBreak/>
        <w:t>The stages involved in fertilization are:</w:t>
      </w:r>
    </w:p>
    <w:p w:rsidR="00327603" w:rsidRPr="00327603" w:rsidRDefault="00327603" w:rsidP="00327603">
      <w:pPr>
        <w:pStyle w:val="ListParagraph"/>
        <w:numPr>
          <w:ilvl w:val="1"/>
          <w:numId w:val="1"/>
        </w:numPr>
        <w:rPr>
          <w:rFonts w:ascii="Times New Roman" w:hAnsi="Times New Roman" w:cs="Times New Roman"/>
          <w:sz w:val="24"/>
          <w:szCs w:val="24"/>
        </w:rPr>
      </w:pPr>
      <w:r w:rsidRPr="00327603">
        <w:rPr>
          <w:rFonts w:ascii="Times New Roman" w:hAnsi="Times New Roman" w:cs="Times New Roman"/>
          <w:bCs/>
          <w:iCs/>
          <w:sz w:val="24"/>
          <w:szCs w:val="24"/>
        </w:rPr>
        <w:t>Passage of a s</w:t>
      </w:r>
      <w:r w:rsidR="00F023B7">
        <w:rPr>
          <w:rFonts w:ascii="Times New Roman" w:hAnsi="Times New Roman" w:cs="Times New Roman"/>
          <w:bCs/>
          <w:iCs/>
          <w:sz w:val="24"/>
          <w:szCs w:val="24"/>
        </w:rPr>
        <w:t xml:space="preserve">perm through the corona </w:t>
      </w:r>
      <w:proofErr w:type="spellStart"/>
      <w:r w:rsidR="00F023B7">
        <w:rPr>
          <w:rFonts w:ascii="Times New Roman" w:hAnsi="Times New Roman" w:cs="Times New Roman"/>
          <w:bCs/>
          <w:iCs/>
          <w:sz w:val="24"/>
          <w:szCs w:val="24"/>
        </w:rPr>
        <w:t>radiata</w:t>
      </w:r>
      <w:proofErr w:type="spellEnd"/>
    </w:p>
    <w:p w:rsidR="008A6263" w:rsidRPr="00327603" w:rsidRDefault="004325A8" w:rsidP="00327603">
      <w:pPr>
        <w:pStyle w:val="ListParagraph"/>
        <w:numPr>
          <w:ilvl w:val="1"/>
          <w:numId w:val="1"/>
        </w:numPr>
        <w:rPr>
          <w:rFonts w:ascii="Times New Roman" w:hAnsi="Times New Roman" w:cs="Times New Roman"/>
          <w:sz w:val="24"/>
          <w:szCs w:val="24"/>
        </w:rPr>
      </w:pPr>
      <w:r w:rsidRPr="00327603">
        <w:rPr>
          <w:rFonts w:ascii="Times New Roman" w:hAnsi="Times New Roman" w:cs="Times New Roman"/>
          <w:bCs/>
          <w:iCs/>
          <w:sz w:val="24"/>
          <w:szCs w:val="24"/>
        </w:rPr>
        <w:t>Pen</w:t>
      </w:r>
      <w:r w:rsidR="00F023B7">
        <w:rPr>
          <w:rFonts w:ascii="Times New Roman" w:hAnsi="Times New Roman" w:cs="Times New Roman"/>
          <w:bCs/>
          <w:iCs/>
          <w:sz w:val="24"/>
          <w:szCs w:val="24"/>
        </w:rPr>
        <w:t xml:space="preserve">etration of the </w:t>
      </w:r>
      <w:proofErr w:type="spellStart"/>
      <w:r w:rsidR="00F023B7">
        <w:rPr>
          <w:rFonts w:ascii="Times New Roman" w:hAnsi="Times New Roman" w:cs="Times New Roman"/>
          <w:bCs/>
          <w:iCs/>
          <w:sz w:val="24"/>
          <w:szCs w:val="24"/>
        </w:rPr>
        <w:t>zona</w:t>
      </w:r>
      <w:proofErr w:type="spellEnd"/>
      <w:r w:rsidR="00F023B7">
        <w:rPr>
          <w:rFonts w:ascii="Times New Roman" w:hAnsi="Times New Roman" w:cs="Times New Roman"/>
          <w:bCs/>
          <w:iCs/>
          <w:sz w:val="24"/>
          <w:szCs w:val="24"/>
        </w:rPr>
        <w:t xml:space="preserve"> </w:t>
      </w:r>
      <w:proofErr w:type="spellStart"/>
      <w:r w:rsidR="00F023B7">
        <w:rPr>
          <w:rFonts w:ascii="Times New Roman" w:hAnsi="Times New Roman" w:cs="Times New Roman"/>
          <w:bCs/>
          <w:iCs/>
          <w:sz w:val="24"/>
          <w:szCs w:val="24"/>
        </w:rPr>
        <w:t>pellucida</w:t>
      </w:r>
      <w:proofErr w:type="spellEnd"/>
      <w:r w:rsidR="00F023B7">
        <w:rPr>
          <w:rFonts w:ascii="Times New Roman" w:hAnsi="Times New Roman" w:cs="Times New Roman"/>
          <w:bCs/>
          <w:iCs/>
          <w:sz w:val="24"/>
          <w:szCs w:val="24"/>
        </w:rPr>
        <w:t>;</w:t>
      </w:r>
    </w:p>
    <w:p w:rsidR="00327603" w:rsidRPr="00327603" w:rsidRDefault="00327603" w:rsidP="00327603">
      <w:pPr>
        <w:pStyle w:val="ListParagraph"/>
        <w:numPr>
          <w:ilvl w:val="1"/>
          <w:numId w:val="1"/>
        </w:numPr>
        <w:rPr>
          <w:rFonts w:ascii="Times New Roman" w:hAnsi="Times New Roman" w:cs="Times New Roman"/>
          <w:sz w:val="24"/>
          <w:szCs w:val="24"/>
        </w:rPr>
      </w:pPr>
      <w:r w:rsidRPr="00327603">
        <w:rPr>
          <w:rFonts w:ascii="Times New Roman" w:hAnsi="Times New Roman" w:cs="Times New Roman"/>
          <w:bCs/>
          <w:iCs/>
          <w:sz w:val="24"/>
          <w:szCs w:val="24"/>
        </w:rPr>
        <w:t>Fusion of plasma membranes of the oocyte and sperm</w:t>
      </w:r>
      <w:r w:rsidR="00F023B7">
        <w:rPr>
          <w:rFonts w:ascii="Times New Roman" w:hAnsi="Times New Roman" w:cs="Times New Roman"/>
          <w:bCs/>
          <w:iCs/>
          <w:sz w:val="24"/>
          <w:szCs w:val="24"/>
        </w:rPr>
        <w:t>;</w:t>
      </w:r>
    </w:p>
    <w:p w:rsidR="00327603" w:rsidRPr="00327603" w:rsidRDefault="00327603" w:rsidP="00327603">
      <w:pPr>
        <w:pStyle w:val="ListParagraph"/>
        <w:numPr>
          <w:ilvl w:val="1"/>
          <w:numId w:val="1"/>
        </w:numPr>
        <w:rPr>
          <w:rFonts w:ascii="Times New Roman" w:hAnsi="Times New Roman" w:cs="Times New Roman"/>
          <w:sz w:val="24"/>
          <w:szCs w:val="24"/>
        </w:rPr>
      </w:pPr>
      <w:r w:rsidRPr="00327603">
        <w:rPr>
          <w:rFonts w:ascii="Times New Roman" w:hAnsi="Times New Roman" w:cs="Times New Roman"/>
          <w:bCs/>
          <w:iCs/>
          <w:sz w:val="24"/>
          <w:szCs w:val="24"/>
        </w:rPr>
        <w:t xml:space="preserve">Completion of the second meiotic division of oocyte and formation of female </w:t>
      </w:r>
      <w:proofErr w:type="spellStart"/>
      <w:r w:rsidRPr="00327603">
        <w:rPr>
          <w:rFonts w:ascii="Times New Roman" w:hAnsi="Times New Roman" w:cs="Times New Roman"/>
          <w:bCs/>
          <w:iCs/>
          <w:sz w:val="24"/>
          <w:szCs w:val="24"/>
        </w:rPr>
        <w:t>pronucleus</w:t>
      </w:r>
      <w:proofErr w:type="spellEnd"/>
      <w:r w:rsidR="00F023B7">
        <w:rPr>
          <w:rFonts w:ascii="Times New Roman" w:hAnsi="Times New Roman" w:cs="Times New Roman"/>
          <w:bCs/>
          <w:iCs/>
          <w:sz w:val="24"/>
          <w:szCs w:val="24"/>
        </w:rPr>
        <w:t>;</w:t>
      </w:r>
    </w:p>
    <w:p w:rsidR="008A6263" w:rsidRPr="00F644DD" w:rsidRDefault="004325A8" w:rsidP="00327603">
      <w:pPr>
        <w:pStyle w:val="ListParagraph"/>
        <w:numPr>
          <w:ilvl w:val="1"/>
          <w:numId w:val="1"/>
        </w:numPr>
        <w:rPr>
          <w:rFonts w:ascii="Times New Roman" w:hAnsi="Times New Roman" w:cs="Times New Roman"/>
          <w:sz w:val="24"/>
          <w:szCs w:val="24"/>
        </w:rPr>
      </w:pPr>
      <w:r w:rsidRPr="00327603">
        <w:rPr>
          <w:rFonts w:ascii="Times New Roman" w:hAnsi="Times New Roman" w:cs="Times New Roman"/>
          <w:bCs/>
          <w:iCs/>
          <w:sz w:val="24"/>
          <w:szCs w:val="24"/>
        </w:rPr>
        <w:t xml:space="preserve">Formation of the male </w:t>
      </w:r>
      <w:proofErr w:type="spellStart"/>
      <w:r w:rsidRPr="00327603">
        <w:rPr>
          <w:rFonts w:ascii="Times New Roman" w:hAnsi="Times New Roman" w:cs="Times New Roman"/>
          <w:bCs/>
          <w:iCs/>
          <w:sz w:val="24"/>
          <w:szCs w:val="24"/>
        </w:rPr>
        <w:t>pronucleus</w:t>
      </w:r>
      <w:proofErr w:type="spellEnd"/>
      <w:r w:rsidR="00F023B7">
        <w:rPr>
          <w:rFonts w:ascii="Times New Roman" w:hAnsi="Times New Roman" w:cs="Times New Roman"/>
          <w:bCs/>
          <w:iCs/>
          <w:sz w:val="24"/>
          <w:szCs w:val="24"/>
        </w:rPr>
        <w:t>;</w:t>
      </w:r>
    </w:p>
    <w:p w:rsidR="00F644DD" w:rsidRPr="00327603" w:rsidRDefault="00F644DD" w:rsidP="00327603">
      <w:pPr>
        <w:pStyle w:val="ListParagraph"/>
        <w:numPr>
          <w:ilvl w:val="1"/>
          <w:numId w:val="1"/>
        </w:numPr>
        <w:rPr>
          <w:rFonts w:ascii="Times New Roman" w:hAnsi="Times New Roman" w:cs="Times New Roman"/>
          <w:sz w:val="24"/>
          <w:szCs w:val="24"/>
        </w:rPr>
      </w:pPr>
      <w:r>
        <w:rPr>
          <w:rFonts w:ascii="Times New Roman" w:hAnsi="Times New Roman" w:cs="Times New Roman"/>
          <w:bCs/>
          <w:iCs/>
          <w:sz w:val="24"/>
          <w:szCs w:val="24"/>
        </w:rPr>
        <w:t>The formation of the zygote</w:t>
      </w:r>
    </w:p>
    <w:p w:rsidR="00EC35FD" w:rsidRPr="00F023B7" w:rsidRDefault="006028EB" w:rsidP="00F023B7">
      <w:pPr>
        <w:rPr>
          <w:rFonts w:ascii="Times New Roman" w:hAnsi="Times New Roman" w:cs="Times New Roman"/>
          <w:sz w:val="24"/>
          <w:szCs w:val="24"/>
        </w:rPr>
      </w:pPr>
      <w:r w:rsidRPr="006028EB">
        <w:rPr>
          <w:rFonts w:ascii="Times New Roman" w:hAnsi="Times New Roman" w:cs="Times New Roman"/>
          <w:noProof/>
          <w:sz w:val="24"/>
          <w:szCs w:val="24"/>
        </w:rPr>
        <w:drawing>
          <wp:inline distT="0" distB="0" distL="0" distR="0" wp14:anchorId="36DBEA5F" wp14:editId="7CDE8F28">
            <wp:extent cx="6289482" cy="3214325"/>
            <wp:effectExtent l="0" t="0" r="0" b="571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8" cstate="print"/>
                    <a:srcRect/>
                    <a:stretch>
                      <a:fillRect/>
                    </a:stretch>
                  </pic:blipFill>
                  <pic:spPr bwMode="auto">
                    <a:xfrm>
                      <a:off x="0" y="0"/>
                      <a:ext cx="6306937" cy="3223246"/>
                    </a:xfrm>
                    <a:prstGeom prst="rect">
                      <a:avLst/>
                    </a:prstGeom>
                    <a:noFill/>
                    <a:ln w="9525">
                      <a:noFill/>
                      <a:miter lim="800000"/>
                      <a:headEnd/>
                      <a:tailEnd/>
                    </a:ln>
                  </pic:spPr>
                </pic:pic>
              </a:graphicData>
            </a:graphic>
          </wp:inline>
        </w:drawing>
      </w:r>
    </w:p>
    <w:p w:rsidR="003D6D02" w:rsidRPr="00F86F6F" w:rsidRDefault="00CA6E15" w:rsidP="00667DD4">
      <w:pPr>
        <w:pStyle w:val="ListParagraph"/>
        <w:numPr>
          <w:ilvl w:val="0"/>
          <w:numId w:val="5"/>
        </w:numPr>
        <w:rPr>
          <w:rFonts w:ascii="Times New Roman" w:hAnsi="Times New Roman" w:cs="Times New Roman"/>
          <w:b/>
          <w:sz w:val="24"/>
          <w:szCs w:val="24"/>
          <w:u w:val="single"/>
        </w:rPr>
      </w:pPr>
      <w:r w:rsidRPr="00D770B0">
        <w:rPr>
          <w:rFonts w:ascii="Times New Roman" w:hAnsi="Times New Roman" w:cs="Times New Roman"/>
          <w:b/>
          <w:bCs/>
          <w:iCs/>
          <w:sz w:val="24"/>
          <w:szCs w:val="24"/>
          <w:u w:val="single"/>
        </w:rPr>
        <w:t xml:space="preserve">Passage of a sperm through the corona </w:t>
      </w:r>
      <w:proofErr w:type="spellStart"/>
      <w:r w:rsidRPr="00D770B0">
        <w:rPr>
          <w:rFonts w:ascii="Times New Roman" w:hAnsi="Times New Roman" w:cs="Times New Roman"/>
          <w:b/>
          <w:bCs/>
          <w:iCs/>
          <w:sz w:val="24"/>
          <w:szCs w:val="24"/>
          <w:u w:val="single"/>
        </w:rPr>
        <w:t>radiata</w:t>
      </w:r>
      <w:proofErr w:type="spellEnd"/>
      <w:r w:rsidR="00D770B0" w:rsidRPr="00D770B0">
        <w:rPr>
          <w:rFonts w:ascii="Times New Roman" w:hAnsi="Times New Roman" w:cs="Times New Roman"/>
          <w:b/>
          <w:bCs/>
          <w:iCs/>
          <w:sz w:val="24"/>
          <w:szCs w:val="24"/>
          <w:u w:val="single"/>
        </w:rPr>
        <w:t xml:space="preserve">: </w:t>
      </w:r>
      <w:r w:rsidR="00D770B0" w:rsidRPr="00D770B0">
        <w:rPr>
          <w:rFonts w:ascii="Times New Roman" w:hAnsi="Times New Roman" w:cs="Times New Roman"/>
          <w:bCs/>
          <w:iCs/>
          <w:sz w:val="24"/>
          <w:szCs w:val="24"/>
        </w:rPr>
        <w:t xml:space="preserve">For the sperm to pass through the corona </w:t>
      </w:r>
      <w:proofErr w:type="spellStart"/>
      <w:r w:rsidR="00D770B0" w:rsidRPr="00D770B0">
        <w:rPr>
          <w:rFonts w:ascii="Times New Roman" w:hAnsi="Times New Roman" w:cs="Times New Roman"/>
          <w:bCs/>
          <w:iCs/>
          <w:sz w:val="24"/>
          <w:szCs w:val="24"/>
        </w:rPr>
        <w:t>radiata</w:t>
      </w:r>
      <w:proofErr w:type="spellEnd"/>
      <w:r w:rsidR="00D770B0" w:rsidRPr="00D770B0">
        <w:rPr>
          <w:rFonts w:ascii="Times New Roman" w:hAnsi="Times New Roman" w:cs="Times New Roman"/>
          <w:bCs/>
          <w:iCs/>
          <w:sz w:val="24"/>
          <w:szCs w:val="24"/>
        </w:rPr>
        <w:t xml:space="preserve">, the cell must be capacitated. This means that </w:t>
      </w:r>
      <w:r w:rsidR="00D770B0" w:rsidRPr="00F86F6F">
        <w:rPr>
          <w:rFonts w:ascii="Times New Roman" w:hAnsi="Times New Roman" w:cs="Times New Roman"/>
          <w:bCs/>
          <w:iCs/>
          <w:sz w:val="24"/>
          <w:szCs w:val="24"/>
        </w:rPr>
        <w:t xml:space="preserve">the glycoprotein coat and seminal plasma proteins from the plasma membrane that overlies the </w:t>
      </w:r>
      <w:proofErr w:type="spellStart"/>
      <w:r w:rsidR="00D770B0" w:rsidRPr="00F86F6F">
        <w:rPr>
          <w:rFonts w:ascii="Times New Roman" w:hAnsi="Times New Roman" w:cs="Times New Roman"/>
          <w:bCs/>
          <w:iCs/>
          <w:sz w:val="24"/>
          <w:szCs w:val="24"/>
        </w:rPr>
        <w:t>acrosomal</w:t>
      </w:r>
      <w:proofErr w:type="spellEnd"/>
      <w:r w:rsidR="00D770B0" w:rsidRPr="00F86F6F">
        <w:rPr>
          <w:rFonts w:ascii="Times New Roman" w:hAnsi="Times New Roman" w:cs="Times New Roman"/>
          <w:bCs/>
          <w:iCs/>
          <w:sz w:val="24"/>
          <w:szCs w:val="24"/>
        </w:rPr>
        <w:t xml:space="preserve"> region of the spermatozoa must be removed before it can pass through the </w:t>
      </w:r>
      <w:proofErr w:type="spellStart"/>
      <w:r w:rsidR="00D770B0" w:rsidRPr="00F86F6F">
        <w:rPr>
          <w:rFonts w:ascii="Times New Roman" w:hAnsi="Times New Roman" w:cs="Times New Roman"/>
          <w:bCs/>
          <w:iCs/>
          <w:sz w:val="24"/>
          <w:szCs w:val="24"/>
        </w:rPr>
        <w:t>cororna</w:t>
      </w:r>
      <w:proofErr w:type="spellEnd"/>
      <w:r w:rsidR="00D770B0" w:rsidRPr="00F86F6F">
        <w:rPr>
          <w:rFonts w:ascii="Times New Roman" w:hAnsi="Times New Roman" w:cs="Times New Roman"/>
          <w:bCs/>
          <w:iCs/>
          <w:sz w:val="24"/>
          <w:szCs w:val="24"/>
        </w:rPr>
        <w:t xml:space="preserve"> </w:t>
      </w:r>
      <w:proofErr w:type="spellStart"/>
      <w:r w:rsidR="00D770B0" w:rsidRPr="00F86F6F">
        <w:rPr>
          <w:rFonts w:ascii="Times New Roman" w:hAnsi="Times New Roman" w:cs="Times New Roman"/>
          <w:bCs/>
          <w:iCs/>
          <w:sz w:val="24"/>
          <w:szCs w:val="24"/>
        </w:rPr>
        <w:t>radiata</w:t>
      </w:r>
      <w:proofErr w:type="spellEnd"/>
      <w:r w:rsidR="00D770B0">
        <w:rPr>
          <w:rFonts w:ascii="Times New Roman" w:hAnsi="Times New Roman" w:cs="Times New Roman"/>
          <w:bCs/>
          <w:i/>
          <w:iCs/>
          <w:sz w:val="24"/>
          <w:szCs w:val="24"/>
        </w:rPr>
        <w:t xml:space="preserve">. </w:t>
      </w:r>
    </w:p>
    <w:p w:rsidR="00F86F6F" w:rsidRPr="00D770B0" w:rsidRDefault="00F86F6F" w:rsidP="00F86F6F">
      <w:pPr>
        <w:pStyle w:val="ListParagraph"/>
        <w:rPr>
          <w:rFonts w:ascii="Times New Roman" w:hAnsi="Times New Roman" w:cs="Times New Roman"/>
          <w:b/>
          <w:sz w:val="24"/>
          <w:szCs w:val="24"/>
          <w:u w:val="single"/>
        </w:rPr>
      </w:pPr>
    </w:p>
    <w:p w:rsidR="008A6263" w:rsidRDefault="00D770B0" w:rsidP="003430B5">
      <w:pPr>
        <w:pStyle w:val="ListParagraph"/>
        <w:numPr>
          <w:ilvl w:val="0"/>
          <w:numId w:val="5"/>
        </w:numPr>
        <w:rPr>
          <w:rFonts w:ascii="Times New Roman" w:hAnsi="Times New Roman" w:cs="Times New Roman"/>
          <w:bCs/>
          <w:iCs/>
          <w:sz w:val="24"/>
          <w:szCs w:val="24"/>
        </w:rPr>
      </w:pPr>
      <w:r w:rsidRPr="00D770B0">
        <w:rPr>
          <w:rFonts w:ascii="Times New Roman" w:hAnsi="Times New Roman" w:cs="Times New Roman"/>
          <w:b/>
          <w:bCs/>
          <w:iCs/>
          <w:sz w:val="24"/>
          <w:szCs w:val="24"/>
          <w:u w:val="single"/>
        </w:rPr>
        <w:t xml:space="preserve">Penetration of the </w:t>
      </w:r>
      <w:proofErr w:type="spellStart"/>
      <w:r w:rsidRPr="00D770B0">
        <w:rPr>
          <w:rFonts w:ascii="Times New Roman" w:hAnsi="Times New Roman" w:cs="Times New Roman"/>
          <w:b/>
          <w:bCs/>
          <w:iCs/>
          <w:sz w:val="24"/>
          <w:szCs w:val="24"/>
          <w:u w:val="single"/>
        </w:rPr>
        <w:t>zona</w:t>
      </w:r>
      <w:proofErr w:type="spellEnd"/>
      <w:r w:rsidRPr="00D770B0">
        <w:rPr>
          <w:rFonts w:ascii="Times New Roman" w:hAnsi="Times New Roman" w:cs="Times New Roman"/>
          <w:b/>
          <w:bCs/>
          <w:iCs/>
          <w:sz w:val="24"/>
          <w:szCs w:val="24"/>
          <w:u w:val="single"/>
        </w:rPr>
        <w:t xml:space="preserve"> </w:t>
      </w:r>
      <w:proofErr w:type="spellStart"/>
      <w:r w:rsidRPr="00D770B0">
        <w:rPr>
          <w:rFonts w:ascii="Times New Roman" w:hAnsi="Times New Roman" w:cs="Times New Roman"/>
          <w:b/>
          <w:bCs/>
          <w:iCs/>
          <w:sz w:val="24"/>
          <w:szCs w:val="24"/>
          <w:u w:val="single"/>
        </w:rPr>
        <w:t>pellucida</w:t>
      </w:r>
      <w:proofErr w:type="spellEnd"/>
      <w:r>
        <w:rPr>
          <w:rFonts w:ascii="Times New Roman" w:hAnsi="Times New Roman" w:cs="Times New Roman"/>
          <w:b/>
          <w:bCs/>
          <w:iCs/>
          <w:sz w:val="24"/>
          <w:szCs w:val="24"/>
          <w:u w:val="single"/>
        </w:rPr>
        <w:t>:</w:t>
      </w:r>
      <w:r w:rsidR="00C647E0">
        <w:rPr>
          <w:rFonts w:ascii="Times New Roman" w:hAnsi="Times New Roman" w:cs="Times New Roman"/>
          <w:bCs/>
          <w:iCs/>
          <w:sz w:val="24"/>
          <w:szCs w:val="24"/>
        </w:rPr>
        <w:t xml:space="preserve"> once the sperm pass through the corona radiate, it has to penetrate the second layer which is the </w:t>
      </w:r>
      <w:proofErr w:type="spellStart"/>
      <w:r w:rsidR="00C647E0">
        <w:rPr>
          <w:rFonts w:ascii="Times New Roman" w:hAnsi="Times New Roman" w:cs="Times New Roman"/>
          <w:bCs/>
          <w:iCs/>
          <w:sz w:val="24"/>
          <w:szCs w:val="24"/>
        </w:rPr>
        <w:t>zona</w:t>
      </w:r>
      <w:proofErr w:type="spellEnd"/>
      <w:r w:rsidR="00C647E0">
        <w:rPr>
          <w:rFonts w:ascii="Times New Roman" w:hAnsi="Times New Roman" w:cs="Times New Roman"/>
          <w:bCs/>
          <w:iCs/>
          <w:sz w:val="24"/>
          <w:szCs w:val="24"/>
        </w:rPr>
        <w:t xml:space="preserve"> </w:t>
      </w:r>
      <w:proofErr w:type="spellStart"/>
      <w:r w:rsidR="00C647E0">
        <w:rPr>
          <w:rFonts w:ascii="Times New Roman" w:hAnsi="Times New Roman" w:cs="Times New Roman"/>
          <w:bCs/>
          <w:iCs/>
          <w:sz w:val="24"/>
          <w:szCs w:val="24"/>
        </w:rPr>
        <w:t>pellucida</w:t>
      </w:r>
      <w:proofErr w:type="spellEnd"/>
      <w:r w:rsidR="00C647E0">
        <w:rPr>
          <w:rFonts w:ascii="Times New Roman" w:hAnsi="Times New Roman" w:cs="Times New Roman"/>
          <w:bCs/>
          <w:iCs/>
          <w:sz w:val="24"/>
          <w:szCs w:val="24"/>
        </w:rPr>
        <w:t xml:space="preserve">. The </w:t>
      </w:r>
      <w:proofErr w:type="spellStart"/>
      <w:r w:rsidR="00C647E0">
        <w:rPr>
          <w:rFonts w:ascii="Times New Roman" w:hAnsi="Times New Roman" w:cs="Times New Roman"/>
          <w:bCs/>
          <w:iCs/>
          <w:sz w:val="24"/>
          <w:szCs w:val="24"/>
        </w:rPr>
        <w:t>zona</w:t>
      </w:r>
      <w:proofErr w:type="spellEnd"/>
      <w:r w:rsidR="00C647E0">
        <w:rPr>
          <w:rFonts w:ascii="Times New Roman" w:hAnsi="Times New Roman" w:cs="Times New Roman"/>
          <w:bCs/>
          <w:iCs/>
          <w:sz w:val="24"/>
          <w:szCs w:val="24"/>
        </w:rPr>
        <w:t xml:space="preserve"> </w:t>
      </w:r>
      <w:proofErr w:type="spellStart"/>
      <w:r w:rsidR="00C647E0">
        <w:rPr>
          <w:rFonts w:ascii="Times New Roman" w:hAnsi="Times New Roman" w:cs="Times New Roman"/>
          <w:bCs/>
          <w:iCs/>
          <w:sz w:val="24"/>
          <w:szCs w:val="24"/>
        </w:rPr>
        <w:t>pellucida</w:t>
      </w:r>
      <w:proofErr w:type="spellEnd"/>
      <w:r w:rsidR="00C647E0">
        <w:rPr>
          <w:rFonts w:ascii="Times New Roman" w:hAnsi="Times New Roman" w:cs="Times New Roman"/>
          <w:bCs/>
          <w:iCs/>
          <w:sz w:val="24"/>
          <w:szCs w:val="24"/>
        </w:rPr>
        <w:t xml:space="preserve"> is </w:t>
      </w:r>
      <w:r w:rsidR="00F33392">
        <w:rPr>
          <w:rFonts w:ascii="Times New Roman" w:hAnsi="Times New Roman" w:cs="Times New Roman"/>
          <w:bCs/>
          <w:iCs/>
          <w:sz w:val="24"/>
          <w:szCs w:val="24"/>
        </w:rPr>
        <w:t xml:space="preserve">amorphous, </w:t>
      </w:r>
      <w:proofErr w:type="spellStart"/>
      <w:r w:rsidR="00F33392">
        <w:rPr>
          <w:rFonts w:ascii="Times New Roman" w:hAnsi="Times New Roman" w:cs="Times New Roman"/>
          <w:bCs/>
          <w:iCs/>
          <w:sz w:val="24"/>
          <w:szCs w:val="24"/>
        </w:rPr>
        <w:t>acellular</w:t>
      </w:r>
      <w:proofErr w:type="spellEnd"/>
      <w:r w:rsidR="00F33392">
        <w:rPr>
          <w:rFonts w:ascii="Times New Roman" w:hAnsi="Times New Roman" w:cs="Times New Roman"/>
          <w:bCs/>
          <w:iCs/>
          <w:sz w:val="24"/>
          <w:szCs w:val="24"/>
        </w:rPr>
        <w:t xml:space="preserve"> glycoprotein that surrounds the plasma membrane of the </w:t>
      </w:r>
      <w:r w:rsidR="000172EB">
        <w:rPr>
          <w:rFonts w:ascii="Times New Roman" w:hAnsi="Times New Roman" w:cs="Times New Roman"/>
          <w:bCs/>
          <w:iCs/>
          <w:sz w:val="24"/>
          <w:szCs w:val="24"/>
        </w:rPr>
        <w:t xml:space="preserve">oocyte which </w:t>
      </w:r>
      <w:r w:rsidR="000172EB" w:rsidRPr="000172EB">
        <w:rPr>
          <w:rFonts w:ascii="Times New Roman" w:hAnsi="Times New Roman" w:cs="Times New Roman"/>
          <w:bCs/>
          <w:iCs/>
          <w:sz w:val="24"/>
          <w:szCs w:val="24"/>
        </w:rPr>
        <w:t>facilitates and maintains sperm binding and induces the acrosome reaction</w:t>
      </w:r>
      <w:r w:rsidR="000172EB">
        <w:rPr>
          <w:rFonts w:ascii="Times New Roman" w:hAnsi="Times New Roman" w:cs="Times New Roman"/>
          <w:bCs/>
          <w:iCs/>
          <w:sz w:val="24"/>
          <w:szCs w:val="24"/>
        </w:rPr>
        <w:t xml:space="preserve">.  The glycoprotein has a binding protein </w:t>
      </w:r>
      <w:r w:rsidR="0024071F">
        <w:rPr>
          <w:rFonts w:ascii="Times New Roman" w:hAnsi="Times New Roman" w:cs="Times New Roman"/>
          <w:bCs/>
          <w:iCs/>
          <w:sz w:val="24"/>
          <w:szCs w:val="24"/>
        </w:rPr>
        <w:t xml:space="preserve">receptors </w:t>
      </w:r>
      <w:r w:rsidR="000172EB">
        <w:rPr>
          <w:rFonts w:ascii="Times New Roman" w:hAnsi="Times New Roman" w:cs="Times New Roman"/>
          <w:bCs/>
          <w:iCs/>
          <w:sz w:val="24"/>
          <w:szCs w:val="24"/>
        </w:rPr>
        <w:t xml:space="preserve">on its surface called the </w:t>
      </w:r>
      <w:r w:rsidR="000172EB" w:rsidRPr="000172EB">
        <w:rPr>
          <w:rFonts w:ascii="Times New Roman" w:hAnsi="Times New Roman" w:cs="Times New Roman"/>
          <w:bCs/>
          <w:i/>
          <w:iCs/>
          <w:sz w:val="24"/>
          <w:szCs w:val="24"/>
        </w:rPr>
        <w:t>ZP3/</w:t>
      </w:r>
      <w:proofErr w:type="spellStart"/>
      <w:r w:rsidR="000172EB" w:rsidRPr="000172EB">
        <w:rPr>
          <w:rFonts w:ascii="Times New Roman" w:hAnsi="Times New Roman" w:cs="Times New Roman"/>
          <w:bCs/>
          <w:i/>
          <w:iCs/>
          <w:sz w:val="24"/>
          <w:szCs w:val="24"/>
        </w:rPr>
        <w:t>zona</w:t>
      </w:r>
      <w:proofErr w:type="spellEnd"/>
      <w:r w:rsidR="000172EB" w:rsidRPr="000172EB">
        <w:rPr>
          <w:rFonts w:ascii="Times New Roman" w:hAnsi="Times New Roman" w:cs="Times New Roman"/>
          <w:bCs/>
          <w:i/>
          <w:iCs/>
          <w:sz w:val="24"/>
          <w:szCs w:val="24"/>
        </w:rPr>
        <w:t xml:space="preserve"> protein 3</w:t>
      </w:r>
      <w:r w:rsidR="000172EB">
        <w:rPr>
          <w:rFonts w:ascii="Times New Roman" w:hAnsi="Times New Roman" w:cs="Times New Roman"/>
          <w:bCs/>
          <w:i/>
          <w:iCs/>
          <w:sz w:val="24"/>
          <w:szCs w:val="24"/>
        </w:rPr>
        <w:t xml:space="preserve">. </w:t>
      </w:r>
      <w:r w:rsidR="0024071F">
        <w:rPr>
          <w:rFonts w:ascii="Times New Roman" w:hAnsi="Times New Roman" w:cs="Times New Roman"/>
          <w:bCs/>
          <w:iCs/>
          <w:sz w:val="24"/>
          <w:szCs w:val="24"/>
        </w:rPr>
        <w:t xml:space="preserve">The acrosome of the sperm binds to the receptors which causes an </w:t>
      </w:r>
      <w:proofErr w:type="spellStart"/>
      <w:r w:rsidR="0024071F">
        <w:rPr>
          <w:rFonts w:ascii="Times New Roman" w:hAnsi="Times New Roman" w:cs="Times New Roman"/>
          <w:bCs/>
          <w:iCs/>
          <w:sz w:val="24"/>
          <w:szCs w:val="24"/>
        </w:rPr>
        <w:t>acrosomal</w:t>
      </w:r>
      <w:proofErr w:type="spellEnd"/>
      <w:r w:rsidR="0024071F">
        <w:rPr>
          <w:rFonts w:ascii="Times New Roman" w:hAnsi="Times New Roman" w:cs="Times New Roman"/>
          <w:bCs/>
          <w:iCs/>
          <w:sz w:val="24"/>
          <w:szCs w:val="24"/>
        </w:rPr>
        <w:t xml:space="preserve"> </w:t>
      </w:r>
      <w:r w:rsidR="00EE1091">
        <w:rPr>
          <w:rFonts w:ascii="Times New Roman" w:hAnsi="Times New Roman" w:cs="Times New Roman"/>
          <w:bCs/>
          <w:iCs/>
          <w:sz w:val="24"/>
          <w:szCs w:val="24"/>
        </w:rPr>
        <w:t>reaction,</w:t>
      </w:r>
      <w:r w:rsidR="0024071F">
        <w:rPr>
          <w:rFonts w:ascii="Times New Roman" w:hAnsi="Times New Roman" w:cs="Times New Roman"/>
          <w:bCs/>
          <w:iCs/>
          <w:sz w:val="24"/>
          <w:szCs w:val="24"/>
        </w:rPr>
        <w:t xml:space="preserve"> which is the release of the </w:t>
      </w:r>
      <w:proofErr w:type="spellStart"/>
      <w:r w:rsidR="0024071F">
        <w:rPr>
          <w:rFonts w:ascii="Times New Roman" w:hAnsi="Times New Roman" w:cs="Times New Roman"/>
          <w:bCs/>
          <w:iCs/>
          <w:sz w:val="24"/>
          <w:szCs w:val="24"/>
        </w:rPr>
        <w:t>acrosine</w:t>
      </w:r>
      <w:proofErr w:type="gramStart"/>
      <w:r w:rsidR="00352222">
        <w:rPr>
          <w:rFonts w:ascii="Times New Roman" w:hAnsi="Times New Roman" w:cs="Times New Roman"/>
          <w:bCs/>
          <w:iCs/>
          <w:sz w:val="24"/>
          <w:szCs w:val="24"/>
        </w:rPr>
        <w:t>,which</w:t>
      </w:r>
      <w:proofErr w:type="spellEnd"/>
      <w:proofErr w:type="gramEnd"/>
      <w:r w:rsidR="00352222">
        <w:rPr>
          <w:rFonts w:ascii="Times New Roman" w:hAnsi="Times New Roman" w:cs="Times New Roman"/>
          <w:bCs/>
          <w:iCs/>
          <w:sz w:val="24"/>
          <w:szCs w:val="24"/>
        </w:rPr>
        <w:t xml:space="preserve"> are </w:t>
      </w:r>
      <w:proofErr w:type="spellStart"/>
      <w:r w:rsidR="00352222">
        <w:rPr>
          <w:rFonts w:ascii="Times New Roman" w:hAnsi="Times New Roman" w:cs="Times New Roman"/>
          <w:bCs/>
          <w:iCs/>
          <w:sz w:val="24"/>
          <w:szCs w:val="24"/>
        </w:rPr>
        <w:t>lysosomal</w:t>
      </w:r>
      <w:proofErr w:type="spellEnd"/>
      <w:r w:rsidR="00352222">
        <w:rPr>
          <w:rFonts w:ascii="Times New Roman" w:hAnsi="Times New Roman" w:cs="Times New Roman"/>
          <w:bCs/>
          <w:iCs/>
          <w:sz w:val="24"/>
          <w:szCs w:val="24"/>
        </w:rPr>
        <w:t xml:space="preserve"> enzymes, </w:t>
      </w:r>
      <w:r w:rsidR="0024071F">
        <w:rPr>
          <w:rFonts w:ascii="Times New Roman" w:hAnsi="Times New Roman" w:cs="Times New Roman"/>
          <w:bCs/>
          <w:iCs/>
          <w:sz w:val="24"/>
          <w:szCs w:val="24"/>
        </w:rPr>
        <w:t xml:space="preserve"> </w:t>
      </w:r>
      <w:r w:rsidR="00352222">
        <w:rPr>
          <w:rFonts w:ascii="Times New Roman" w:hAnsi="Times New Roman" w:cs="Times New Roman"/>
          <w:bCs/>
          <w:iCs/>
          <w:sz w:val="24"/>
          <w:szCs w:val="24"/>
        </w:rPr>
        <w:t xml:space="preserve">to allow the sperm to swim to the plasma membrane. Once the </w:t>
      </w:r>
      <w:r w:rsidR="00FA7C1A">
        <w:rPr>
          <w:rFonts w:ascii="Times New Roman" w:hAnsi="Times New Roman" w:cs="Times New Roman"/>
          <w:bCs/>
          <w:iCs/>
          <w:sz w:val="24"/>
          <w:szCs w:val="24"/>
        </w:rPr>
        <w:t xml:space="preserve">head of the </w:t>
      </w:r>
      <w:r w:rsidR="00352222">
        <w:rPr>
          <w:rFonts w:ascii="Times New Roman" w:hAnsi="Times New Roman" w:cs="Times New Roman"/>
          <w:bCs/>
          <w:iCs/>
          <w:sz w:val="24"/>
          <w:szCs w:val="24"/>
        </w:rPr>
        <w:t xml:space="preserve">sperm comes in contact with the plasma membrane, the permeability of the </w:t>
      </w:r>
      <w:proofErr w:type="spellStart"/>
      <w:r w:rsidR="00352222">
        <w:rPr>
          <w:rFonts w:ascii="Times New Roman" w:hAnsi="Times New Roman" w:cs="Times New Roman"/>
          <w:bCs/>
          <w:iCs/>
          <w:sz w:val="24"/>
          <w:szCs w:val="24"/>
        </w:rPr>
        <w:t>zona</w:t>
      </w:r>
      <w:proofErr w:type="spellEnd"/>
      <w:r w:rsidR="00352222">
        <w:rPr>
          <w:rFonts w:ascii="Times New Roman" w:hAnsi="Times New Roman" w:cs="Times New Roman"/>
          <w:bCs/>
          <w:iCs/>
          <w:sz w:val="24"/>
          <w:szCs w:val="24"/>
        </w:rPr>
        <w:t xml:space="preserve"> </w:t>
      </w:r>
      <w:proofErr w:type="spellStart"/>
      <w:r w:rsidR="00352222">
        <w:rPr>
          <w:rFonts w:ascii="Times New Roman" w:hAnsi="Times New Roman" w:cs="Times New Roman"/>
          <w:bCs/>
          <w:iCs/>
          <w:sz w:val="24"/>
          <w:szCs w:val="24"/>
        </w:rPr>
        <w:t>pellucida</w:t>
      </w:r>
      <w:proofErr w:type="spellEnd"/>
      <w:r w:rsidR="00352222">
        <w:rPr>
          <w:rFonts w:ascii="Times New Roman" w:hAnsi="Times New Roman" w:cs="Times New Roman"/>
          <w:bCs/>
          <w:iCs/>
          <w:sz w:val="24"/>
          <w:szCs w:val="24"/>
        </w:rPr>
        <w:t xml:space="preserve"> changes which prevents other sperms from pe</w:t>
      </w:r>
      <w:r w:rsidR="00EE1091">
        <w:rPr>
          <w:rFonts w:ascii="Times New Roman" w:hAnsi="Times New Roman" w:cs="Times New Roman"/>
          <w:bCs/>
          <w:iCs/>
          <w:sz w:val="24"/>
          <w:szCs w:val="24"/>
        </w:rPr>
        <w:t xml:space="preserve">netrating the </w:t>
      </w:r>
      <w:proofErr w:type="spellStart"/>
      <w:r w:rsidR="00EE1091">
        <w:rPr>
          <w:rFonts w:ascii="Times New Roman" w:hAnsi="Times New Roman" w:cs="Times New Roman"/>
          <w:bCs/>
          <w:iCs/>
          <w:sz w:val="24"/>
          <w:szCs w:val="24"/>
        </w:rPr>
        <w:t>zona</w:t>
      </w:r>
      <w:proofErr w:type="spellEnd"/>
      <w:r w:rsidR="00EE1091">
        <w:rPr>
          <w:rFonts w:ascii="Times New Roman" w:hAnsi="Times New Roman" w:cs="Times New Roman"/>
          <w:bCs/>
          <w:iCs/>
          <w:sz w:val="24"/>
          <w:szCs w:val="24"/>
        </w:rPr>
        <w:t xml:space="preserve"> </w:t>
      </w:r>
      <w:proofErr w:type="spellStart"/>
      <w:r w:rsidR="00EE1091">
        <w:rPr>
          <w:rFonts w:ascii="Times New Roman" w:hAnsi="Times New Roman" w:cs="Times New Roman"/>
          <w:bCs/>
          <w:iCs/>
          <w:sz w:val="24"/>
          <w:szCs w:val="24"/>
        </w:rPr>
        <w:t>pellucida</w:t>
      </w:r>
      <w:proofErr w:type="spellEnd"/>
      <w:r w:rsidR="00EE1091">
        <w:rPr>
          <w:rFonts w:ascii="Times New Roman" w:hAnsi="Times New Roman" w:cs="Times New Roman"/>
          <w:bCs/>
          <w:iCs/>
          <w:sz w:val="24"/>
          <w:szCs w:val="24"/>
        </w:rPr>
        <w:t xml:space="preserve">. This response from the </w:t>
      </w:r>
      <w:proofErr w:type="spellStart"/>
      <w:r w:rsidR="00EE1091">
        <w:rPr>
          <w:rFonts w:ascii="Times New Roman" w:hAnsi="Times New Roman" w:cs="Times New Roman"/>
          <w:bCs/>
          <w:iCs/>
          <w:sz w:val="24"/>
          <w:szCs w:val="24"/>
        </w:rPr>
        <w:t>zona</w:t>
      </w:r>
      <w:proofErr w:type="spellEnd"/>
      <w:r w:rsidR="00EE1091">
        <w:rPr>
          <w:rFonts w:ascii="Times New Roman" w:hAnsi="Times New Roman" w:cs="Times New Roman"/>
          <w:bCs/>
          <w:iCs/>
          <w:sz w:val="24"/>
          <w:szCs w:val="24"/>
        </w:rPr>
        <w:t xml:space="preserve"> </w:t>
      </w:r>
      <w:proofErr w:type="spellStart"/>
      <w:r w:rsidR="003430B5">
        <w:rPr>
          <w:rFonts w:ascii="Times New Roman" w:hAnsi="Times New Roman" w:cs="Times New Roman"/>
          <w:bCs/>
          <w:iCs/>
          <w:sz w:val="24"/>
          <w:szCs w:val="24"/>
        </w:rPr>
        <w:t>pellucida</w:t>
      </w:r>
      <w:proofErr w:type="spellEnd"/>
      <w:r w:rsidR="003430B5">
        <w:rPr>
          <w:rFonts w:ascii="Times New Roman" w:hAnsi="Times New Roman" w:cs="Times New Roman"/>
          <w:bCs/>
          <w:iCs/>
          <w:sz w:val="24"/>
          <w:szCs w:val="24"/>
        </w:rPr>
        <w:t xml:space="preserve"> is as a result of the </w:t>
      </w:r>
      <w:proofErr w:type="spellStart"/>
      <w:r w:rsidR="004325A8" w:rsidRPr="003430B5">
        <w:rPr>
          <w:rFonts w:ascii="Times New Roman" w:hAnsi="Times New Roman" w:cs="Times New Roman"/>
          <w:bCs/>
          <w:iCs/>
          <w:sz w:val="24"/>
          <w:szCs w:val="24"/>
        </w:rPr>
        <w:t>lysosomal</w:t>
      </w:r>
      <w:proofErr w:type="spellEnd"/>
      <w:r w:rsidR="004325A8" w:rsidRPr="003430B5">
        <w:rPr>
          <w:rFonts w:ascii="Times New Roman" w:hAnsi="Times New Roman" w:cs="Times New Roman"/>
          <w:bCs/>
          <w:iCs/>
          <w:sz w:val="24"/>
          <w:szCs w:val="24"/>
        </w:rPr>
        <w:t xml:space="preserve"> </w:t>
      </w:r>
      <w:proofErr w:type="gramStart"/>
      <w:r w:rsidR="004325A8" w:rsidRPr="003430B5">
        <w:rPr>
          <w:rFonts w:ascii="Times New Roman" w:hAnsi="Times New Roman" w:cs="Times New Roman"/>
          <w:bCs/>
          <w:iCs/>
          <w:sz w:val="24"/>
          <w:szCs w:val="24"/>
        </w:rPr>
        <w:t>enzymes</w:t>
      </w:r>
      <w:r w:rsidR="006028EB">
        <w:rPr>
          <w:rFonts w:ascii="Times New Roman" w:hAnsi="Times New Roman" w:cs="Times New Roman"/>
          <w:bCs/>
          <w:iCs/>
          <w:sz w:val="24"/>
          <w:szCs w:val="24"/>
        </w:rPr>
        <w:t xml:space="preserve"> </w:t>
      </w:r>
      <w:r w:rsidR="004325A8" w:rsidRPr="003430B5">
        <w:rPr>
          <w:rFonts w:ascii="Times New Roman" w:hAnsi="Times New Roman" w:cs="Times New Roman"/>
          <w:bCs/>
          <w:iCs/>
          <w:sz w:val="24"/>
          <w:szCs w:val="24"/>
        </w:rPr>
        <w:t xml:space="preserve"> released</w:t>
      </w:r>
      <w:proofErr w:type="gramEnd"/>
      <w:r w:rsidR="004325A8" w:rsidRPr="003430B5">
        <w:rPr>
          <w:rFonts w:ascii="Times New Roman" w:hAnsi="Times New Roman" w:cs="Times New Roman"/>
          <w:bCs/>
          <w:iCs/>
          <w:sz w:val="24"/>
          <w:szCs w:val="24"/>
        </w:rPr>
        <w:t xml:space="preserve"> from cortical granules lining the plasma</w:t>
      </w:r>
      <w:r w:rsidR="004325A8" w:rsidRPr="003430B5">
        <w:rPr>
          <w:rFonts w:ascii="Times New Roman" w:hAnsi="Times New Roman" w:cs="Times New Roman"/>
          <w:bCs/>
          <w:iCs/>
          <w:sz w:val="24"/>
          <w:szCs w:val="24"/>
          <w:u w:val="single"/>
        </w:rPr>
        <w:t xml:space="preserve"> </w:t>
      </w:r>
      <w:r w:rsidR="004325A8" w:rsidRPr="003430B5">
        <w:rPr>
          <w:rFonts w:ascii="Times New Roman" w:hAnsi="Times New Roman" w:cs="Times New Roman"/>
          <w:bCs/>
          <w:iCs/>
          <w:sz w:val="24"/>
          <w:szCs w:val="24"/>
        </w:rPr>
        <w:t>membrane of the oocyte</w:t>
      </w:r>
      <w:r w:rsidR="003430B5">
        <w:rPr>
          <w:rFonts w:ascii="Times New Roman" w:hAnsi="Times New Roman" w:cs="Times New Roman"/>
          <w:bCs/>
          <w:iCs/>
          <w:sz w:val="24"/>
          <w:szCs w:val="24"/>
        </w:rPr>
        <w:t>, once the sperm comes in contact with the oocyte.</w:t>
      </w:r>
      <w:r w:rsidR="006028EB">
        <w:rPr>
          <w:rFonts w:ascii="Times New Roman" w:hAnsi="Times New Roman" w:cs="Times New Roman"/>
          <w:bCs/>
          <w:iCs/>
          <w:sz w:val="24"/>
          <w:szCs w:val="24"/>
        </w:rPr>
        <w:t xml:space="preserve"> This cortical </w:t>
      </w:r>
      <w:r w:rsidR="006028EB">
        <w:rPr>
          <w:rFonts w:ascii="Times New Roman" w:hAnsi="Times New Roman" w:cs="Times New Roman"/>
          <w:bCs/>
          <w:iCs/>
          <w:sz w:val="24"/>
          <w:szCs w:val="24"/>
        </w:rPr>
        <w:lastRenderedPageBreak/>
        <w:t xml:space="preserve">granules send signals to the </w:t>
      </w:r>
      <w:proofErr w:type="spellStart"/>
      <w:r w:rsidR="006028EB">
        <w:rPr>
          <w:rFonts w:ascii="Times New Roman" w:hAnsi="Times New Roman" w:cs="Times New Roman"/>
          <w:bCs/>
          <w:iCs/>
          <w:sz w:val="24"/>
          <w:szCs w:val="24"/>
        </w:rPr>
        <w:t>zona</w:t>
      </w:r>
      <w:proofErr w:type="spellEnd"/>
      <w:r w:rsidR="006028EB">
        <w:rPr>
          <w:rFonts w:ascii="Times New Roman" w:hAnsi="Times New Roman" w:cs="Times New Roman"/>
          <w:bCs/>
          <w:iCs/>
          <w:sz w:val="24"/>
          <w:szCs w:val="24"/>
        </w:rPr>
        <w:t xml:space="preserve"> </w:t>
      </w:r>
      <w:proofErr w:type="spellStart"/>
      <w:r w:rsidR="006028EB">
        <w:rPr>
          <w:rFonts w:ascii="Times New Roman" w:hAnsi="Times New Roman" w:cs="Times New Roman"/>
          <w:bCs/>
          <w:iCs/>
          <w:sz w:val="24"/>
          <w:szCs w:val="24"/>
        </w:rPr>
        <w:t>pellucida</w:t>
      </w:r>
      <w:proofErr w:type="spellEnd"/>
      <w:r w:rsidR="006028EB">
        <w:rPr>
          <w:rFonts w:ascii="Times New Roman" w:hAnsi="Times New Roman" w:cs="Times New Roman"/>
          <w:bCs/>
          <w:iCs/>
          <w:sz w:val="24"/>
          <w:szCs w:val="24"/>
        </w:rPr>
        <w:t xml:space="preserve"> to close their binding site; thereby preventing </w:t>
      </w:r>
      <w:proofErr w:type="spellStart"/>
      <w:r w:rsidR="006028EB">
        <w:rPr>
          <w:rFonts w:ascii="Times New Roman" w:hAnsi="Times New Roman" w:cs="Times New Roman"/>
          <w:bCs/>
          <w:iCs/>
          <w:sz w:val="24"/>
          <w:szCs w:val="24"/>
        </w:rPr>
        <w:t>polyspermy</w:t>
      </w:r>
      <w:proofErr w:type="spellEnd"/>
      <w:r w:rsidR="006028EB">
        <w:rPr>
          <w:rFonts w:ascii="Times New Roman" w:hAnsi="Times New Roman" w:cs="Times New Roman"/>
          <w:bCs/>
          <w:iCs/>
          <w:sz w:val="24"/>
          <w:szCs w:val="24"/>
        </w:rPr>
        <w:t xml:space="preserve"> (Block to </w:t>
      </w:r>
      <w:proofErr w:type="spellStart"/>
      <w:r w:rsidR="006028EB">
        <w:rPr>
          <w:rFonts w:ascii="Times New Roman" w:hAnsi="Times New Roman" w:cs="Times New Roman"/>
          <w:bCs/>
          <w:iCs/>
          <w:sz w:val="24"/>
          <w:szCs w:val="24"/>
        </w:rPr>
        <w:t>polyspermy</w:t>
      </w:r>
      <w:proofErr w:type="spellEnd"/>
      <w:r w:rsidR="006028EB">
        <w:rPr>
          <w:rFonts w:ascii="Times New Roman" w:hAnsi="Times New Roman" w:cs="Times New Roman"/>
          <w:bCs/>
          <w:iCs/>
          <w:sz w:val="24"/>
          <w:szCs w:val="24"/>
        </w:rPr>
        <w:t>).</w:t>
      </w:r>
    </w:p>
    <w:p w:rsidR="00F86F6F" w:rsidRDefault="00F86F6F" w:rsidP="00F86F6F">
      <w:pPr>
        <w:pStyle w:val="ListParagraph"/>
        <w:rPr>
          <w:rFonts w:ascii="Times New Roman" w:hAnsi="Times New Roman" w:cs="Times New Roman"/>
          <w:bCs/>
          <w:iCs/>
          <w:sz w:val="24"/>
          <w:szCs w:val="24"/>
        </w:rPr>
      </w:pPr>
      <w:r w:rsidRPr="00F86F6F">
        <w:rPr>
          <w:rFonts w:ascii="Times New Roman" w:hAnsi="Times New Roman" w:cs="Times New Roman"/>
          <w:bCs/>
          <w:iCs/>
          <w:noProof/>
          <w:sz w:val="24"/>
          <w:szCs w:val="24"/>
        </w:rPr>
        <w:drawing>
          <wp:inline distT="0" distB="0" distL="0" distR="0" wp14:anchorId="525D166A" wp14:editId="458ADFA7">
            <wp:extent cx="5279666" cy="2300535"/>
            <wp:effectExtent l="0" t="0" r="0" b="508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9" cstate="print"/>
                    <a:srcRect/>
                    <a:stretch>
                      <a:fillRect/>
                    </a:stretch>
                  </pic:blipFill>
                  <pic:spPr bwMode="auto">
                    <a:xfrm>
                      <a:off x="0" y="0"/>
                      <a:ext cx="5310484" cy="2313963"/>
                    </a:xfrm>
                    <a:prstGeom prst="rect">
                      <a:avLst/>
                    </a:prstGeom>
                    <a:noFill/>
                    <a:ln w="9525">
                      <a:noFill/>
                      <a:miter lim="800000"/>
                      <a:headEnd/>
                      <a:tailEnd/>
                    </a:ln>
                    <a:effectLst/>
                  </pic:spPr>
                </pic:pic>
              </a:graphicData>
            </a:graphic>
          </wp:inline>
        </w:drawing>
      </w:r>
    </w:p>
    <w:p w:rsidR="006028EB" w:rsidRPr="003430B5" w:rsidRDefault="006028EB" w:rsidP="006028EB">
      <w:pPr>
        <w:pStyle w:val="ListParagraph"/>
        <w:rPr>
          <w:rFonts w:ascii="Times New Roman" w:hAnsi="Times New Roman" w:cs="Times New Roman"/>
          <w:bCs/>
          <w:iCs/>
          <w:sz w:val="24"/>
          <w:szCs w:val="24"/>
        </w:rPr>
      </w:pPr>
    </w:p>
    <w:p w:rsidR="008A6263" w:rsidRPr="00D51916" w:rsidRDefault="006028EB" w:rsidP="00D51916">
      <w:pPr>
        <w:pStyle w:val="ListParagraph"/>
        <w:numPr>
          <w:ilvl w:val="0"/>
          <w:numId w:val="5"/>
        </w:numPr>
        <w:rPr>
          <w:rFonts w:ascii="Times New Roman" w:hAnsi="Times New Roman" w:cs="Times New Roman"/>
          <w:bCs/>
          <w:iCs/>
          <w:sz w:val="24"/>
          <w:szCs w:val="24"/>
        </w:rPr>
      </w:pPr>
      <w:r w:rsidRPr="006028EB">
        <w:rPr>
          <w:rFonts w:ascii="Times New Roman" w:hAnsi="Times New Roman" w:cs="Times New Roman"/>
          <w:b/>
          <w:bCs/>
          <w:iCs/>
          <w:sz w:val="24"/>
          <w:szCs w:val="24"/>
          <w:u w:val="single"/>
        </w:rPr>
        <w:t>Fusion of plasma membranes of the oocyte and sperm</w:t>
      </w:r>
      <w:r>
        <w:rPr>
          <w:rFonts w:ascii="Times New Roman" w:hAnsi="Times New Roman" w:cs="Times New Roman"/>
          <w:b/>
          <w:bCs/>
          <w:iCs/>
          <w:sz w:val="24"/>
          <w:szCs w:val="24"/>
          <w:u w:val="single"/>
        </w:rPr>
        <w:t xml:space="preserve">: </w:t>
      </w:r>
      <w:r>
        <w:rPr>
          <w:rFonts w:ascii="Times New Roman" w:hAnsi="Times New Roman" w:cs="Times New Roman"/>
          <w:bCs/>
          <w:iCs/>
          <w:sz w:val="24"/>
          <w:szCs w:val="24"/>
        </w:rPr>
        <w:t>Once the head of sperm come</w:t>
      </w:r>
      <w:r w:rsidR="00D51916">
        <w:rPr>
          <w:rFonts w:ascii="Times New Roman" w:hAnsi="Times New Roman" w:cs="Times New Roman"/>
          <w:bCs/>
          <w:iCs/>
          <w:sz w:val="24"/>
          <w:szCs w:val="24"/>
        </w:rPr>
        <w:t>s</w:t>
      </w:r>
      <w:r>
        <w:rPr>
          <w:rFonts w:ascii="Times New Roman" w:hAnsi="Times New Roman" w:cs="Times New Roman"/>
          <w:bCs/>
          <w:iCs/>
          <w:sz w:val="24"/>
          <w:szCs w:val="24"/>
        </w:rPr>
        <w:t xml:space="preserve"> in contact with the plasma membrane of the oocyte</w:t>
      </w:r>
      <w:r w:rsidR="00D51916">
        <w:rPr>
          <w:rFonts w:ascii="Times New Roman" w:hAnsi="Times New Roman" w:cs="Times New Roman"/>
          <w:bCs/>
          <w:iCs/>
          <w:sz w:val="24"/>
          <w:szCs w:val="24"/>
        </w:rPr>
        <w:t xml:space="preserve">, the plasma membrane of the sperm and that of the oocyte fuses and break down at the area of fusion. </w:t>
      </w:r>
      <w:r w:rsidR="004325A8" w:rsidRPr="00D51916">
        <w:rPr>
          <w:rFonts w:ascii="Times New Roman" w:hAnsi="Times New Roman" w:cs="Times New Roman"/>
          <w:bCs/>
          <w:iCs/>
          <w:sz w:val="24"/>
          <w:szCs w:val="24"/>
        </w:rPr>
        <w:t>The head and tail of the sperm enter the cytoplasm of the oocyte, but the sperm's</w:t>
      </w:r>
      <w:r w:rsidR="003939A2">
        <w:rPr>
          <w:rFonts w:ascii="Times New Roman" w:hAnsi="Times New Roman" w:cs="Times New Roman"/>
          <w:bCs/>
          <w:iCs/>
          <w:sz w:val="24"/>
          <w:szCs w:val="24"/>
        </w:rPr>
        <w:t xml:space="preserve"> plasma membrane remains behind. </w:t>
      </w:r>
    </w:p>
    <w:p w:rsidR="008A6263" w:rsidRPr="003939A2" w:rsidRDefault="003939A2" w:rsidP="003939A2">
      <w:pPr>
        <w:pStyle w:val="ListParagraph"/>
        <w:numPr>
          <w:ilvl w:val="0"/>
          <w:numId w:val="5"/>
        </w:numPr>
        <w:rPr>
          <w:rFonts w:ascii="Times New Roman" w:hAnsi="Times New Roman" w:cs="Times New Roman"/>
          <w:bCs/>
          <w:iCs/>
          <w:sz w:val="24"/>
          <w:szCs w:val="24"/>
        </w:rPr>
      </w:pPr>
      <w:r w:rsidRPr="003939A2">
        <w:rPr>
          <w:rFonts w:ascii="Times New Roman" w:hAnsi="Times New Roman" w:cs="Times New Roman"/>
          <w:b/>
          <w:bCs/>
          <w:iCs/>
          <w:sz w:val="24"/>
          <w:szCs w:val="24"/>
          <w:u w:val="single"/>
        </w:rPr>
        <w:t xml:space="preserve">Completion of the second meiotic division of oocyte and formation of female </w:t>
      </w:r>
      <w:proofErr w:type="spellStart"/>
      <w:r w:rsidRPr="003939A2">
        <w:rPr>
          <w:rFonts w:ascii="Times New Roman" w:hAnsi="Times New Roman" w:cs="Times New Roman"/>
          <w:b/>
          <w:bCs/>
          <w:iCs/>
          <w:sz w:val="24"/>
          <w:szCs w:val="24"/>
          <w:u w:val="single"/>
        </w:rPr>
        <w:t>pronucleus</w:t>
      </w:r>
      <w:proofErr w:type="spellEnd"/>
      <w:r>
        <w:rPr>
          <w:rFonts w:ascii="Times New Roman" w:hAnsi="Times New Roman" w:cs="Times New Roman"/>
          <w:b/>
          <w:bCs/>
          <w:iCs/>
          <w:sz w:val="24"/>
          <w:szCs w:val="24"/>
          <w:u w:val="single"/>
        </w:rPr>
        <w:t xml:space="preserve">: </w:t>
      </w:r>
      <w:r>
        <w:rPr>
          <w:rFonts w:ascii="Times New Roman" w:hAnsi="Times New Roman" w:cs="Times New Roman"/>
          <w:bCs/>
          <w:iCs/>
          <w:sz w:val="24"/>
          <w:szCs w:val="24"/>
        </w:rPr>
        <w:t xml:space="preserve">As soon as the sperm enters that region of the cytoplasm of the oocyte, the second meiotic division is complete and a mature oocyte and a second polar body are formed. </w:t>
      </w:r>
      <w:r w:rsidR="004325A8" w:rsidRPr="003939A2">
        <w:rPr>
          <w:rFonts w:ascii="Times New Roman" w:hAnsi="Times New Roman" w:cs="Times New Roman"/>
          <w:bCs/>
          <w:iCs/>
          <w:sz w:val="24"/>
          <w:szCs w:val="24"/>
        </w:rPr>
        <w:t xml:space="preserve">The nucleus of the mature ovum/oocyte is now called the </w:t>
      </w:r>
      <w:r w:rsidR="004325A8" w:rsidRPr="003939A2">
        <w:rPr>
          <w:rFonts w:ascii="Times New Roman" w:hAnsi="Times New Roman" w:cs="Times New Roman"/>
          <w:b/>
          <w:bCs/>
          <w:iCs/>
          <w:sz w:val="24"/>
          <w:szCs w:val="24"/>
        </w:rPr>
        <w:t xml:space="preserve">female </w:t>
      </w:r>
      <w:proofErr w:type="spellStart"/>
      <w:r w:rsidR="004325A8" w:rsidRPr="003939A2">
        <w:rPr>
          <w:rFonts w:ascii="Times New Roman" w:hAnsi="Times New Roman" w:cs="Times New Roman"/>
          <w:b/>
          <w:bCs/>
          <w:iCs/>
          <w:sz w:val="24"/>
          <w:szCs w:val="24"/>
        </w:rPr>
        <w:t>pronucleus</w:t>
      </w:r>
      <w:proofErr w:type="spellEnd"/>
      <w:r>
        <w:rPr>
          <w:rFonts w:ascii="Times New Roman" w:hAnsi="Times New Roman" w:cs="Times New Roman"/>
          <w:b/>
          <w:bCs/>
          <w:iCs/>
          <w:sz w:val="24"/>
          <w:szCs w:val="24"/>
        </w:rPr>
        <w:t xml:space="preserve">. </w:t>
      </w:r>
    </w:p>
    <w:p w:rsidR="00F644DD" w:rsidRPr="00F644DD" w:rsidRDefault="003939A2" w:rsidP="00F644DD">
      <w:pPr>
        <w:pStyle w:val="ListParagraph"/>
        <w:numPr>
          <w:ilvl w:val="0"/>
          <w:numId w:val="5"/>
        </w:numPr>
        <w:rPr>
          <w:rFonts w:ascii="Times New Roman" w:hAnsi="Times New Roman" w:cs="Times New Roman"/>
          <w:b/>
          <w:sz w:val="24"/>
          <w:szCs w:val="24"/>
          <w:u w:val="single"/>
        </w:rPr>
      </w:pPr>
      <w:r>
        <w:rPr>
          <w:rFonts w:ascii="Times New Roman" w:hAnsi="Times New Roman" w:cs="Times New Roman"/>
          <w:b/>
          <w:sz w:val="24"/>
          <w:szCs w:val="24"/>
          <w:u w:val="single"/>
        </w:rPr>
        <w:t xml:space="preserve">Formation of the male </w:t>
      </w:r>
      <w:proofErr w:type="spellStart"/>
      <w:r>
        <w:rPr>
          <w:rFonts w:ascii="Times New Roman" w:hAnsi="Times New Roman" w:cs="Times New Roman"/>
          <w:b/>
          <w:sz w:val="24"/>
          <w:szCs w:val="24"/>
          <w:u w:val="single"/>
        </w:rPr>
        <w:t>pronucleus</w:t>
      </w:r>
      <w:proofErr w:type="spellEnd"/>
      <w:r>
        <w:rPr>
          <w:rFonts w:ascii="Times New Roman" w:hAnsi="Times New Roman" w:cs="Times New Roman"/>
          <w:b/>
          <w:sz w:val="24"/>
          <w:szCs w:val="24"/>
          <w:u w:val="single"/>
        </w:rPr>
        <w:t xml:space="preserve">: </w:t>
      </w:r>
      <w:r>
        <w:rPr>
          <w:rFonts w:ascii="Times New Roman" w:hAnsi="Times New Roman" w:cs="Times New Roman"/>
          <w:sz w:val="24"/>
          <w:szCs w:val="24"/>
        </w:rPr>
        <w:t xml:space="preserve">The tail of the sperm degenerates in the cytoplasm of the oocyte and the nucleus of the sperm enlarges and become the male </w:t>
      </w:r>
      <w:proofErr w:type="spellStart"/>
      <w:r>
        <w:rPr>
          <w:rFonts w:ascii="Times New Roman" w:hAnsi="Times New Roman" w:cs="Times New Roman"/>
          <w:sz w:val="24"/>
          <w:szCs w:val="24"/>
        </w:rPr>
        <w:t>pronucleus</w:t>
      </w:r>
      <w:proofErr w:type="spellEnd"/>
      <w:r>
        <w:rPr>
          <w:rFonts w:ascii="Times New Roman" w:hAnsi="Times New Roman" w:cs="Times New Roman"/>
          <w:sz w:val="24"/>
          <w:szCs w:val="24"/>
        </w:rPr>
        <w:t>.</w:t>
      </w:r>
    </w:p>
    <w:p w:rsidR="00F86F6F" w:rsidRPr="00F86F6F" w:rsidRDefault="003939A2" w:rsidP="00F86F6F">
      <w:pPr>
        <w:pStyle w:val="ListParagraph"/>
        <w:numPr>
          <w:ilvl w:val="0"/>
          <w:numId w:val="5"/>
        </w:numPr>
        <w:rPr>
          <w:rFonts w:ascii="Times New Roman" w:hAnsi="Times New Roman" w:cs="Times New Roman"/>
          <w:b/>
          <w:sz w:val="24"/>
          <w:szCs w:val="24"/>
          <w:u w:val="single"/>
        </w:rPr>
      </w:pPr>
      <w:r w:rsidRPr="00F644DD">
        <w:rPr>
          <w:rFonts w:ascii="Times New Roman" w:hAnsi="Times New Roman" w:cs="Times New Roman"/>
          <w:b/>
          <w:sz w:val="24"/>
          <w:szCs w:val="24"/>
          <w:u w:val="single"/>
        </w:rPr>
        <w:t xml:space="preserve">The formation of the zygote: </w:t>
      </w:r>
      <w:r w:rsidR="00F644DD">
        <w:rPr>
          <w:rFonts w:ascii="Times New Roman" w:hAnsi="Times New Roman" w:cs="Times New Roman"/>
          <w:sz w:val="24"/>
          <w:szCs w:val="24"/>
        </w:rPr>
        <w:t xml:space="preserve">The male and female </w:t>
      </w:r>
      <w:proofErr w:type="spellStart"/>
      <w:r w:rsidR="00F644DD">
        <w:rPr>
          <w:rFonts w:ascii="Times New Roman" w:hAnsi="Times New Roman" w:cs="Times New Roman"/>
          <w:sz w:val="24"/>
          <w:szCs w:val="24"/>
        </w:rPr>
        <w:t>pronuclei</w:t>
      </w:r>
      <w:proofErr w:type="spellEnd"/>
      <w:r w:rsidR="00F644DD" w:rsidRPr="00F644DD">
        <w:rPr>
          <w:rFonts w:ascii="Times New Roman" w:hAnsi="Times New Roman" w:cs="Times New Roman"/>
          <w:bCs/>
          <w:iCs/>
          <w:sz w:val="24"/>
          <w:szCs w:val="24"/>
        </w:rPr>
        <w:t xml:space="preserve"> fuse into a single diploid aggregation of chromosomes, the </w:t>
      </w:r>
      <w:proofErr w:type="spellStart"/>
      <w:r w:rsidR="00F644DD" w:rsidRPr="00F644DD">
        <w:rPr>
          <w:rFonts w:ascii="Times New Roman" w:hAnsi="Times New Roman" w:cs="Times New Roman"/>
          <w:bCs/>
          <w:iCs/>
          <w:sz w:val="24"/>
          <w:szCs w:val="24"/>
        </w:rPr>
        <w:t>ootid</w:t>
      </w:r>
      <w:proofErr w:type="spellEnd"/>
      <w:r w:rsidR="00F644DD" w:rsidRPr="00F644DD">
        <w:rPr>
          <w:rFonts w:ascii="Times New Roman" w:hAnsi="Times New Roman" w:cs="Times New Roman"/>
          <w:bCs/>
          <w:iCs/>
          <w:sz w:val="24"/>
          <w:szCs w:val="24"/>
        </w:rPr>
        <w:t xml:space="preserve"> </w:t>
      </w:r>
      <w:r w:rsidR="00F644DD">
        <w:rPr>
          <w:rFonts w:ascii="Times New Roman" w:hAnsi="Times New Roman" w:cs="Times New Roman"/>
          <w:bCs/>
          <w:iCs/>
          <w:sz w:val="24"/>
          <w:szCs w:val="24"/>
        </w:rPr>
        <w:t xml:space="preserve">which </w:t>
      </w:r>
      <w:r w:rsidR="00F644DD" w:rsidRPr="00F644DD">
        <w:rPr>
          <w:rFonts w:ascii="Times New Roman" w:hAnsi="Times New Roman" w:cs="Times New Roman"/>
          <w:bCs/>
          <w:iCs/>
          <w:sz w:val="24"/>
          <w:szCs w:val="24"/>
        </w:rPr>
        <w:t>becomes a zygote.</w:t>
      </w:r>
      <w:r w:rsidR="00F644DD">
        <w:rPr>
          <w:rFonts w:ascii="Times New Roman" w:hAnsi="Times New Roman" w:cs="Times New Roman"/>
          <w:bCs/>
          <w:iCs/>
          <w:sz w:val="24"/>
          <w:szCs w:val="24"/>
        </w:rPr>
        <w:t xml:space="preserve"> </w:t>
      </w:r>
      <w:r w:rsidR="00F86F6F">
        <w:rPr>
          <w:rFonts w:ascii="Times New Roman" w:hAnsi="Times New Roman" w:cs="Times New Roman"/>
          <w:bCs/>
          <w:iCs/>
          <w:sz w:val="24"/>
          <w:szCs w:val="24"/>
        </w:rPr>
        <w:t>The chromosomes in the zygote becomes arranged on a cleavage spindle in preparation for cleavage of the zygote.</w:t>
      </w:r>
    </w:p>
    <w:p w:rsidR="00F86F6F" w:rsidRDefault="00F86F6F" w:rsidP="00F86F6F">
      <w:pPr>
        <w:pStyle w:val="ListParagraph"/>
        <w:rPr>
          <w:rFonts w:ascii="Times New Roman" w:hAnsi="Times New Roman" w:cs="Times New Roman"/>
          <w:bCs/>
          <w:iCs/>
          <w:sz w:val="24"/>
          <w:szCs w:val="24"/>
        </w:rPr>
      </w:pPr>
      <w:r>
        <w:rPr>
          <w:rFonts w:ascii="Times New Roman" w:hAnsi="Times New Roman" w:cs="Times New Roman"/>
          <w:bCs/>
          <w:iCs/>
          <w:sz w:val="24"/>
          <w:szCs w:val="24"/>
        </w:rPr>
        <w:lastRenderedPageBreak/>
        <w:t xml:space="preserve"> </w:t>
      </w:r>
      <w:r w:rsidRPr="00F86F6F">
        <w:rPr>
          <w:noProof/>
        </w:rPr>
        <w:drawing>
          <wp:inline distT="0" distB="0" distL="0" distR="0" wp14:anchorId="00F755D7" wp14:editId="2BA4DA5F">
            <wp:extent cx="5104737" cy="2707005"/>
            <wp:effectExtent l="0" t="0" r="127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0" cstate="print"/>
                    <a:srcRect/>
                    <a:stretch>
                      <a:fillRect/>
                    </a:stretch>
                  </pic:blipFill>
                  <pic:spPr bwMode="auto">
                    <a:xfrm>
                      <a:off x="0" y="0"/>
                      <a:ext cx="5110477" cy="2710049"/>
                    </a:xfrm>
                    <a:prstGeom prst="rect">
                      <a:avLst/>
                    </a:prstGeom>
                    <a:noFill/>
                    <a:ln w="9525">
                      <a:noFill/>
                      <a:miter lim="800000"/>
                      <a:headEnd/>
                      <a:tailEnd/>
                    </a:ln>
                    <a:effectLst/>
                  </pic:spPr>
                </pic:pic>
              </a:graphicData>
            </a:graphic>
          </wp:inline>
        </w:drawing>
      </w:r>
    </w:p>
    <w:p w:rsidR="00F86F6F" w:rsidRPr="00F86F6F" w:rsidRDefault="00F86F6F" w:rsidP="00F86F6F">
      <w:pPr>
        <w:rPr>
          <w:rFonts w:ascii="Times New Roman" w:hAnsi="Times New Roman" w:cs="Times New Roman"/>
          <w:bCs/>
          <w:iCs/>
          <w:sz w:val="24"/>
          <w:szCs w:val="24"/>
          <w:u w:val="single"/>
        </w:rPr>
      </w:pPr>
      <w:r w:rsidRPr="00F86F6F">
        <w:rPr>
          <w:rFonts w:ascii="Times New Roman" w:hAnsi="Times New Roman" w:cs="Times New Roman"/>
          <w:bCs/>
          <w:iCs/>
          <w:sz w:val="24"/>
          <w:szCs w:val="24"/>
          <w:u w:val="single"/>
        </w:rPr>
        <w:t>CLINICAL CORRELATION OF FERTILIZATION</w:t>
      </w:r>
    </w:p>
    <w:p w:rsidR="003F20E1" w:rsidRPr="003F20E1" w:rsidRDefault="003F20E1" w:rsidP="003F20E1">
      <w:pPr>
        <w:pStyle w:val="ListParagraph"/>
        <w:numPr>
          <w:ilvl w:val="0"/>
          <w:numId w:val="9"/>
        </w:numPr>
        <w:rPr>
          <w:rFonts w:ascii="Times New Roman" w:hAnsi="Times New Roman" w:cs="Times New Roman"/>
          <w:sz w:val="24"/>
          <w:szCs w:val="24"/>
        </w:rPr>
      </w:pPr>
      <w:r w:rsidRPr="003F20E1">
        <w:rPr>
          <w:rFonts w:ascii="Times New Roman" w:hAnsi="Times New Roman" w:cs="Times New Roman"/>
          <w:b/>
          <w:sz w:val="24"/>
          <w:szCs w:val="24"/>
          <w:u w:val="single"/>
        </w:rPr>
        <w:t>Ectopic Pregnancy</w:t>
      </w:r>
      <w:r w:rsidRPr="003F20E1">
        <w:rPr>
          <w:rFonts w:ascii="Times New Roman" w:hAnsi="Times New Roman" w:cs="Times New Roman"/>
          <w:sz w:val="24"/>
          <w:szCs w:val="24"/>
        </w:rPr>
        <w:t xml:space="preserve">: This is when the fertilized egg or blastocyst </w:t>
      </w:r>
      <w:r>
        <w:rPr>
          <w:rFonts w:ascii="Times New Roman" w:hAnsi="Times New Roman" w:cs="Times New Roman"/>
          <w:sz w:val="24"/>
          <w:szCs w:val="24"/>
        </w:rPr>
        <w:t xml:space="preserve">implants within the </w:t>
      </w:r>
      <w:r w:rsidRPr="003F20E1">
        <w:rPr>
          <w:rFonts w:ascii="Times New Roman" w:hAnsi="Times New Roman" w:cs="Times New Roman"/>
          <w:sz w:val="24"/>
          <w:szCs w:val="24"/>
        </w:rPr>
        <w:t>uterine tube due to delayed transport</w:t>
      </w:r>
      <w:r>
        <w:rPr>
          <w:rFonts w:ascii="Times New Roman" w:hAnsi="Times New Roman" w:cs="Times New Roman"/>
          <w:sz w:val="24"/>
          <w:szCs w:val="24"/>
        </w:rPr>
        <w:t xml:space="preserve">. The common site of an ectopic pregnancy is the ampulla causing tubal pregnancy. It </w:t>
      </w:r>
      <w:r w:rsidR="0037540A">
        <w:rPr>
          <w:rFonts w:ascii="Times New Roman" w:hAnsi="Times New Roman" w:cs="Times New Roman"/>
          <w:sz w:val="24"/>
          <w:szCs w:val="24"/>
        </w:rPr>
        <w:t xml:space="preserve">may also </w:t>
      </w:r>
      <w:r>
        <w:rPr>
          <w:rFonts w:ascii="Times New Roman" w:hAnsi="Times New Roman" w:cs="Times New Roman"/>
          <w:sz w:val="24"/>
          <w:szCs w:val="24"/>
        </w:rPr>
        <w:t xml:space="preserve">in the abdomen causing abdominal pregnancy. </w:t>
      </w:r>
    </w:p>
    <w:p w:rsidR="00F86F6F" w:rsidRDefault="003F20E1" w:rsidP="006663F2">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 xml:space="preserve"> </w:t>
      </w:r>
      <w:r w:rsidRPr="003F20E1">
        <w:rPr>
          <w:rFonts w:ascii="Times New Roman" w:hAnsi="Times New Roman" w:cs="Times New Roman"/>
          <w:b/>
          <w:sz w:val="24"/>
          <w:szCs w:val="24"/>
          <w:u w:val="single"/>
        </w:rPr>
        <w:t>Assisted reproductive technologies</w:t>
      </w:r>
      <w:r>
        <w:rPr>
          <w:rFonts w:ascii="Times New Roman" w:hAnsi="Times New Roman" w:cs="Times New Roman"/>
          <w:sz w:val="24"/>
          <w:szCs w:val="24"/>
        </w:rPr>
        <w:t xml:space="preserve">: </w:t>
      </w:r>
    </w:p>
    <w:p w:rsidR="008A6263" w:rsidRPr="0037540A" w:rsidRDefault="004325A8" w:rsidP="0037540A">
      <w:pPr>
        <w:pStyle w:val="ListParagraph"/>
        <w:numPr>
          <w:ilvl w:val="1"/>
          <w:numId w:val="9"/>
        </w:numPr>
        <w:rPr>
          <w:rFonts w:ascii="Times New Roman" w:hAnsi="Times New Roman" w:cs="Times New Roman"/>
          <w:i/>
          <w:iCs/>
          <w:sz w:val="24"/>
          <w:szCs w:val="24"/>
        </w:rPr>
      </w:pPr>
      <w:r w:rsidRPr="003F20E1">
        <w:rPr>
          <w:rFonts w:ascii="Times New Roman" w:hAnsi="Times New Roman" w:cs="Times New Roman"/>
          <w:b/>
          <w:bCs/>
          <w:i/>
          <w:iCs/>
          <w:sz w:val="24"/>
          <w:szCs w:val="24"/>
          <w:lang w:val="en-GB"/>
        </w:rPr>
        <w:t>In vitro fertilisation</w:t>
      </w:r>
      <w:r w:rsidRPr="003F20E1">
        <w:rPr>
          <w:rFonts w:ascii="Times New Roman" w:hAnsi="Times New Roman" w:cs="Times New Roman"/>
          <w:i/>
          <w:iCs/>
          <w:sz w:val="24"/>
          <w:szCs w:val="24"/>
          <w:lang w:val="en-GB"/>
        </w:rPr>
        <w:t> (</w:t>
      </w:r>
      <w:r w:rsidRPr="003F20E1">
        <w:rPr>
          <w:rFonts w:ascii="Times New Roman" w:hAnsi="Times New Roman" w:cs="Times New Roman"/>
          <w:b/>
          <w:bCs/>
          <w:i/>
          <w:iCs/>
          <w:sz w:val="24"/>
          <w:szCs w:val="24"/>
          <w:lang w:val="en-GB"/>
        </w:rPr>
        <w:t>IVF</w:t>
      </w:r>
      <w:r w:rsidRPr="00B947C4">
        <w:rPr>
          <w:rFonts w:ascii="Times New Roman" w:hAnsi="Times New Roman" w:cs="Times New Roman"/>
          <w:iCs/>
          <w:sz w:val="24"/>
          <w:szCs w:val="24"/>
          <w:lang w:val="en-GB"/>
        </w:rPr>
        <w:t>)</w:t>
      </w:r>
      <w:r w:rsidR="00B947C4">
        <w:rPr>
          <w:rFonts w:ascii="Times New Roman" w:hAnsi="Times New Roman" w:cs="Times New Roman"/>
          <w:iCs/>
          <w:sz w:val="24"/>
          <w:szCs w:val="24"/>
          <w:lang w:val="en-GB"/>
        </w:rPr>
        <w:t xml:space="preserve">: </w:t>
      </w:r>
      <w:r w:rsidRPr="00B947C4">
        <w:rPr>
          <w:rFonts w:ascii="Times New Roman" w:hAnsi="Times New Roman" w:cs="Times New Roman"/>
          <w:iCs/>
          <w:sz w:val="24"/>
          <w:szCs w:val="24"/>
          <w:lang w:val="en-GB"/>
        </w:rPr>
        <w:t xml:space="preserve"> is a process by which an egg is fertilised by sperm outside the bod</w:t>
      </w:r>
      <w:r w:rsidR="003F20E1" w:rsidRPr="00B947C4">
        <w:rPr>
          <w:rFonts w:ascii="Times New Roman" w:hAnsi="Times New Roman" w:cs="Times New Roman"/>
          <w:iCs/>
          <w:sz w:val="24"/>
          <w:szCs w:val="24"/>
          <w:lang w:val="en-GB"/>
        </w:rPr>
        <w:t xml:space="preserve">y: in vitro (outside) in a glass. </w:t>
      </w:r>
      <w:r w:rsidRPr="00B947C4">
        <w:rPr>
          <w:rFonts w:ascii="Times New Roman" w:hAnsi="Times New Roman" w:cs="Times New Roman"/>
          <w:iCs/>
          <w:sz w:val="24"/>
          <w:szCs w:val="24"/>
          <w:lang w:val="en-GB"/>
        </w:rPr>
        <w:t>The fertilised egg (zygote) is cultured for 2–6 days in a growth medium and is then implanted in the same or another woman's uterus, with the intention of est</w:t>
      </w:r>
      <w:r w:rsidR="0037540A" w:rsidRPr="00B947C4">
        <w:rPr>
          <w:rFonts w:ascii="Times New Roman" w:hAnsi="Times New Roman" w:cs="Times New Roman"/>
          <w:iCs/>
          <w:sz w:val="24"/>
          <w:szCs w:val="24"/>
          <w:lang w:val="en-GB"/>
        </w:rPr>
        <w:t>ablis</w:t>
      </w:r>
      <w:r w:rsidR="009957CD">
        <w:rPr>
          <w:rFonts w:ascii="Times New Roman" w:hAnsi="Times New Roman" w:cs="Times New Roman"/>
          <w:iCs/>
          <w:sz w:val="24"/>
          <w:szCs w:val="24"/>
          <w:lang w:val="en-GB"/>
        </w:rPr>
        <w:t>hing a successful pregnancy. This</w:t>
      </w:r>
      <w:r w:rsidR="0037540A" w:rsidRPr="00B947C4">
        <w:rPr>
          <w:rFonts w:ascii="Times New Roman" w:hAnsi="Times New Roman" w:cs="Times New Roman"/>
          <w:iCs/>
          <w:sz w:val="24"/>
          <w:szCs w:val="24"/>
          <w:lang w:val="en-GB"/>
        </w:rPr>
        <w:t xml:space="preserve"> provides women who are sterile with the opportunity to bear children</w:t>
      </w:r>
      <w:r w:rsidR="0037540A">
        <w:rPr>
          <w:rFonts w:ascii="Times New Roman" w:hAnsi="Times New Roman" w:cs="Times New Roman"/>
          <w:i/>
          <w:iCs/>
          <w:sz w:val="24"/>
          <w:szCs w:val="24"/>
          <w:lang w:val="en-GB"/>
        </w:rPr>
        <w:t>.</w:t>
      </w:r>
    </w:p>
    <w:p w:rsidR="008A6263" w:rsidRPr="003F20E1" w:rsidRDefault="0037540A" w:rsidP="003F20E1">
      <w:pPr>
        <w:pStyle w:val="ListParagraph"/>
        <w:numPr>
          <w:ilvl w:val="1"/>
          <w:numId w:val="9"/>
        </w:numPr>
        <w:rPr>
          <w:rFonts w:ascii="Times New Roman" w:hAnsi="Times New Roman" w:cs="Times New Roman"/>
          <w:sz w:val="24"/>
          <w:szCs w:val="24"/>
        </w:rPr>
      </w:pPr>
      <w:proofErr w:type="spellStart"/>
      <w:r w:rsidRPr="00B947C4">
        <w:rPr>
          <w:rFonts w:ascii="Times New Roman" w:hAnsi="Times New Roman" w:cs="Times New Roman"/>
          <w:b/>
          <w:sz w:val="24"/>
          <w:szCs w:val="24"/>
          <w:u w:val="single"/>
        </w:rPr>
        <w:t>Intracytoplasmic</w:t>
      </w:r>
      <w:proofErr w:type="spellEnd"/>
      <w:r w:rsidRPr="00B947C4">
        <w:rPr>
          <w:rFonts w:ascii="Times New Roman" w:hAnsi="Times New Roman" w:cs="Times New Roman"/>
          <w:b/>
          <w:sz w:val="24"/>
          <w:szCs w:val="24"/>
          <w:u w:val="single"/>
        </w:rPr>
        <w:t xml:space="preserve"> sperm i</w:t>
      </w:r>
      <w:r w:rsidR="005D58C1" w:rsidRPr="00B947C4">
        <w:rPr>
          <w:rFonts w:ascii="Times New Roman" w:hAnsi="Times New Roman" w:cs="Times New Roman"/>
          <w:b/>
          <w:sz w:val="24"/>
          <w:szCs w:val="24"/>
          <w:u w:val="single"/>
        </w:rPr>
        <w:t>njection</w:t>
      </w:r>
      <w:r w:rsidR="005D58C1">
        <w:rPr>
          <w:rFonts w:ascii="Times New Roman" w:hAnsi="Times New Roman" w:cs="Times New Roman"/>
          <w:sz w:val="24"/>
          <w:szCs w:val="24"/>
        </w:rPr>
        <w:t xml:space="preserve">: The sperm is injected directly into the cytoplasm of the mature oocyte. This is used in the cases where IVF fails or too few sperm for in vitro insemination. </w:t>
      </w:r>
    </w:p>
    <w:p w:rsidR="003F20E1" w:rsidRDefault="005D58C1" w:rsidP="003F20E1">
      <w:pPr>
        <w:pStyle w:val="ListParagraph"/>
        <w:numPr>
          <w:ilvl w:val="1"/>
          <w:numId w:val="9"/>
        </w:numPr>
        <w:rPr>
          <w:rFonts w:ascii="Times New Roman" w:hAnsi="Times New Roman" w:cs="Times New Roman"/>
          <w:sz w:val="24"/>
          <w:szCs w:val="24"/>
        </w:rPr>
      </w:pPr>
      <w:r w:rsidRPr="00B947C4">
        <w:rPr>
          <w:rFonts w:ascii="Times New Roman" w:hAnsi="Times New Roman" w:cs="Times New Roman"/>
          <w:b/>
          <w:sz w:val="24"/>
          <w:szCs w:val="24"/>
          <w:u w:val="single"/>
        </w:rPr>
        <w:t>Surrogate Mothers</w:t>
      </w:r>
      <w:r>
        <w:rPr>
          <w:rFonts w:ascii="Times New Roman" w:hAnsi="Times New Roman" w:cs="Times New Roman"/>
          <w:sz w:val="24"/>
          <w:szCs w:val="24"/>
        </w:rPr>
        <w:t>: This is the transfer of embryo to another woman’s uterus for development and delivery.</w:t>
      </w:r>
    </w:p>
    <w:p w:rsidR="005D58C1" w:rsidRDefault="005D58C1" w:rsidP="003F20E1">
      <w:pPr>
        <w:pStyle w:val="ListParagraph"/>
        <w:numPr>
          <w:ilvl w:val="1"/>
          <w:numId w:val="9"/>
        </w:numPr>
        <w:rPr>
          <w:rFonts w:ascii="Times New Roman" w:hAnsi="Times New Roman" w:cs="Times New Roman"/>
          <w:sz w:val="24"/>
          <w:szCs w:val="24"/>
        </w:rPr>
      </w:pPr>
      <w:r w:rsidRPr="00B947C4">
        <w:rPr>
          <w:rFonts w:ascii="Times New Roman" w:hAnsi="Times New Roman" w:cs="Times New Roman"/>
          <w:b/>
          <w:sz w:val="24"/>
          <w:szCs w:val="24"/>
          <w:u w:val="single"/>
        </w:rPr>
        <w:t>Cryopreservation of embryo</w:t>
      </w:r>
      <w:r>
        <w:rPr>
          <w:rFonts w:ascii="Times New Roman" w:hAnsi="Times New Roman" w:cs="Times New Roman"/>
          <w:sz w:val="24"/>
          <w:szCs w:val="24"/>
        </w:rPr>
        <w:t xml:space="preserve">: This is the use of </w:t>
      </w:r>
      <w:proofErr w:type="spellStart"/>
      <w:r>
        <w:rPr>
          <w:rFonts w:ascii="Times New Roman" w:hAnsi="Times New Roman" w:cs="Times New Roman"/>
          <w:sz w:val="24"/>
          <w:szCs w:val="24"/>
        </w:rPr>
        <w:t>cryoprotectant</w:t>
      </w:r>
      <w:proofErr w:type="spellEnd"/>
      <w:r>
        <w:rPr>
          <w:rFonts w:ascii="Times New Roman" w:hAnsi="Times New Roman" w:cs="Times New Roman"/>
          <w:sz w:val="24"/>
          <w:szCs w:val="24"/>
        </w:rPr>
        <w:t xml:space="preserve"> to freeze the early embryo as a result of In vitro fertilization for a long time. </w:t>
      </w:r>
    </w:p>
    <w:p w:rsidR="00B02E8F" w:rsidRDefault="00B02E8F" w:rsidP="00B02E8F">
      <w:pPr>
        <w:rPr>
          <w:rFonts w:ascii="Times New Roman" w:hAnsi="Times New Roman" w:cs="Times New Roman"/>
          <w:sz w:val="24"/>
          <w:szCs w:val="24"/>
        </w:rPr>
      </w:pPr>
    </w:p>
    <w:p w:rsidR="00B02E8F" w:rsidRDefault="00B02E8F" w:rsidP="00B02E8F">
      <w:pPr>
        <w:rPr>
          <w:rFonts w:ascii="Times New Roman" w:hAnsi="Times New Roman" w:cs="Times New Roman"/>
          <w:sz w:val="24"/>
          <w:szCs w:val="24"/>
        </w:rPr>
      </w:pPr>
    </w:p>
    <w:p w:rsidR="00B02E8F" w:rsidRPr="00B02E8F" w:rsidRDefault="00B02E8F" w:rsidP="00B02E8F">
      <w:pPr>
        <w:rPr>
          <w:b/>
          <w:sz w:val="28"/>
          <w:szCs w:val="28"/>
          <w:u w:val="single"/>
        </w:rPr>
      </w:pPr>
      <w:r w:rsidRPr="00B02E8F">
        <w:rPr>
          <w:rFonts w:ascii="Times New Roman" w:hAnsi="Times New Roman" w:cs="Times New Roman"/>
          <w:b/>
          <w:sz w:val="28"/>
          <w:szCs w:val="28"/>
          <w:u w:val="single"/>
        </w:rPr>
        <w:t>Differentiate between monozygotic twins and dizygotic twins.</w:t>
      </w:r>
    </w:p>
    <w:p w:rsidR="00D57C57" w:rsidRPr="00D57C57" w:rsidRDefault="00D57C57" w:rsidP="00D57C57">
      <w:pPr>
        <w:rPr>
          <w:rFonts w:ascii="Times New Roman" w:hAnsi="Times New Roman" w:cs="Times New Roman"/>
          <w:sz w:val="24"/>
          <w:szCs w:val="24"/>
        </w:rPr>
      </w:pPr>
      <w:r>
        <w:rPr>
          <w:rFonts w:ascii="Times New Roman" w:hAnsi="Times New Roman" w:cs="Times New Roman"/>
          <w:sz w:val="24"/>
          <w:szCs w:val="24"/>
        </w:rPr>
        <w:t>T</w:t>
      </w:r>
      <w:r w:rsidRPr="00D57C57">
        <w:rPr>
          <w:rFonts w:ascii="Times New Roman" w:hAnsi="Times New Roman" w:cs="Times New Roman"/>
          <w:b/>
          <w:sz w:val="24"/>
          <w:szCs w:val="24"/>
        </w:rPr>
        <w:t>winning</w:t>
      </w:r>
      <w:r>
        <w:rPr>
          <w:rFonts w:ascii="Times New Roman" w:hAnsi="Times New Roman" w:cs="Times New Roman"/>
          <w:sz w:val="24"/>
          <w:szCs w:val="24"/>
        </w:rPr>
        <w:t xml:space="preserve"> is the process of having two or more </w:t>
      </w:r>
      <w:proofErr w:type="spellStart"/>
      <w:r>
        <w:rPr>
          <w:rFonts w:ascii="Times New Roman" w:hAnsi="Times New Roman" w:cs="Times New Roman"/>
          <w:sz w:val="24"/>
          <w:szCs w:val="24"/>
        </w:rPr>
        <w:t>conceptus</w:t>
      </w:r>
      <w:proofErr w:type="spellEnd"/>
      <w:r>
        <w:rPr>
          <w:rFonts w:ascii="Times New Roman" w:hAnsi="Times New Roman" w:cs="Times New Roman"/>
          <w:sz w:val="24"/>
          <w:szCs w:val="24"/>
        </w:rPr>
        <w:t xml:space="preserve">. </w:t>
      </w:r>
    </w:p>
    <w:p w:rsidR="003939A2" w:rsidRPr="003939A2" w:rsidRDefault="003939A2" w:rsidP="00F644DD">
      <w:pPr>
        <w:pStyle w:val="ListParagraph"/>
        <w:rPr>
          <w:rFonts w:ascii="Times New Roman" w:hAnsi="Times New Roman" w:cs="Times New Roman"/>
          <w:b/>
          <w:sz w:val="24"/>
          <w:szCs w:val="24"/>
          <w:u w:val="single"/>
        </w:rPr>
      </w:pPr>
    </w:p>
    <w:tbl>
      <w:tblPr>
        <w:tblStyle w:val="TableGrid"/>
        <w:tblW w:w="0" w:type="auto"/>
        <w:tblInd w:w="720" w:type="dxa"/>
        <w:tblLook w:val="04A0" w:firstRow="1" w:lastRow="0" w:firstColumn="1" w:lastColumn="0" w:noHBand="0" w:noVBand="1"/>
      </w:tblPr>
      <w:tblGrid>
        <w:gridCol w:w="2822"/>
        <w:gridCol w:w="2947"/>
        <w:gridCol w:w="2861"/>
      </w:tblGrid>
      <w:tr w:rsidR="003B0F8A" w:rsidTr="003B0F8A">
        <w:tc>
          <w:tcPr>
            <w:tcW w:w="3116" w:type="dxa"/>
          </w:tcPr>
          <w:p w:rsidR="003B0F8A" w:rsidRDefault="003B0F8A" w:rsidP="003939A2">
            <w:pPr>
              <w:pStyle w:val="ListParagraph"/>
              <w:ind w:left="0"/>
              <w:rPr>
                <w:rFonts w:ascii="Times New Roman" w:hAnsi="Times New Roman" w:cs="Times New Roman"/>
                <w:b/>
                <w:sz w:val="24"/>
                <w:szCs w:val="24"/>
                <w:u w:val="single"/>
              </w:rPr>
            </w:pPr>
          </w:p>
        </w:tc>
        <w:tc>
          <w:tcPr>
            <w:tcW w:w="3117" w:type="dxa"/>
          </w:tcPr>
          <w:p w:rsidR="003B0F8A" w:rsidRDefault="003B0F8A" w:rsidP="003939A2">
            <w:pPr>
              <w:pStyle w:val="ListParagraph"/>
              <w:ind w:left="0"/>
              <w:rPr>
                <w:rFonts w:ascii="Times New Roman" w:hAnsi="Times New Roman" w:cs="Times New Roman"/>
                <w:b/>
                <w:sz w:val="24"/>
                <w:szCs w:val="24"/>
                <w:u w:val="single"/>
              </w:rPr>
            </w:pPr>
            <w:r>
              <w:rPr>
                <w:rFonts w:ascii="Times New Roman" w:hAnsi="Times New Roman" w:cs="Times New Roman"/>
                <w:b/>
                <w:sz w:val="24"/>
                <w:szCs w:val="24"/>
                <w:u w:val="single"/>
              </w:rPr>
              <w:t xml:space="preserve">MONOZYGOTIC TWINS </w:t>
            </w:r>
          </w:p>
        </w:tc>
        <w:tc>
          <w:tcPr>
            <w:tcW w:w="3117" w:type="dxa"/>
          </w:tcPr>
          <w:p w:rsidR="003B0F8A" w:rsidRDefault="003B0F8A" w:rsidP="003939A2">
            <w:pPr>
              <w:pStyle w:val="ListParagraph"/>
              <w:ind w:left="0"/>
              <w:rPr>
                <w:rFonts w:ascii="Times New Roman" w:hAnsi="Times New Roman" w:cs="Times New Roman"/>
                <w:b/>
                <w:sz w:val="24"/>
                <w:szCs w:val="24"/>
                <w:u w:val="single"/>
              </w:rPr>
            </w:pPr>
            <w:r>
              <w:rPr>
                <w:rFonts w:ascii="Times New Roman" w:hAnsi="Times New Roman" w:cs="Times New Roman"/>
                <w:b/>
                <w:sz w:val="24"/>
                <w:szCs w:val="24"/>
                <w:u w:val="single"/>
              </w:rPr>
              <w:t>DIZYGOTIC TWINS</w:t>
            </w:r>
          </w:p>
        </w:tc>
      </w:tr>
      <w:tr w:rsidR="003B0F8A" w:rsidTr="003B0F8A">
        <w:tc>
          <w:tcPr>
            <w:tcW w:w="3116" w:type="dxa"/>
          </w:tcPr>
          <w:p w:rsidR="003B0F8A" w:rsidRPr="00C061C8" w:rsidRDefault="003B0F8A" w:rsidP="003939A2">
            <w:pPr>
              <w:pStyle w:val="ListParagraph"/>
              <w:ind w:left="0"/>
              <w:rPr>
                <w:rFonts w:ascii="Times New Roman" w:hAnsi="Times New Roman" w:cs="Times New Roman"/>
                <w:sz w:val="24"/>
                <w:szCs w:val="24"/>
              </w:rPr>
            </w:pPr>
            <w:r w:rsidRPr="00C061C8">
              <w:rPr>
                <w:rFonts w:ascii="Times New Roman" w:hAnsi="Times New Roman" w:cs="Times New Roman"/>
                <w:sz w:val="24"/>
                <w:szCs w:val="24"/>
              </w:rPr>
              <w:lastRenderedPageBreak/>
              <w:t xml:space="preserve">Definition </w:t>
            </w:r>
          </w:p>
        </w:tc>
        <w:tc>
          <w:tcPr>
            <w:tcW w:w="3117" w:type="dxa"/>
          </w:tcPr>
          <w:p w:rsidR="003B0F8A" w:rsidRPr="00C061C8" w:rsidRDefault="00C061C8" w:rsidP="003939A2">
            <w:pPr>
              <w:pStyle w:val="ListParagraph"/>
              <w:ind w:left="0"/>
              <w:rPr>
                <w:rFonts w:ascii="Times New Roman" w:hAnsi="Times New Roman" w:cs="Times New Roman"/>
                <w:sz w:val="24"/>
                <w:szCs w:val="24"/>
              </w:rPr>
            </w:pPr>
            <w:r>
              <w:rPr>
                <w:rFonts w:ascii="Times New Roman" w:hAnsi="Times New Roman" w:cs="Times New Roman"/>
                <w:sz w:val="24"/>
                <w:szCs w:val="24"/>
              </w:rPr>
              <w:t>They are twins that develop from a single zygote</w:t>
            </w:r>
            <w:r w:rsidR="007338EA">
              <w:rPr>
                <w:rFonts w:ascii="Times New Roman" w:hAnsi="Times New Roman" w:cs="Times New Roman"/>
                <w:sz w:val="24"/>
                <w:szCs w:val="24"/>
              </w:rPr>
              <w:t xml:space="preserve"> as a result of the splitting of fertilized embryo into the two</w:t>
            </w:r>
          </w:p>
        </w:tc>
        <w:tc>
          <w:tcPr>
            <w:tcW w:w="3117" w:type="dxa"/>
          </w:tcPr>
          <w:p w:rsidR="003B0F8A" w:rsidRPr="00C061C8" w:rsidRDefault="00C061C8" w:rsidP="003939A2">
            <w:pPr>
              <w:pStyle w:val="ListParagraph"/>
              <w:ind w:left="0"/>
              <w:rPr>
                <w:rFonts w:ascii="Times New Roman" w:hAnsi="Times New Roman" w:cs="Times New Roman"/>
                <w:sz w:val="24"/>
                <w:szCs w:val="24"/>
              </w:rPr>
            </w:pPr>
            <w:r>
              <w:rPr>
                <w:rFonts w:ascii="Times New Roman" w:hAnsi="Times New Roman" w:cs="Times New Roman"/>
                <w:sz w:val="24"/>
                <w:szCs w:val="24"/>
              </w:rPr>
              <w:t>They are twins that developed from two different zygotes</w:t>
            </w:r>
            <w:r w:rsidR="007338EA">
              <w:rPr>
                <w:rFonts w:ascii="Times New Roman" w:hAnsi="Times New Roman" w:cs="Times New Roman"/>
                <w:sz w:val="24"/>
                <w:szCs w:val="24"/>
              </w:rPr>
              <w:t xml:space="preserve"> due to two separate simultaneous fertilization events</w:t>
            </w:r>
          </w:p>
        </w:tc>
      </w:tr>
      <w:tr w:rsidR="003B0F8A" w:rsidTr="003B0F8A">
        <w:tc>
          <w:tcPr>
            <w:tcW w:w="3116" w:type="dxa"/>
          </w:tcPr>
          <w:p w:rsidR="003B0F8A" w:rsidRPr="00C061C8" w:rsidRDefault="00C061C8" w:rsidP="003939A2">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Features </w:t>
            </w:r>
          </w:p>
        </w:tc>
        <w:tc>
          <w:tcPr>
            <w:tcW w:w="3117" w:type="dxa"/>
          </w:tcPr>
          <w:p w:rsidR="003B0F8A" w:rsidRPr="00C061C8" w:rsidRDefault="00C061C8" w:rsidP="003939A2">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 Identical</w:t>
            </w:r>
          </w:p>
        </w:tc>
        <w:tc>
          <w:tcPr>
            <w:tcW w:w="3117" w:type="dxa"/>
          </w:tcPr>
          <w:p w:rsidR="003B0F8A" w:rsidRPr="00C061C8" w:rsidRDefault="00C061C8" w:rsidP="003939A2">
            <w:pPr>
              <w:pStyle w:val="ListParagraph"/>
              <w:ind w:left="0"/>
              <w:rPr>
                <w:rFonts w:ascii="Times New Roman" w:hAnsi="Times New Roman" w:cs="Times New Roman"/>
                <w:sz w:val="24"/>
                <w:szCs w:val="24"/>
              </w:rPr>
            </w:pPr>
            <w:r>
              <w:rPr>
                <w:rFonts w:ascii="Times New Roman" w:hAnsi="Times New Roman" w:cs="Times New Roman"/>
                <w:sz w:val="24"/>
                <w:szCs w:val="24"/>
              </w:rPr>
              <w:t>Non-identical</w:t>
            </w:r>
          </w:p>
        </w:tc>
      </w:tr>
      <w:tr w:rsidR="003B0F8A" w:rsidTr="003B0F8A">
        <w:tc>
          <w:tcPr>
            <w:tcW w:w="3116" w:type="dxa"/>
          </w:tcPr>
          <w:p w:rsidR="003B0F8A" w:rsidRPr="00C061C8" w:rsidRDefault="00C061C8" w:rsidP="003939A2">
            <w:pPr>
              <w:pStyle w:val="ListParagraph"/>
              <w:ind w:left="0"/>
              <w:rPr>
                <w:rFonts w:ascii="Times New Roman" w:hAnsi="Times New Roman" w:cs="Times New Roman"/>
                <w:sz w:val="24"/>
                <w:szCs w:val="24"/>
              </w:rPr>
            </w:pPr>
            <w:r>
              <w:rPr>
                <w:rFonts w:ascii="Times New Roman" w:hAnsi="Times New Roman" w:cs="Times New Roman"/>
                <w:sz w:val="24"/>
                <w:szCs w:val="24"/>
              </w:rPr>
              <w:t>Sex</w:t>
            </w:r>
          </w:p>
        </w:tc>
        <w:tc>
          <w:tcPr>
            <w:tcW w:w="3117" w:type="dxa"/>
          </w:tcPr>
          <w:p w:rsidR="003B0F8A" w:rsidRPr="00C061C8" w:rsidRDefault="00C061C8" w:rsidP="003939A2">
            <w:pPr>
              <w:pStyle w:val="ListParagraph"/>
              <w:ind w:left="0"/>
              <w:rPr>
                <w:rFonts w:ascii="Times New Roman" w:hAnsi="Times New Roman" w:cs="Times New Roman"/>
                <w:sz w:val="24"/>
                <w:szCs w:val="24"/>
              </w:rPr>
            </w:pPr>
            <w:r>
              <w:rPr>
                <w:rFonts w:ascii="Times New Roman" w:hAnsi="Times New Roman" w:cs="Times New Roman"/>
                <w:sz w:val="24"/>
                <w:szCs w:val="24"/>
              </w:rPr>
              <w:t>Same (both males or female</w:t>
            </w:r>
            <w:r w:rsidR="000A38B0">
              <w:rPr>
                <w:rFonts w:ascii="Times New Roman" w:hAnsi="Times New Roman" w:cs="Times New Roman"/>
                <w:sz w:val="24"/>
                <w:szCs w:val="24"/>
              </w:rPr>
              <w:t>s</w:t>
            </w:r>
            <w:r>
              <w:rPr>
                <w:rFonts w:ascii="Times New Roman" w:hAnsi="Times New Roman" w:cs="Times New Roman"/>
                <w:sz w:val="24"/>
                <w:szCs w:val="24"/>
              </w:rPr>
              <w:t>)</w:t>
            </w:r>
            <w:r w:rsidR="000A38B0">
              <w:rPr>
                <w:rFonts w:ascii="Times New Roman" w:hAnsi="Times New Roman" w:cs="Times New Roman"/>
                <w:sz w:val="24"/>
                <w:szCs w:val="24"/>
              </w:rPr>
              <w:t xml:space="preserve"> </w:t>
            </w:r>
          </w:p>
        </w:tc>
        <w:tc>
          <w:tcPr>
            <w:tcW w:w="3117" w:type="dxa"/>
          </w:tcPr>
          <w:p w:rsidR="003B0F8A" w:rsidRPr="00C061C8" w:rsidRDefault="00512F77" w:rsidP="003939A2">
            <w:pPr>
              <w:pStyle w:val="ListParagraph"/>
              <w:ind w:left="0"/>
              <w:rPr>
                <w:rFonts w:ascii="Times New Roman" w:hAnsi="Times New Roman" w:cs="Times New Roman"/>
                <w:sz w:val="24"/>
                <w:szCs w:val="24"/>
              </w:rPr>
            </w:pPr>
            <w:r>
              <w:rPr>
                <w:rFonts w:ascii="Times New Roman" w:hAnsi="Times New Roman" w:cs="Times New Roman"/>
                <w:sz w:val="24"/>
                <w:szCs w:val="24"/>
              </w:rPr>
              <w:t>Different (one girl and one boy)</w:t>
            </w:r>
          </w:p>
        </w:tc>
      </w:tr>
      <w:tr w:rsidR="003B0F8A" w:rsidTr="003B0F8A">
        <w:tc>
          <w:tcPr>
            <w:tcW w:w="3116" w:type="dxa"/>
          </w:tcPr>
          <w:p w:rsidR="003B0F8A" w:rsidRPr="00C061C8" w:rsidRDefault="00512F77" w:rsidP="003939A2">
            <w:pPr>
              <w:pStyle w:val="ListParagraph"/>
              <w:ind w:left="0"/>
              <w:rPr>
                <w:rFonts w:ascii="Times New Roman" w:hAnsi="Times New Roman" w:cs="Times New Roman"/>
                <w:sz w:val="24"/>
                <w:szCs w:val="24"/>
              </w:rPr>
            </w:pPr>
            <w:r>
              <w:rPr>
                <w:rFonts w:ascii="Times New Roman" w:hAnsi="Times New Roman" w:cs="Times New Roman"/>
                <w:sz w:val="24"/>
                <w:szCs w:val="24"/>
              </w:rPr>
              <w:t>Fertilization</w:t>
            </w:r>
          </w:p>
        </w:tc>
        <w:tc>
          <w:tcPr>
            <w:tcW w:w="3117" w:type="dxa"/>
          </w:tcPr>
          <w:p w:rsidR="003B0F8A" w:rsidRPr="00C061C8" w:rsidRDefault="00512F77" w:rsidP="003939A2">
            <w:pPr>
              <w:pStyle w:val="ListParagraph"/>
              <w:ind w:left="0"/>
              <w:rPr>
                <w:rFonts w:ascii="Times New Roman" w:hAnsi="Times New Roman" w:cs="Times New Roman"/>
                <w:sz w:val="24"/>
                <w:szCs w:val="24"/>
              </w:rPr>
            </w:pPr>
            <w:r>
              <w:rPr>
                <w:rFonts w:ascii="Times New Roman" w:hAnsi="Times New Roman" w:cs="Times New Roman"/>
                <w:sz w:val="24"/>
                <w:szCs w:val="24"/>
              </w:rPr>
              <w:t>One sperm fertilizes one oocytes</w:t>
            </w:r>
          </w:p>
        </w:tc>
        <w:tc>
          <w:tcPr>
            <w:tcW w:w="3117" w:type="dxa"/>
          </w:tcPr>
          <w:p w:rsidR="003B0F8A" w:rsidRPr="00C061C8" w:rsidRDefault="007338EA" w:rsidP="003939A2">
            <w:pPr>
              <w:pStyle w:val="ListParagraph"/>
              <w:ind w:left="0"/>
              <w:rPr>
                <w:rFonts w:ascii="Times New Roman" w:hAnsi="Times New Roman" w:cs="Times New Roman"/>
                <w:sz w:val="24"/>
                <w:szCs w:val="24"/>
              </w:rPr>
            </w:pPr>
            <w:r>
              <w:rPr>
                <w:rFonts w:ascii="Times New Roman" w:hAnsi="Times New Roman" w:cs="Times New Roman"/>
                <w:sz w:val="24"/>
                <w:szCs w:val="24"/>
              </w:rPr>
              <w:t>Two sperms fertilizes two oocytes</w:t>
            </w:r>
          </w:p>
        </w:tc>
      </w:tr>
      <w:tr w:rsidR="003B0F8A" w:rsidTr="003B0F8A">
        <w:tc>
          <w:tcPr>
            <w:tcW w:w="3116" w:type="dxa"/>
          </w:tcPr>
          <w:p w:rsidR="003B0F8A" w:rsidRPr="00C061C8" w:rsidRDefault="00F177A7" w:rsidP="003939A2">
            <w:pPr>
              <w:pStyle w:val="ListParagraph"/>
              <w:ind w:left="0"/>
              <w:rPr>
                <w:rFonts w:ascii="Times New Roman" w:hAnsi="Times New Roman" w:cs="Times New Roman"/>
                <w:sz w:val="24"/>
                <w:szCs w:val="24"/>
              </w:rPr>
            </w:pPr>
            <w:r>
              <w:rPr>
                <w:rFonts w:ascii="Times New Roman" w:hAnsi="Times New Roman" w:cs="Times New Roman"/>
                <w:sz w:val="24"/>
                <w:szCs w:val="24"/>
              </w:rPr>
              <w:t>Amniotic</w:t>
            </w:r>
            <w:r w:rsidR="007338EA">
              <w:rPr>
                <w:rFonts w:ascii="Times New Roman" w:hAnsi="Times New Roman" w:cs="Times New Roman"/>
                <w:sz w:val="24"/>
                <w:szCs w:val="24"/>
              </w:rPr>
              <w:t xml:space="preserve"> sac</w:t>
            </w:r>
          </w:p>
        </w:tc>
        <w:tc>
          <w:tcPr>
            <w:tcW w:w="3117" w:type="dxa"/>
          </w:tcPr>
          <w:p w:rsidR="003B0F8A" w:rsidRPr="00C061C8" w:rsidRDefault="007338EA" w:rsidP="003939A2">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Same </w:t>
            </w:r>
          </w:p>
        </w:tc>
        <w:tc>
          <w:tcPr>
            <w:tcW w:w="3117" w:type="dxa"/>
          </w:tcPr>
          <w:p w:rsidR="003B0F8A" w:rsidRPr="00C061C8" w:rsidRDefault="007338EA" w:rsidP="003939A2">
            <w:pPr>
              <w:pStyle w:val="ListParagraph"/>
              <w:ind w:left="0"/>
              <w:rPr>
                <w:rFonts w:ascii="Times New Roman" w:hAnsi="Times New Roman" w:cs="Times New Roman"/>
                <w:sz w:val="24"/>
                <w:szCs w:val="24"/>
              </w:rPr>
            </w:pPr>
            <w:r>
              <w:rPr>
                <w:rFonts w:ascii="Times New Roman" w:hAnsi="Times New Roman" w:cs="Times New Roman"/>
                <w:sz w:val="24"/>
                <w:szCs w:val="24"/>
              </w:rPr>
              <w:t>Different</w:t>
            </w:r>
          </w:p>
        </w:tc>
      </w:tr>
      <w:tr w:rsidR="003B0F8A" w:rsidTr="003B0F8A">
        <w:tc>
          <w:tcPr>
            <w:tcW w:w="3116" w:type="dxa"/>
          </w:tcPr>
          <w:p w:rsidR="003B0F8A" w:rsidRPr="007338EA" w:rsidRDefault="007338EA" w:rsidP="003939A2">
            <w:pPr>
              <w:pStyle w:val="ListParagraph"/>
              <w:ind w:left="0"/>
              <w:rPr>
                <w:rFonts w:ascii="Times New Roman" w:hAnsi="Times New Roman" w:cs="Times New Roman"/>
                <w:sz w:val="24"/>
                <w:szCs w:val="24"/>
              </w:rPr>
            </w:pPr>
            <w:proofErr w:type="spellStart"/>
            <w:r>
              <w:rPr>
                <w:rFonts w:ascii="Times New Roman" w:hAnsi="Times New Roman" w:cs="Times New Roman"/>
                <w:sz w:val="24"/>
                <w:szCs w:val="24"/>
              </w:rPr>
              <w:t>Chronion</w:t>
            </w:r>
            <w:proofErr w:type="spellEnd"/>
            <w:r>
              <w:rPr>
                <w:rFonts w:ascii="Times New Roman" w:hAnsi="Times New Roman" w:cs="Times New Roman"/>
                <w:sz w:val="24"/>
                <w:szCs w:val="24"/>
              </w:rPr>
              <w:t xml:space="preserve"> Sac </w:t>
            </w:r>
          </w:p>
        </w:tc>
        <w:tc>
          <w:tcPr>
            <w:tcW w:w="3117" w:type="dxa"/>
          </w:tcPr>
          <w:p w:rsidR="003B0F8A" w:rsidRPr="007338EA" w:rsidRDefault="007338EA" w:rsidP="003939A2">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Same </w:t>
            </w:r>
          </w:p>
        </w:tc>
        <w:tc>
          <w:tcPr>
            <w:tcW w:w="3117" w:type="dxa"/>
          </w:tcPr>
          <w:p w:rsidR="003B0F8A" w:rsidRPr="007338EA" w:rsidRDefault="007338EA" w:rsidP="003939A2">
            <w:pPr>
              <w:pStyle w:val="ListParagraph"/>
              <w:ind w:left="0"/>
              <w:rPr>
                <w:rFonts w:ascii="Times New Roman" w:hAnsi="Times New Roman" w:cs="Times New Roman"/>
                <w:sz w:val="24"/>
                <w:szCs w:val="24"/>
              </w:rPr>
            </w:pPr>
            <w:r>
              <w:rPr>
                <w:rFonts w:ascii="Times New Roman" w:hAnsi="Times New Roman" w:cs="Times New Roman"/>
                <w:sz w:val="24"/>
                <w:szCs w:val="24"/>
              </w:rPr>
              <w:t>Different</w:t>
            </w:r>
          </w:p>
        </w:tc>
      </w:tr>
      <w:tr w:rsidR="003B0F8A" w:rsidTr="003B0F8A">
        <w:tc>
          <w:tcPr>
            <w:tcW w:w="3116" w:type="dxa"/>
          </w:tcPr>
          <w:p w:rsidR="003B0F8A" w:rsidRPr="007338EA" w:rsidRDefault="007338EA" w:rsidP="003939A2">
            <w:pPr>
              <w:pStyle w:val="ListParagraph"/>
              <w:ind w:left="0"/>
              <w:rPr>
                <w:rFonts w:ascii="Times New Roman" w:hAnsi="Times New Roman" w:cs="Times New Roman"/>
                <w:sz w:val="24"/>
                <w:szCs w:val="24"/>
              </w:rPr>
            </w:pPr>
            <w:r>
              <w:rPr>
                <w:rFonts w:ascii="Times New Roman" w:hAnsi="Times New Roman" w:cs="Times New Roman"/>
                <w:sz w:val="24"/>
                <w:szCs w:val="24"/>
              </w:rPr>
              <w:t>Placenta</w:t>
            </w:r>
          </w:p>
        </w:tc>
        <w:tc>
          <w:tcPr>
            <w:tcW w:w="3117" w:type="dxa"/>
          </w:tcPr>
          <w:p w:rsidR="003B0F8A" w:rsidRPr="007338EA" w:rsidRDefault="007338EA" w:rsidP="003939A2">
            <w:pPr>
              <w:pStyle w:val="ListParagraph"/>
              <w:ind w:left="0"/>
              <w:rPr>
                <w:rFonts w:ascii="Times New Roman" w:hAnsi="Times New Roman" w:cs="Times New Roman"/>
                <w:sz w:val="24"/>
                <w:szCs w:val="24"/>
              </w:rPr>
            </w:pPr>
            <w:r>
              <w:rPr>
                <w:rFonts w:ascii="Times New Roman" w:hAnsi="Times New Roman" w:cs="Times New Roman"/>
                <w:sz w:val="24"/>
                <w:szCs w:val="24"/>
              </w:rPr>
              <w:t>Same but two umbilical cords</w:t>
            </w:r>
          </w:p>
        </w:tc>
        <w:tc>
          <w:tcPr>
            <w:tcW w:w="3117" w:type="dxa"/>
          </w:tcPr>
          <w:p w:rsidR="003B0F8A" w:rsidRPr="007338EA" w:rsidRDefault="007338EA" w:rsidP="003939A2">
            <w:pPr>
              <w:pStyle w:val="ListParagraph"/>
              <w:ind w:left="0"/>
              <w:rPr>
                <w:rFonts w:ascii="Times New Roman" w:hAnsi="Times New Roman" w:cs="Times New Roman"/>
                <w:sz w:val="24"/>
                <w:szCs w:val="24"/>
              </w:rPr>
            </w:pPr>
            <w:r>
              <w:rPr>
                <w:rFonts w:ascii="Times New Roman" w:hAnsi="Times New Roman" w:cs="Times New Roman"/>
                <w:sz w:val="24"/>
                <w:szCs w:val="24"/>
              </w:rPr>
              <w:t>Different</w:t>
            </w:r>
          </w:p>
        </w:tc>
      </w:tr>
      <w:tr w:rsidR="000A38B0" w:rsidTr="003B0F8A">
        <w:tc>
          <w:tcPr>
            <w:tcW w:w="3116" w:type="dxa"/>
          </w:tcPr>
          <w:p w:rsidR="000A38B0" w:rsidRDefault="000A38B0" w:rsidP="003939A2">
            <w:pPr>
              <w:pStyle w:val="ListParagraph"/>
              <w:ind w:left="0"/>
              <w:rPr>
                <w:rFonts w:ascii="Times New Roman" w:hAnsi="Times New Roman" w:cs="Times New Roman"/>
                <w:sz w:val="24"/>
                <w:szCs w:val="24"/>
              </w:rPr>
            </w:pPr>
            <w:r>
              <w:rPr>
                <w:rFonts w:ascii="Times New Roman" w:hAnsi="Times New Roman" w:cs="Times New Roman"/>
                <w:sz w:val="24"/>
                <w:szCs w:val="24"/>
              </w:rPr>
              <w:t>Twin-to-Twin transfusion syndrome (TTS) risk</w:t>
            </w:r>
          </w:p>
        </w:tc>
        <w:tc>
          <w:tcPr>
            <w:tcW w:w="3117" w:type="dxa"/>
          </w:tcPr>
          <w:p w:rsidR="000A38B0" w:rsidRDefault="000A38B0" w:rsidP="003939A2">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There is a high TTS risk </w:t>
            </w:r>
          </w:p>
        </w:tc>
        <w:tc>
          <w:tcPr>
            <w:tcW w:w="3117" w:type="dxa"/>
          </w:tcPr>
          <w:p w:rsidR="000A38B0" w:rsidRDefault="000A38B0" w:rsidP="003939A2">
            <w:pPr>
              <w:pStyle w:val="ListParagraph"/>
              <w:ind w:left="0"/>
              <w:rPr>
                <w:rFonts w:ascii="Times New Roman" w:hAnsi="Times New Roman" w:cs="Times New Roman"/>
                <w:sz w:val="24"/>
                <w:szCs w:val="24"/>
              </w:rPr>
            </w:pPr>
            <w:r>
              <w:rPr>
                <w:rFonts w:ascii="Times New Roman" w:hAnsi="Times New Roman" w:cs="Times New Roman"/>
                <w:sz w:val="24"/>
                <w:szCs w:val="24"/>
              </w:rPr>
              <w:t>There is a much lower  TTS in the dizygotic twins</w:t>
            </w:r>
          </w:p>
        </w:tc>
      </w:tr>
      <w:tr w:rsidR="007A1D5A" w:rsidTr="003B0F8A">
        <w:tc>
          <w:tcPr>
            <w:tcW w:w="3116" w:type="dxa"/>
          </w:tcPr>
          <w:p w:rsidR="007A1D5A" w:rsidRDefault="00F177A7" w:rsidP="003939A2">
            <w:pPr>
              <w:pStyle w:val="ListParagraph"/>
              <w:ind w:left="0"/>
              <w:rPr>
                <w:rFonts w:ascii="Times New Roman" w:hAnsi="Times New Roman" w:cs="Times New Roman"/>
                <w:sz w:val="24"/>
                <w:szCs w:val="24"/>
              </w:rPr>
            </w:pPr>
            <w:r>
              <w:rPr>
                <w:rFonts w:ascii="Times New Roman" w:hAnsi="Times New Roman" w:cs="Times New Roman"/>
                <w:sz w:val="24"/>
                <w:szCs w:val="24"/>
              </w:rPr>
              <w:t>Blood Types</w:t>
            </w:r>
          </w:p>
        </w:tc>
        <w:tc>
          <w:tcPr>
            <w:tcW w:w="3117" w:type="dxa"/>
          </w:tcPr>
          <w:p w:rsidR="007A1D5A" w:rsidRDefault="00F177A7" w:rsidP="003939A2">
            <w:pPr>
              <w:pStyle w:val="ListParagraph"/>
              <w:ind w:left="0"/>
              <w:rPr>
                <w:rFonts w:ascii="Times New Roman" w:hAnsi="Times New Roman" w:cs="Times New Roman"/>
                <w:sz w:val="24"/>
                <w:szCs w:val="24"/>
              </w:rPr>
            </w:pPr>
            <w:r>
              <w:rPr>
                <w:rFonts w:ascii="Times New Roman" w:hAnsi="Times New Roman" w:cs="Times New Roman"/>
                <w:sz w:val="24"/>
                <w:szCs w:val="24"/>
              </w:rPr>
              <w:t>Same</w:t>
            </w:r>
          </w:p>
        </w:tc>
        <w:tc>
          <w:tcPr>
            <w:tcW w:w="3117" w:type="dxa"/>
          </w:tcPr>
          <w:p w:rsidR="007A1D5A" w:rsidRDefault="00F177A7" w:rsidP="003939A2">
            <w:pPr>
              <w:pStyle w:val="ListParagraph"/>
              <w:ind w:left="0"/>
              <w:rPr>
                <w:rFonts w:ascii="Times New Roman" w:hAnsi="Times New Roman" w:cs="Times New Roman"/>
                <w:sz w:val="24"/>
                <w:szCs w:val="24"/>
              </w:rPr>
            </w:pPr>
            <w:r>
              <w:rPr>
                <w:rFonts w:ascii="Times New Roman" w:hAnsi="Times New Roman" w:cs="Times New Roman"/>
                <w:sz w:val="24"/>
                <w:szCs w:val="24"/>
              </w:rPr>
              <w:t>Different</w:t>
            </w:r>
          </w:p>
        </w:tc>
      </w:tr>
    </w:tbl>
    <w:p w:rsidR="00D770B0" w:rsidRDefault="00D770B0" w:rsidP="003939A2">
      <w:pPr>
        <w:pStyle w:val="ListParagraph"/>
        <w:rPr>
          <w:rFonts w:ascii="Times New Roman" w:hAnsi="Times New Roman" w:cs="Times New Roman"/>
          <w:b/>
          <w:sz w:val="24"/>
          <w:szCs w:val="24"/>
          <w:u w:val="single"/>
        </w:rPr>
      </w:pPr>
    </w:p>
    <w:p w:rsidR="00D57C57" w:rsidRDefault="00D57C57" w:rsidP="003939A2">
      <w:pPr>
        <w:pStyle w:val="ListParagraph"/>
        <w:rPr>
          <w:rFonts w:ascii="Times New Roman" w:hAnsi="Times New Roman" w:cs="Times New Roman"/>
          <w:b/>
          <w:sz w:val="24"/>
          <w:szCs w:val="24"/>
          <w:u w:val="single"/>
        </w:rPr>
      </w:pPr>
    </w:p>
    <w:p w:rsidR="00D57C57" w:rsidRDefault="00D57C57" w:rsidP="003939A2">
      <w:pPr>
        <w:pStyle w:val="ListParagraph"/>
        <w:rPr>
          <w:rFonts w:ascii="Times New Roman" w:hAnsi="Times New Roman" w:cs="Times New Roman"/>
          <w:b/>
          <w:sz w:val="24"/>
          <w:szCs w:val="24"/>
          <w:u w:val="single"/>
        </w:rPr>
      </w:pPr>
    </w:p>
    <w:p w:rsidR="00D57C57" w:rsidRDefault="00D57C57" w:rsidP="003939A2">
      <w:pPr>
        <w:pStyle w:val="ListParagraph"/>
        <w:rPr>
          <w:rFonts w:ascii="Times New Roman" w:hAnsi="Times New Roman" w:cs="Times New Roman"/>
          <w:b/>
          <w:sz w:val="24"/>
          <w:szCs w:val="24"/>
          <w:u w:val="single"/>
        </w:rPr>
      </w:pPr>
      <w:r>
        <w:rPr>
          <w:rFonts w:ascii="Times New Roman" w:hAnsi="Times New Roman" w:cs="Times New Roman"/>
          <w:b/>
          <w:sz w:val="24"/>
          <w:szCs w:val="24"/>
          <w:u w:val="single"/>
        </w:rPr>
        <w:t>Clinical Correlation</w:t>
      </w:r>
    </w:p>
    <w:p w:rsidR="00E566EE" w:rsidRDefault="00DE4E17" w:rsidP="00E566EE">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 xml:space="preserve">Twin-Twin </w:t>
      </w:r>
      <w:r w:rsidR="00E566EE">
        <w:rPr>
          <w:rFonts w:ascii="Times New Roman" w:hAnsi="Times New Roman" w:cs="Times New Roman"/>
          <w:sz w:val="24"/>
          <w:szCs w:val="24"/>
        </w:rPr>
        <w:t>Transfusion Syndrome</w:t>
      </w:r>
      <w:r>
        <w:rPr>
          <w:rFonts w:ascii="Times New Roman" w:hAnsi="Times New Roman" w:cs="Times New Roman"/>
          <w:sz w:val="24"/>
          <w:szCs w:val="24"/>
        </w:rPr>
        <w:t>: This is a disease of the placenta which</w:t>
      </w:r>
      <w:r w:rsidR="00654FEF">
        <w:rPr>
          <w:rFonts w:ascii="Times New Roman" w:hAnsi="Times New Roman" w:cs="Times New Roman"/>
          <w:sz w:val="24"/>
          <w:szCs w:val="24"/>
        </w:rPr>
        <w:t xml:space="preserve"> causes one of the twin to be a donor, causing it to become dehydrated; while the other is recipient whose system </w:t>
      </w:r>
      <w:r w:rsidR="00A66706">
        <w:rPr>
          <w:rFonts w:ascii="Times New Roman" w:hAnsi="Times New Roman" w:cs="Times New Roman"/>
          <w:sz w:val="24"/>
          <w:szCs w:val="24"/>
        </w:rPr>
        <w:t xml:space="preserve">is overwhelmed with fluids. This might result into an enlarged bladder and excess amniotic fluid. </w:t>
      </w:r>
    </w:p>
    <w:p w:rsidR="00A66706" w:rsidRDefault="00A66706" w:rsidP="00A66706">
      <w:pPr>
        <w:pStyle w:val="ListParagraph"/>
        <w:ind w:left="1440"/>
        <w:rPr>
          <w:rFonts w:ascii="Times New Roman" w:hAnsi="Times New Roman" w:cs="Times New Roman"/>
          <w:sz w:val="24"/>
          <w:szCs w:val="24"/>
        </w:rPr>
      </w:pPr>
    </w:p>
    <w:p w:rsidR="00A66706" w:rsidRDefault="00E566EE" w:rsidP="00D62394">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 xml:space="preserve">Superfecundation: This is the </w:t>
      </w:r>
      <w:r w:rsidR="00A66706">
        <w:rPr>
          <w:rFonts w:ascii="Times New Roman" w:hAnsi="Times New Roman" w:cs="Times New Roman"/>
          <w:sz w:val="24"/>
          <w:szCs w:val="24"/>
        </w:rPr>
        <w:t>fertiliz</w:t>
      </w:r>
      <w:r>
        <w:rPr>
          <w:rFonts w:ascii="Times New Roman" w:hAnsi="Times New Roman" w:cs="Times New Roman"/>
          <w:sz w:val="24"/>
          <w:szCs w:val="24"/>
        </w:rPr>
        <w:t xml:space="preserve">ation of two or more oocytes at the different times. This is the presence of two fetuses in the uterus caused by fertilization at different times. </w:t>
      </w:r>
    </w:p>
    <w:p w:rsidR="00D62394" w:rsidRPr="00D62394" w:rsidRDefault="00D62394" w:rsidP="00D62394">
      <w:pPr>
        <w:pStyle w:val="ListParagraph"/>
        <w:rPr>
          <w:rFonts w:ascii="Times New Roman" w:hAnsi="Times New Roman" w:cs="Times New Roman"/>
          <w:sz w:val="24"/>
          <w:szCs w:val="24"/>
        </w:rPr>
      </w:pPr>
    </w:p>
    <w:p w:rsidR="00D62394" w:rsidRPr="00D62394" w:rsidRDefault="00D62394" w:rsidP="00D62394">
      <w:pPr>
        <w:pStyle w:val="ListParagraph"/>
        <w:ind w:left="1440"/>
        <w:rPr>
          <w:rFonts w:ascii="Times New Roman" w:hAnsi="Times New Roman" w:cs="Times New Roman"/>
          <w:sz w:val="24"/>
          <w:szCs w:val="24"/>
        </w:rPr>
      </w:pPr>
    </w:p>
    <w:p w:rsidR="00E566EE" w:rsidRPr="00E566EE" w:rsidRDefault="00E566EE" w:rsidP="00E566EE">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Conjoined Monozygotic Twins:</w:t>
      </w:r>
      <w:r w:rsidR="00D93F86">
        <w:rPr>
          <w:rFonts w:ascii="Times New Roman" w:hAnsi="Times New Roman" w:cs="Times New Roman"/>
          <w:sz w:val="24"/>
          <w:szCs w:val="24"/>
        </w:rPr>
        <w:t xml:space="preserve"> These are two babies who are born physically connected to each other. The conjoined twins develop when an early embryo only partially separates to form two individuals. The twin phenotype is named according to the regions that are attached, for instance </w:t>
      </w:r>
      <w:proofErr w:type="spellStart"/>
      <w:r w:rsidR="00D93F86">
        <w:rPr>
          <w:rFonts w:ascii="Times New Roman" w:hAnsi="Times New Roman" w:cs="Times New Roman"/>
          <w:sz w:val="24"/>
          <w:szCs w:val="24"/>
        </w:rPr>
        <w:t>thorac</w:t>
      </w:r>
      <w:r w:rsidR="00893115">
        <w:rPr>
          <w:rFonts w:ascii="Times New Roman" w:hAnsi="Times New Roman" w:cs="Times New Roman"/>
          <w:sz w:val="24"/>
          <w:szCs w:val="24"/>
        </w:rPr>
        <w:t>o</w:t>
      </w:r>
      <w:r w:rsidR="00D93F86">
        <w:rPr>
          <w:rFonts w:ascii="Times New Roman" w:hAnsi="Times New Roman" w:cs="Times New Roman"/>
          <w:sz w:val="24"/>
          <w:szCs w:val="24"/>
        </w:rPr>
        <w:t>pagus</w:t>
      </w:r>
      <w:proofErr w:type="spellEnd"/>
      <w:r w:rsidR="00D93F86">
        <w:rPr>
          <w:rFonts w:ascii="Times New Roman" w:hAnsi="Times New Roman" w:cs="Times New Roman"/>
          <w:sz w:val="24"/>
          <w:szCs w:val="24"/>
        </w:rPr>
        <w:t xml:space="preserve">, which indicates that there is an anterior union of the thoracic regions. </w:t>
      </w:r>
    </w:p>
    <w:sectPr w:rsidR="00E566EE" w:rsidRPr="00E566E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C3B34"/>
    <w:multiLevelType w:val="hybridMultilevel"/>
    <w:tmpl w:val="D35C05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B271AD5"/>
    <w:multiLevelType w:val="hybridMultilevel"/>
    <w:tmpl w:val="013A49A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0372E8A"/>
    <w:multiLevelType w:val="hybridMultilevel"/>
    <w:tmpl w:val="36A4B00E"/>
    <w:lvl w:ilvl="0" w:tplc="B3706F6E">
      <w:start w:val="1"/>
      <w:numFmt w:val="bullet"/>
      <w:lvlText w:val="•"/>
      <w:lvlJc w:val="left"/>
      <w:pPr>
        <w:tabs>
          <w:tab w:val="num" w:pos="720"/>
        </w:tabs>
        <w:ind w:left="720" w:hanging="360"/>
      </w:pPr>
      <w:rPr>
        <w:rFonts w:ascii="Arial" w:hAnsi="Arial" w:hint="default"/>
      </w:rPr>
    </w:lvl>
    <w:lvl w:ilvl="1" w:tplc="55B2F4E0" w:tentative="1">
      <w:start w:val="1"/>
      <w:numFmt w:val="bullet"/>
      <w:lvlText w:val="•"/>
      <w:lvlJc w:val="left"/>
      <w:pPr>
        <w:tabs>
          <w:tab w:val="num" w:pos="1440"/>
        </w:tabs>
        <w:ind w:left="1440" w:hanging="360"/>
      </w:pPr>
      <w:rPr>
        <w:rFonts w:ascii="Arial" w:hAnsi="Arial" w:hint="default"/>
      </w:rPr>
    </w:lvl>
    <w:lvl w:ilvl="2" w:tplc="FC1C545E" w:tentative="1">
      <w:start w:val="1"/>
      <w:numFmt w:val="bullet"/>
      <w:lvlText w:val="•"/>
      <w:lvlJc w:val="left"/>
      <w:pPr>
        <w:tabs>
          <w:tab w:val="num" w:pos="2160"/>
        </w:tabs>
        <w:ind w:left="2160" w:hanging="360"/>
      </w:pPr>
      <w:rPr>
        <w:rFonts w:ascii="Arial" w:hAnsi="Arial" w:hint="default"/>
      </w:rPr>
    </w:lvl>
    <w:lvl w:ilvl="3" w:tplc="2E420A12" w:tentative="1">
      <w:start w:val="1"/>
      <w:numFmt w:val="bullet"/>
      <w:lvlText w:val="•"/>
      <w:lvlJc w:val="left"/>
      <w:pPr>
        <w:tabs>
          <w:tab w:val="num" w:pos="2880"/>
        </w:tabs>
        <w:ind w:left="2880" w:hanging="360"/>
      </w:pPr>
      <w:rPr>
        <w:rFonts w:ascii="Arial" w:hAnsi="Arial" w:hint="default"/>
      </w:rPr>
    </w:lvl>
    <w:lvl w:ilvl="4" w:tplc="D0304CB2" w:tentative="1">
      <w:start w:val="1"/>
      <w:numFmt w:val="bullet"/>
      <w:lvlText w:val="•"/>
      <w:lvlJc w:val="left"/>
      <w:pPr>
        <w:tabs>
          <w:tab w:val="num" w:pos="3600"/>
        </w:tabs>
        <w:ind w:left="3600" w:hanging="360"/>
      </w:pPr>
      <w:rPr>
        <w:rFonts w:ascii="Arial" w:hAnsi="Arial" w:hint="default"/>
      </w:rPr>
    </w:lvl>
    <w:lvl w:ilvl="5" w:tplc="D5FA6836" w:tentative="1">
      <w:start w:val="1"/>
      <w:numFmt w:val="bullet"/>
      <w:lvlText w:val="•"/>
      <w:lvlJc w:val="left"/>
      <w:pPr>
        <w:tabs>
          <w:tab w:val="num" w:pos="4320"/>
        </w:tabs>
        <w:ind w:left="4320" w:hanging="360"/>
      </w:pPr>
      <w:rPr>
        <w:rFonts w:ascii="Arial" w:hAnsi="Arial" w:hint="default"/>
      </w:rPr>
    </w:lvl>
    <w:lvl w:ilvl="6" w:tplc="7924C3E2" w:tentative="1">
      <w:start w:val="1"/>
      <w:numFmt w:val="bullet"/>
      <w:lvlText w:val="•"/>
      <w:lvlJc w:val="left"/>
      <w:pPr>
        <w:tabs>
          <w:tab w:val="num" w:pos="5040"/>
        </w:tabs>
        <w:ind w:left="5040" w:hanging="360"/>
      </w:pPr>
      <w:rPr>
        <w:rFonts w:ascii="Arial" w:hAnsi="Arial" w:hint="default"/>
      </w:rPr>
    </w:lvl>
    <w:lvl w:ilvl="7" w:tplc="32CE6488" w:tentative="1">
      <w:start w:val="1"/>
      <w:numFmt w:val="bullet"/>
      <w:lvlText w:val="•"/>
      <w:lvlJc w:val="left"/>
      <w:pPr>
        <w:tabs>
          <w:tab w:val="num" w:pos="5760"/>
        </w:tabs>
        <w:ind w:left="5760" w:hanging="360"/>
      </w:pPr>
      <w:rPr>
        <w:rFonts w:ascii="Arial" w:hAnsi="Arial" w:hint="default"/>
      </w:rPr>
    </w:lvl>
    <w:lvl w:ilvl="8" w:tplc="4CF0072C" w:tentative="1">
      <w:start w:val="1"/>
      <w:numFmt w:val="bullet"/>
      <w:lvlText w:val="•"/>
      <w:lvlJc w:val="left"/>
      <w:pPr>
        <w:tabs>
          <w:tab w:val="num" w:pos="6480"/>
        </w:tabs>
        <w:ind w:left="6480" w:hanging="360"/>
      </w:pPr>
      <w:rPr>
        <w:rFonts w:ascii="Arial" w:hAnsi="Arial" w:hint="default"/>
      </w:rPr>
    </w:lvl>
  </w:abstractNum>
  <w:abstractNum w:abstractNumId="3">
    <w:nsid w:val="18F46F4B"/>
    <w:multiLevelType w:val="hybridMultilevel"/>
    <w:tmpl w:val="A3068804"/>
    <w:lvl w:ilvl="0" w:tplc="68A607D6">
      <w:start w:val="1"/>
      <w:numFmt w:val="bullet"/>
      <w:lvlText w:val="•"/>
      <w:lvlJc w:val="left"/>
      <w:pPr>
        <w:tabs>
          <w:tab w:val="num" w:pos="720"/>
        </w:tabs>
        <w:ind w:left="720" w:hanging="360"/>
      </w:pPr>
      <w:rPr>
        <w:rFonts w:ascii="Arial" w:hAnsi="Arial" w:hint="default"/>
      </w:rPr>
    </w:lvl>
    <w:lvl w:ilvl="1" w:tplc="04CEC536" w:tentative="1">
      <w:start w:val="1"/>
      <w:numFmt w:val="bullet"/>
      <w:lvlText w:val="•"/>
      <w:lvlJc w:val="left"/>
      <w:pPr>
        <w:tabs>
          <w:tab w:val="num" w:pos="1440"/>
        </w:tabs>
        <w:ind w:left="1440" w:hanging="360"/>
      </w:pPr>
      <w:rPr>
        <w:rFonts w:ascii="Arial" w:hAnsi="Arial" w:hint="default"/>
      </w:rPr>
    </w:lvl>
    <w:lvl w:ilvl="2" w:tplc="497EF5A2" w:tentative="1">
      <w:start w:val="1"/>
      <w:numFmt w:val="bullet"/>
      <w:lvlText w:val="•"/>
      <w:lvlJc w:val="left"/>
      <w:pPr>
        <w:tabs>
          <w:tab w:val="num" w:pos="2160"/>
        </w:tabs>
        <w:ind w:left="2160" w:hanging="360"/>
      </w:pPr>
      <w:rPr>
        <w:rFonts w:ascii="Arial" w:hAnsi="Arial" w:hint="default"/>
      </w:rPr>
    </w:lvl>
    <w:lvl w:ilvl="3" w:tplc="D668D3EC" w:tentative="1">
      <w:start w:val="1"/>
      <w:numFmt w:val="bullet"/>
      <w:lvlText w:val="•"/>
      <w:lvlJc w:val="left"/>
      <w:pPr>
        <w:tabs>
          <w:tab w:val="num" w:pos="2880"/>
        </w:tabs>
        <w:ind w:left="2880" w:hanging="360"/>
      </w:pPr>
      <w:rPr>
        <w:rFonts w:ascii="Arial" w:hAnsi="Arial" w:hint="default"/>
      </w:rPr>
    </w:lvl>
    <w:lvl w:ilvl="4" w:tplc="BF70CB14" w:tentative="1">
      <w:start w:val="1"/>
      <w:numFmt w:val="bullet"/>
      <w:lvlText w:val="•"/>
      <w:lvlJc w:val="left"/>
      <w:pPr>
        <w:tabs>
          <w:tab w:val="num" w:pos="3600"/>
        </w:tabs>
        <w:ind w:left="3600" w:hanging="360"/>
      </w:pPr>
      <w:rPr>
        <w:rFonts w:ascii="Arial" w:hAnsi="Arial" w:hint="default"/>
      </w:rPr>
    </w:lvl>
    <w:lvl w:ilvl="5" w:tplc="61BE3BCA" w:tentative="1">
      <w:start w:val="1"/>
      <w:numFmt w:val="bullet"/>
      <w:lvlText w:val="•"/>
      <w:lvlJc w:val="left"/>
      <w:pPr>
        <w:tabs>
          <w:tab w:val="num" w:pos="4320"/>
        </w:tabs>
        <w:ind w:left="4320" w:hanging="360"/>
      </w:pPr>
      <w:rPr>
        <w:rFonts w:ascii="Arial" w:hAnsi="Arial" w:hint="default"/>
      </w:rPr>
    </w:lvl>
    <w:lvl w:ilvl="6" w:tplc="41A82A86" w:tentative="1">
      <w:start w:val="1"/>
      <w:numFmt w:val="bullet"/>
      <w:lvlText w:val="•"/>
      <w:lvlJc w:val="left"/>
      <w:pPr>
        <w:tabs>
          <w:tab w:val="num" w:pos="5040"/>
        </w:tabs>
        <w:ind w:left="5040" w:hanging="360"/>
      </w:pPr>
      <w:rPr>
        <w:rFonts w:ascii="Arial" w:hAnsi="Arial" w:hint="default"/>
      </w:rPr>
    </w:lvl>
    <w:lvl w:ilvl="7" w:tplc="D9C27DE6" w:tentative="1">
      <w:start w:val="1"/>
      <w:numFmt w:val="bullet"/>
      <w:lvlText w:val="•"/>
      <w:lvlJc w:val="left"/>
      <w:pPr>
        <w:tabs>
          <w:tab w:val="num" w:pos="5760"/>
        </w:tabs>
        <w:ind w:left="5760" w:hanging="360"/>
      </w:pPr>
      <w:rPr>
        <w:rFonts w:ascii="Arial" w:hAnsi="Arial" w:hint="default"/>
      </w:rPr>
    </w:lvl>
    <w:lvl w:ilvl="8" w:tplc="60A038B4" w:tentative="1">
      <w:start w:val="1"/>
      <w:numFmt w:val="bullet"/>
      <w:lvlText w:val="•"/>
      <w:lvlJc w:val="left"/>
      <w:pPr>
        <w:tabs>
          <w:tab w:val="num" w:pos="6480"/>
        </w:tabs>
        <w:ind w:left="6480" w:hanging="360"/>
      </w:pPr>
      <w:rPr>
        <w:rFonts w:ascii="Arial" w:hAnsi="Arial" w:hint="default"/>
      </w:rPr>
    </w:lvl>
  </w:abstractNum>
  <w:abstractNum w:abstractNumId="4">
    <w:nsid w:val="1BE14223"/>
    <w:multiLevelType w:val="hybridMultilevel"/>
    <w:tmpl w:val="F408A0A8"/>
    <w:lvl w:ilvl="0" w:tplc="CD90980C">
      <w:start w:val="6"/>
      <w:numFmt w:val="upperRoman"/>
      <w:lvlText w:val="%1."/>
      <w:lvlJc w:val="right"/>
      <w:pPr>
        <w:tabs>
          <w:tab w:val="num" w:pos="720"/>
        </w:tabs>
        <w:ind w:left="720" w:hanging="360"/>
      </w:pPr>
    </w:lvl>
    <w:lvl w:ilvl="1" w:tplc="A5FA0668" w:tentative="1">
      <w:start w:val="1"/>
      <w:numFmt w:val="upperRoman"/>
      <w:lvlText w:val="%2."/>
      <w:lvlJc w:val="right"/>
      <w:pPr>
        <w:tabs>
          <w:tab w:val="num" w:pos="1440"/>
        </w:tabs>
        <w:ind w:left="1440" w:hanging="360"/>
      </w:pPr>
    </w:lvl>
    <w:lvl w:ilvl="2" w:tplc="02B2C91E" w:tentative="1">
      <w:start w:val="1"/>
      <w:numFmt w:val="upperRoman"/>
      <w:lvlText w:val="%3."/>
      <w:lvlJc w:val="right"/>
      <w:pPr>
        <w:tabs>
          <w:tab w:val="num" w:pos="2160"/>
        </w:tabs>
        <w:ind w:left="2160" w:hanging="360"/>
      </w:pPr>
    </w:lvl>
    <w:lvl w:ilvl="3" w:tplc="28A6F3CC" w:tentative="1">
      <w:start w:val="1"/>
      <w:numFmt w:val="upperRoman"/>
      <w:lvlText w:val="%4."/>
      <w:lvlJc w:val="right"/>
      <w:pPr>
        <w:tabs>
          <w:tab w:val="num" w:pos="2880"/>
        </w:tabs>
        <w:ind w:left="2880" w:hanging="360"/>
      </w:pPr>
    </w:lvl>
    <w:lvl w:ilvl="4" w:tplc="7486D4CE" w:tentative="1">
      <w:start w:val="1"/>
      <w:numFmt w:val="upperRoman"/>
      <w:lvlText w:val="%5."/>
      <w:lvlJc w:val="right"/>
      <w:pPr>
        <w:tabs>
          <w:tab w:val="num" w:pos="3600"/>
        </w:tabs>
        <w:ind w:left="3600" w:hanging="360"/>
      </w:pPr>
    </w:lvl>
    <w:lvl w:ilvl="5" w:tplc="5AF866EE" w:tentative="1">
      <w:start w:val="1"/>
      <w:numFmt w:val="upperRoman"/>
      <w:lvlText w:val="%6."/>
      <w:lvlJc w:val="right"/>
      <w:pPr>
        <w:tabs>
          <w:tab w:val="num" w:pos="4320"/>
        </w:tabs>
        <w:ind w:left="4320" w:hanging="360"/>
      </w:pPr>
    </w:lvl>
    <w:lvl w:ilvl="6" w:tplc="38EC0276" w:tentative="1">
      <w:start w:val="1"/>
      <w:numFmt w:val="upperRoman"/>
      <w:lvlText w:val="%7."/>
      <w:lvlJc w:val="right"/>
      <w:pPr>
        <w:tabs>
          <w:tab w:val="num" w:pos="5040"/>
        </w:tabs>
        <w:ind w:left="5040" w:hanging="360"/>
      </w:pPr>
    </w:lvl>
    <w:lvl w:ilvl="7" w:tplc="AEBA9A5E" w:tentative="1">
      <w:start w:val="1"/>
      <w:numFmt w:val="upperRoman"/>
      <w:lvlText w:val="%8."/>
      <w:lvlJc w:val="right"/>
      <w:pPr>
        <w:tabs>
          <w:tab w:val="num" w:pos="5760"/>
        </w:tabs>
        <w:ind w:left="5760" w:hanging="360"/>
      </w:pPr>
    </w:lvl>
    <w:lvl w:ilvl="8" w:tplc="A87E84E4" w:tentative="1">
      <w:start w:val="1"/>
      <w:numFmt w:val="upperRoman"/>
      <w:lvlText w:val="%9."/>
      <w:lvlJc w:val="right"/>
      <w:pPr>
        <w:tabs>
          <w:tab w:val="num" w:pos="6480"/>
        </w:tabs>
        <w:ind w:left="6480" w:hanging="360"/>
      </w:pPr>
    </w:lvl>
  </w:abstractNum>
  <w:abstractNum w:abstractNumId="5">
    <w:nsid w:val="2560009A"/>
    <w:multiLevelType w:val="hybridMultilevel"/>
    <w:tmpl w:val="857C8CF6"/>
    <w:lvl w:ilvl="0" w:tplc="4920CB42">
      <w:start w:val="5"/>
      <w:numFmt w:val="upperRoman"/>
      <w:lvlText w:val="%1."/>
      <w:lvlJc w:val="right"/>
      <w:pPr>
        <w:tabs>
          <w:tab w:val="num" w:pos="720"/>
        </w:tabs>
        <w:ind w:left="720" w:hanging="360"/>
      </w:pPr>
    </w:lvl>
    <w:lvl w:ilvl="1" w:tplc="33221AF6" w:tentative="1">
      <w:start w:val="1"/>
      <w:numFmt w:val="upperRoman"/>
      <w:lvlText w:val="%2."/>
      <w:lvlJc w:val="right"/>
      <w:pPr>
        <w:tabs>
          <w:tab w:val="num" w:pos="1440"/>
        </w:tabs>
        <w:ind w:left="1440" w:hanging="360"/>
      </w:pPr>
    </w:lvl>
    <w:lvl w:ilvl="2" w:tplc="C8AE5E4A" w:tentative="1">
      <w:start w:val="1"/>
      <w:numFmt w:val="upperRoman"/>
      <w:lvlText w:val="%3."/>
      <w:lvlJc w:val="right"/>
      <w:pPr>
        <w:tabs>
          <w:tab w:val="num" w:pos="2160"/>
        </w:tabs>
        <w:ind w:left="2160" w:hanging="360"/>
      </w:pPr>
    </w:lvl>
    <w:lvl w:ilvl="3" w:tplc="9D123EEC" w:tentative="1">
      <w:start w:val="1"/>
      <w:numFmt w:val="upperRoman"/>
      <w:lvlText w:val="%4."/>
      <w:lvlJc w:val="right"/>
      <w:pPr>
        <w:tabs>
          <w:tab w:val="num" w:pos="2880"/>
        </w:tabs>
        <w:ind w:left="2880" w:hanging="360"/>
      </w:pPr>
    </w:lvl>
    <w:lvl w:ilvl="4" w:tplc="582CF916" w:tentative="1">
      <w:start w:val="1"/>
      <w:numFmt w:val="upperRoman"/>
      <w:lvlText w:val="%5."/>
      <w:lvlJc w:val="right"/>
      <w:pPr>
        <w:tabs>
          <w:tab w:val="num" w:pos="3600"/>
        </w:tabs>
        <w:ind w:left="3600" w:hanging="360"/>
      </w:pPr>
    </w:lvl>
    <w:lvl w:ilvl="5" w:tplc="607E2D26" w:tentative="1">
      <w:start w:val="1"/>
      <w:numFmt w:val="upperRoman"/>
      <w:lvlText w:val="%6."/>
      <w:lvlJc w:val="right"/>
      <w:pPr>
        <w:tabs>
          <w:tab w:val="num" w:pos="4320"/>
        </w:tabs>
        <w:ind w:left="4320" w:hanging="360"/>
      </w:pPr>
    </w:lvl>
    <w:lvl w:ilvl="6" w:tplc="5E903434" w:tentative="1">
      <w:start w:val="1"/>
      <w:numFmt w:val="upperRoman"/>
      <w:lvlText w:val="%7."/>
      <w:lvlJc w:val="right"/>
      <w:pPr>
        <w:tabs>
          <w:tab w:val="num" w:pos="5040"/>
        </w:tabs>
        <w:ind w:left="5040" w:hanging="360"/>
      </w:pPr>
    </w:lvl>
    <w:lvl w:ilvl="7" w:tplc="FEA83512" w:tentative="1">
      <w:start w:val="1"/>
      <w:numFmt w:val="upperRoman"/>
      <w:lvlText w:val="%8."/>
      <w:lvlJc w:val="right"/>
      <w:pPr>
        <w:tabs>
          <w:tab w:val="num" w:pos="5760"/>
        </w:tabs>
        <w:ind w:left="5760" w:hanging="360"/>
      </w:pPr>
    </w:lvl>
    <w:lvl w:ilvl="8" w:tplc="4BCC45DC" w:tentative="1">
      <w:start w:val="1"/>
      <w:numFmt w:val="upperRoman"/>
      <w:lvlText w:val="%9."/>
      <w:lvlJc w:val="right"/>
      <w:pPr>
        <w:tabs>
          <w:tab w:val="num" w:pos="6480"/>
        </w:tabs>
        <w:ind w:left="6480" w:hanging="360"/>
      </w:pPr>
    </w:lvl>
  </w:abstractNum>
  <w:abstractNum w:abstractNumId="6">
    <w:nsid w:val="31AF517B"/>
    <w:multiLevelType w:val="hybridMultilevel"/>
    <w:tmpl w:val="21B8E426"/>
    <w:lvl w:ilvl="0" w:tplc="405ECA66">
      <w:start w:val="1"/>
      <w:numFmt w:val="bullet"/>
      <w:lvlText w:val="•"/>
      <w:lvlJc w:val="left"/>
      <w:pPr>
        <w:tabs>
          <w:tab w:val="num" w:pos="720"/>
        </w:tabs>
        <w:ind w:left="720" w:hanging="360"/>
      </w:pPr>
      <w:rPr>
        <w:rFonts w:ascii="Arial" w:hAnsi="Arial" w:hint="default"/>
      </w:rPr>
    </w:lvl>
    <w:lvl w:ilvl="1" w:tplc="2B2492D6" w:tentative="1">
      <w:start w:val="1"/>
      <w:numFmt w:val="bullet"/>
      <w:lvlText w:val="•"/>
      <w:lvlJc w:val="left"/>
      <w:pPr>
        <w:tabs>
          <w:tab w:val="num" w:pos="1440"/>
        </w:tabs>
        <w:ind w:left="1440" w:hanging="360"/>
      </w:pPr>
      <w:rPr>
        <w:rFonts w:ascii="Arial" w:hAnsi="Arial" w:hint="default"/>
      </w:rPr>
    </w:lvl>
    <w:lvl w:ilvl="2" w:tplc="CA1C4224" w:tentative="1">
      <w:start w:val="1"/>
      <w:numFmt w:val="bullet"/>
      <w:lvlText w:val="•"/>
      <w:lvlJc w:val="left"/>
      <w:pPr>
        <w:tabs>
          <w:tab w:val="num" w:pos="2160"/>
        </w:tabs>
        <w:ind w:left="2160" w:hanging="360"/>
      </w:pPr>
      <w:rPr>
        <w:rFonts w:ascii="Arial" w:hAnsi="Arial" w:hint="default"/>
      </w:rPr>
    </w:lvl>
    <w:lvl w:ilvl="3" w:tplc="D40A19D4" w:tentative="1">
      <w:start w:val="1"/>
      <w:numFmt w:val="bullet"/>
      <w:lvlText w:val="•"/>
      <w:lvlJc w:val="left"/>
      <w:pPr>
        <w:tabs>
          <w:tab w:val="num" w:pos="2880"/>
        </w:tabs>
        <w:ind w:left="2880" w:hanging="360"/>
      </w:pPr>
      <w:rPr>
        <w:rFonts w:ascii="Arial" w:hAnsi="Arial" w:hint="default"/>
      </w:rPr>
    </w:lvl>
    <w:lvl w:ilvl="4" w:tplc="47304FD0" w:tentative="1">
      <w:start w:val="1"/>
      <w:numFmt w:val="bullet"/>
      <w:lvlText w:val="•"/>
      <w:lvlJc w:val="left"/>
      <w:pPr>
        <w:tabs>
          <w:tab w:val="num" w:pos="3600"/>
        </w:tabs>
        <w:ind w:left="3600" w:hanging="360"/>
      </w:pPr>
      <w:rPr>
        <w:rFonts w:ascii="Arial" w:hAnsi="Arial" w:hint="default"/>
      </w:rPr>
    </w:lvl>
    <w:lvl w:ilvl="5" w:tplc="51242A8A" w:tentative="1">
      <w:start w:val="1"/>
      <w:numFmt w:val="bullet"/>
      <w:lvlText w:val="•"/>
      <w:lvlJc w:val="left"/>
      <w:pPr>
        <w:tabs>
          <w:tab w:val="num" w:pos="4320"/>
        </w:tabs>
        <w:ind w:left="4320" w:hanging="360"/>
      </w:pPr>
      <w:rPr>
        <w:rFonts w:ascii="Arial" w:hAnsi="Arial" w:hint="default"/>
      </w:rPr>
    </w:lvl>
    <w:lvl w:ilvl="6" w:tplc="75A4A2D4" w:tentative="1">
      <w:start w:val="1"/>
      <w:numFmt w:val="bullet"/>
      <w:lvlText w:val="•"/>
      <w:lvlJc w:val="left"/>
      <w:pPr>
        <w:tabs>
          <w:tab w:val="num" w:pos="5040"/>
        </w:tabs>
        <w:ind w:left="5040" w:hanging="360"/>
      </w:pPr>
      <w:rPr>
        <w:rFonts w:ascii="Arial" w:hAnsi="Arial" w:hint="default"/>
      </w:rPr>
    </w:lvl>
    <w:lvl w:ilvl="7" w:tplc="474EE274" w:tentative="1">
      <w:start w:val="1"/>
      <w:numFmt w:val="bullet"/>
      <w:lvlText w:val="•"/>
      <w:lvlJc w:val="left"/>
      <w:pPr>
        <w:tabs>
          <w:tab w:val="num" w:pos="5760"/>
        </w:tabs>
        <w:ind w:left="5760" w:hanging="360"/>
      </w:pPr>
      <w:rPr>
        <w:rFonts w:ascii="Arial" w:hAnsi="Arial" w:hint="default"/>
      </w:rPr>
    </w:lvl>
    <w:lvl w:ilvl="8" w:tplc="FE00036C" w:tentative="1">
      <w:start w:val="1"/>
      <w:numFmt w:val="bullet"/>
      <w:lvlText w:val="•"/>
      <w:lvlJc w:val="left"/>
      <w:pPr>
        <w:tabs>
          <w:tab w:val="num" w:pos="6480"/>
        </w:tabs>
        <w:ind w:left="6480" w:hanging="360"/>
      </w:pPr>
      <w:rPr>
        <w:rFonts w:ascii="Arial" w:hAnsi="Arial" w:hint="default"/>
      </w:rPr>
    </w:lvl>
  </w:abstractNum>
  <w:abstractNum w:abstractNumId="7">
    <w:nsid w:val="37AB4B87"/>
    <w:multiLevelType w:val="hybridMultilevel"/>
    <w:tmpl w:val="7D548080"/>
    <w:lvl w:ilvl="0" w:tplc="1EFE5D06">
      <w:start w:val="1"/>
      <w:numFmt w:val="bullet"/>
      <w:lvlText w:val="•"/>
      <w:lvlJc w:val="left"/>
      <w:pPr>
        <w:tabs>
          <w:tab w:val="num" w:pos="720"/>
        </w:tabs>
        <w:ind w:left="720" w:hanging="360"/>
      </w:pPr>
      <w:rPr>
        <w:rFonts w:ascii="Arial" w:hAnsi="Arial" w:hint="default"/>
      </w:rPr>
    </w:lvl>
    <w:lvl w:ilvl="1" w:tplc="362CA72E" w:tentative="1">
      <w:start w:val="1"/>
      <w:numFmt w:val="bullet"/>
      <w:lvlText w:val="•"/>
      <w:lvlJc w:val="left"/>
      <w:pPr>
        <w:tabs>
          <w:tab w:val="num" w:pos="1440"/>
        </w:tabs>
        <w:ind w:left="1440" w:hanging="360"/>
      </w:pPr>
      <w:rPr>
        <w:rFonts w:ascii="Arial" w:hAnsi="Arial" w:hint="default"/>
      </w:rPr>
    </w:lvl>
    <w:lvl w:ilvl="2" w:tplc="FBBC0244" w:tentative="1">
      <w:start w:val="1"/>
      <w:numFmt w:val="bullet"/>
      <w:lvlText w:val="•"/>
      <w:lvlJc w:val="left"/>
      <w:pPr>
        <w:tabs>
          <w:tab w:val="num" w:pos="2160"/>
        </w:tabs>
        <w:ind w:left="2160" w:hanging="360"/>
      </w:pPr>
      <w:rPr>
        <w:rFonts w:ascii="Arial" w:hAnsi="Arial" w:hint="default"/>
      </w:rPr>
    </w:lvl>
    <w:lvl w:ilvl="3" w:tplc="3DE4C3CE" w:tentative="1">
      <w:start w:val="1"/>
      <w:numFmt w:val="bullet"/>
      <w:lvlText w:val="•"/>
      <w:lvlJc w:val="left"/>
      <w:pPr>
        <w:tabs>
          <w:tab w:val="num" w:pos="2880"/>
        </w:tabs>
        <w:ind w:left="2880" w:hanging="360"/>
      </w:pPr>
      <w:rPr>
        <w:rFonts w:ascii="Arial" w:hAnsi="Arial" w:hint="default"/>
      </w:rPr>
    </w:lvl>
    <w:lvl w:ilvl="4" w:tplc="467C7840" w:tentative="1">
      <w:start w:val="1"/>
      <w:numFmt w:val="bullet"/>
      <w:lvlText w:val="•"/>
      <w:lvlJc w:val="left"/>
      <w:pPr>
        <w:tabs>
          <w:tab w:val="num" w:pos="3600"/>
        </w:tabs>
        <w:ind w:left="3600" w:hanging="360"/>
      </w:pPr>
      <w:rPr>
        <w:rFonts w:ascii="Arial" w:hAnsi="Arial" w:hint="default"/>
      </w:rPr>
    </w:lvl>
    <w:lvl w:ilvl="5" w:tplc="9C9A4CCA" w:tentative="1">
      <w:start w:val="1"/>
      <w:numFmt w:val="bullet"/>
      <w:lvlText w:val="•"/>
      <w:lvlJc w:val="left"/>
      <w:pPr>
        <w:tabs>
          <w:tab w:val="num" w:pos="4320"/>
        </w:tabs>
        <w:ind w:left="4320" w:hanging="360"/>
      </w:pPr>
      <w:rPr>
        <w:rFonts w:ascii="Arial" w:hAnsi="Arial" w:hint="default"/>
      </w:rPr>
    </w:lvl>
    <w:lvl w:ilvl="6" w:tplc="71706AC8" w:tentative="1">
      <w:start w:val="1"/>
      <w:numFmt w:val="bullet"/>
      <w:lvlText w:val="•"/>
      <w:lvlJc w:val="left"/>
      <w:pPr>
        <w:tabs>
          <w:tab w:val="num" w:pos="5040"/>
        </w:tabs>
        <w:ind w:left="5040" w:hanging="360"/>
      </w:pPr>
      <w:rPr>
        <w:rFonts w:ascii="Arial" w:hAnsi="Arial" w:hint="default"/>
      </w:rPr>
    </w:lvl>
    <w:lvl w:ilvl="7" w:tplc="F32CA44A" w:tentative="1">
      <w:start w:val="1"/>
      <w:numFmt w:val="bullet"/>
      <w:lvlText w:val="•"/>
      <w:lvlJc w:val="left"/>
      <w:pPr>
        <w:tabs>
          <w:tab w:val="num" w:pos="5760"/>
        </w:tabs>
        <w:ind w:left="5760" w:hanging="360"/>
      </w:pPr>
      <w:rPr>
        <w:rFonts w:ascii="Arial" w:hAnsi="Arial" w:hint="default"/>
      </w:rPr>
    </w:lvl>
    <w:lvl w:ilvl="8" w:tplc="2A44C348" w:tentative="1">
      <w:start w:val="1"/>
      <w:numFmt w:val="bullet"/>
      <w:lvlText w:val="•"/>
      <w:lvlJc w:val="left"/>
      <w:pPr>
        <w:tabs>
          <w:tab w:val="num" w:pos="6480"/>
        </w:tabs>
        <w:ind w:left="6480" w:hanging="360"/>
      </w:pPr>
      <w:rPr>
        <w:rFonts w:ascii="Arial" w:hAnsi="Arial" w:hint="default"/>
      </w:rPr>
    </w:lvl>
  </w:abstractNum>
  <w:abstractNum w:abstractNumId="8">
    <w:nsid w:val="40B35CE4"/>
    <w:multiLevelType w:val="hybridMultilevel"/>
    <w:tmpl w:val="066EF8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52B37AB"/>
    <w:multiLevelType w:val="hybridMultilevel"/>
    <w:tmpl w:val="8E5846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C4401D6"/>
    <w:multiLevelType w:val="hybridMultilevel"/>
    <w:tmpl w:val="598E09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06A4BE9"/>
    <w:multiLevelType w:val="hybridMultilevel"/>
    <w:tmpl w:val="F850D3BC"/>
    <w:lvl w:ilvl="0" w:tplc="7B40B05A">
      <w:start w:val="2"/>
      <w:numFmt w:val="upperRoman"/>
      <w:lvlText w:val="%1."/>
      <w:lvlJc w:val="right"/>
      <w:pPr>
        <w:tabs>
          <w:tab w:val="num" w:pos="720"/>
        </w:tabs>
        <w:ind w:left="720" w:hanging="360"/>
      </w:pPr>
    </w:lvl>
    <w:lvl w:ilvl="1" w:tplc="DD5A445A" w:tentative="1">
      <w:start w:val="1"/>
      <w:numFmt w:val="upperRoman"/>
      <w:lvlText w:val="%2."/>
      <w:lvlJc w:val="right"/>
      <w:pPr>
        <w:tabs>
          <w:tab w:val="num" w:pos="1440"/>
        </w:tabs>
        <w:ind w:left="1440" w:hanging="360"/>
      </w:pPr>
    </w:lvl>
    <w:lvl w:ilvl="2" w:tplc="98568F22" w:tentative="1">
      <w:start w:val="1"/>
      <w:numFmt w:val="upperRoman"/>
      <w:lvlText w:val="%3."/>
      <w:lvlJc w:val="right"/>
      <w:pPr>
        <w:tabs>
          <w:tab w:val="num" w:pos="2160"/>
        </w:tabs>
        <w:ind w:left="2160" w:hanging="360"/>
      </w:pPr>
    </w:lvl>
    <w:lvl w:ilvl="3" w:tplc="9C7A6746" w:tentative="1">
      <w:start w:val="1"/>
      <w:numFmt w:val="upperRoman"/>
      <w:lvlText w:val="%4."/>
      <w:lvlJc w:val="right"/>
      <w:pPr>
        <w:tabs>
          <w:tab w:val="num" w:pos="2880"/>
        </w:tabs>
        <w:ind w:left="2880" w:hanging="360"/>
      </w:pPr>
    </w:lvl>
    <w:lvl w:ilvl="4" w:tplc="654CA080" w:tentative="1">
      <w:start w:val="1"/>
      <w:numFmt w:val="upperRoman"/>
      <w:lvlText w:val="%5."/>
      <w:lvlJc w:val="right"/>
      <w:pPr>
        <w:tabs>
          <w:tab w:val="num" w:pos="3600"/>
        </w:tabs>
        <w:ind w:left="3600" w:hanging="360"/>
      </w:pPr>
    </w:lvl>
    <w:lvl w:ilvl="5" w:tplc="00AE5FB8" w:tentative="1">
      <w:start w:val="1"/>
      <w:numFmt w:val="upperRoman"/>
      <w:lvlText w:val="%6."/>
      <w:lvlJc w:val="right"/>
      <w:pPr>
        <w:tabs>
          <w:tab w:val="num" w:pos="4320"/>
        </w:tabs>
        <w:ind w:left="4320" w:hanging="360"/>
      </w:pPr>
    </w:lvl>
    <w:lvl w:ilvl="6" w:tplc="7A102AF8" w:tentative="1">
      <w:start w:val="1"/>
      <w:numFmt w:val="upperRoman"/>
      <w:lvlText w:val="%7."/>
      <w:lvlJc w:val="right"/>
      <w:pPr>
        <w:tabs>
          <w:tab w:val="num" w:pos="5040"/>
        </w:tabs>
        <w:ind w:left="5040" w:hanging="360"/>
      </w:pPr>
    </w:lvl>
    <w:lvl w:ilvl="7" w:tplc="B500768E" w:tentative="1">
      <w:start w:val="1"/>
      <w:numFmt w:val="upperRoman"/>
      <w:lvlText w:val="%8."/>
      <w:lvlJc w:val="right"/>
      <w:pPr>
        <w:tabs>
          <w:tab w:val="num" w:pos="5760"/>
        </w:tabs>
        <w:ind w:left="5760" w:hanging="360"/>
      </w:pPr>
    </w:lvl>
    <w:lvl w:ilvl="8" w:tplc="83F6DFBA" w:tentative="1">
      <w:start w:val="1"/>
      <w:numFmt w:val="upperRoman"/>
      <w:lvlText w:val="%9."/>
      <w:lvlJc w:val="right"/>
      <w:pPr>
        <w:tabs>
          <w:tab w:val="num" w:pos="6480"/>
        </w:tabs>
        <w:ind w:left="6480" w:hanging="360"/>
      </w:pPr>
    </w:lvl>
  </w:abstractNum>
  <w:abstractNum w:abstractNumId="12">
    <w:nsid w:val="59F2530F"/>
    <w:multiLevelType w:val="hybridMultilevel"/>
    <w:tmpl w:val="5028677E"/>
    <w:lvl w:ilvl="0" w:tplc="D16A8866">
      <w:start w:val="1"/>
      <w:numFmt w:val="bullet"/>
      <w:lvlText w:val="•"/>
      <w:lvlJc w:val="left"/>
      <w:pPr>
        <w:tabs>
          <w:tab w:val="num" w:pos="720"/>
        </w:tabs>
        <w:ind w:left="720" w:hanging="360"/>
      </w:pPr>
      <w:rPr>
        <w:rFonts w:ascii="Arial" w:hAnsi="Arial" w:hint="default"/>
      </w:rPr>
    </w:lvl>
    <w:lvl w:ilvl="1" w:tplc="3CAC0614" w:tentative="1">
      <w:start w:val="1"/>
      <w:numFmt w:val="bullet"/>
      <w:lvlText w:val="•"/>
      <w:lvlJc w:val="left"/>
      <w:pPr>
        <w:tabs>
          <w:tab w:val="num" w:pos="1440"/>
        </w:tabs>
        <w:ind w:left="1440" w:hanging="360"/>
      </w:pPr>
      <w:rPr>
        <w:rFonts w:ascii="Arial" w:hAnsi="Arial" w:hint="default"/>
      </w:rPr>
    </w:lvl>
    <w:lvl w:ilvl="2" w:tplc="6BCA9CC8" w:tentative="1">
      <w:start w:val="1"/>
      <w:numFmt w:val="bullet"/>
      <w:lvlText w:val="•"/>
      <w:lvlJc w:val="left"/>
      <w:pPr>
        <w:tabs>
          <w:tab w:val="num" w:pos="2160"/>
        </w:tabs>
        <w:ind w:left="2160" w:hanging="360"/>
      </w:pPr>
      <w:rPr>
        <w:rFonts w:ascii="Arial" w:hAnsi="Arial" w:hint="default"/>
      </w:rPr>
    </w:lvl>
    <w:lvl w:ilvl="3" w:tplc="1DC46346" w:tentative="1">
      <w:start w:val="1"/>
      <w:numFmt w:val="bullet"/>
      <w:lvlText w:val="•"/>
      <w:lvlJc w:val="left"/>
      <w:pPr>
        <w:tabs>
          <w:tab w:val="num" w:pos="2880"/>
        </w:tabs>
        <w:ind w:left="2880" w:hanging="360"/>
      </w:pPr>
      <w:rPr>
        <w:rFonts w:ascii="Arial" w:hAnsi="Arial" w:hint="default"/>
      </w:rPr>
    </w:lvl>
    <w:lvl w:ilvl="4" w:tplc="F35EF41C" w:tentative="1">
      <w:start w:val="1"/>
      <w:numFmt w:val="bullet"/>
      <w:lvlText w:val="•"/>
      <w:lvlJc w:val="left"/>
      <w:pPr>
        <w:tabs>
          <w:tab w:val="num" w:pos="3600"/>
        </w:tabs>
        <w:ind w:left="3600" w:hanging="360"/>
      </w:pPr>
      <w:rPr>
        <w:rFonts w:ascii="Arial" w:hAnsi="Arial" w:hint="default"/>
      </w:rPr>
    </w:lvl>
    <w:lvl w:ilvl="5" w:tplc="7DC6AE64" w:tentative="1">
      <w:start w:val="1"/>
      <w:numFmt w:val="bullet"/>
      <w:lvlText w:val="•"/>
      <w:lvlJc w:val="left"/>
      <w:pPr>
        <w:tabs>
          <w:tab w:val="num" w:pos="4320"/>
        </w:tabs>
        <w:ind w:left="4320" w:hanging="360"/>
      </w:pPr>
      <w:rPr>
        <w:rFonts w:ascii="Arial" w:hAnsi="Arial" w:hint="default"/>
      </w:rPr>
    </w:lvl>
    <w:lvl w:ilvl="6" w:tplc="BE320512" w:tentative="1">
      <w:start w:val="1"/>
      <w:numFmt w:val="bullet"/>
      <w:lvlText w:val="•"/>
      <w:lvlJc w:val="left"/>
      <w:pPr>
        <w:tabs>
          <w:tab w:val="num" w:pos="5040"/>
        </w:tabs>
        <w:ind w:left="5040" w:hanging="360"/>
      </w:pPr>
      <w:rPr>
        <w:rFonts w:ascii="Arial" w:hAnsi="Arial" w:hint="default"/>
      </w:rPr>
    </w:lvl>
    <w:lvl w:ilvl="7" w:tplc="BFA82B94" w:tentative="1">
      <w:start w:val="1"/>
      <w:numFmt w:val="bullet"/>
      <w:lvlText w:val="•"/>
      <w:lvlJc w:val="left"/>
      <w:pPr>
        <w:tabs>
          <w:tab w:val="num" w:pos="5760"/>
        </w:tabs>
        <w:ind w:left="5760" w:hanging="360"/>
      </w:pPr>
      <w:rPr>
        <w:rFonts w:ascii="Arial" w:hAnsi="Arial" w:hint="default"/>
      </w:rPr>
    </w:lvl>
    <w:lvl w:ilvl="8" w:tplc="1166C536" w:tentative="1">
      <w:start w:val="1"/>
      <w:numFmt w:val="bullet"/>
      <w:lvlText w:val="•"/>
      <w:lvlJc w:val="left"/>
      <w:pPr>
        <w:tabs>
          <w:tab w:val="num" w:pos="6480"/>
        </w:tabs>
        <w:ind w:left="6480" w:hanging="360"/>
      </w:pPr>
      <w:rPr>
        <w:rFonts w:ascii="Arial" w:hAnsi="Arial" w:hint="default"/>
      </w:rPr>
    </w:lvl>
  </w:abstractNum>
  <w:abstractNum w:abstractNumId="13">
    <w:nsid w:val="5D972DE7"/>
    <w:multiLevelType w:val="hybridMultilevel"/>
    <w:tmpl w:val="83663E04"/>
    <w:lvl w:ilvl="0" w:tplc="6AFCD9D2">
      <w:start w:val="1"/>
      <w:numFmt w:val="bullet"/>
      <w:lvlText w:val="–"/>
      <w:lvlJc w:val="left"/>
      <w:pPr>
        <w:tabs>
          <w:tab w:val="num" w:pos="720"/>
        </w:tabs>
        <w:ind w:left="720" w:hanging="360"/>
      </w:pPr>
      <w:rPr>
        <w:rFonts w:ascii="Arial" w:hAnsi="Arial" w:hint="default"/>
      </w:rPr>
    </w:lvl>
    <w:lvl w:ilvl="1" w:tplc="EA2052AE">
      <w:start w:val="1"/>
      <w:numFmt w:val="bullet"/>
      <w:lvlText w:val="–"/>
      <w:lvlJc w:val="left"/>
      <w:pPr>
        <w:tabs>
          <w:tab w:val="num" w:pos="1440"/>
        </w:tabs>
        <w:ind w:left="1440" w:hanging="360"/>
      </w:pPr>
      <w:rPr>
        <w:rFonts w:ascii="Arial" w:hAnsi="Arial" w:hint="default"/>
      </w:rPr>
    </w:lvl>
    <w:lvl w:ilvl="2" w:tplc="5FEC3BBE" w:tentative="1">
      <w:start w:val="1"/>
      <w:numFmt w:val="bullet"/>
      <w:lvlText w:val="–"/>
      <w:lvlJc w:val="left"/>
      <w:pPr>
        <w:tabs>
          <w:tab w:val="num" w:pos="2160"/>
        </w:tabs>
        <w:ind w:left="2160" w:hanging="360"/>
      </w:pPr>
      <w:rPr>
        <w:rFonts w:ascii="Arial" w:hAnsi="Arial" w:hint="default"/>
      </w:rPr>
    </w:lvl>
    <w:lvl w:ilvl="3" w:tplc="51B85A68" w:tentative="1">
      <w:start w:val="1"/>
      <w:numFmt w:val="bullet"/>
      <w:lvlText w:val="–"/>
      <w:lvlJc w:val="left"/>
      <w:pPr>
        <w:tabs>
          <w:tab w:val="num" w:pos="2880"/>
        </w:tabs>
        <w:ind w:left="2880" w:hanging="360"/>
      </w:pPr>
      <w:rPr>
        <w:rFonts w:ascii="Arial" w:hAnsi="Arial" w:hint="default"/>
      </w:rPr>
    </w:lvl>
    <w:lvl w:ilvl="4" w:tplc="CFEE5A4A" w:tentative="1">
      <w:start w:val="1"/>
      <w:numFmt w:val="bullet"/>
      <w:lvlText w:val="–"/>
      <w:lvlJc w:val="left"/>
      <w:pPr>
        <w:tabs>
          <w:tab w:val="num" w:pos="3600"/>
        </w:tabs>
        <w:ind w:left="3600" w:hanging="360"/>
      </w:pPr>
      <w:rPr>
        <w:rFonts w:ascii="Arial" w:hAnsi="Arial" w:hint="default"/>
      </w:rPr>
    </w:lvl>
    <w:lvl w:ilvl="5" w:tplc="54D49B96" w:tentative="1">
      <w:start w:val="1"/>
      <w:numFmt w:val="bullet"/>
      <w:lvlText w:val="–"/>
      <w:lvlJc w:val="left"/>
      <w:pPr>
        <w:tabs>
          <w:tab w:val="num" w:pos="4320"/>
        </w:tabs>
        <w:ind w:left="4320" w:hanging="360"/>
      </w:pPr>
      <w:rPr>
        <w:rFonts w:ascii="Arial" w:hAnsi="Arial" w:hint="default"/>
      </w:rPr>
    </w:lvl>
    <w:lvl w:ilvl="6" w:tplc="4B383A14" w:tentative="1">
      <w:start w:val="1"/>
      <w:numFmt w:val="bullet"/>
      <w:lvlText w:val="–"/>
      <w:lvlJc w:val="left"/>
      <w:pPr>
        <w:tabs>
          <w:tab w:val="num" w:pos="5040"/>
        </w:tabs>
        <w:ind w:left="5040" w:hanging="360"/>
      </w:pPr>
      <w:rPr>
        <w:rFonts w:ascii="Arial" w:hAnsi="Arial" w:hint="default"/>
      </w:rPr>
    </w:lvl>
    <w:lvl w:ilvl="7" w:tplc="85128768" w:tentative="1">
      <w:start w:val="1"/>
      <w:numFmt w:val="bullet"/>
      <w:lvlText w:val="–"/>
      <w:lvlJc w:val="left"/>
      <w:pPr>
        <w:tabs>
          <w:tab w:val="num" w:pos="5760"/>
        </w:tabs>
        <w:ind w:left="5760" w:hanging="360"/>
      </w:pPr>
      <w:rPr>
        <w:rFonts w:ascii="Arial" w:hAnsi="Arial" w:hint="default"/>
      </w:rPr>
    </w:lvl>
    <w:lvl w:ilvl="8" w:tplc="0CC64EC4" w:tentative="1">
      <w:start w:val="1"/>
      <w:numFmt w:val="bullet"/>
      <w:lvlText w:val="–"/>
      <w:lvlJc w:val="left"/>
      <w:pPr>
        <w:tabs>
          <w:tab w:val="num" w:pos="6480"/>
        </w:tabs>
        <w:ind w:left="6480" w:hanging="360"/>
      </w:pPr>
      <w:rPr>
        <w:rFonts w:ascii="Arial" w:hAnsi="Arial" w:hint="default"/>
      </w:rPr>
    </w:lvl>
  </w:abstractNum>
  <w:abstractNum w:abstractNumId="14">
    <w:nsid w:val="5F10320E"/>
    <w:multiLevelType w:val="hybridMultilevel"/>
    <w:tmpl w:val="955212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324253B8">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2DC6CAC"/>
    <w:multiLevelType w:val="hybridMultilevel"/>
    <w:tmpl w:val="C6D218E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C636014"/>
    <w:multiLevelType w:val="hybridMultilevel"/>
    <w:tmpl w:val="6756B9CA"/>
    <w:lvl w:ilvl="0" w:tplc="17D80CA0">
      <w:start w:val="1"/>
      <w:numFmt w:val="upperRoman"/>
      <w:lvlText w:val="%1."/>
      <w:lvlJc w:val="right"/>
      <w:pPr>
        <w:tabs>
          <w:tab w:val="num" w:pos="720"/>
        </w:tabs>
        <w:ind w:left="720" w:hanging="360"/>
      </w:pPr>
    </w:lvl>
    <w:lvl w:ilvl="1" w:tplc="C8EA6D62" w:tentative="1">
      <w:start w:val="1"/>
      <w:numFmt w:val="upperRoman"/>
      <w:lvlText w:val="%2."/>
      <w:lvlJc w:val="right"/>
      <w:pPr>
        <w:tabs>
          <w:tab w:val="num" w:pos="1440"/>
        </w:tabs>
        <w:ind w:left="1440" w:hanging="360"/>
      </w:pPr>
    </w:lvl>
    <w:lvl w:ilvl="2" w:tplc="B784D4EA" w:tentative="1">
      <w:start w:val="1"/>
      <w:numFmt w:val="upperRoman"/>
      <w:lvlText w:val="%3."/>
      <w:lvlJc w:val="right"/>
      <w:pPr>
        <w:tabs>
          <w:tab w:val="num" w:pos="2160"/>
        </w:tabs>
        <w:ind w:left="2160" w:hanging="360"/>
      </w:pPr>
    </w:lvl>
    <w:lvl w:ilvl="3" w:tplc="B352CB36" w:tentative="1">
      <w:start w:val="1"/>
      <w:numFmt w:val="upperRoman"/>
      <w:lvlText w:val="%4."/>
      <w:lvlJc w:val="right"/>
      <w:pPr>
        <w:tabs>
          <w:tab w:val="num" w:pos="2880"/>
        </w:tabs>
        <w:ind w:left="2880" w:hanging="360"/>
      </w:pPr>
    </w:lvl>
    <w:lvl w:ilvl="4" w:tplc="5B4E269C" w:tentative="1">
      <w:start w:val="1"/>
      <w:numFmt w:val="upperRoman"/>
      <w:lvlText w:val="%5."/>
      <w:lvlJc w:val="right"/>
      <w:pPr>
        <w:tabs>
          <w:tab w:val="num" w:pos="3600"/>
        </w:tabs>
        <w:ind w:left="3600" w:hanging="360"/>
      </w:pPr>
    </w:lvl>
    <w:lvl w:ilvl="5" w:tplc="88D0042A" w:tentative="1">
      <w:start w:val="1"/>
      <w:numFmt w:val="upperRoman"/>
      <w:lvlText w:val="%6."/>
      <w:lvlJc w:val="right"/>
      <w:pPr>
        <w:tabs>
          <w:tab w:val="num" w:pos="4320"/>
        </w:tabs>
        <w:ind w:left="4320" w:hanging="360"/>
      </w:pPr>
    </w:lvl>
    <w:lvl w:ilvl="6" w:tplc="313A0B7C" w:tentative="1">
      <w:start w:val="1"/>
      <w:numFmt w:val="upperRoman"/>
      <w:lvlText w:val="%7."/>
      <w:lvlJc w:val="right"/>
      <w:pPr>
        <w:tabs>
          <w:tab w:val="num" w:pos="5040"/>
        </w:tabs>
        <w:ind w:left="5040" w:hanging="360"/>
      </w:pPr>
    </w:lvl>
    <w:lvl w:ilvl="7" w:tplc="F7E8415C" w:tentative="1">
      <w:start w:val="1"/>
      <w:numFmt w:val="upperRoman"/>
      <w:lvlText w:val="%8."/>
      <w:lvlJc w:val="right"/>
      <w:pPr>
        <w:tabs>
          <w:tab w:val="num" w:pos="5760"/>
        </w:tabs>
        <w:ind w:left="5760" w:hanging="360"/>
      </w:pPr>
    </w:lvl>
    <w:lvl w:ilvl="8" w:tplc="E43428CE" w:tentative="1">
      <w:start w:val="1"/>
      <w:numFmt w:val="upperRoman"/>
      <w:lvlText w:val="%9."/>
      <w:lvlJc w:val="right"/>
      <w:pPr>
        <w:tabs>
          <w:tab w:val="num" w:pos="6480"/>
        </w:tabs>
        <w:ind w:left="6480" w:hanging="360"/>
      </w:pPr>
    </w:lvl>
  </w:abstractNum>
  <w:abstractNum w:abstractNumId="17">
    <w:nsid w:val="6D43041B"/>
    <w:multiLevelType w:val="hybridMultilevel"/>
    <w:tmpl w:val="57E682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2D3597F"/>
    <w:multiLevelType w:val="hybridMultilevel"/>
    <w:tmpl w:val="4BD803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AE2791F"/>
    <w:multiLevelType w:val="hybridMultilevel"/>
    <w:tmpl w:val="E03270BC"/>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4"/>
  </w:num>
  <w:num w:numId="2">
    <w:abstractNumId w:val="11"/>
  </w:num>
  <w:num w:numId="3">
    <w:abstractNumId w:val="5"/>
  </w:num>
  <w:num w:numId="4">
    <w:abstractNumId w:val="4"/>
  </w:num>
  <w:num w:numId="5">
    <w:abstractNumId w:val="15"/>
  </w:num>
  <w:num w:numId="6">
    <w:abstractNumId w:val="3"/>
  </w:num>
  <w:num w:numId="7">
    <w:abstractNumId w:val="12"/>
  </w:num>
  <w:num w:numId="8">
    <w:abstractNumId w:val="6"/>
  </w:num>
  <w:num w:numId="9">
    <w:abstractNumId w:val="17"/>
  </w:num>
  <w:num w:numId="10">
    <w:abstractNumId w:val="2"/>
  </w:num>
  <w:num w:numId="11">
    <w:abstractNumId w:val="7"/>
  </w:num>
  <w:num w:numId="12">
    <w:abstractNumId w:val="10"/>
  </w:num>
  <w:num w:numId="13">
    <w:abstractNumId w:val="13"/>
  </w:num>
  <w:num w:numId="14">
    <w:abstractNumId w:val="1"/>
  </w:num>
  <w:num w:numId="15">
    <w:abstractNumId w:val="19"/>
  </w:num>
  <w:num w:numId="16">
    <w:abstractNumId w:val="0"/>
  </w:num>
  <w:num w:numId="17">
    <w:abstractNumId w:val="16"/>
  </w:num>
  <w:num w:numId="18">
    <w:abstractNumId w:val="9"/>
  </w:num>
  <w:num w:numId="19">
    <w:abstractNumId w:val="18"/>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2F0"/>
    <w:rsid w:val="000172EB"/>
    <w:rsid w:val="00092122"/>
    <w:rsid w:val="000A38B0"/>
    <w:rsid w:val="000A5867"/>
    <w:rsid w:val="000F69EB"/>
    <w:rsid w:val="001872F0"/>
    <w:rsid w:val="001F3EB7"/>
    <w:rsid w:val="0024071F"/>
    <w:rsid w:val="00282B26"/>
    <w:rsid w:val="00327603"/>
    <w:rsid w:val="00335583"/>
    <w:rsid w:val="003430B5"/>
    <w:rsid w:val="00352222"/>
    <w:rsid w:val="0037540A"/>
    <w:rsid w:val="003939A2"/>
    <w:rsid w:val="003B0F8A"/>
    <w:rsid w:val="003D6D02"/>
    <w:rsid w:val="003F10A2"/>
    <w:rsid w:val="003F20E1"/>
    <w:rsid w:val="00402ECE"/>
    <w:rsid w:val="004034F6"/>
    <w:rsid w:val="004052FA"/>
    <w:rsid w:val="004325A8"/>
    <w:rsid w:val="00465B5F"/>
    <w:rsid w:val="004F56A8"/>
    <w:rsid w:val="00500CAC"/>
    <w:rsid w:val="00512F77"/>
    <w:rsid w:val="005D58C1"/>
    <w:rsid w:val="005F1CA2"/>
    <w:rsid w:val="006028EB"/>
    <w:rsid w:val="00614F0D"/>
    <w:rsid w:val="00654FEF"/>
    <w:rsid w:val="006663F2"/>
    <w:rsid w:val="006B50AC"/>
    <w:rsid w:val="006F1D52"/>
    <w:rsid w:val="007338EA"/>
    <w:rsid w:val="007862F1"/>
    <w:rsid w:val="007A1668"/>
    <w:rsid w:val="007A1D5A"/>
    <w:rsid w:val="00893115"/>
    <w:rsid w:val="008A6263"/>
    <w:rsid w:val="008F2AE9"/>
    <w:rsid w:val="009957CD"/>
    <w:rsid w:val="00A10C89"/>
    <w:rsid w:val="00A2009B"/>
    <w:rsid w:val="00A66706"/>
    <w:rsid w:val="00B01411"/>
    <w:rsid w:val="00B02E8F"/>
    <w:rsid w:val="00B947C4"/>
    <w:rsid w:val="00BC499F"/>
    <w:rsid w:val="00C061C8"/>
    <w:rsid w:val="00C321EA"/>
    <w:rsid w:val="00C44D89"/>
    <w:rsid w:val="00C5789C"/>
    <w:rsid w:val="00C647E0"/>
    <w:rsid w:val="00CA6E15"/>
    <w:rsid w:val="00D30283"/>
    <w:rsid w:val="00D51916"/>
    <w:rsid w:val="00D57C57"/>
    <w:rsid w:val="00D62394"/>
    <w:rsid w:val="00D770B0"/>
    <w:rsid w:val="00D93F86"/>
    <w:rsid w:val="00DB1CFF"/>
    <w:rsid w:val="00DE4E17"/>
    <w:rsid w:val="00E23F8C"/>
    <w:rsid w:val="00E267FC"/>
    <w:rsid w:val="00E566EE"/>
    <w:rsid w:val="00EC35FD"/>
    <w:rsid w:val="00EE1091"/>
    <w:rsid w:val="00F023B7"/>
    <w:rsid w:val="00F177A7"/>
    <w:rsid w:val="00F33392"/>
    <w:rsid w:val="00F644DD"/>
    <w:rsid w:val="00F86F6F"/>
    <w:rsid w:val="00FA7C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B8E8B84-3D87-4F38-B661-6C7E996E7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72F0"/>
    <w:pPr>
      <w:ind w:left="720"/>
      <w:contextualSpacing/>
    </w:pPr>
  </w:style>
  <w:style w:type="table" w:styleId="TableGrid">
    <w:name w:val="Table Grid"/>
    <w:basedOn w:val="TableNormal"/>
    <w:uiPriority w:val="39"/>
    <w:rsid w:val="004325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8529">
      <w:bodyDiv w:val="1"/>
      <w:marLeft w:val="0"/>
      <w:marRight w:val="0"/>
      <w:marTop w:val="0"/>
      <w:marBottom w:val="0"/>
      <w:divBdr>
        <w:top w:val="none" w:sz="0" w:space="0" w:color="auto"/>
        <w:left w:val="none" w:sz="0" w:space="0" w:color="auto"/>
        <w:bottom w:val="none" w:sz="0" w:space="0" w:color="auto"/>
        <w:right w:val="none" w:sz="0" w:space="0" w:color="auto"/>
      </w:divBdr>
      <w:divsChild>
        <w:div w:id="639120104">
          <w:marLeft w:val="1166"/>
          <w:marRight w:val="0"/>
          <w:marTop w:val="115"/>
          <w:marBottom w:val="0"/>
          <w:divBdr>
            <w:top w:val="none" w:sz="0" w:space="0" w:color="auto"/>
            <w:left w:val="none" w:sz="0" w:space="0" w:color="auto"/>
            <w:bottom w:val="none" w:sz="0" w:space="0" w:color="auto"/>
            <w:right w:val="none" w:sz="0" w:space="0" w:color="auto"/>
          </w:divBdr>
        </w:div>
      </w:divsChild>
    </w:div>
    <w:div w:id="100149971">
      <w:bodyDiv w:val="1"/>
      <w:marLeft w:val="0"/>
      <w:marRight w:val="0"/>
      <w:marTop w:val="0"/>
      <w:marBottom w:val="0"/>
      <w:divBdr>
        <w:top w:val="none" w:sz="0" w:space="0" w:color="auto"/>
        <w:left w:val="none" w:sz="0" w:space="0" w:color="auto"/>
        <w:bottom w:val="none" w:sz="0" w:space="0" w:color="auto"/>
        <w:right w:val="none" w:sz="0" w:space="0" w:color="auto"/>
      </w:divBdr>
    </w:div>
    <w:div w:id="285357164">
      <w:bodyDiv w:val="1"/>
      <w:marLeft w:val="0"/>
      <w:marRight w:val="0"/>
      <w:marTop w:val="0"/>
      <w:marBottom w:val="0"/>
      <w:divBdr>
        <w:top w:val="none" w:sz="0" w:space="0" w:color="auto"/>
        <w:left w:val="none" w:sz="0" w:space="0" w:color="auto"/>
        <w:bottom w:val="none" w:sz="0" w:space="0" w:color="auto"/>
        <w:right w:val="none" w:sz="0" w:space="0" w:color="auto"/>
      </w:divBdr>
      <w:divsChild>
        <w:div w:id="2025478294">
          <w:marLeft w:val="806"/>
          <w:marRight w:val="0"/>
          <w:marTop w:val="115"/>
          <w:marBottom w:val="0"/>
          <w:divBdr>
            <w:top w:val="none" w:sz="0" w:space="0" w:color="auto"/>
            <w:left w:val="none" w:sz="0" w:space="0" w:color="auto"/>
            <w:bottom w:val="none" w:sz="0" w:space="0" w:color="auto"/>
            <w:right w:val="none" w:sz="0" w:space="0" w:color="auto"/>
          </w:divBdr>
        </w:div>
      </w:divsChild>
    </w:div>
    <w:div w:id="371656559">
      <w:bodyDiv w:val="1"/>
      <w:marLeft w:val="0"/>
      <w:marRight w:val="0"/>
      <w:marTop w:val="0"/>
      <w:marBottom w:val="0"/>
      <w:divBdr>
        <w:top w:val="none" w:sz="0" w:space="0" w:color="auto"/>
        <w:left w:val="none" w:sz="0" w:space="0" w:color="auto"/>
        <w:bottom w:val="none" w:sz="0" w:space="0" w:color="auto"/>
        <w:right w:val="none" w:sz="0" w:space="0" w:color="auto"/>
      </w:divBdr>
      <w:divsChild>
        <w:div w:id="87191253">
          <w:marLeft w:val="547"/>
          <w:marRight w:val="0"/>
          <w:marTop w:val="106"/>
          <w:marBottom w:val="0"/>
          <w:divBdr>
            <w:top w:val="none" w:sz="0" w:space="0" w:color="auto"/>
            <w:left w:val="none" w:sz="0" w:space="0" w:color="auto"/>
            <w:bottom w:val="none" w:sz="0" w:space="0" w:color="auto"/>
            <w:right w:val="none" w:sz="0" w:space="0" w:color="auto"/>
          </w:divBdr>
        </w:div>
      </w:divsChild>
    </w:div>
    <w:div w:id="515386168">
      <w:bodyDiv w:val="1"/>
      <w:marLeft w:val="0"/>
      <w:marRight w:val="0"/>
      <w:marTop w:val="0"/>
      <w:marBottom w:val="0"/>
      <w:divBdr>
        <w:top w:val="none" w:sz="0" w:space="0" w:color="auto"/>
        <w:left w:val="none" w:sz="0" w:space="0" w:color="auto"/>
        <w:bottom w:val="none" w:sz="0" w:space="0" w:color="auto"/>
        <w:right w:val="none" w:sz="0" w:space="0" w:color="auto"/>
      </w:divBdr>
      <w:divsChild>
        <w:div w:id="1520585427">
          <w:marLeft w:val="547"/>
          <w:marRight w:val="0"/>
          <w:marTop w:val="106"/>
          <w:marBottom w:val="0"/>
          <w:divBdr>
            <w:top w:val="none" w:sz="0" w:space="0" w:color="auto"/>
            <w:left w:val="none" w:sz="0" w:space="0" w:color="auto"/>
            <w:bottom w:val="none" w:sz="0" w:space="0" w:color="auto"/>
            <w:right w:val="none" w:sz="0" w:space="0" w:color="auto"/>
          </w:divBdr>
        </w:div>
      </w:divsChild>
    </w:div>
    <w:div w:id="632713656">
      <w:bodyDiv w:val="1"/>
      <w:marLeft w:val="0"/>
      <w:marRight w:val="0"/>
      <w:marTop w:val="0"/>
      <w:marBottom w:val="0"/>
      <w:divBdr>
        <w:top w:val="none" w:sz="0" w:space="0" w:color="auto"/>
        <w:left w:val="none" w:sz="0" w:space="0" w:color="auto"/>
        <w:bottom w:val="none" w:sz="0" w:space="0" w:color="auto"/>
        <w:right w:val="none" w:sz="0" w:space="0" w:color="auto"/>
      </w:divBdr>
      <w:divsChild>
        <w:div w:id="1235434418">
          <w:marLeft w:val="806"/>
          <w:marRight w:val="0"/>
          <w:marTop w:val="115"/>
          <w:marBottom w:val="0"/>
          <w:divBdr>
            <w:top w:val="none" w:sz="0" w:space="0" w:color="auto"/>
            <w:left w:val="none" w:sz="0" w:space="0" w:color="auto"/>
            <w:bottom w:val="none" w:sz="0" w:space="0" w:color="auto"/>
            <w:right w:val="none" w:sz="0" w:space="0" w:color="auto"/>
          </w:divBdr>
        </w:div>
      </w:divsChild>
    </w:div>
    <w:div w:id="1110858713">
      <w:bodyDiv w:val="1"/>
      <w:marLeft w:val="0"/>
      <w:marRight w:val="0"/>
      <w:marTop w:val="0"/>
      <w:marBottom w:val="0"/>
      <w:divBdr>
        <w:top w:val="none" w:sz="0" w:space="0" w:color="auto"/>
        <w:left w:val="none" w:sz="0" w:space="0" w:color="auto"/>
        <w:bottom w:val="none" w:sz="0" w:space="0" w:color="auto"/>
        <w:right w:val="none" w:sz="0" w:space="0" w:color="auto"/>
      </w:divBdr>
    </w:div>
    <w:div w:id="1133250040">
      <w:bodyDiv w:val="1"/>
      <w:marLeft w:val="0"/>
      <w:marRight w:val="0"/>
      <w:marTop w:val="0"/>
      <w:marBottom w:val="0"/>
      <w:divBdr>
        <w:top w:val="none" w:sz="0" w:space="0" w:color="auto"/>
        <w:left w:val="none" w:sz="0" w:space="0" w:color="auto"/>
        <w:bottom w:val="none" w:sz="0" w:space="0" w:color="auto"/>
        <w:right w:val="none" w:sz="0" w:space="0" w:color="auto"/>
      </w:divBdr>
      <w:divsChild>
        <w:div w:id="153646634">
          <w:marLeft w:val="907"/>
          <w:marRight w:val="0"/>
          <w:marTop w:val="115"/>
          <w:marBottom w:val="0"/>
          <w:divBdr>
            <w:top w:val="none" w:sz="0" w:space="0" w:color="auto"/>
            <w:left w:val="none" w:sz="0" w:space="0" w:color="auto"/>
            <w:bottom w:val="none" w:sz="0" w:space="0" w:color="auto"/>
            <w:right w:val="none" w:sz="0" w:space="0" w:color="auto"/>
          </w:divBdr>
        </w:div>
      </w:divsChild>
    </w:div>
    <w:div w:id="1224218126">
      <w:bodyDiv w:val="1"/>
      <w:marLeft w:val="0"/>
      <w:marRight w:val="0"/>
      <w:marTop w:val="0"/>
      <w:marBottom w:val="0"/>
      <w:divBdr>
        <w:top w:val="none" w:sz="0" w:space="0" w:color="auto"/>
        <w:left w:val="none" w:sz="0" w:space="0" w:color="auto"/>
        <w:bottom w:val="none" w:sz="0" w:space="0" w:color="auto"/>
        <w:right w:val="none" w:sz="0" w:space="0" w:color="auto"/>
      </w:divBdr>
      <w:divsChild>
        <w:div w:id="929191794">
          <w:marLeft w:val="547"/>
          <w:marRight w:val="0"/>
          <w:marTop w:val="106"/>
          <w:marBottom w:val="0"/>
          <w:divBdr>
            <w:top w:val="none" w:sz="0" w:space="0" w:color="auto"/>
            <w:left w:val="none" w:sz="0" w:space="0" w:color="auto"/>
            <w:bottom w:val="none" w:sz="0" w:space="0" w:color="auto"/>
            <w:right w:val="none" w:sz="0" w:space="0" w:color="auto"/>
          </w:divBdr>
        </w:div>
      </w:divsChild>
    </w:div>
    <w:div w:id="1361083476">
      <w:bodyDiv w:val="1"/>
      <w:marLeft w:val="0"/>
      <w:marRight w:val="0"/>
      <w:marTop w:val="0"/>
      <w:marBottom w:val="0"/>
      <w:divBdr>
        <w:top w:val="none" w:sz="0" w:space="0" w:color="auto"/>
        <w:left w:val="none" w:sz="0" w:space="0" w:color="auto"/>
        <w:bottom w:val="none" w:sz="0" w:space="0" w:color="auto"/>
        <w:right w:val="none" w:sz="0" w:space="0" w:color="auto"/>
      </w:divBdr>
      <w:divsChild>
        <w:div w:id="1978484620">
          <w:marLeft w:val="547"/>
          <w:marRight w:val="0"/>
          <w:marTop w:val="115"/>
          <w:marBottom w:val="0"/>
          <w:divBdr>
            <w:top w:val="none" w:sz="0" w:space="0" w:color="auto"/>
            <w:left w:val="none" w:sz="0" w:space="0" w:color="auto"/>
            <w:bottom w:val="none" w:sz="0" w:space="0" w:color="auto"/>
            <w:right w:val="none" w:sz="0" w:space="0" w:color="auto"/>
          </w:divBdr>
        </w:div>
      </w:divsChild>
    </w:div>
    <w:div w:id="1370952723">
      <w:bodyDiv w:val="1"/>
      <w:marLeft w:val="0"/>
      <w:marRight w:val="0"/>
      <w:marTop w:val="0"/>
      <w:marBottom w:val="0"/>
      <w:divBdr>
        <w:top w:val="none" w:sz="0" w:space="0" w:color="auto"/>
        <w:left w:val="none" w:sz="0" w:space="0" w:color="auto"/>
        <w:bottom w:val="none" w:sz="0" w:space="0" w:color="auto"/>
        <w:right w:val="none" w:sz="0" w:space="0" w:color="auto"/>
      </w:divBdr>
    </w:div>
    <w:div w:id="1481654081">
      <w:bodyDiv w:val="1"/>
      <w:marLeft w:val="0"/>
      <w:marRight w:val="0"/>
      <w:marTop w:val="0"/>
      <w:marBottom w:val="0"/>
      <w:divBdr>
        <w:top w:val="none" w:sz="0" w:space="0" w:color="auto"/>
        <w:left w:val="none" w:sz="0" w:space="0" w:color="auto"/>
        <w:bottom w:val="none" w:sz="0" w:space="0" w:color="auto"/>
        <w:right w:val="none" w:sz="0" w:space="0" w:color="auto"/>
      </w:divBdr>
      <w:divsChild>
        <w:div w:id="1301570029">
          <w:marLeft w:val="547"/>
          <w:marRight w:val="0"/>
          <w:marTop w:val="115"/>
          <w:marBottom w:val="0"/>
          <w:divBdr>
            <w:top w:val="none" w:sz="0" w:space="0" w:color="auto"/>
            <w:left w:val="none" w:sz="0" w:space="0" w:color="auto"/>
            <w:bottom w:val="none" w:sz="0" w:space="0" w:color="auto"/>
            <w:right w:val="none" w:sz="0" w:space="0" w:color="auto"/>
          </w:divBdr>
        </w:div>
      </w:divsChild>
    </w:div>
    <w:div w:id="1632244194">
      <w:bodyDiv w:val="1"/>
      <w:marLeft w:val="0"/>
      <w:marRight w:val="0"/>
      <w:marTop w:val="0"/>
      <w:marBottom w:val="0"/>
      <w:divBdr>
        <w:top w:val="none" w:sz="0" w:space="0" w:color="auto"/>
        <w:left w:val="none" w:sz="0" w:space="0" w:color="auto"/>
        <w:bottom w:val="none" w:sz="0" w:space="0" w:color="auto"/>
        <w:right w:val="none" w:sz="0" w:space="0" w:color="auto"/>
      </w:divBdr>
      <w:divsChild>
        <w:div w:id="105388700">
          <w:marLeft w:val="547"/>
          <w:marRight w:val="0"/>
          <w:marTop w:val="115"/>
          <w:marBottom w:val="0"/>
          <w:divBdr>
            <w:top w:val="none" w:sz="0" w:space="0" w:color="auto"/>
            <w:left w:val="none" w:sz="0" w:space="0" w:color="auto"/>
            <w:bottom w:val="none" w:sz="0" w:space="0" w:color="auto"/>
            <w:right w:val="none" w:sz="0" w:space="0" w:color="auto"/>
          </w:divBdr>
        </w:div>
      </w:divsChild>
    </w:div>
    <w:div w:id="1872762107">
      <w:bodyDiv w:val="1"/>
      <w:marLeft w:val="0"/>
      <w:marRight w:val="0"/>
      <w:marTop w:val="0"/>
      <w:marBottom w:val="0"/>
      <w:divBdr>
        <w:top w:val="none" w:sz="0" w:space="0" w:color="auto"/>
        <w:left w:val="none" w:sz="0" w:space="0" w:color="auto"/>
        <w:bottom w:val="none" w:sz="0" w:space="0" w:color="auto"/>
        <w:right w:val="none" w:sz="0" w:space="0" w:color="auto"/>
      </w:divBdr>
      <w:divsChild>
        <w:div w:id="194540965">
          <w:marLeft w:val="547"/>
          <w:marRight w:val="0"/>
          <w:marTop w:val="115"/>
          <w:marBottom w:val="0"/>
          <w:divBdr>
            <w:top w:val="none" w:sz="0" w:space="0" w:color="auto"/>
            <w:left w:val="none" w:sz="0" w:space="0" w:color="auto"/>
            <w:bottom w:val="none" w:sz="0" w:space="0" w:color="auto"/>
            <w:right w:val="none" w:sz="0" w:space="0" w:color="auto"/>
          </w:divBdr>
        </w:div>
      </w:divsChild>
    </w:div>
    <w:div w:id="1991400105">
      <w:bodyDiv w:val="1"/>
      <w:marLeft w:val="0"/>
      <w:marRight w:val="0"/>
      <w:marTop w:val="0"/>
      <w:marBottom w:val="0"/>
      <w:divBdr>
        <w:top w:val="none" w:sz="0" w:space="0" w:color="auto"/>
        <w:left w:val="none" w:sz="0" w:space="0" w:color="auto"/>
        <w:bottom w:val="none" w:sz="0" w:space="0" w:color="auto"/>
        <w:right w:val="none" w:sz="0" w:space="0" w:color="auto"/>
      </w:divBdr>
    </w:div>
    <w:div w:id="2147119125">
      <w:bodyDiv w:val="1"/>
      <w:marLeft w:val="0"/>
      <w:marRight w:val="0"/>
      <w:marTop w:val="0"/>
      <w:marBottom w:val="0"/>
      <w:divBdr>
        <w:top w:val="none" w:sz="0" w:space="0" w:color="auto"/>
        <w:left w:val="none" w:sz="0" w:space="0" w:color="auto"/>
        <w:bottom w:val="none" w:sz="0" w:space="0" w:color="auto"/>
        <w:right w:val="none" w:sz="0" w:space="0" w:color="auto"/>
      </w:divBdr>
      <w:divsChild>
        <w:div w:id="963660044">
          <w:marLeft w:val="907"/>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561</TotalTime>
  <Pages>8</Pages>
  <Words>1584</Words>
  <Characters>9030</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51</cp:revision>
  <dcterms:created xsi:type="dcterms:W3CDTF">2020-04-29T16:56:00Z</dcterms:created>
  <dcterms:modified xsi:type="dcterms:W3CDTF">2020-04-30T10:29:00Z</dcterms:modified>
</cp:coreProperties>
</file>