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E5" w:rsidRDefault="001575E5" w:rsidP="00F40FD9">
      <w:r>
        <w:t>NAME: OKUNLAYA TOLUWANI AYANFEOLUWA</w:t>
      </w:r>
    </w:p>
    <w:p w:rsidR="001575E5" w:rsidRDefault="001575E5" w:rsidP="00F40FD9">
      <w:r>
        <w:t>LEVEL: 200 LEVEL</w:t>
      </w:r>
    </w:p>
    <w:p w:rsidR="001575E5" w:rsidRDefault="001575E5" w:rsidP="00F40FD9">
      <w:r>
        <w:t>MATRIC NUMBER: 18/MHS01/276</w:t>
      </w:r>
    </w:p>
    <w:p w:rsidR="00787AF0" w:rsidRDefault="00F40FD9" w:rsidP="00F40FD9">
      <w:r>
        <w:t>Ovulation is the release of eggs from the ovaries. In women, this event occurs when the ovarian follicles rupture and release the se</w:t>
      </w:r>
      <w:r>
        <w:t>condary oocyte ovarian cells.</w:t>
      </w:r>
      <w:r>
        <w:t xml:space="preserve"> After ovulation, during the luteal phase, the egg will be available to be fertilized by sperm. In addition, the uterine lining (endometrium) is thickened to be able to receive a fertilized egg. If no conception occurs, the uterine lining as well as blood will </w:t>
      </w:r>
      <w:r>
        <w:t>be shed during menstruation.</w:t>
      </w:r>
    </w:p>
    <w:p w:rsidR="00A86A94" w:rsidRDefault="005F6DD1" w:rsidP="00177B50">
      <w:r>
        <w:t>Differences</w:t>
      </w:r>
      <w:r w:rsidR="00A86A94">
        <w:t xml:space="preserve"> between meiosis I and meiosis II</w:t>
      </w:r>
    </w:p>
    <w:p w:rsidR="00177B50" w:rsidRDefault="00A86A94" w:rsidP="00177B50">
      <w:r>
        <w:t>1. Meiosis</w:t>
      </w:r>
      <w:r w:rsidR="00177B50">
        <w:t xml:space="preserve"> I, homologous chromosomes separate, while in meiosis II, sister chromatids separate.</w:t>
      </w:r>
    </w:p>
    <w:p w:rsidR="00177B50" w:rsidRDefault="00A86A94" w:rsidP="00177B50">
      <w:r>
        <w:t xml:space="preserve">2. </w:t>
      </w:r>
      <w:r w:rsidR="00177B50">
        <w:t>Meiosis II produces 4 haploid daughter cells, whereas Meiosis I produces 2 diploid daughter cells.</w:t>
      </w:r>
    </w:p>
    <w:p w:rsidR="00A86A94" w:rsidRDefault="00A86A94" w:rsidP="00177B50">
      <w:r>
        <w:t>3. Genetic</w:t>
      </w:r>
      <w:r w:rsidR="00177B50">
        <w:t xml:space="preserve"> recombination (crossin</w:t>
      </w:r>
      <w:r>
        <w:t>g over) only occurs in meiosis I</w:t>
      </w:r>
    </w:p>
    <w:p w:rsidR="00177B50" w:rsidRDefault="00A86A94" w:rsidP="00A86A94">
      <w:r>
        <w:t>4. Meiosis</w:t>
      </w:r>
      <w:r>
        <w:t xml:space="preserve"> I is for homologous recombination and separate chromosome in 2 cells resulting in</w:t>
      </w:r>
      <w:r>
        <w:t xml:space="preserve"> only 1 chromosome of each type, while </w:t>
      </w:r>
      <w:r>
        <w:t>meiosis II forms haploid gametes by separating sister chromatids</w:t>
      </w:r>
    </w:p>
    <w:p w:rsidR="00A86A94" w:rsidRDefault="00A86A94" w:rsidP="00A86A94">
      <w:r>
        <w:t>C.</w:t>
      </w:r>
    </w:p>
    <w:p w:rsidR="001575E5" w:rsidRDefault="001575E5" w:rsidP="001575E5">
      <w:r w:rsidRPr="001575E5">
        <w:t xml:space="preserve">Fertilization is the fusion of haploid gametes, egg and sperm, to form the diploid zygote. Note though there can be subtle differences in the fertilization process which occurs naturally within the body or through reproductive technologies outside the body, the overall product in both cases is a </w:t>
      </w:r>
      <w:r w:rsidR="006D7B32" w:rsidRPr="001575E5">
        <w:t>diploid</w:t>
      </w:r>
      <w:r w:rsidRPr="001575E5">
        <w:t xml:space="preserve"> zygote. In fertilization research, after humans the mouse is the most studied species followed by domestic and farm animals. The process of fertilization involves components of, and signaling between, both sperm (spermatozoa) and egg (oocyte).</w:t>
      </w:r>
    </w:p>
    <w:p w:rsidR="001575E5" w:rsidRDefault="001575E5" w:rsidP="001575E5">
      <w:r w:rsidRPr="001575E5">
        <w:t>During fertilization, the sperm and egg unite in one of the fallopian tubes to form a zygote. Then the zygote travels down the fallopian tube, where it becomes a morula. Once it reaches the uterus, the morula becomes a blastocyst. The blastocyst then burrows into the uterine wall — a process called implantation.</w:t>
      </w:r>
    </w:p>
    <w:p w:rsidR="006B0673" w:rsidRDefault="006D7B32" w:rsidP="006D7B32">
      <w:r>
        <w:t>The stages of fertilization can be divided into</w:t>
      </w:r>
      <w:r>
        <w:t xml:space="preserve"> </w:t>
      </w:r>
      <w:r w:rsidRPr="006D7B32">
        <w:t>four</w:t>
      </w:r>
      <w:r w:rsidR="006B0673">
        <w:t xml:space="preserve"> </w:t>
      </w:r>
      <w:r>
        <w:t>processes: 1) sperm preparation, 2) sperm-egg recognition and binding, 3)</w:t>
      </w:r>
      <w:r w:rsidR="006B0673">
        <w:t xml:space="preserve"> sperm-egg fusion and 4) fusion</w:t>
      </w:r>
      <w:r>
        <w:t>of sperm and egg pronuclei and activation of the zygote.</w:t>
      </w:r>
    </w:p>
    <w:p w:rsidR="006D7B32" w:rsidRDefault="006D7B32" w:rsidP="006D7B32">
      <w:r>
        <w:t>The Four Steps of Fertilization:</w:t>
      </w:r>
    </w:p>
    <w:p w:rsidR="006D7B32" w:rsidRDefault="006D7B32" w:rsidP="006D7B32">
      <w:r>
        <w:t>Step I. Preparation of the Sperm.Ejaculated sperm are not ready to fertilize an egg when they enter the vagina. In response to the dilutionof semen in the vagina, they undergo several changes, which are collectively known as capacitation.</w:t>
      </w:r>
    </w:p>
    <w:p w:rsidR="006D7B32" w:rsidRDefault="006D7B32" w:rsidP="006D7B32">
      <w:r>
        <w:lastRenderedPageBreak/>
        <w:t>1.Intracellular Ca++ levels increase.</w:t>
      </w:r>
    </w:p>
    <w:p w:rsidR="006D7B32" w:rsidRDefault="006D7B32" w:rsidP="006D7B32">
      <w:r>
        <w:t>2.Spermatic motility is activated and tail</w:t>
      </w:r>
      <w:r w:rsidR="006B0673">
        <w:t xml:space="preserve">s change beat </w:t>
      </w:r>
      <w:r>
        <w:t>frequency.</w:t>
      </w:r>
    </w:p>
    <w:p w:rsidR="006D7B32" w:rsidRDefault="006D7B32" w:rsidP="006D7B32">
      <w:r>
        <w:t>3.Sperm cell surface</w:t>
      </w:r>
      <w:r w:rsidR="006B0673">
        <w:t xml:space="preserve"> antigens are lost. The loss of </w:t>
      </w:r>
      <w:bookmarkStart w:id="0" w:name="_GoBack"/>
      <w:bookmarkEnd w:id="0"/>
      <w:r>
        <w:t>these proteins rend</w:t>
      </w:r>
      <w:r w:rsidR="006B0673">
        <w:t>ers the sperm more receptive to</w:t>
      </w:r>
      <w:r>
        <w:t>binding to the egg.</w:t>
      </w:r>
    </w:p>
    <w:p w:rsidR="006D7B32" w:rsidRDefault="006D7B32" w:rsidP="006D7B32">
      <w:r>
        <w:t>Step II. Sperm-Egg Binding</w:t>
      </w:r>
    </w:p>
    <w:p w:rsidR="006D7B32" w:rsidRDefault="006D7B32" w:rsidP="006D7B32">
      <w:r>
        <w:t>Because of the availability of gametes, the process of</w:t>
      </w:r>
    </w:p>
    <w:p w:rsidR="006D7B32" w:rsidRDefault="006D7B32" w:rsidP="006D7B32">
      <w:r>
        <w:t>sperm-egg binding was first studied and understood in</w:t>
      </w:r>
    </w:p>
    <w:p w:rsidR="006D7B32" w:rsidRDefault="006D7B32" w:rsidP="006D7B32">
      <w:r>
        <w:t>invertebrates (Fig. 1-8). In sea urchins, the sperm head</w:t>
      </w:r>
    </w:p>
    <w:p w:rsidR="006D7B32" w:rsidRDefault="006D7B32" w:rsidP="006D7B32">
      <w:r>
        <w:t>binds directly to the egg outer surface and this triggers the</w:t>
      </w:r>
    </w:p>
    <w:p w:rsidR="006D7B32" w:rsidRDefault="006D7B32" w:rsidP="006D7B32">
      <w:r>
        <w:t>acrosome reaction.</w:t>
      </w:r>
    </w:p>
    <w:p w:rsidR="006D7B32" w:rsidRDefault="006D7B32" w:rsidP="006D7B32">
      <w:r>
        <w:t>(Figs.1-9 and 1-10). The acrosomal contents are</w:t>
      </w:r>
    </w:p>
    <w:p w:rsidR="006D7B32" w:rsidRDefault="006D7B32" w:rsidP="006D7B32">
      <w:r>
        <w:t>released and there is a balanced Na+ influx and H+</w:t>
      </w:r>
    </w:p>
    <w:p w:rsidR="006D7B32" w:rsidRDefault="006D7B32" w:rsidP="006D7B32">
      <w:r>
        <w:t>efflux, causing an increase in pH. The increased pH</w:t>
      </w:r>
    </w:p>
    <w:p w:rsidR="006D7B32" w:rsidRDefault="006D7B32" w:rsidP="006D7B32">
      <w:r>
        <w:t>triggers the dissociation of the profilactin complex</w:t>
      </w:r>
    </w:p>
    <w:p w:rsidR="006D7B32" w:rsidRDefault="006D7B32" w:rsidP="006D7B32">
      <w:r>
        <w:t>(actin and profilin) and the released actin monomers</w:t>
      </w:r>
    </w:p>
    <w:p w:rsidR="006D7B32" w:rsidRDefault="006D7B32" w:rsidP="006D7B32">
      <w:r>
        <w:t>polymerize to form a filament called the acrosomal</w:t>
      </w:r>
    </w:p>
    <w:p w:rsidR="006D7B32" w:rsidRDefault="006D7B32" w:rsidP="006D7B32">
      <w:r>
        <w:t>process. This acrosomal process penetrates the egg</w:t>
      </w:r>
    </w:p>
    <w:p w:rsidR="006D7B32" w:rsidRDefault="006D7B32" w:rsidP="006D7B32">
      <w:r>
        <w:t>coatings to allow fusion of the sperm and egg plasma</w:t>
      </w:r>
    </w:p>
    <w:p w:rsidR="006D7B32" w:rsidRDefault="006D7B32" w:rsidP="006D7B32">
      <w:r>
        <w:t>membranes. In sea urchins then, the sperm literally</w:t>
      </w:r>
    </w:p>
    <w:p w:rsidR="006D7B32" w:rsidRDefault="006D7B32" w:rsidP="006D7B32">
      <w:r>
        <w:t>skewers the egg.</w:t>
      </w:r>
    </w:p>
    <w:p w:rsidR="006D7B32" w:rsidRDefault="006D7B32" w:rsidP="006D7B32">
      <w:r>
        <w:t>In humans the process of sperm-egg binding is not so</w:t>
      </w:r>
    </w:p>
    <w:p w:rsidR="006D7B32" w:rsidRDefault="006D7B32" w:rsidP="006D7B32">
      <w:r>
        <w:t>simple. The complicating factor is the thick zona</w:t>
      </w:r>
    </w:p>
    <w:p w:rsidR="006D7B32" w:rsidRDefault="006D7B32" w:rsidP="006D7B32">
      <w:r>
        <w:t>pellucida, which keeps sperm from binding close to the</w:t>
      </w:r>
    </w:p>
    <w:p w:rsidR="006D7B32" w:rsidRDefault="006D7B32" w:rsidP="006D7B32">
      <w:r>
        <w:t>egg plasma membrane.</w:t>
      </w:r>
    </w:p>
    <w:p w:rsidR="006D7B32" w:rsidRDefault="006D7B32" w:rsidP="006D7B32">
      <w:r>
        <w:t>Sperm receptor on egg.</w:t>
      </w:r>
    </w:p>
    <w:p w:rsidR="001575E5" w:rsidRDefault="001575E5" w:rsidP="00A86A94">
      <w:r>
        <w:t>D.</w:t>
      </w:r>
    </w:p>
    <w:p w:rsidR="00A86A94" w:rsidRDefault="005F6DD1" w:rsidP="00A86A94">
      <w:r>
        <w:lastRenderedPageBreak/>
        <w:t>1.</w:t>
      </w:r>
      <w:r w:rsidRPr="00A86A94">
        <w:t xml:space="preserve"> Monozygotic</w:t>
      </w:r>
      <w:r w:rsidR="00A86A94">
        <w:t xml:space="preserve"> </w:t>
      </w:r>
      <w:r w:rsidR="00A86A94" w:rsidRPr="00A86A94">
        <w:t>twins are developed</w:t>
      </w:r>
      <w:r w:rsidR="00A86A94">
        <w:t xml:space="preserve"> </w:t>
      </w:r>
      <w:r w:rsidR="00A86A94" w:rsidRPr="00A86A94">
        <w:t>by</w:t>
      </w:r>
      <w:r w:rsidR="00A86A94">
        <w:t xml:space="preserve"> </w:t>
      </w:r>
      <w:r w:rsidR="00A86A94" w:rsidRPr="00A86A94">
        <w:t>the</w:t>
      </w:r>
      <w:r w:rsidR="00A86A94">
        <w:t xml:space="preserve">m </w:t>
      </w:r>
      <w:r w:rsidR="00A86A94" w:rsidRPr="00A86A94">
        <w:t>splitting</w:t>
      </w:r>
      <w:r w:rsidR="00A86A94">
        <w:t xml:space="preserve"> </w:t>
      </w:r>
      <w:r w:rsidR="00A86A94" w:rsidRPr="00A86A94">
        <w:t>of</w:t>
      </w:r>
      <w:r w:rsidR="00A86A94">
        <w:t xml:space="preserve"> </w:t>
      </w:r>
      <w:r w:rsidRPr="00A86A94">
        <w:t>a</w:t>
      </w:r>
      <w:r>
        <w:t xml:space="preserve"> </w:t>
      </w:r>
      <w:r w:rsidRPr="00A86A94">
        <w:t>fertilized</w:t>
      </w:r>
      <w:r w:rsidR="00A86A94">
        <w:t xml:space="preserve"> embryo, while dizygotic twins are developed by separate fertilizations of two different eggs by two different sperms.</w:t>
      </w:r>
    </w:p>
    <w:p w:rsidR="00A86A94" w:rsidRDefault="005F6DD1" w:rsidP="00A86A94">
      <w:r>
        <w:t>2. Monozygotic twins are always the same gender while in the dizygotic twins the genders are most often different.</w:t>
      </w:r>
    </w:p>
    <w:p w:rsidR="005F6DD1" w:rsidRDefault="005F6DD1" w:rsidP="00A86A94">
      <w:r>
        <w:t>3. The genetic codes for monozygotic twins are the same while the dizygotic twins are genetically varied as and two siblings.</w:t>
      </w:r>
    </w:p>
    <w:p w:rsidR="005F6DD1" w:rsidRDefault="005F6DD1" w:rsidP="00A86A94">
      <w:r>
        <w:t>4. Monozygotic twins are identical in physical appearance and are called</w:t>
      </w:r>
      <w:r w:rsidRPr="005F6DD1">
        <w:t xml:space="preserve"> identical</w:t>
      </w:r>
      <w:r>
        <w:t xml:space="preserve"> </w:t>
      </w:r>
      <w:r w:rsidRPr="005F6DD1">
        <w:t>twins or maternal</w:t>
      </w:r>
      <w:r>
        <w:t xml:space="preserve"> </w:t>
      </w:r>
      <w:r w:rsidRPr="005F6DD1">
        <w:t>twins</w:t>
      </w:r>
      <w:r>
        <w:t xml:space="preserve"> while dizygotic twins are not identical in their physical appearances and they are called non-identical twins or fraternal twins.</w:t>
      </w:r>
    </w:p>
    <w:p w:rsidR="00A86A94" w:rsidRPr="00A86A94" w:rsidRDefault="00A86A94" w:rsidP="00A86A94"/>
    <w:sectPr w:rsidR="00A86A94" w:rsidRPr="00A86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D9"/>
    <w:rsid w:val="001575E5"/>
    <w:rsid w:val="00177B50"/>
    <w:rsid w:val="005F6DD1"/>
    <w:rsid w:val="006B0673"/>
    <w:rsid w:val="006D7B32"/>
    <w:rsid w:val="00787AF0"/>
    <w:rsid w:val="00A86A94"/>
    <w:rsid w:val="00F4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Winlot Mobile</dc:creator>
  <cp:lastModifiedBy>Winlot Mobile</cp:lastModifiedBy>
  <cp:revision>17</cp:revision>
  <dcterms:created xsi:type="dcterms:W3CDTF">2020-04-30T12:44:00Z</dcterms:created>
  <dcterms:modified xsi:type="dcterms:W3CDTF">2020-04-30T15:21:00Z</dcterms:modified>
</cp:coreProperties>
</file>