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Name: Uduokhai Samuel Osagie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College: Engineering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Department: Electrical Electronics</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Matric no: 19/ENG04/057</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COURSE CODE:CHM102</w:t>
      </w:r>
    </w:p>
    <w:p>
      <w:pPr>
        <w:spacing w:before="0" w:after="200" w:line="276"/>
        <w:ind w:right="0" w:left="0" w:firstLine="0"/>
        <w:jc w:val="left"/>
        <w:rPr>
          <w:rFonts w:ascii="Calibri" w:hAnsi="Calibri" w:cs="Calibri" w:eastAsia="Calibri"/>
          <w:b/>
          <w:color w:val="auto"/>
          <w:spacing w:val="0"/>
          <w:position w:val="0"/>
          <w:sz w:val="32"/>
          <w:shd w:fill="auto" w:val="clear"/>
        </w:rPr>
      </w:pPr>
    </w:p>
    <w:p>
      <w:pPr>
        <w:numPr>
          <w:ilvl w:val="0"/>
          <w:numId w:val="2"/>
        </w:numPr>
        <w:spacing w:before="0" w:after="200" w:line="276"/>
        <w:ind w:right="0" w:left="36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Give the IUPAC names of the following compounds</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HCOOH- Methanoic acid</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HOOCCH2CH2CH2COOH- Pentan-1,5-dioic acid</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CH3CH2CHCOOH- Butanoic acid</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HO2C-CO2H- Ethanedioic acid</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CH3(CH2)4COOH-Hexanoic acid</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CH3CH=CHCH2CH2COOH- Hex-4-eneoic acid</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p>
    <w:p>
      <w:pPr>
        <w:numPr>
          <w:ilvl w:val="0"/>
          <w:numId w:val="2"/>
        </w:numPr>
        <w:spacing w:before="0" w:after="200" w:line="276"/>
        <w:ind w:right="0" w:left="36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Discuss briefly the physical properties of carboxylic acids under the following headings</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Boiling points: Boiling points increases with increasing relative molecular mass. Aromatic carboxylic acids are crystalline solids have higher melting points than their aliphatic counterparts of comparable relative molecular mass.</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numPr>
          <w:ilvl w:val="0"/>
          <w:numId w:val="2"/>
        </w:numPr>
        <w:spacing w:before="0" w:after="200" w:line="276"/>
        <w:ind w:right="0" w:left="36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Write two industrial preparations of carboxylic acids.</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From carbon(ii) oxide: Methanoic acid is manufactured by adding carbon(ii)oxide under pressure to hot aqueous solution of sodium hydroxide. The free carboxylic acid is liberated by careful reaction with tetraoxosulphate(Vi) acid (H2SO4)</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NaOH                    H2SO4</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CO--------HCOONa------------ HCOOH+ NaHSO4</w:t>
      </w:r>
    </w:p>
    <w:p>
      <w:pPr>
        <w:numPr>
          <w:ilvl w:val="0"/>
          <w:numId w:val="9"/>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From Ethanol:  Ethanoic acid is obtained commercially by the liquid phase air-oxidation of 5% solution of ethanal to ethanoic acid using manganite(ii) ethanoate catalyst. Ethanal itself is obtained from ethylene.</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_       Dil.H2SO4/HgSO4                        O2/(CH3COO)2Mn</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HC= CH ----------------------------CH3CHO---------------------------CH3COOH</w:t>
      </w:r>
    </w:p>
    <w:p>
      <w:pPr>
        <w:numPr>
          <w:ilvl w:val="0"/>
          <w:numId w:val="11"/>
        </w:numPr>
        <w:spacing w:before="0" w:after="200" w:line="276"/>
        <w:ind w:right="0" w:left="36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With equations and brief explanations discuss the synthetic preparation of carboxylic acid</w:t>
      </w:r>
    </w:p>
    <w:p>
      <w:pPr>
        <w:numPr>
          <w:ilvl w:val="0"/>
          <w:numId w:val="11"/>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Oxidation of primary alcohols and aldehydes: oxidation of primary alohols and aldehydes can be used to prepare carboxylic acids using the usual oxidizing agents (i.e k2cr2O7 or KmnO4) in acidic solution</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[O] excess acid/KMnO4              [O]</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RCH2OH------------------------------RCHO--------RCOOH</w:t>
      </w:r>
    </w:p>
    <w:p>
      <w:pPr>
        <w:numPr>
          <w:ilvl w:val="0"/>
          <w:numId w:val="14"/>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Carbonation of Gringard reagent: Aliphatic carboxylic acids are obtained by bubbling carbon(IV) oxide into the Gringnard reagent and then hydrolyzed with dilute acid.</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(C2H3)2O                                 H2O/Dil. acid</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RMgBr + CO2---------------RCOOMgBr----------------------RCOOH+MgBrOH</w:t>
      </w:r>
    </w:p>
    <w:p>
      <w:pPr>
        <w:numPr>
          <w:ilvl w:val="0"/>
          <w:numId w:val="16"/>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Hydrolysis of nitriles( cyanides) or esters</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H+</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RCN+ 2H2O------RCOOH+NH4+</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H2O/H+ reflux</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RCOOR’------------------------RCOOH + R’OH</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H+</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C6H5CH2CN+ 2H2O------------------C6H5CH2COOH+NH4+</w:t>
      </w:r>
    </w:p>
    <w:p>
      <w:pPr>
        <w:spacing w:before="0" w:after="200" w:line="276"/>
        <w:ind w:right="0" w:left="720" w:firstLine="0"/>
        <w:jc w:val="left"/>
        <w:rPr>
          <w:rFonts w:ascii="Calibri" w:hAnsi="Calibri" w:cs="Calibri" w:eastAsia="Calibri"/>
          <w:b/>
          <w:color w:val="auto"/>
          <w:spacing w:val="0"/>
          <w:position w:val="0"/>
          <w:sz w:val="28"/>
          <w:shd w:fill="auto" w:val="clear"/>
        </w:rPr>
      </w:pP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H2O/H+reflux</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CH3CH2COOCH3-----------------------CH3CH2COOH+CH3OH</w:t>
      </w:r>
    </w:p>
    <w:p>
      <w:pPr>
        <w:numPr>
          <w:ilvl w:val="0"/>
          <w:numId w:val="18"/>
        </w:numPr>
        <w:spacing w:before="0" w:after="200" w:line="276"/>
        <w:ind w:right="0" w:left="36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With chemical equation only, outline the reduction, decarboxylation and esterification of carboxylic acid.</w:t>
      </w:r>
    </w:p>
    <w:p>
      <w:pPr>
        <w:spacing w:before="0" w:after="200" w:line="276"/>
        <w:ind w:right="0" w:left="360" w:firstLine="0"/>
        <w:jc w:val="left"/>
        <w:rPr>
          <w:rFonts w:ascii="Calibri" w:hAnsi="Calibri" w:cs="Calibri" w:eastAsia="Calibri"/>
          <w:b/>
          <w:color w:val="auto"/>
          <w:spacing w:val="0"/>
          <w:position w:val="0"/>
          <w:sz w:val="28"/>
          <w:shd w:fill="auto" w:val="clear"/>
          <w:vertAlign w:val="subscript"/>
        </w:rPr>
      </w:pPr>
      <w:r>
        <w:rPr>
          <w:rFonts w:ascii="Calibri" w:hAnsi="Calibri" w:cs="Calibri" w:eastAsia="Calibri"/>
          <w:b/>
          <w:color w:val="auto"/>
          <w:spacing w:val="0"/>
          <w:position w:val="0"/>
          <w:sz w:val="28"/>
          <w:shd w:fill="auto" w:val="clear"/>
        </w:rPr>
        <w:t xml:space="preserve">4RCOOH+3LiAIH</w:t>
      </w:r>
      <w:r>
        <w:rPr>
          <w:rFonts w:ascii="Calibri" w:hAnsi="Calibri" w:cs="Calibri" w:eastAsia="Calibri"/>
          <w:b/>
          <w:color w:val="auto"/>
          <w:spacing w:val="0"/>
          <w:position w:val="0"/>
          <w:sz w:val="28"/>
          <w:shd w:fill="auto" w:val="clear"/>
          <w:vertAlign w:val="subscript"/>
        </w:rPr>
        <w:t xml:space="preserve">4</w:t>
      </w:r>
      <w:r>
        <w:rPr>
          <w:rFonts w:ascii="Calibri" w:hAnsi="Calibri" w:cs="Calibri" w:eastAsia="Calibri"/>
          <w:b/>
          <w:color w:val="auto"/>
          <w:spacing w:val="0"/>
          <w:position w:val="0"/>
          <w:sz w:val="28"/>
          <w:shd w:fill="auto" w:val="clear"/>
        </w:rPr>
        <w:t xml:space="preserve">------------------(RCH2O)4AILi+2LiAIO</w:t>
      </w:r>
      <w:r>
        <w:rPr>
          <w:rFonts w:ascii="Calibri" w:hAnsi="Calibri" w:cs="Calibri" w:eastAsia="Calibri"/>
          <w:b/>
          <w:color w:val="auto"/>
          <w:spacing w:val="0"/>
          <w:position w:val="0"/>
          <w:sz w:val="28"/>
          <w:shd w:fill="auto" w:val="clear"/>
          <w:vertAlign w:val="subscript"/>
        </w:rPr>
        <w:t xml:space="preserve">2</w:t>
      </w:r>
      <w:r>
        <w:rPr>
          <w:rFonts w:ascii="Calibri" w:hAnsi="Calibri" w:cs="Calibri" w:eastAsia="Calibri"/>
          <w:b/>
          <w:color w:val="auto"/>
          <w:spacing w:val="0"/>
          <w:position w:val="0"/>
          <w:sz w:val="28"/>
          <w:shd w:fill="auto" w:val="clear"/>
        </w:rPr>
        <w:t xml:space="preserve">+4H</w:t>
      </w:r>
      <w:r>
        <w:rPr>
          <w:rFonts w:ascii="Calibri" w:hAnsi="Calibri" w:cs="Calibri" w:eastAsia="Calibri"/>
          <w:b/>
          <w:color w:val="auto"/>
          <w:spacing w:val="0"/>
          <w:position w:val="0"/>
          <w:sz w:val="28"/>
          <w:shd w:fill="auto" w:val="clear"/>
          <w:vertAlign w:val="subscript"/>
        </w:rPr>
        <w:t xml:space="preserve">2</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I</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I        4H2O</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I</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4RCH2OH+AI(OH) +LiOH</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LiAIH4</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CH3CH2CH2COOH----------CH3CH2CH2CH2OH</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Butanoic acid                                 butanol</w:t>
      </w:r>
    </w:p>
    <w:p>
      <w:pPr>
        <w:numPr>
          <w:ilvl w:val="0"/>
          <w:numId w:val="20"/>
        </w:numPr>
        <w:spacing w:before="0" w:after="200" w:line="276"/>
        <w:ind w:right="0" w:left="720" w:hanging="360"/>
        <w:jc w:val="left"/>
        <w:rPr>
          <w:rFonts w:ascii="Calibri" w:hAnsi="Calibri" w:cs="Calibri" w:eastAsia="Calibri"/>
          <w:b/>
          <w:color w:val="auto"/>
          <w:spacing w:val="0"/>
          <w:position w:val="0"/>
          <w:sz w:val="28"/>
          <w:shd w:fill="auto" w:val="clear"/>
          <w:vertAlign w:val="subscript"/>
        </w:rPr>
      </w:pPr>
      <w:r>
        <w:rPr>
          <w:rFonts w:ascii="Calibri" w:hAnsi="Calibri" w:cs="Calibri" w:eastAsia="Calibri"/>
          <w:b/>
          <w:color w:val="auto"/>
          <w:spacing w:val="0"/>
          <w:position w:val="0"/>
          <w:sz w:val="28"/>
          <w:shd w:fill="auto" w:val="clear"/>
        </w:rPr>
        <w:t xml:space="preserve">Decarboxylation</w:t>
      </w:r>
    </w:p>
    <w:p>
      <w:pPr>
        <w:spacing w:before="0" w:after="200" w:line="276"/>
        <w:ind w:right="0" w:left="720" w:firstLine="0"/>
        <w:jc w:val="left"/>
        <w:rPr>
          <w:rFonts w:ascii="Calibri" w:hAnsi="Calibri" w:cs="Calibri" w:eastAsia="Calibri"/>
          <w:b/>
          <w:color w:val="auto"/>
          <w:spacing w:val="0"/>
          <w:position w:val="0"/>
          <w:sz w:val="28"/>
          <w:shd w:fill="auto" w:val="clear"/>
          <w:vertAlign w:val="subscript"/>
        </w:rPr>
      </w:pPr>
      <w:r>
        <w:rPr>
          <w:rFonts w:ascii="Calibri" w:hAnsi="Calibri" w:cs="Calibri" w:eastAsia="Calibri"/>
          <w:b/>
          <w:color w:val="auto"/>
          <w:spacing w:val="0"/>
          <w:position w:val="0"/>
          <w:sz w:val="28"/>
          <w:shd w:fill="auto" w:val="clear"/>
        </w:rPr>
        <w:t xml:space="preserve">                                                   fuse</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w:t>
      </w:r>
      <w:r>
        <w:rPr>
          <w:rFonts w:ascii="Calibri" w:hAnsi="Calibri" w:cs="Calibri" w:eastAsia="Calibri"/>
          <w:b/>
          <w:color w:val="auto"/>
          <w:spacing w:val="0"/>
          <w:position w:val="0"/>
          <w:sz w:val="28"/>
          <w:shd w:fill="auto" w:val="clear"/>
          <w:vertAlign w:val="subscript"/>
        </w:rPr>
        <w:t xml:space="preserve">3</w:t>
      </w:r>
      <w:r>
        <w:rPr>
          <w:rFonts w:ascii="Calibri" w:hAnsi="Calibri" w:cs="Calibri" w:eastAsia="Calibri"/>
          <w:b/>
          <w:color w:val="auto"/>
          <w:spacing w:val="0"/>
          <w:position w:val="0"/>
          <w:sz w:val="28"/>
          <w:shd w:fill="auto" w:val="clear"/>
        </w:rPr>
        <w:t xml:space="preserve">CH2CH2COONa+NaOH--------- CH3CH2CH3+----Na2CO3</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Kolbe synthesis  </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Electrolysis/aq. CH3OH</w:t>
      </w:r>
    </w:p>
    <w:p>
      <w:pPr>
        <w:spacing w:before="0" w:after="200" w:line="276"/>
        <w:ind w:right="0" w:left="720" w:firstLine="0"/>
        <w:jc w:val="left"/>
        <w:rPr>
          <w:rFonts w:ascii="Calibri" w:hAnsi="Calibri" w:cs="Calibri" w:eastAsia="Calibri"/>
          <w:b/>
          <w:color w:val="auto"/>
          <w:spacing w:val="0"/>
          <w:position w:val="0"/>
          <w:sz w:val="28"/>
          <w:shd w:fill="auto" w:val="clear"/>
          <w:vertAlign w:val="subscript"/>
        </w:rPr>
      </w:pPr>
      <w:r>
        <w:rPr>
          <w:rFonts w:ascii="Calibri" w:hAnsi="Calibri" w:cs="Calibri" w:eastAsia="Calibri"/>
          <w:b/>
          <w:color w:val="auto"/>
          <w:spacing w:val="0"/>
          <w:position w:val="0"/>
          <w:sz w:val="28"/>
          <w:shd w:fill="auto" w:val="clear"/>
        </w:rPr>
        <w:t xml:space="preserve">2CH3CH2COONa+2H2O--------------------------------CH3(CH2)</w:t>
      </w:r>
      <w:r>
        <w:rPr>
          <w:rFonts w:ascii="Calibri" w:hAnsi="Calibri" w:cs="Calibri" w:eastAsia="Calibri"/>
          <w:b/>
          <w:color w:val="auto"/>
          <w:spacing w:val="0"/>
          <w:position w:val="0"/>
          <w:sz w:val="28"/>
          <w:shd w:fill="auto" w:val="clear"/>
          <w:vertAlign w:val="subscript"/>
        </w:rPr>
        <w:t xml:space="preserve">2</w:t>
      </w:r>
      <w:r>
        <w:rPr>
          <w:rFonts w:ascii="Calibri" w:hAnsi="Calibri" w:cs="Calibri" w:eastAsia="Calibri"/>
          <w:b/>
          <w:color w:val="auto"/>
          <w:spacing w:val="0"/>
          <w:position w:val="0"/>
          <w:sz w:val="28"/>
          <w:shd w:fill="auto" w:val="clear"/>
        </w:rPr>
        <w:t xml:space="preserve">CH3+CO2</w:t>
      </w:r>
      <w:r>
        <w:rPr>
          <w:rFonts w:ascii="Calibri" w:hAnsi="Calibri" w:cs="Calibri" w:eastAsia="Calibri"/>
          <w:b/>
          <w:color w:val="auto"/>
          <w:spacing w:val="0"/>
          <w:position w:val="0"/>
          <w:sz w:val="28"/>
          <w:shd w:fill="auto" w:val="clear"/>
          <w:vertAlign w:val="subscript"/>
        </w:rPr>
        <w:t xml:space="preserve">(Anode)</w:t>
      </w:r>
      <w:r>
        <w:rPr>
          <w:rFonts w:ascii="Calibri" w:hAnsi="Calibri" w:cs="Calibri" w:eastAsia="Calibri"/>
          <w:b/>
          <w:color w:val="auto"/>
          <w:spacing w:val="0"/>
          <w:position w:val="0"/>
          <w:sz w:val="28"/>
          <w:shd w:fill="auto" w:val="clear"/>
        </w:rPr>
        <w:t xml:space="preserve"> +2NaOH+H2</w:t>
      </w:r>
      <w:r>
        <w:rPr>
          <w:rFonts w:ascii="Calibri" w:hAnsi="Calibri" w:cs="Calibri" w:eastAsia="Calibri"/>
          <w:b/>
          <w:color w:val="auto"/>
          <w:spacing w:val="0"/>
          <w:position w:val="0"/>
          <w:sz w:val="28"/>
          <w:shd w:fill="auto" w:val="clear"/>
          <w:vertAlign w:val="subscript"/>
        </w:rPr>
        <w:t xml:space="preserve">(cathode)</w:t>
      </w:r>
    </w:p>
    <w:p>
      <w:pPr>
        <w:numPr>
          <w:ilvl w:val="0"/>
          <w:numId w:val="2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Estherification</w:t>
      </w:r>
    </w:p>
    <w:p>
      <w:pPr>
        <w:spacing w:before="0" w:after="200" w:line="276"/>
        <w:ind w:right="0" w:left="720" w:firstLine="0"/>
        <w:jc w:val="left"/>
        <w:rPr>
          <w:rFonts w:ascii="Calibri" w:hAnsi="Calibri" w:cs="Calibri" w:eastAsia="Calibri"/>
          <w:b/>
          <w:color w:val="auto"/>
          <w:spacing w:val="0"/>
          <w:position w:val="0"/>
          <w:sz w:val="28"/>
          <w:shd w:fill="auto" w:val="clear"/>
          <w:vertAlign w:val="superscript"/>
        </w:rPr>
      </w:pPr>
      <w:r>
        <w:rPr>
          <w:rFonts w:ascii="Calibri" w:hAnsi="Calibri" w:cs="Calibri" w:eastAsia="Calibri"/>
          <w:b/>
          <w:color w:val="auto"/>
          <w:spacing w:val="0"/>
          <w:position w:val="0"/>
          <w:sz w:val="28"/>
          <w:shd w:fill="auto" w:val="clear"/>
        </w:rPr>
        <w:t xml:space="preserve">                                                                     H</w:t>
      </w:r>
      <w:r>
        <w:rPr>
          <w:rFonts w:ascii="Calibri" w:hAnsi="Calibri" w:cs="Calibri" w:eastAsia="Calibri"/>
          <w:b/>
          <w:color w:val="auto"/>
          <w:spacing w:val="0"/>
          <w:position w:val="0"/>
          <w:sz w:val="28"/>
          <w:shd w:fill="auto" w:val="clear"/>
          <w:vertAlign w:val="superscript"/>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CH3CH2CH2COOH+CH3CH2CH2OH</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9">
    <w:abstractNumId w:val="36"/>
  </w:num>
  <w:num w:numId="11">
    <w:abstractNumId w:val="30"/>
  </w:num>
  <w:num w:numId="14">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