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75" w:rsidRDefault="00556DD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NAME: ABDULSALAM OLAMIDE FAWAZIAT.</w:t>
      </w:r>
    </w:p>
    <w:p w:rsidR="00556DD3" w:rsidRDefault="00556DD3">
      <w:pPr>
        <w:rPr>
          <w:rFonts w:ascii="Times New Roman" w:hAnsi="Times New Roman" w:cs="Times New Roman"/>
          <w:b/>
          <w:sz w:val="36"/>
          <w:szCs w:val="36"/>
        </w:rPr>
      </w:pPr>
    </w:p>
    <w:p w:rsidR="00556DD3" w:rsidRDefault="00556DD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MATRIC NUMBER: 18/MHS01/004.</w:t>
      </w:r>
    </w:p>
    <w:p w:rsidR="00556DD3" w:rsidRDefault="00556DD3">
      <w:pPr>
        <w:rPr>
          <w:rFonts w:ascii="Times New Roman" w:hAnsi="Times New Roman" w:cs="Times New Roman"/>
          <w:b/>
          <w:sz w:val="36"/>
          <w:szCs w:val="36"/>
        </w:rPr>
      </w:pPr>
    </w:p>
    <w:p w:rsidR="00556DD3" w:rsidRDefault="00556DD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DEPARTMENT: MBBS.</w:t>
      </w:r>
    </w:p>
    <w:p w:rsidR="00556DD3" w:rsidRDefault="00556DD3">
      <w:pPr>
        <w:rPr>
          <w:rFonts w:ascii="Times New Roman" w:hAnsi="Times New Roman" w:cs="Times New Roman"/>
          <w:b/>
          <w:sz w:val="36"/>
          <w:szCs w:val="36"/>
        </w:rPr>
      </w:pPr>
    </w:p>
    <w:p w:rsidR="00556DD3" w:rsidRDefault="00556DD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COLLEGE: MEDIC</w:t>
      </w:r>
      <w:r w:rsidR="005E6D34">
        <w:rPr>
          <w:rFonts w:ascii="Times New Roman" w:hAnsi="Times New Roman" w:cs="Times New Roman"/>
          <w:b/>
          <w:sz w:val="36"/>
          <w:szCs w:val="36"/>
        </w:rPr>
        <w:t>INE AND HEALTH SCIENCES.</w:t>
      </w:r>
      <w:r w:rsidR="00E818A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56DD3" w:rsidRDefault="00556DD3">
      <w:pPr>
        <w:rPr>
          <w:rFonts w:ascii="Times New Roman" w:hAnsi="Times New Roman" w:cs="Times New Roman"/>
          <w:b/>
          <w:sz w:val="36"/>
          <w:szCs w:val="36"/>
        </w:rPr>
      </w:pPr>
    </w:p>
    <w:p w:rsidR="00556DD3" w:rsidRDefault="00556DD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ASSIGNMENT TITTLE: EMBRYOLOGY.</w:t>
      </w:r>
    </w:p>
    <w:p w:rsidR="00556DD3" w:rsidRDefault="00556DD3">
      <w:pPr>
        <w:rPr>
          <w:rFonts w:ascii="Times New Roman" w:hAnsi="Times New Roman" w:cs="Times New Roman"/>
          <w:b/>
          <w:sz w:val="36"/>
          <w:szCs w:val="36"/>
        </w:rPr>
      </w:pPr>
    </w:p>
    <w:p w:rsidR="00556DD3" w:rsidRDefault="00556DD3">
      <w:pPr>
        <w:rPr>
          <w:rFonts w:ascii="Times New Roman" w:hAnsi="Times New Roman" w:cs="Times New Roman"/>
          <w:b/>
          <w:sz w:val="36"/>
          <w:szCs w:val="36"/>
        </w:rPr>
      </w:pPr>
    </w:p>
    <w:p w:rsidR="00556DD3" w:rsidRDefault="00556DD3">
      <w:pPr>
        <w:rPr>
          <w:rFonts w:ascii="Times New Roman" w:hAnsi="Times New Roman" w:cs="Times New Roman"/>
          <w:b/>
          <w:sz w:val="36"/>
          <w:szCs w:val="36"/>
        </w:rPr>
      </w:pPr>
    </w:p>
    <w:p w:rsidR="00556DD3" w:rsidRDefault="00556DD3">
      <w:pPr>
        <w:rPr>
          <w:rFonts w:ascii="Times New Roman" w:hAnsi="Times New Roman" w:cs="Times New Roman"/>
          <w:b/>
          <w:sz w:val="36"/>
          <w:szCs w:val="36"/>
        </w:rPr>
      </w:pPr>
    </w:p>
    <w:p w:rsidR="00556DD3" w:rsidRDefault="00556DD3">
      <w:pPr>
        <w:rPr>
          <w:rFonts w:ascii="Times New Roman" w:hAnsi="Times New Roman" w:cs="Times New Roman"/>
          <w:b/>
          <w:sz w:val="36"/>
          <w:szCs w:val="36"/>
        </w:rPr>
      </w:pPr>
    </w:p>
    <w:p w:rsidR="00556DD3" w:rsidRDefault="00556DD3">
      <w:pPr>
        <w:rPr>
          <w:rFonts w:ascii="Times New Roman" w:hAnsi="Times New Roman" w:cs="Times New Roman"/>
          <w:b/>
          <w:sz w:val="36"/>
          <w:szCs w:val="36"/>
        </w:rPr>
      </w:pPr>
    </w:p>
    <w:p w:rsidR="00556DD3" w:rsidRDefault="00556DD3">
      <w:pPr>
        <w:rPr>
          <w:rFonts w:ascii="Times New Roman" w:hAnsi="Times New Roman" w:cs="Times New Roman"/>
          <w:b/>
          <w:sz w:val="36"/>
          <w:szCs w:val="36"/>
        </w:rPr>
      </w:pPr>
    </w:p>
    <w:p w:rsidR="00556DD3" w:rsidRDefault="00556DD3">
      <w:pPr>
        <w:rPr>
          <w:rFonts w:ascii="Times New Roman" w:hAnsi="Times New Roman" w:cs="Times New Roman"/>
          <w:b/>
          <w:sz w:val="36"/>
          <w:szCs w:val="36"/>
        </w:rPr>
      </w:pPr>
    </w:p>
    <w:p w:rsidR="00556DD3" w:rsidRDefault="00556DD3">
      <w:pPr>
        <w:rPr>
          <w:rFonts w:ascii="Times New Roman" w:hAnsi="Times New Roman" w:cs="Times New Roman"/>
          <w:b/>
          <w:sz w:val="36"/>
          <w:szCs w:val="36"/>
        </w:rPr>
      </w:pPr>
    </w:p>
    <w:p w:rsidR="00556DD3" w:rsidRDefault="00556DD3">
      <w:pPr>
        <w:rPr>
          <w:rFonts w:ascii="Times New Roman" w:hAnsi="Times New Roman" w:cs="Times New Roman"/>
          <w:b/>
          <w:sz w:val="36"/>
          <w:szCs w:val="36"/>
        </w:rPr>
      </w:pPr>
    </w:p>
    <w:p w:rsidR="00683C09" w:rsidRPr="00683C09" w:rsidRDefault="00683C09" w:rsidP="00E818A0">
      <w:pPr>
        <w:pStyle w:val="body"/>
        <w:numPr>
          <w:ilvl w:val="0"/>
          <w:numId w:val="2"/>
        </w:numPr>
        <w:spacing w:before="273" w:beforeAutospacing="0" w:after="273" w:afterAutospacing="0" w:line="360" w:lineRule="auto"/>
        <w:rPr>
          <w:color w:val="231F20"/>
        </w:rPr>
      </w:pPr>
      <w:r>
        <w:lastRenderedPageBreak/>
        <w:t xml:space="preserve">Ovulation is the release of a secondary </w:t>
      </w:r>
      <w:proofErr w:type="spellStart"/>
      <w:r>
        <w:t>oocyte</w:t>
      </w:r>
      <w:proofErr w:type="spellEnd"/>
      <w:r>
        <w:t xml:space="preserve"> from the ovarian follicle</w:t>
      </w:r>
      <w:r w:rsidR="00555483">
        <w:t>. It is triggered by the surge of Luteinizing hormone production, and usually follows the Luteinizing hormone peak by 12 to 14 days</w:t>
      </w:r>
      <w:r w:rsidRPr="00683C09">
        <w:t>.</w:t>
      </w:r>
      <w:r w:rsidRPr="00683C09">
        <w:rPr>
          <w:color w:val="231F20"/>
        </w:rPr>
        <w:t xml:space="preserve"> </w:t>
      </w:r>
      <w:r w:rsidRPr="003E7ECC">
        <w:rPr>
          <w:color w:val="231F20"/>
          <w:bdr w:val="none" w:sz="0" w:space="0" w:color="auto" w:frame="1"/>
        </w:rPr>
        <w:t>Ov</w:t>
      </w:r>
      <w:r w:rsidR="003E7ECC">
        <w:rPr>
          <w:color w:val="231F20"/>
          <w:bdr w:val="none" w:sz="0" w:space="0" w:color="auto" w:frame="1"/>
        </w:rPr>
        <w:t>ulation</w:t>
      </w:r>
      <w:r w:rsidRPr="00683C09">
        <w:rPr>
          <w:color w:val="231F20"/>
        </w:rPr>
        <w:t xml:space="preserve"> is a part of your menstrual cycle. It occurs when an egg is released from your ovar</w:t>
      </w:r>
      <w:r>
        <w:rPr>
          <w:color w:val="231F20"/>
        </w:rPr>
        <w:t>y.</w:t>
      </w:r>
      <w:r w:rsidRPr="00683C09">
        <w:rPr>
          <w:color w:val="231F20"/>
        </w:rPr>
        <w:t xml:space="preserve"> When the egg is released, it may or may not be fertilized by sperm. If fertilized, the egg may travel to the uterus and implant to develop into a pregnancy. If left unfertilized, the egg disintegrates and the uterine lining is shed during your period.</w:t>
      </w:r>
      <w:r>
        <w:rPr>
          <w:color w:val="231F20"/>
        </w:rPr>
        <w:t xml:space="preserve"> </w:t>
      </w:r>
      <w:r w:rsidRPr="00683C09">
        <w:rPr>
          <w:color w:val="231F20"/>
        </w:rPr>
        <w:t xml:space="preserve">Understanding how ovulation happens and </w:t>
      </w:r>
      <w:r w:rsidRPr="003E7ECC">
        <w:rPr>
          <w:color w:val="231F20"/>
          <w:bdr w:val="none" w:sz="0" w:space="0" w:color="auto" w:frame="1"/>
        </w:rPr>
        <w:t>when i</w:t>
      </w:r>
      <w:r w:rsidR="003E7ECC">
        <w:rPr>
          <w:color w:val="231F20"/>
          <w:bdr w:val="none" w:sz="0" w:space="0" w:color="auto" w:frame="1"/>
        </w:rPr>
        <w:t>t takes place</w:t>
      </w:r>
      <w:r w:rsidRPr="00683C09">
        <w:rPr>
          <w:color w:val="231F20"/>
        </w:rPr>
        <w:t xml:space="preserve"> can help you achieve or prevent pregnancy. It can also help you diagnose certain medical conditions.</w:t>
      </w:r>
    </w:p>
    <w:p w:rsidR="003E7ECC" w:rsidRDefault="003E7ECC" w:rsidP="00E818A0">
      <w:pPr>
        <w:pStyle w:val="body"/>
        <w:spacing w:before="273" w:beforeAutospacing="0" w:after="273" w:afterAutospacing="0" w:line="360" w:lineRule="auto"/>
        <w:rPr>
          <w:rFonts w:ascii="Arial" w:hAnsi="Arial" w:cs="Arial"/>
          <w:noProof/>
          <w:color w:val="0645AD"/>
          <w:sz w:val="14"/>
          <w:szCs w:val="14"/>
        </w:rPr>
      </w:pPr>
      <w:r>
        <w:rPr>
          <w:rFonts w:ascii="Arial" w:hAnsi="Arial" w:cs="Arial"/>
          <w:noProof/>
          <w:color w:val="0645AD"/>
          <w:sz w:val="14"/>
          <w:szCs w:val="14"/>
        </w:rPr>
        <w:t xml:space="preserve">                       </w:t>
      </w:r>
      <w:r>
        <w:rPr>
          <w:rFonts w:ascii="Arial" w:hAnsi="Arial" w:cs="Arial"/>
          <w:noProof/>
          <w:color w:val="0645AD"/>
          <w:sz w:val="14"/>
          <w:szCs w:val="14"/>
        </w:rPr>
        <w:drawing>
          <wp:inline distT="0" distB="0" distL="0" distR="0">
            <wp:extent cx="5188527" cy="3005971"/>
            <wp:effectExtent l="19050" t="0" r="0" b="0"/>
            <wp:docPr id="1" name="Picture 1" descr="https://upload.wikimedia.org/wikipedia/commons/thumb/2/2a/MenstrualCycle2_en.svg/700px-MenstrualCycle2_en.svg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2/2a/MenstrualCycle2_en.svg/700px-MenstrualCycle2_en.svg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054" cy="3006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ECC" w:rsidRPr="003E7ECC" w:rsidRDefault="003E7ECC" w:rsidP="00E818A0">
      <w:pPr>
        <w:spacing w:line="360" w:lineRule="auto"/>
      </w:pPr>
    </w:p>
    <w:p w:rsidR="003E7ECC" w:rsidRDefault="003E7ECC" w:rsidP="00E818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 few days before ovulation, under the influence of luteinizing hormone and follicle stimulating hormone, the secondary follicle grows rapidly to a diameter </w:t>
      </w:r>
      <w:r w:rsidR="00176294">
        <w:rPr>
          <w:rFonts w:ascii="Times New Roman" w:hAnsi="Times New Roman" w:cs="Times New Roman"/>
          <w:sz w:val="24"/>
          <w:szCs w:val="24"/>
        </w:rPr>
        <w:t xml:space="preserve">of about 25mm to become mature vesicular or </w:t>
      </w:r>
      <w:proofErr w:type="spellStart"/>
      <w:r w:rsidR="00176294">
        <w:rPr>
          <w:rFonts w:ascii="Times New Roman" w:hAnsi="Times New Roman" w:cs="Times New Roman"/>
          <w:sz w:val="24"/>
          <w:szCs w:val="24"/>
        </w:rPr>
        <w:t>graafian</w:t>
      </w:r>
      <w:proofErr w:type="spellEnd"/>
      <w:r w:rsidR="00176294">
        <w:rPr>
          <w:rFonts w:ascii="Times New Roman" w:hAnsi="Times New Roman" w:cs="Times New Roman"/>
          <w:sz w:val="24"/>
          <w:szCs w:val="24"/>
        </w:rPr>
        <w:t xml:space="preserve"> follicle. Coincident with final development of the vesicular follicle, there is an abrupt increase in luteinizing hormone that causes the primary </w:t>
      </w:r>
      <w:proofErr w:type="spellStart"/>
      <w:r w:rsidR="00176294">
        <w:rPr>
          <w:rFonts w:ascii="Times New Roman" w:hAnsi="Times New Roman" w:cs="Times New Roman"/>
          <w:sz w:val="24"/>
          <w:szCs w:val="24"/>
        </w:rPr>
        <w:t>oocyte</w:t>
      </w:r>
      <w:proofErr w:type="spellEnd"/>
      <w:r w:rsidR="00176294">
        <w:rPr>
          <w:rFonts w:ascii="Times New Roman" w:hAnsi="Times New Roman" w:cs="Times New Roman"/>
          <w:sz w:val="24"/>
          <w:szCs w:val="24"/>
        </w:rPr>
        <w:t xml:space="preserve"> to complete meiosis 1 and the follicle enters the </w:t>
      </w:r>
      <w:proofErr w:type="spellStart"/>
      <w:r w:rsidR="00176294">
        <w:rPr>
          <w:rFonts w:ascii="Times New Roman" w:hAnsi="Times New Roman" w:cs="Times New Roman"/>
          <w:sz w:val="24"/>
          <w:szCs w:val="24"/>
        </w:rPr>
        <w:t>preovulatory</w:t>
      </w:r>
      <w:proofErr w:type="spellEnd"/>
      <w:r w:rsidR="00176294">
        <w:rPr>
          <w:rFonts w:ascii="Times New Roman" w:hAnsi="Times New Roman" w:cs="Times New Roman"/>
          <w:sz w:val="24"/>
          <w:szCs w:val="24"/>
        </w:rPr>
        <w:t xml:space="preserve"> mature vesicular stage. Meiosis 2 is also initiated. Note that the secondary </w:t>
      </w:r>
      <w:proofErr w:type="spellStart"/>
      <w:r w:rsidR="00176294">
        <w:rPr>
          <w:rFonts w:ascii="Times New Roman" w:hAnsi="Times New Roman" w:cs="Times New Roman"/>
          <w:sz w:val="24"/>
          <w:szCs w:val="24"/>
        </w:rPr>
        <w:t>oocyte</w:t>
      </w:r>
      <w:proofErr w:type="spellEnd"/>
      <w:r w:rsidR="00176294">
        <w:rPr>
          <w:rFonts w:ascii="Times New Roman" w:hAnsi="Times New Roman" w:cs="Times New Roman"/>
          <w:sz w:val="24"/>
          <w:szCs w:val="24"/>
        </w:rPr>
        <w:t xml:space="preserve"> is arrested in metaphase </w:t>
      </w:r>
      <w:r w:rsidR="005E1AA6">
        <w:rPr>
          <w:rFonts w:ascii="Times New Roman" w:hAnsi="Times New Roman" w:cs="Times New Roman"/>
          <w:sz w:val="24"/>
          <w:szCs w:val="24"/>
        </w:rPr>
        <w:t xml:space="preserve">due to </w:t>
      </w:r>
      <w:proofErr w:type="spellStart"/>
      <w:r w:rsidR="005E1AA6">
        <w:rPr>
          <w:rFonts w:ascii="Times New Roman" w:hAnsi="Times New Roman" w:cs="Times New Roman"/>
          <w:sz w:val="24"/>
          <w:szCs w:val="24"/>
        </w:rPr>
        <w:t>cytostatic</w:t>
      </w:r>
      <w:proofErr w:type="spellEnd"/>
      <w:r w:rsidR="005E1AA6">
        <w:rPr>
          <w:rFonts w:ascii="Times New Roman" w:hAnsi="Times New Roman" w:cs="Times New Roman"/>
          <w:sz w:val="24"/>
          <w:szCs w:val="24"/>
        </w:rPr>
        <w:t xml:space="preserve"> factor. This factor maintains arrest through preventing loss of in maturation promoting factor. This arrest takes place in approximately 3 hours before ovulation. For the </w:t>
      </w:r>
      <w:proofErr w:type="spellStart"/>
      <w:r w:rsidR="005E1AA6">
        <w:rPr>
          <w:rFonts w:ascii="Times New Roman" w:hAnsi="Times New Roman" w:cs="Times New Roman"/>
          <w:sz w:val="24"/>
          <w:szCs w:val="24"/>
        </w:rPr>
        <w:t>oocyte</w:t>
      </w:r>
      <w:proofErr w:type="spellEnd"/>
      <w:r w:rsidR="005E1AA6">
        <w:rPr>
          <w:rFonts w:ascii="Times New Roman" w:hAnsi="Times New Roman" w:cs="Times New Roman"/>
          <w:sz w:val="24"/>
          <w:szCs w:val="24"/>
        </w:rPr>
        <w:t xml:space="preserve"> to be released, two events occur which are caused by luteinizing hormone surge</w:t>
      </w:r>
      <w:r w:rsidR="00C61AF2">
        <w:rPr>
          <w:rFonts w:ascii="Times New Roman" w:hAnsi="Times New Roman" w:cs="Times New Roman"/>
          <w:sz w:val="24"/>
          <w:szCs w:val="24"/>
        </w:rPr>
        <w:t xml:space="preserve">. </w:t>
      </w:r>
      <w:r w:rsidR="002418FC">
        <w:rPr>
          <w:rFonts w:ascii="Times New Roman" w:hAnsi="Times New Roman" w:cs="Times New Roman"/>
          <w:sz w:val="24"/>
          <w:szCs w:val="24"/>
        </w:rPr>
        <w:t xml:space="preserve">It increases </w:t>
      </w:r>
      <w:proofErr w:type="spellStart"/>
      <w:r w:rsidR="002418FC">
        <w:rPr>
          <w:rFonts w:ascii="Times New Roman" w:hAnsi="Times New Roman" w:cs="Times New Roman"/>
          <w:sz w:val="24"/>
          <w:szCs w:val="24"/>
        </w:rPr>
        <w:t>collagenase</w:t>
      </w:r>
      <w:proofErr w:type="spellEnd"/>
      <w:r w:rsidR="002418FC">
        <w:rPr>
          <w:rFonts w:ascii="Times New Roman" w:hAnsi="Times New Roman" w:cs="Times New Roman"/>
          <w:sz w:val="24"/>
          <w:szCs w:val="24"/>
        </w:rPr>
        <w:t xml:space="preserve"> activity </w:t>
      </w:r>
      <w:r w:rsidR="002418FC">
        <w:rPr>
          <w:rFonts w:ascii="Times New Roman" w:hAnsi="Times New Roman" w:cs="Times New Roman"/>
          <w:sz w:val="24"/>
          <w:szCs w:val="24"/>
        </w:rPr>
        <w:lastRenderedPageBreak/>
        <w:t xml:space="preserve">resulting in digestion of collagen fibers surrounding the follicle. </w:t>
      </w:r>
      <w:proofErr w:type="spellStart"/>
      <w:r w:rsidR="002418FC">
        <w:rPr>
          <w:rFonts w:ascii="Times New Roman" w:hAnsi="Times New Roman" w:cs="Times New Roman"/>
          <w:sz w:val="24"/>
          <w:szCs w:val="24"/>
        </w:rPr>
        <w:t>Prostagladin</w:t>
      </w:r>
      <w:proofErr w:type="spellEnd"/>
      <w:r w:rsidR="002418FC">
        <w:rPr>
          <w:rFonts w:ascii="Times New Roman" w:hAnsi="Times New Roman" w:cs="Times New Roman"/>
          <w:sz w:val="24"/>
          <w:szCs w:val="24"/>
        </w:rPr>
        <w:t xml:space="preserve"> level also increases in response to the luteinizing hormone surge</w:t>
      </w:r>
      <w:r w:rsidR="009736FE">
        <w:rPr>
          <w:rFonts w:ascii="Times New Roman" w:hAnsi="Times New Roman" w:cs="Times New Roman"/>
          <w:sz w:val="24"/>
          <w:szCs w:val="24"/>
        </w:rPr>
        <w:t xml:space="preserve"> </w:t>
      </w:r>
      <w:r w:rsidR="002418FC">
        <w:rPr>
          <w:rFonts w:ascii="Times New Roman" w:hAnsi="Times New Roman" w:cs="Times New Roman"/>
          <w:sz w:val="24"/>
          <w:szCs w:val="24"/>
        </w:rPr>
        <w:t xml:space="preserve">and cause local muscular contractions in the ovarian wall. Those contractions extrude the </w:t>
      </w:r>
      <w:proofErr w:type="spellStart"/>
      <w:r w:rsidR="002418FC">
        <w:rPr>
          <w:rFonts w:ascii="Times New Roman" w:hAnsi="Times New Roman" w:cs="Times New Roman"/>
          <w:sz w:val="24"/>
          <w:szCs w:val="24"/>
        </w:rPr>
        <w:t>oocyte</w:t>
      </w:r>
      <w:proofErr w:type="spellEnd"/>
      <w:r w:rsidR="002418FC">
        <w:rPr>
          <w:rFonts w:ascii="Times New Roman" w:hAnsi="Times New Roman" w:cs="Times New Roman"/>
          <w:sz w:val="24"/>
          <w:szCs w:val="24"/>
        </w:rPr>
        <w:t>, which together with its surrounding follicular cells from the region</w:t>
      </w:r>
      <w:r w:rsidR="00555483">
        <w:rPr>
          <w:rFonts w:ascii="Times New Roman" w:hAnsi="Times New Roman" w:cs="Times New Roman"/>
          <w:sz w:val="24"/>
          <w:szCs w:val="24"/>
        </w:rPr>
        <w:t xml:space="preserve"> of the cumulus </w:t>
      </w:r>
      <w:proofErr w:type="spellStart"/>
      <w:r w:rsidR="00555483">
        <w:rPr>
          <w:rFonts w:ascii="Times New Roman" w:hAnsi="Times New Roman" w:cs="Times New Roman"/>
          <w:sz w:val="24"/>
          <w:szCs w:val="24"/>
        </w:rPr>
        <w:t>oophorus</w:t>
      </w:r>
      <w:proofErr w:type="spellEnd"/>
      <w:r w:rsidR="00555483">
        <w:rPr>
          <w:rFonts w:ascii="Times New Roman" w:hAnsi="Times New Roman" w:cs="Times New Roman"/>
          <w:sz w:val="24"/>
          <w:szCs w:val="24"/>
        </w:rPr>
        <w:t xml:space="preserve">. This causes ovulation to occur in which the </w:t>
      </w:r>
      <w:proofErr w:type="spellStart"/>
      <w:r w:rsidR="00555483">
        <w:rPr>
          <w:rFonts w:ascii="Times New Roman" w:hAnsi="Times New Roman" w:cs="Times New Roman"/>
          <w:sz w:val="24"/>
          <w:szCs w:val="24"/>
        </w:rPr>
        <w:t>oocyte</w:t>
      </w:r>
      <w:proofErr w:type="spellEnd"/>
      <w:r w:rsidR="00555483">
        <w:rPr>
          <w:rFonts w:ascii="Times New Roman" w:hAnsi="Times New Roman" w:cs="Times New Roman"/>
          <w:sz w:val="24"/>
          <w:szCs w:val="24"/>
        </w:rPr>
        <w:t xml:space="preserve"> floats out of the ovary. Some of the cumulus </w:t>
      </w:r>
      <w:proofErr w:type="spellStart"/>
      <w:r w:rsidR="00555483">
        <w:rPr>
          <w:rFonts w:ascii="Times New Roman" w:hAnsi="Times New Roman" w:cs="Times New Roman"/>
          <w:sz w:val="24"/>
          <w:szCs w:val="24"/>
        </w:rPr>
        <w:t>oophorus</w:t>
      </w:r>
      <w:proofErr w:type="spellEnd"/>
      <w:r w:rsidR="00555483">
        <w:rPr>
          <w:rFonts w:ascii="Times New Roman" w:hAnsi="Times New Roman" w:cs="Times New Roman"/>
          <w:sz w:val="24"/>
          <w:szCs w:val="24"/>
        </w:rPr>
        <w:t xml:space="preserve"> rearrange themselves around the </w:t>
      </w:r>
      <w:proofErr w:type="spellStart"/>
      <w:r w:rsidR="00555483">
        <w:rPr>
          <w:rFonts w:ascii="Times New Roman" w:hAnsi="Times New Roman" w:cs="Times New Roman"/>
          <w:sz w:val="24"/>
          <w:szCs w:val="24"/>
        </w:rPr>
        <w:t>zona</w:t>
      </w:r>
      <w:proofErr w:type="spellEnd"/>
      <w:r w:rsidR="00555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483">
        <w:rPr>
          <w:rFonts w:ascii="Times New Roman" w:hAnsi="Times New Roman" w:cs="Times New Roman"/>
          <w:sz w:val="24"/>
          <w:szCs w:val="24"/>
        </w:rPr>
        <w:t>pellucid</w:t>
      </w:r>
      <w:r w:rsidR="00E818A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55483">
        <w:rPr>
          <w:rFonts w:ascii="Times New Roman" w:hAnsi="Times New Roman" w:cs="Times New Roman"/>
          <w:sz w:val="24"/>
          <w:szCs w:val="24"/>
        </w:rPr>
        <w:t xml:space="preserve"> to form the corona radiate.</w:t>
      </w:r>
    </w:p>
    <w:p w:rsidR="002855E5" w:rsidRPr="002855E5" w:rsidRDefault="002855E5" w:rsidP="00E818A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4608"/>
        <w:gridCol w:w="4608"/>
      </w:tblGrid>
      <w:tr w:rsidR="007212C2" w:rsidTr="007212C2">
        <w:tc>
          <w:tcPr>
            <w:tcW w:w="4788" w:type="dxa"/>
          </w:tcPr>
          <w:p w:rsidR="007212C2" w:rsidRPr="007212C2" w:rsidRDefault="007212C2" w:rsidP="00E818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                         </w:t>
            </w:r>
            <w:r w:rsidRPr="007212C2">
              <w:rPr>
                <w:rFonts w:ascii="Times New Roman" w:hAnsi="Times New Roman" w:cs="Times New Roman"/>
                <w:b/>
                <w:sz w:val="24"/>
                <w:szCs w:val="24"/>
              </w:rPr>
              <w:t>MEIOSIS 1</w:t>
            </w:r>
          </w:p>
        </w:tc>
        <w:tc>
          <w:tcPr>
            <w:tcW w:w="4788" w:type="dxa"/>
          </w:tcPr>
          <w:p w:rsidR="007212C2" w:rsidRPr="007212C2" w:rsidRDefault="007212C2" w:rsidP="00E818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                      </w:t>
            </w:r>
            <w:r w:rsidRPr="007212C2">
              <w:rPr>
                <w:rFonts w:ascii="Times New Roman" w:hAnsi="Times New Roman" w:cs="Times New Roman"/>
                <w:b/>
                <w:sz w:val="24"/>
                <w:szCs w:val="24"/>
              </w:rPr>
              <w:t>MEIOSIS 2</w:t>
            </w:r>
          </w:p>
        </w:tc>
      </w:tr>
      <w:tr w:rsidR="007212C2" w:rsidTr="007212C2">
        <w:tc>
          <w:tcPr>
            <w:tcW w:w="4788" w:type="dxa"/>
          </w:tcPr>
          <w:p w:rsidR="007212C2" w:rsidRDefault="007212C2" w:rsidP="00E818A0">
            <w:pPr>
              <w:pStyle w:val="ListParagraph"/>
              <w:spacing w:line="360" w:lineRule="auto"/>
              <w:ind w:left="0"/>
            </w:pPr>
            <w:r w:rsidRPr="00F61FDC">
              <w:rPr>
                <w:rFonts w:ascii="Times New Roman" w:hAnsi="Times New Roman" w:cs="Times New Roman"/>
                <w:sz w:val="24"/>
                <w:szCs w:val="24"/>
              </w:rPr>
              <w:t xml:space="preserve">This is </w:t>
            </w:r>
            <w:proofErr w:type="spellStart"/>
            <w:r w:rsidRPr="00F61FDC">
              <w:rPr>
                <w:rFonts w:ascii="Times New Roman" w:hAnsi="Times New Roman" w:cs="Times New Roman"/>
                <w:sz w:val="24"/>
                <w:szCs w:val="24"/>
              </w:rPr>
              <w:t>divivded</w:t>
            </w:r>
            <w:proofErr w:type="spellEnd"/>
            <w:r w:rsidRPr="00F61FDC">
              <w:rPr>
                <w:rFonts w:ascii="Times New Roman" w:hAnsi="Times New Roman" w:cs="Times New Roman"/>
                <w:sz w:val="24"/>
                <w:szCs w:val="24"/>
              </w:rPr>
              <w:t xml:space="preserve"> into four stages in which the first stage-prophase 1 has three major events, </w:t>
            </w:r>
            <w:proofErr w:type="spellStart"/>
            <w:r w:rsidRPr="00F61FDC">
              <w:rPr>
                <w:rFonts w:ascii="Times New Roman" w:hAnsi="Times New Roman" w:cs="Times New Roman"/>
                <w:sz w:val="24"/>
                <w:szCs w:val="24"/>
              </w:rPr>
              <w:t>i.e</w:t>
            </w:r>
            <w:proofErr w:type="spellEnd"/>
            <w:r w:rsidRPr="00F61FDC">
              <w:rPr>
                <w:rFonts w:ascii="Times New Roman" w:hAnsi="Times New Roman" w:cs="Times New Roman"/>
                <w:sz w:val="24"/>
                <w:szCs w:val="24"/>
              </w:rPr>
              <w:t xml:space="preserve">, synapses, crossing over and </w:t>
            </w:r>
            <w:proofErr w:type="spellStart"/>
            <w:r w:rsidRPr="00F61FDC">
              <w:rPr>
                <w:rFonts w:ascii="Times New Roman" w:hAnsi="Times New Roman" w:cs="Times New Roman"/>
                <w:sz w:val="24"/>
                <w:szCs w:val="24"/>
              </w:rPr>
              <w:t>chiasma</w:t>
            </w:r>
            <w:proofErr w:type="spellEnd"/>
            <w:r w:rsidRPr="00F61FDC">
              <w:rPr>
                <w:rFonts w:ascii="Times New Roman" w:hAnsi="Times New Roman" w:cs="Times New Roman"/>
                <w:sz w:val="24"/>
                <w:szCs w:val="24"/>
              </w:rPr>
              <w:t xml:space="preserve"> formation.</w:t>
            </w:r>
          </w:p>
        </w:tc>
        <w:tc>
          <w:tcPr>
            <w:tcW w:w="4788" w:type="dxa"/>
          </w:tcPr>
          <w:p w:rsidR="007212C2" w:rsidRDefault="007212C2" w:rsidP="00E818A0">
            <w:pPr>
              <w:pStyle w:val="ListParagraph"/>
              <w:spacing w:line="36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This is divided into four stages in which the first stage-prophase 2 is not involved in any three stages as prophase 1, so therefore, no synapses, no crossing over and 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chiasma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formation.</w:t>
            </w:r>
          </w:p>
        </w:tc>
      </w:tr>
      <w:tr w:rsidR="007212C2" w:rsidTr="007212C2">
        <w:tc>
          <w:tcPr>
            <w:tcW w:w="4788" w:type="dxa"/>
          </w:tcPr>
          <w:p w:rsidR="007212C2" w:rsidRPr="007212C2" w:rsidRDefault="007212C2" w:rsidP="00E818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anaphase 1, the 46 duplicated chromo</w:t>
            </w:r>
            <w:r w:rsidR="002053FB">
              <w:rPr>
                <w:rFonts w:ascii="Times New Roman" w:hAnsi="Times New Roman" w:cs="Times New Roman"/>
                <w:sz w:val="24"/>
                <w:szCs w:val="24"/>
              </w:rPr>
              <w:t xml:space="preserve">somes separate and the </w:t>
            </w:r>
            <w:proofErr w:type="spellStart"/>
            <w:r w:rsidR="002053FB">
              <w:rPr>
                <w:rFonts w:ascii="Times New Roman" w:hAnsi="Times New Roman" w:cs="Times New Roman"/>
                <w:sz w:val="24"/>
                <w:szCs w:val="24"/>
              </w:rPr>
              <w:t>centromere</w:t>
            </w:r>
            <w:proofErr w:type="spellEnd"/>
            <w:r w:rsidR="002053FB">
              <w:rPr>
                <w:rFonts w:ascii="Times New Roman" w:hAnsi="Times New Roman" w:cs="Times New Roman"/>
                <w:sz w:val="24"/>
                <w:szCs w:val="24"/>
              </w:rPr>
              <w:t xml:space="preserve"> do not split.</w:t>
            </w:r>
          </w:p>
        </w:tc>
        <w:tc>
          <w:tcPr>
            <w:tcW w:w="4788" w:type="dxa"/>
          </w:tcPr>
          <w:p w:rsidR="007212C2" w:rsidRPr="002053FB" w:rsidRDefault="002053FB" w:rsidP="00E818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anaphase 2, the 23 duplicated homologous chromosome separate and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centromere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splits.</w:t>
            </w:r>
          </w:p>
        </w:tc>
      </w:tr>
      <w:tr w:rsidR="007212C2" w:rsidTr="007212C2">
        <w:tc>
          <w:tcPr>
            <w:tcW w:w="4788" w:type="dxa"/>
          </w:tcPr>
          <w:p w:rsidR="007212C2" w:rsidRPr="00C925C2" w:rsidRDefault="002053FB" w:rsidP="00E818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5C2">
              <w:rPr>
                <w:rFonts w:ascii="Times New Roman" w:hAnsi="Times New Roman" w:cs="Times New Roman"/>
                <w:sz w:val="24"/>
                <w:szCs w:val="24"/>
              </w:rPr>
              <w:t xml:space="preserve">During </w:t>
            </w:r>
            <w:proofErr w:type="spellStart"/>
            <w:r w:rsidRPr="00C925C2">
              <w:rPr>
                <w:rFonts w:ascii="Times New Roman" w:hAnsi="Times New Roman" w:cs="Times New Roman"/>
                <w:sz w:val="24"/>
                <w:szCs w:val="24"/>
              </w:rPr>
              <w:t>telophase</w:t>
            </w:r>
            <w:proofErr w:type="spellEnd"/>
            <w:r w:rsidRPr="00C925C2">
              <w:rPr>
                <w:rFonts w:ascii="Times New Roman" w:hAnsi="Times New Roman" w:cs="Times New Roman"/>
                <w:sz w:val="24"/>
                <w:szCs w:val="24"/>
              </w:rPr>
              <w:t xml:space="preserve"> 1, twp daughter cells are formed and they become 23 duplicated homologous chromosome.</w:t>
            </w:r>
          </w:p>
        </w:tc>
        <w:tc>
          <w:tcPr>
            <w:tcW w:w="4788" w:type="dxa"/>
          </w:tcPr>
          <w:p w:rsidR="007212C2" w:rsidRPr="00C925C2" w:rsidRDefault="002053FB" w:rsidP="00E818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5C2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 w:rsidRPr="00C925C2">
              <w:rPr>
                <w:rFonts w:ascii="Times New Roman" w:hAnsi="Times New Roman" w:cs="Times New Roman"/>
                <w:sz w:val="24"/>
                <w:szCs w:val="24"/>
              </w:rPr>
              <w:t>telophase</w:t>
            </w:r>
            <w:proofErr w:type="spellEnd"/>
            <w:r w:rsidRPr="00C925C2">
              <w:rPr>
                <w:rFonts w:ascii="Times New Roman" w:hAnsi="Times New Roman" w:cs="Times New Roman"/>
                <w:sz w:val="24"/>
                <w:szCs w:val="24"/>
              </w:rPr>
              <w:t xml:space="preserve"> 2, four daughter cells are formed and they become 23 single stranded homologous chromosome.</w:t>
            </w:r>
          </w:p>
        </w:tc>
      </w:tr>
      <w:tr w:rsidR="007212C2" w:rsidTr="007212C2">
        <w:tc>
          <w:tcPr>
            <w:tcW w:w="4788" w:type="dxa"/>
          </w:tcPr>
          <w:p w:rsidR="007212C2" w:rsidRPr="00C925C2" w:rsidRDefault="002053FB" w:rsidP="00E818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5C2">
              <w:rPr>
                <w:rFonts w:ascii="Times New Roman" w:hAnsi="Times New Roman" w:cs="Times New Roman"/>
                <w:sz w:val="24"/>
                <w:szCs w:val="24"/>
              </w:rPr>
              <w:t xml:space="preserve">Meiosis 1 is a reduction division of 4N to 2N, which </w:t>
            </w:r>
            <w:proofErr w:type="gramStart"/>
            <w:r w:rsidRPr="00C925C2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gramEnd"/>
            <w:r w:rsidRPr="00C925C2">
              <w:rPr>
                <w:rFonts w:ascii="Times New Roman" w:hAnsi="Times New Roman" w:cs="Times New Roman"/>
                <w:sz w:val="24"/>
                <w:szCs w:val="24"/>
              </w:rPr>
              <w:t xml:space="preserve"> 96 to 46 chromosomes.</w:t>
            </w:r>
          </w:p>
        </w:tc>
        <w:tc>
          <w:tcPr>
            <w:tcW w:w="4788" w:type="dxa"/>
          </w:tcPr>
          <w:p w:rsidR="007212C2" w:rsidRPr="00C925C2" w:rsidRDefault="002053FB" w:rsidP="00E818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5C2">
              <w:rPr>
                <w:rFonts w:ascii="Times New Roman" w:hAnsi="Times New Roman" w:cs="Times New Roman"/>
                <w:sz w:val="24"/>
                <w:szCs w:val="24"/>
              </w:rPr>
              <w:t xml:space="preserve">Meiosis 2 is a reduction division of 2N to N, which </w:t>
            </w:r>
            <w:proofErr w:type="gramStart"/>
            <w:r w:rsidRPr="00C925C2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gramEnd"/>
            <w:r w:rsidRPr="00C925C2">
              <w:rPr>
                <w:rFonts w:ascii="Times New Roman" w:hAnsi="Times New Roman" w:cs="Times New Roman"/>
                <w:sz w:val="24"/>
                <w:szCs w:val="24"/>
              </w:rPr>
              <w:t xml:space="preserve"> 46 to 23 chromosomes.</w:t>
            </w:r>
          </w:p>
        </w:tc>
      </w:tr>
      <w:tr w:rsidR="007212C2" w:rsidTr="007212C2">
        <w:tc>
          <w:tcPr>
            <w:tcW w:w="4788" w:type="dxa"/>
          </w:tcPr>
          <w:p w:rsidR="007212C2" w:rsidRPr="00C925C2" w:rsidRDefault="002053FB" w:rsidP="00E818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5C2">
              <w:rPr>
                <w:rFonts w:ascii="Times New Roman" w:hAnsi="Times New Roman" w:cs="Times New Roman"/>
                <w:sz w:val="24"/>
                <w:szCs w:val="24"/>
              </w:rPr>
              <w:t>In metaphase 1, 46 duplicated homologous chromosome are aligned at the equator</w:t>
            </w:r>
          </w:p>
        </w:tc>
        <w:tc>
          <w:tcPr>
            <w:tcW w:w="4788" w:type="dxa"/>
          </w:tcPr>
          <w:p w:rsidR="007212C2" w:rsidRPr="00C925C2" w:rsidRDefault="00E818A0" w:rsidP="00E818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While </w:t>
            </w:r>
            <w:r w:rsidR="002053FB" w:rsidRPr="00C925C2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proofErr w:type="gramStart"/>
            <w:r w:rsidR="002053FB" w:rsidRPr="00C925C2">
              <w:rPr>
                <w:rFonts w:ascii="Times New Roman" w:hAnsi="Times New Roman" w:cs="Times New Roman"/>
                <w:sz w:val="24"/>
                <w:szCs w:val="24"/>
              </w:rPr>
              <w:t>metaphase2 ,</w:t>
            </w:r>
            <w:proofErr w:type="gramEnd"/>
            <w:r w:rsidR="002053FB" w:rsidRPr="00C925C2">
              <w:rPr>
                <w:rFonts w:ascii="Times New Roman" w:hAnsi="Times New Roman" w:cs="Times New Roman"/>
                <w:sz w:val="24"/>
                <w:szCs w:val="24"/>
              </w:rPr>
              <w:t xml:space="preserve"> 23 duplicated chromosomes are aligned at the equator.</w:t>
            </w:r>
          </w:p>
        </w:tc>
      </w:tr>
      <w:tr w:rsidR="007212C2" w:rsidTr="007212C2">
        <w:tc>
          <w:tcPr>
            <w:tcW w:w="4788" w:type="dxa"/>
          </w:tcPr>
          <w:p w:rsidR="007212C2" w:rsidRDefault="007212C2" w:rsidP="00E818A0">
            <w:pPr>
              <w:pStyle w:val="ListParagraph"/>
              <w:spacing w:line="360" w:lineRule="auto"/>
              <w:ind w:left="0"/>
            </w:pPr>
          </w:p>
        </w:tc>
        <w:tc>
          <w:tcPr>
            <w:tcW w:w="4788" w:type="dxa"/>
          </w:tcPr>
          <w:p w:rsidR="007212C2" w:rsidRDefault="007212C2" w:rsidP="00E818A0">
            <w:pPr>
              <w:pStyle w:val="ListParagraph"/>
              <w:spacing w:line="360" w:lineRule="auto"/>
              <w:ind w:left="0"/>
            </w:pPr>
          </w:p>
        </w:tc>
      </w:tr>
    </w:tbl>
    <w:p w:rsidR="003E7ECC" w:rsidRDefault="003E7ECC" w:rsidP="00E818A0">
      <w:pPr>
        <w:pStyle w:val="ListParagraph"/>
        <w:spacing w:line="360" w:lineRule="auto"/>
        <w:ind w:left="360"/>
      </w:pPr>
    </w:p>
    <w:p w:rsidR="002855E5" w:rsidRDefault="00C925C2" w:rsidP="00E818A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Fertilization is the union of the sperm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oocyte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The usual site of fertilization is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ampulla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uterine tube. Fertilization process takes approximately 24 hours. It is a sequence of coordinated events which includes the following stages:</w:t>
      </w:r>
    </w:p>
    <w:p w:rsidR="00C925C2" w:rsidRDefault="00C925C2" w:rsidP="00E818A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Passage of the sperm through the corona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radiata</w:t>
      </w:r>
      <w:proofErr w:type="spellEnd"/>
      <w:r>
        <w:rPr>
          <w:rFonts w:ascii="Times New Roman" w:hAnsi="Times New Roman" w:cs="Times New Roman"/>
          <w:sz w:val="24"/>
          <w:szCs w:val="24"/>
        </w:rPr>
        <w:t>. Only capacitated sperms can pass freely through the corona radiate.</w:t>
      </w:r>
    </w:p>
    <w:p w:rsidR="00C925C2" w:rsidRDefault="00C925C2" w:rsidP="00E818A0">
      <w:pPr>
        <w:pStyle w:val="ListParagraph"/>
        <w:numPr>
          <w:ilvl w:val="0"/>
          <w:numId w:val="6"/>
        </w:numPr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Penetration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zona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pellucida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zona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pellucida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glycoprotein shell surrounding the egg that facilitates and maintains sperm binding and induces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acrosome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reaction. The intact </w:t>
      </w:r>
      <w:proofErr w:type="spellStart"/>
      <w:r>
        <w:rPr>
          <w:rFonts w:ascii="Times New Roman" w:hAnsi="Times New Roman" w:cs="Times New Roman"/>
          <w:sz w:val="24"/>
          <w:szCs w:val="24"/>
        </w:rPr>
        <w:t>acrosome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sperm binds with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zona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glycoprotein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zona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pellucid. The release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acrosin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allows the sperm to penetrate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zona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pelluicda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thereby coming in contact with the plasma membrane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oocyte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As soon as the head of the sperm comes in contact with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oocyte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the permeability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zona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pellucid</w:t>
      </w:r>
      <w:r w:rsidR="00E818A0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changes. </w:t>
      </w:r>
    </w:p>
    <w:p w:rsidR="00C925C2" w:rsidRDefault="00C925C2" w:rsidP="00E818A0">
      <w:pPr>
        <w:pStyle w:val="ListParagraph"/>
        <w:numPr>
          <w:ilvl w:val="0"/>
          <w:numId w:val="6"/>
        </w:numPr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Fusion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membranes of the sperm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oocyte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44B6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744B66">
        <w:rPr>
          <w:rFonts w:ascii="Times New Roman" w:hAnsi="Times New Roman" w:cs="Times New Roman"/>
          <w:sz w:val="24"/>
          <w:szCs w:val="24"/>
        </w:rPr>
        <w:t>plama</w:t>
      </w:r>
      <w:proofErr w:type="spellEnd"/>
      <w:r w:rsidR="00744B66">
        <w:rPr>
          <w:rFonts w:ascii="Times New Roman" w:hAnsi="Times New Roman" w:cs="Times New Roman"/>
          <w:sz w:val="24"/>
          <w:szCs w:val="24"/>
        </w:rPr>
        <w:t xml:space="preserve"> membrane of the </w:t>
      </w:r>
      <w:proofErr w:type="spellStart"/>
      <w:r w:rsidR="00744B66">
        <w:rPr>
          <w:rFonts w:ascii="Times New Roman" w:hAnsi="Times New Roman" w:cs="Times New Roman"/>
          <w:sz w:val="24"/>
          <w:szCs w:val="24"/>
        </w:rPr>
        <w:t>oocyte</w:t>
      </w:r>
      <w:proofErr w:type="spellEnd"/>
      <w:r w:rsidR="00744B66">
        <w:rPr>
          <w:rFonts w:ascii="Times New Roman" w:hAnsi="Times New Roman" w:cs="Times New Roman"/>
          <w:sz w:val="24"/>
          <w:szCs w:val="24"/>
        </w:rPr>
        <w:t xml:space="preserve"> and sperm fuse and break down at the area of fusion. The head and tail of the sperm enters the cytoplasm of the </w:t>
      </w:r>
      <w:proofErr w:type="spellStart"/>
      <w:r w:rsidR="00744B66">
        <w:rPr>
          <w:rFonts w:ascii="Times New Roman" w:hAnsi="Times New Roman" w:cs="Times New Roman"/>
          <w:sz w:val="24"/>
          <w:szCs w:val="24"/>
        </w:rPr>
        <w:t>oocyte</w:t>
      </w:r>
      <w:proofErr w:type="spellEnd"/>
      <w:r w:rsidR="00744B66">
        <w:rPr>
          <w:rFonts w:ascii="Times New Roman" w:hAnsi="Times New Roman" w:cs="Times New Roman"/>
          <w:sz w:val="24"/>
          <w:szCs w:val="24"/>
        </w:rPr>
        <w:t xml:space="preserve"> but the sperm’s plasma membrane remains behind.</w:t>
      </w:r>
    </w:p>
    <w:p w:rsidR="00744B66" w:rsidRDefault="00744B66" w:rsidP="00E818A0">
      <w:pPr>
        <w:pStyle w:val="ListParagraph"/>
        <w:numPr>
          <w:ilvl w:val="0"/>
          <w:numId w:val="6"/>
        </w:numPr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Completion of the second meiotic division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oocyte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formation of the female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pronucleus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The penetration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oocyte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activates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oocyte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into completing the second meiotic division and forming a mature </w:t>
      </w:r>
      <w:proofErr w:type="spellStart"/>
      <w:r>
        <w:rPr>
          <w:rFonts w:ascii="Times New Roman" w:hAnsi="Times New Roman" w:cs="Times New Roman"/>
          <w:sz w:val="24"/>
          <w:szCs w:val="24"/>
        </w:rPr>
        <w:t>oocyte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 second polar body.</w:t>
      </w:r>
    </w:p>
    <w:p w:rsidR="00744B66" w:rsidRDefault="00744B66" w:rsidP="00E818A0">
      <w:pPr>
        <w:pStyle w:val="ListParagraph"/>
        <w:numPr>
          <w:ilvl w:val="0"/>
          <w:numId w:val="6"/>
        </w:numPr>
        <w:spacing w:line="360" w:lineRule="auto"/>
        <w:ind w:left="216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Formation of male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pronucleus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Within the cytoplasm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ooocyte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the nucleus of the sperm enlarges to form a male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pronucleus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 tail of the sperm degenerates.</w:t>
      </w:r>
      <w:r w:rsidR="00007B13">
        <w:rPr>
          <w:rFonts w:ascii="Times New Roman" w:hAnsi="Times New Roman" w:cs="Times New Roman"/>
          <w:sz w:val="24"/>
          <w:szCs w:val="24"/>
        </w:rPr>
        <w:t xml:space="preserve"> All mitochondria within the zygote are of maternal origin. Since the </w:t>
      </w:r>
      <w:proofErr w:type="spellStart"/>
      <w:r w:rsidR="00007B13">
        <w:rPr>
          <w:rFonts w:ascii="Times New Roman" w:hAnsi="Times New Roman" w:cs="Times New Roman"/>
          <w:sz w:val="24"/>
          <w:szCs w:val="24"/>
        </w:rPr>
        <w:t>oocyte</w:t>
      </w:r>
      <w:proofErr w:type="spellEnd"/>
      <w:r w:rsidR="00007B13">
        <w:rPr>
          <w:rFonts w:ascii="Times New Roman" w:hAnsi="Times New Roman" w:cs="Times New Roman"/>
          <w:sz w:val="24"/>
          <w:szCs w:val="24"/>
        </w:rPr>
        <w:t xml:space="preserve"> now contains two </w:t>
      </w:r>
      <w:proofErr w:type="spellStart"/>
      <w:r w:rsidR="00007B13">
        <w:rPr>
          <w:rFonts w:ascii="Times New Roman" w:hAnsi="Times New Roman" w:cs="Times New Roman"/>
          <w:sz w:val="24"/>
          <w:szCs w:val="24"/>
        </w:rPr>
        <w:t>pronuclei</w:t>
      </w:r>
      <w:proofErr w:type="spellEnd"/>
      <w:r w:rsidR="00007B13">
        <w:rPr>
          <w:rFonts w:ascii="Times New Roman" w:hAnsi="Times New Roman" w:cs="Times New Roman"/>
          <w:sz w:val="24"/>
          <w:szCs w:val="24"/>
        </w:rPr>
        <w:t xml:space="preserve">, each having haploid number of chromosomes (23). The </w:t>
      </w:r>
      <w:proofErr w:type="spellStart"/>
      <w:r w:rsidR="00007B13">
        <w:rPr>
          <w:rFonts w:ascii="Times New Roman" w:hAnsi="Times New Roman" w:cs="Times New Roman"/>
          <w:sz w:val="24"/>
          <w:szCs w:val="24"/>
        </w:rPr>
        <w:t>oocyte</w:t>
      </w:r>
      <w:proofErr w:type="spellEnd"/>
      <w:r w:rsidR="00007B13">
        <w:rPr>
          <w:rFonts w:ascii="Times New Roman" w:hAnsi="Times New Roman" w:cs="Times New Roman"/>
          <w:sz w:val="24"/>
          <w:szCs w:val="24"/>
        </w:rPr>
        <w:t xml:space="preserve"> containing two haploid </w:t>
      </w:r>
      <w:proofErr w:type="spellStart"/>
      <w:r w:rsidR="00007B13">
        <w:rPr>
          <w:rFonts w:ascii="Times New Roman" w:hAnsi="Times New Roman" w:cs="Times New Roman"/>
          <w:sz w:val="24"/>
          <w:szCs w:val="24"/>
        </w:rPr>
        <w:t>pronuclei</w:t>
      </w:r>
      <w:proofErr w:type="spellEnd"/>
      <w:r w:rsidR="00007B13">
        <w:rPr>
          <w:rFonts w:ascii="Times New Roman" w:hAnsi="Times New Roman" w:cs="Times New Roman"/>
          <w:sz w:val="24"/>
          <w:szCs w:val="24"/>
        </w:rPr>
        <w:t xml:space="preserve"> is called an </w:t>
      </w:r>
      <w:proofErr w:type="spellStart"/>
      <w:r w:rsidR="00007B13">
        <w:rPr>
          <w:rFonts w:ascii="Times New Roman" w:hAnsi="Times New Roman" w:cs="Times New Roman"/>
          <w:sz w:val="24"/>
          <w:szCs w:val="24"/>
        </w:rPr>
        <w:t>ootid</w:t>
      </w:r>
      <w:proofErr w:type="spellEnd"/>
      <w:r w:rsidR="00007B13">
        <w:rPr>
          <w:rFonts w:ascii="Times New Roman" w:hAnsi="Times New Roman" w:cs="Times New Roman"/>
          <w:sz w:val="24"/>
          <w:szCs w:val="24"/>
        </w:rPr>
        <w:t xml:space="preserve">. The two </w:t>
      </w:r>
      <w:proofErr w:type="spellStart"/>
      <w:r w:rsidR="00007B13">
        <w:rPr>
          <w:rFonts w:ascii="Times New Roman" w:hAnsi="Times New Roman" w:cs="Times New Roman"/>
          <w:sz w:val="24"/>
          <w:szCs w:val="24"/>
        </w:rPr>
        <w:t>pronuclei</w:t>
      </w:r>
      <w:proofErr w:type="spellEnd"/>
      <w:r w:rsidR="00007B13">
        <w:rPr>
          <w:rFonts w:ascii="Times New Roman" w:hAnsi="Times New Roman" w:cs="Times New Roman"/>
          <w:sz w:val="24"/>
          <w:szCs w:val="24"/>
        </w:rPr>
        <w:t xml:space="preserve"> fuse into a single diploid aggregation</w:t>
      </w:r>
      <w:r w:rsidR="002436CC">
        <w:rPr>
          <w:rFonts w:ascii="Times New Roman" w:hAnsi="Times New Roman" w:cs="Times New Roman"/>
          <w:sz w:val="24"/>
          <w:szCs w:val="24"/>
        </w:rPr>
        <w:t xml:space="preserve"> of chromosome to become a zygote.</w:t>
      </w:r>
    </w:p>
    <w:p w:rsidR="002436CC" w:rsidRPr="002436CC" w:rsidRDefault="002436CC" w:rsidP="00E818A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436CC" w:rsidTr="002436CC">
        <w:tc>
          <w:tcPr>
            <w:tcW w:w="4788" w:type="dxa"/>
          </w:tcPr>
          <w:p w:rsidR="002436CC" w:rsidRPr="002436CC" w:rsidRDefault="002436CC" w:rsidP="00E818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MONOZYGOTIC TWIN</w:t>
            </w:r>
          </w:p>
        </w:tc>
        <w:tc>
          <w:tcPr>
            <w:tcW w:w="4788" w:type="dxa"/>
          </w:tcPr>
          <w:p w:rsidR="002436CC" w:rsidRPr="002436CC" w:rsidRDefault="002436CC" w:rsidP="00E818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DIZYGOTIC TWIN</w:t>
            </w:r>
          </w:p>
        </w:tc>
      </w:tr>
      <w:tr w:rsidR="002436CC" w:rsidTr="002436CC">
        <w:tc>
          <w:tcPr>
            <w:tcW w:w="4788" w:type="dxa"/>
          </w:tcPr>
          <w:p w:rsidR="002436CC" w:rsidRDefault="002436CC" w:rsidP="00E818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Twins are genetically identical.</w:t>
            </w:r>
          </w:p>
        </w:tc>
        <w:tc>
          <w:tcPr>
            <w:tcW w:w="4788" w:type="dxa"/>
          </w:tcPr>
          <w:p w:rsidR="002436CC" w:rsidRDefault="002436CC" w:rsidP="00E818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Twins are genetically not identical</w:t>
            </w:r>
          </w:p>
        </w:tc>
      </w:tr>
      <w:tr w:rsidR="002436CC" w:rsidTr="002436CC">
        <w:tc>
          <w:tcPr>
            <w:tcW w:w="4788" w:type="dxa"/>
          </w:tcPr>
          <w:p w:rsidR="002436CC" w:rsidRDefault="002436CC" w:rsidP="00E818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They are usually twins of the same sex </w:t>
            </w:r>
          </w:p>
        </w:tc>
        <w:tc>
          <w:tcPr>
            <w:tcW w:w="4788" w:type="dxa"/>
          </w:tcPr>
          <w:p w:rsidR="002436CC" w:rsidRDefault="002436CC" w:rsidP="00E818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Twins are not of the same sex or a different sex </w:t>
            </w:r>
          </w:p>
        </w:tc>
      </w:tr>
      <w:tr w:rsidR="002436CC" w:rsidTr="002436CC">
        <w:tc>
          <w:tcPr>
            <w:tcW w:w="4788" w:type="dxa"/>
          </w:tcPr>
          <w:p w:rsidR="002436CC" w:rsidRDefault="002436CC" w:rsidP="00E818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They are often called conjoined twins </w:t>
            </w:r>
          </w:p>
        </w:tc>
        <w:tc>
          <w:tcPr>
            <w:tcW w:w="4788" w:type="dxa"/>
          </w:tcPr>
          <w:p w:rsidR="002436CC" w:rsidRDefault="002436CC" w:rsidP="00E818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They are not seen as conjoined twins.</w:t>
            </w:r>
          </w:p>
        </w:tc>
      </w:tr>
      <w:tr w:rsidR="002436CC" w:rsidTr="002436CC">
        <w:tc>
          <w:tcPr>
            <w:tcW w:w="4788" w:type="dxa"/>
          </w:tcPr>
          <w:p w:rsidR="002436CC" w:rsidRDefault="002436CC" w:rsidP="00E818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Monozygotic twining incidence is more common in the society.</w:t>
            </w:r>
          </w:p>
        </w:tc>
        <w:tc>
          <w:tcPr>
            <w:tcW w:w="4788" w:type="dxa"/>
          </w:tcPr>
          <w:p w:rsidR="002436CC" w:rsidRDefault="002436CC" w:rsidP="00E818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Dizygotic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twining incidence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less common.</w:t>
            </w:r>
          </w:p>
        </w:tc>
      </w:tr>
      <w:tr w:rsidR="002436CC" w:rsidTr="002436CC">
        <w:tc>
          <w:tcPr>
            <w:tcW w:w="4788" w:type="dxa"/>
          </w:tcPr>
          <w:p w:rsidR="002436CC" w:rsidRDefault="002436CC" w:rsidP="00E818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Resemblance is much similar.</w:t>
            </w:r>
          </w:p>
        </w:tc>
        <w:tc>
          <w:tcPr>
            <w:tcW w:w="4788" w:type="dxa"/>
          </w:tcPr>
          <w:p w:rsidR="002436CC" w:rsidRDefault="002436CC" w:rsidP="00E818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Resemblance is just like any other two siblings.</w:t>
            </w:r>
          </w:p>
        </w:tc>
      </w:tr>
      <w:tr w:rsidR="002436CC" w:rsidTr="002436CC">
        <w:tc>
          <w:tcPr>
            <w:tcW w:w="4788" w:type="dxa"/>
          </w:tcPr>
          <w:p w:rsidR="002436CC" w:rsidRDefault="00F64B73" w:rsidP="00E818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Monozygotic twins are formed from a single zygote.</w:t>
            </w:r>
          </w:p>
        </w:tc>
        <w:tc>
          <w:tcPr>
            <w:tcW w:w="4788" w:type="dxa"/>
          </w:tcPr>
          <w:p w:rsidR="002436CC" w:rsidRDefault="00F64B73" w:rsidP="00E818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Dizygotic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twins are formed from two zygotes.</w:t>
            </w:r>
          </w:p>
        </w:tc>
      </w:tr>
    </w:tbl>
    <w:p w:rsidR="002436CC" w:rsidRPr="002436CC" w:rsidRDefault="002436CC" w:rsidP="00E818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7ECC" w:rsidRDefault="003E7ECC" w:rsidP="00E818A0">
      <w:pPr>
        <w:spacing w:line="360" w:lineRule="auto"/>
      </w:pPr>
    </w:p>
    <w:p w:rsidR="00556DD3" w:rsidRDefault="00556DD3" w:rsidP="00E818A0">
      <w:pPr>
        <w:spacing w:line="360" w:lineRule="auto"/>
        <w:jc w:val="center"/>
      </w:pPr>
    </w:p>
    <w:p w:rsidR="00F61FDC" w:rsidRDefault="00F61FDC" w:rsidP="00E818A0">
      <w:pPr>
        <w:spacing w:line="360" w:lineRule="auto"/>
        <w:jc w:val="center"/>
      </w:pPr>
    </w:p>
    <w:p w:rsidR="00F61FDC" w:rsidRPr="003E7ECC" w:rsidRDefault="00F61FDC" w:rsidP="00E818A0">
      <w:pPr>
        <w:spacing w:line="360" w:lineRule="auto"/>
        <w:jc w:val="center"/>
      </w:pPr>
    </w:p>
    <w:sectPr w:rsidR="00F61FDC" w:rsidRPr="003E7ECC" w:rsidSect="00F15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49A" w:rsidRDefault="00AA749A" w:rsidP="007212C2">
      <w:pPr>
        <w:spacing w:after="0" w:line="240" w:lineRule="auto"/>
      </w:pPr>
      <w:r>
        <w:separator/>
      </w:r>
    </w:p>
  </w:endnote>
  <w:endnote w:type="continuationSeparator" w:id="0">
    <w:p w:rsidR="00AA749A" w:rsidRDefault="00AA749A" w:rsidP="00721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49A" w:rsidRDefault="00AA749A" w:rsidP="007212C2">
      <w:pPr>
        <w:spacing w:after="0" w:line="240" w:lineRule="auto"/>
      </w:pPr>
      <w:r>
        <w:separator/>
      </w:r>
    </w:p>
  </w:footnote>
  <w:footnote w:type="continuationSeparator" w:id="0">
    <w:p w:rsidR="00AA749A" w:rsidRDefault="00AA749A" w:rsidP="00721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3132"/>
    <w:multiLevelType w:val="hybridMultilevel"/>
    <w:tmpl w:val="1C3480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471CAF"/>
    <w:multiLevelType w:val="hybridMultilevel"/>
    <w:tmpl w:val="D2C8F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115C7"/>
    <w:multiLevelType w:val="hybridMultilevel"/>
    <w:tmpl w:val="3B245E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E262E"/>
    <w:multiLevelType w:val="hybridMultilevel"/>
    <w:tmpl w:val="B8145F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E315D"/>
    <w:multiLevelType w:val="hybridMultilevel"/>
    <w:tmpl w:val="4120E0B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76C61"/>
    <w:multiLevelType w:val="hybridMultilevel"/>
    <w:tmpl w:val="23B40A2E"/>
    <w:lvl w:ilvl="0" w:tplc="8DCEA2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DD3"/>
    <w:rsid w:val="00007B13"/>
    <w:rsid w:val="00176294"/>
    <w:rsid w:val="002053FB"/>
    <w:rsid w:val="002418FC"/>
    <w:rsid w:val="002436CC"/>
    <w:rsid w:val="002855E5"/>
    <w:rsid w:val="003E7ECC"/>
    <w:rsid w:val="00555483"/>
    <w:rsid w:val="00556DD3"/>
    <w:rsid w:val="005E1AA6"/>
    <w:rsid w:val="005E6D34"/>
    <w:rsid w:val="00683C09"/>
    <w:rsid w:val="007212C2"/>
    <w:rsid w:val="00744B66"/>
    <w:rsid w:val="009736FE"/>
    <w:rsid w:val="00AA749A"/>
    <w:rsid w:val="00C61AF2"/>
    <w:rsid w:val="00C925C2"/>
    <w:rsid w:val="00D556B4"/>
    <w:rsid w:val="00E818A0"/>
    <w:rsid w:val="00F15F75"/>
    <w:rsid w:val="00F61FDC"/>
    <w:rsid w:val="00F64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7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6B4"/>
    <w:pPr>
      <w:ind w:left="720"/>
      <w:contextualSpacing/>
    </w:pPr>
  </w:style>
  <w:style w:type="paragraph" w:customStyle="1" w:styleId="body">
    <w:name w:val="body"/>
    <w:basedOn w:val="Normal"/>
    <w:rsid w:val="00683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83C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5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21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12C2"/>
  </w:style>
  <w:style w:type="paragraph" w:styleId="Footer">
    <w:name w:val="footer"/>
    <w:basedOn w:val="Normal"/>
    <w:link w:val="FooterChar"/>
    <w:uiPriority w:val="99"/>
    <w:semiHidden/>
    <w:unhideWhenUsed/>
    <w:rsid w:val="00721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12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File:MenstrualCycle2_en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biodu</dc:creator>
  <cp:lastModifiedBy>biodu</cp:lastModifiedBy>
  <cp:revision>7</cp:revision>
  <dcterms:created xsi:type="dcterms:W3CDTF">2020-04-30T14:27:00Z</dcterms:created>
  <dcterms:modified xsi:type="dcterms:W3CDTF">2020-04-30T16:57:00Z</dcterms:modified>
</cp:coreProperties>
</file>