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2D" w:rsidRDefault="00FD032D" w:rsidP="00FD032D">
      <w:pPr>
        <w:spacing w:line="360" w:lineRule="auto"/>
        <w:jc w:val="both"/>
        <w:rPr>
          <w:rFonts w:ascii="Times New Roman" w:hAnsi="Times New Roman" w:cs="Times New Roman"/>
          <w:b/>
          <w:sz w:val="28"/>
          <w:szCs w:val="28"/>
        </w:rPr>
      </w:pPr>
      <w:r>
        <w:rPr>
          <w:rFonts w:ascii="Times New Roman" w:hAnsi="Times New Roman" w:cs="Times New Roman"/>
          <w:b/>
          <w:sz w:val="28"/>
          <w:szCs w:val="28"/>
        </w:rPr>
        <w:t>Name: James Charles Femi</w:t>
      </w:r>
    </w:p>
    <w:p w:rsidR="00FD032D" w:rsidRDefault="00FD032D" w:rsidP="00FD032D">
      <w:pPr>
        <w:spacing w:line="360" w:lineRule="auto"/>
        <w:jc w:val="both"/>
        <w:rPr>
          <w:rFonts w:ascii="Times New Roman" w:hAnsi="Times New Roman" w:cs="Times New Roman"/>
          <w:b/>
          <w:sz w:val="28"/>
          <w:szCs w:val="28"/>
        </w:rPr>
      </w:pPr>
      <w:r>
        <w:rPr>
          <w:rFonts w:ascii="Times New Roman" w:hAnsi="Times New Roman" w:cs="Times New Roman"/>
          <w:b/>
          <w:sz w:val="28"/>
          <w:szCs w:val="28"/>
        </w:rPr>
        <w:t>Matric No: 16/SMS09/041</w:t>
      </w:r>
    </w:p>
    <w:p w:rsidR="00FD032D" w:rsidRDefault="00FD032D" w:rsidP="00FD032D">
      <w:pPr>
        <w:spacing w:line="360" w:lineRule="auto"/>
        <w:jc w:val="both"/>
        <w:rPr>
          <w:rFonts w:ascii="Times New Roman" w:hAnsi="Times New Roman" w:cs="Times New Roman"/>
          <w:b/>
          <w:sz w:val="28"/>
          <w:szCs w:val="28"/>
        </w:rPr>
      </w:pPr>
      <w:r>
        <w:rPr>
          <w:rFonts w:ascii="Times New Roman" w:hAnsi="Times New Roman" w:cs="Times New Roman"/>
          <w:b/>
          <w:sz w:val="28"/>
          <w:szCs w:val="28"/>
        </w:rPr>
        <w:t>Course: IRD 414</w:t>
      </w:r>
    </w:p>
    <w:p w:rsidR="0094682A" w:rsidRDefault="00FD032D" w:rsidP="00FD032D">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ASSIGNMENT</w:t>
      </w:r>
    </w:p>
    <w:p w:rsidR="00FD032D" w:rsidRDefault="00FD032D" w:rsidP="00FD03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Do you think that Developed Countries in Europe and North America are protecting the rights of </w:t>
      </w:r>
      <w:r w:rsidR="001A7CD5">
        <w:rPr>
          <w:rFonts w:ascii="Times New Roman" w:hAnsi="Times New Roman" w:cs="Times New Roman"/>
          <w:sz w:val="28"/>
          <w:szCs w:val="28"/>
        </w:rPr>
        <w:t>refugees?</w:t>
      </w:r>
    </w:p>
    <w:p w:rsidR="00FD032D" w:rsidRDefault="00FD032D" w:rsidP="00FD032D">
      <w:pPr>
        <w:spacing w:line="360" w:lineRule="auto"/>
        <w:jc w:val="center"/>
        <w:rPr>
          <w:rFonts w:ascii="Times New Roman" w:hAnsi="Times New Roman" w:cs="Times New Roman"/>
          <w:b/>
          <w:sz w:val="32"/>
          <w:szCs w:val="32"/>
          <w:u w:val="single"/>
        </w:rPr>
      </w:pPr>
      <w:r w:rsidRPr="00FD032D">
        <w:rPr>
          <w:rFonts w:ascii="Times New Roman" w:hAnsi="Times New Roman" w:cs="Times New Roman"/>
          <w:b/>
          <w:sz w:val="32"/>
          <w:szCs w:val="32"/>
          <w:u w:val="single"/>
        </w:rPr>
        <w:t>ANSWER</w:t>
      </w:r>
    </w:p>
    <w:p w:rsidR="00FD032D" w:rsidRDefault="002B3716" w:rsidP="00FD03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B3716">
        <w:rPr>
          <w:rFonts w:ascii="Times New Roman" w:hAnsi="Times New Roman" w:cs="Times New Roman"/>
          <w:sz w:val="24"/>
          <w:szCs w:val="24"/>
        </w:rPr>
        <w:t>Refugee law</w:t>
      </w:r>
      <w:r>
        <w:rPr>
          <w:rFonts w:ascii="Times New Roman" w:hAnsi="Times New Roman" w:cs="Times New Roman"/>
          <w:sz w:val="24"/>
          <w:szCs w:val="24"/>
        </w:rPr>
        <w:t>/rights</w:t>
      </w:r>
      <w:r w:rsidRPr="002B3716">
        <w:rPr>
          <w:rFonts w:ascii="Times New Roman" w:hAnsi="Times New Roman" w:cs="Times New Roman"/>
          <w:sz w:val="24"/>
          <w:szCs w:val="24"/>
        </w:rPr>
        <w:t xml:space="preserve"> is the branch of international law which deals with the rights </w:t>
      </w:r>
      <w:r>
        <w:rPr>
          <w:rFonts w:ascii="Times New Roman" w:hAnsi="Times New Roman" w:cs="Times New Roman"/>
          <w:sz w:val="24"/>
          <w:szCs w:val="24"/>
        </w:rPr>
        <w:t xml:space="preserve">and duties States have in relations to </w:t>
      </w:r>
      <w:r w:rsidRPr="002B3716">
        <w:rPr>
          <w:rFonts w:ascii="Times New Roman" w:hAnsi="Times New Roman" w:cs="Times New Roman"/>
          <w:sz w:val="24"/>
          <w:szCs w:val="24"/>
        </w:rPr>
        <w:t>refugees</w:t>
      </w:r>
      <w:r>
        <w:rPr>
          <w:rFonts w:ascii="Times New Roman" w:hAnsi="Times New Roman" w:cs="Times New Roman"/>
          <w:sz w:val="24"/>
          <w:szCs w:val="24"/>
        </w:rPr>
        <w:t xml:space="preserve">. </w:t>
      </w:r>
      <w:r w:rsidRPr="002B3716">
        <w:rPr>
          <w:rFonts w:ascii="Times New Roman" w:hAnsi="Times New Roman" w:cs="Times New Roman"/>
          <w:sz w:val="24"/>
          <w:szCs w:val="24"/>
        </w:rPr>
        <w:t xml:space="preserve">Refugee law </w:t>
      </w:r>
      <w:r>
        <w:rPr>
          <w:rFonts w:ascii="Times New Roman" w:hAnsi="Times New Roman" w:cs="Times New Roman"/>
          <w:sz w:val="24"/>
          <w:szCs w:val="24"/>
        </w:rPr>
        <w:t>includes</w:t>
      </w:r>
      <w:r w:rsidRPr="002B3716">
        <w:rPr>
          <w:rFonts w:ascii="Times New Roman" w:hAnsi="Times New Roman" w:cs="Times New Roman"/>
          <w:sz w:val="24"/>
          <w:szCs w:val="24"/>
        </w:rPr>
        <w:t xml:space="preserve"> customary law, peremptory norms, and international legal instruments. The only international instruments directly applying to refugees are the 1951 United Nations Convention Relating to the Status of Refugees and the 1967 Protocol Relating to the Status of Refugees. Both the Convention and the Protocol are open to states, but each may be signed separately. 145 states have ratified the Convention, and 146 have ratified the Protocol. These instruments only apply in the countries that have ratified an instrument, and some countries have ratified these instruments subject to various reservations.</w:t>
      </w:r>
      <w:r w:rsidR="00B01E18">
        <w:rPr>
          <w:rFonts w:ascii="Times New Roman" w:hAnsi="Times New Roman" w:cs="Times New Roman"/>
          <w:sz w:val="24"/>
          <w:szCs w:val="24"/>
        </w:rPr>
        <w:t xml:space="preserve"> </w:t>
      </w:r>
      <w:r w:rsidR="00B01E18" w:rsidRPr="00B01E18">
        <w:rPr>
          <w:rFonts w:ascii="Times New Roman" w:hAnsi="Times New Roman" w:cs="Times New Roman"/>
          <w:sz w:val="24"/>
          <w:szCs w:val="24"/>
        </w:rPr>
        <w:t>Various regions and countries have different variations of refugee law. They all stem from the 1951 Convention and the 1967 Protocol which relates to refugee status. The United States became a party to this protocol in 1968.</w:t>
      </w:r>
    </w:p>
    <w:p w:rsidR="00B01E18" w:rsidRDefault="00B01E18" w:rsidP="00FD03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01E18">
        <w:rPr>
          <w:rFonts w:ascii="Times New Roman" w:hAnsi="Times New Roman" w:cs="Times New Roman"/>
          <w:sz w:val="24"/>
          <w:szCs w:val="24"/>
        </w:rPr>
        <w:t>The United States has yet to ratify the treaty, making it the only nation in the UN that is not party to it.</w:t>
      </w:r>
      <w:r>
        <w:rPr>
          <w:rFonts w:ascii="Times New Roman" w:hAnsi="Times New Roman" w:cs="Times New Roman"/>
          <w:sz w:val="24"/>
          <w:szCs w:val="24"/>
        </w:rPr>
        <w:t xml:space="preserve"> In 1980, </w:t>
      </w:r>
      <w:r w:rsidRPr="00B01E18">
        <w:rPr>
          <w:rFonts w:ascii="Times New Roman" w:hAnsi="Times New Roman" w:cs="Times New Roman"/>
          <w:sz w:val="24"/>
          <w:szCs w:val="24"/>
        </w:rPr>
        <w:t>the Refugee Act of</w:t>
      </w:r>
      <w:r>
        <w:rPr>
          <w:rFonts w:ascii="Times New Roman" w:hAnsi="Times New Roman" w:cs="Times New Roman"/>
          <w:sz w:val="24"/>
          <w:szCs w:val="24"/>
        </w:rPr>
        <w:t xml:space="preserve"> United States was passed.</w:t>
      </w:r>
      <w:r w:rsidRPr="00B01E18">
        <w:rPr>
          <w:rFonts w:ascii="Times New Roman" w:hAnsi="Times New Roman" w:cs="Times New Roman"/>
          <w:sz w:val="24"/>
          <w:szCs w:val="24"/>
        </w:rPr>
        <w:t xml:space="preserve"> This law incorporated the International Convention's definitions</w:t>
      </w:r>
      <w:r w:rsidR="00B204B0">
        <w:rPr>
          <w:rFonts w:ascii="Times New Roman" w:hAnsi="Times New Roman" w:cs="Times New Roman"/>
          <w:sz w:val="24"/>
          <w:szCs w:val="24"/>
        </w:rPr>
        <w:t xml:space="preserve"> of a refugee into U.S. law.</w:t>
      </w:r>
      <w:r w:rsidRPr="00B01E18">
        <w:rPr>
          <w:rFonts w:ascii="Times New Roman" w:hAnsi="Times New Roman" w:cs="Times New Roman"/>
          <w:sz w:val="24"/>
          <w:szCs w:val="24"/>
        </w:rPr>
        <w:t xml:space="preserve"> The law also created the legal basis for the admission of refugees into the U.S. An important aspect of this law is how an individual goes about applying for status. A person may meet the definition of refugee but may not be granted refugee status. If the individual is inside of the U.S. with a different status or no status, they are granted the status of asylee but not refugee.</w:t>
      </w:r>
    </w:p>
    <w:p w:rsidR="00B01E18" w:rsidRDefault="00B01E18" w:rsidP="00FD03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the other hand, </w:t>
      </w:r>
      <w:r w:rsidRPr="00B01E18">
        <w:rPr>
          <w:rFonts w:ascii="Times New Roman" w:hAnsi="Times New Roman" w:cs="Times New Roman"/>
          <w:sz w:val="24"/>
          <w:szCs w:val="24"/>
        </w:rPr>
        <w:t xml:space="preserve">Canadian immigration policy allows several classes of people to enter. The Family Class allows permanent residents or citizens to sponsor a family member's or spouse's entrance into the country. In the case of a same sex couple, if they are </w:t>
      </w:r>
      <w:r w:rsidR="008167ED" w:rsidRPr="00B01E18">
        <w:rPr>
          <w:rFonts w:ascii="Times New Roman" w:hAnsi="Times New Roman" w:cs="Times New Roman"/>
          <w:sz w:val="24"/>
          <w:szCs w:val="24"/>
        </w:rPr>
        <w:t>emigrating</w:t>
      </w:r>
      <w:r w:rsidRPr="00B01E18">
        <w:rPr>
          <w:rFonts w:ascii="Times New Roman" w:hAnsi="Times New Roman" w:cs="Times New Roman"/>
          <w:sz w:val="24"/>
          <w:szCs w:val="24"/>
        </w:rPr>
        <w:t xml:space="preserve"> from a country where they cannot marry, proof of a long-term relationship is required. The Economic Class provides </w:t>
      </w:r>
      <w:r w:rsidR="008167ED" w:rsidRPr="00B01E18">
        <w:rPr>
          <w:rFonts w:ascii="Times New Roman" w:hAnsi="Times New Roman" w:cs="Times New Roman"/>
          <w:sz w:val="24"/>
          <w:szCs w:val="24"/>
        </w:rPr>
        <w:t>admissions to applicants (and their immediate families) who are</w:t>
      </w:r>
      <w:r w:rsidRPr="00B01E18">
        <w:rPr>
          <w:rFonts w:ascii="Times New Roman" w:hAnsi="Times New Roman" w:cs="Times New Roman"/>
          <w:sz w:val="24"/>
          <w:szCs w:val="24"/>
        </w:rPr>
        <w:t xml:space="preserve"> supposed to be likely to find employment and contribute to the Canadian economy. This is determined by ranking candidates against one another, and the weighing of factors such as education, language</w:t>
      </w:r>
      <w:r w:rsidR="008167ED">
        <w:rPr>
          <w:rFonts w:ascii="Times New Roman" w:hAnsi="Times New Roman" w:cs="Times New Roman"/>
          <w:sz w:val="24"/>
          <w:szCs w:val="24"/>
        </w:rPr>
        <w:t xml:space="preserve"> skills, and work experience.</w:t>
      </w:r>
      <w:r w:rsidRPr="00B01E18">
        <w:rPr>
          <w:rFonts w:ascii="Times New Roman" w:hAnsi="Times New Roman" w:cs="Times New Roman"/>
          <w:sz w:val="24"/>
          <w:szCs w:val="24"/>
        </w:rPr>
        <w:t xml:space="preserve"> Some 60,000 come to Canada each year under the International Experience Canada initiative, which provides Working Holiday, internship, and study visas.</w:t>
      </w:r>
    </w:p>
    <w:p w:rsidR="00637AD0" w:rsidRDefault="00050BD6" w:rsidP="003F438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50BD6">
        <w:rPr>
          <w:rFonts w:ascii="Times New Roman" w:hAnsi="Times New Roman" w:cs="Times New Roman"/>
          <w:sz w:val="24"/>
          <w:szCs w:val="24"/>
        </w:rPr>
        <w:t>French asylum law today is founded on constitutional principles and heavily influenced by international and European law.</w:t>
      </w:r>
      <w:r w:rsidR="00386D49" w:rsidRPr="00386D49">
        <w:rPr>
          <w:rFonts w:ascii="Times New Roman" w:hAnsi="Times New Roman" w:cs="Times New Roman"/>
          <w:sz w:val="24"/>
          <w:szCs w:val="24"/>
        </w:rPr>
        <w:t xml:space="preserve"> In 2010, France received about 48100 asylum applications which makes it one of the top 5 countries receivi</w:t>
      </w:r>
      <w:r w:rsidR="00386D49">
        <w:rPr>
          <w:rFonts w:ascii="Times New Roman" w:hAnsi="Times New Roman" w:cs="Times New Roman"/>
          <w:sz w:val="24"/>
          <w:szCs w:val="24"/>
        </w:rPr>
        <w:t xml:space="preserve">ng the most asylum seekers. </w:t>
      </w:r>
      <w:r w:rsidR="00A150A2" w:rsidRPr="00A150A2">
        <w:rPr>
          <w:rFonts w:ascii="Times New Roman" w:hAnsi="Times New Roman" w:cs="Times New Roman"/>
          <w:sz w:val="24"/>
          <w:szCs w:val="24"/>
        </w:rPr>
        <w:t>During the Europe Refugee Crisis since 2015, France responded initially and became one of the five EU members that accepted 75% of asylum seekers.</w:t>
      </w:r>
      <w:r w:rsidR="00A150A2">
        <w:rPr>
          <w:rFonts w:ascii="Times New Roman" w:hAnsi="Times New Roman" w:cs="Times New Roman"/>
          <w:sz w:val="24"/>
          <w:szCs w:val="24"/>
        </w:rPr>
        <w:t xml:space="preserve"> </w:t>
      </w:r>
      <w:r w:rsidR="00386D49" w:rsidRPr="00386D49">
        <w:rPr>
          <w:rFonts w:ascii="Times New Roman" w:hAnsi="Times New Roman" w:cs="Times New Roman"/>
          <w:sz w:val="24"/>
          <w:szCs w:val="24"/>
        </w:rPr>
        <w:t>During 2015-2017 due to the Europe refugee crisis, there was an upward trend of asylum applications numbers in France.</w:t>
      </w:r>
      <w:r w:rsidR="00A150A2" w:rsidRPr="00A150A2">
        <w:t xml:space="preserve"> </w:t>
      </w:r>
      <w:r w:rsidR="00A150A2" w:rsidRPr="00A150A2">
        <w:rPr>
          <w:rFonts w:ascii="Times New Roman" w:hAnsi="Times New Roman" w:cs="Times New Roman"/>
          <w:sz w:val="24"/>
          <w:szCs w:val="24"/>
        </w:rPr>
        <w:t>In May 2017 Emmanuel Macron was elected President of France, and some of the new measures were being taken concerning the asylum policy. In July 2017, new facilities founded by France for dealing with asylum applications were set up in Libya, as a way for releasing the pressure occurred with the flow of asylum seekers and immigrants.</w:t>
      </w:r>
      <w:r w:rsidR="00386D49" w:rsidRPr="00386D49">
        <w:rPr>
          <w:rFonts w:ascii="Times New Roman" w:hAnsi="Times New Roman" w:cs="Times New Roman"/>
          <w:sz w:val="24"/>
          <w:szCs w:val="24"/>
        </w:rPr>
        <w:t xml:space="preserve"> Applications for asylum in 2015, 201</w:t>
      </w:r>
      <w:r w:rsidR="00386D49">
        <w:rPr>
          <w:rFonts w:ascii="Times New Roman" w:hAnsi="Times New Roman" w:cs="Times New Roman"/>
          <w:sz w:val="24"/>
          <w:szCs w:val="24"/>
        </w:rPr>
        <w:t xml:space="preserve">6 and 2017 reached to </w:t>
      </w:r>
      <w:r w:rsidR="00637AD0">
        <w:rPr>
          <w:rFonts w:ascii="Times New Roman" w:hAnsi="Times New Roman" w:cs="Times New Roman"/>
          <w:sz w:val="24"/>
          <w:szCs w:val="24"/>
        </w:rPr>
        <w:t>71,000, 85,244 and</w:t>
      </w:r>
      <w:r w:rsidR="00386D49">
        <w:rPr>
          <w:rFonts w:ascii="Times New Roman" w:hAnsi="Times New Roman" w:cs="Times New Roman"/>
          <w:sz w:val="24"/>
          <w:szCs w:val="24"/>
        </w:rPr>
        <w:t xml:space="preserve"> 100,412</w:t>
      </w:r>
      <w:r w:rsidR="00386D49" w:rsidRPr="00386D49">
        <w:rPr>
          <w:rFonts w:ascii="Times New Roman" w:hAnsi="Times New Roman" w:cs="Times New Roman"/>
          <w:sz w:val="24"/>
          <w:szCs w:val="24"/>
        </w:rPr>
        <w:t xml:space="preserve"> respectively.</w:t>
      </w:r>
      <w:r w:rsidR="00A150A2">
        <w:rPr>
          <w:rFonts w:ascii="Times New Roman" w:hAnsi="Times New Roman" w:cs="Times New Roman"/>
          <w:sz w:val="24"/>
          <w:szCs w:val="24"/>
        </w:rPr>
        <w:t xml:space="preserve"> </w:t>
      </w:r>
      <w:r w:rsidR="00386D49" w:rsidRPr="00386D49">
        <w:rPr>
          <w:rFonts w:ascii="Times New Roman" w:hAnsi="Times New Roman" w:cs="Times New Roman"/>
          <w:sz w:val="24"/>
          <w:szCs w:val="24"/>
        </w:rPr>
        <w:t xml:space="preserve"> Up to 2018, according to</w:t>
      </w:r>
      <w:r w:rsidR="00637AD0">
        <w:rPr>
          <w:rFonts w:ascii="Times New Roman" w:hAnsi="Times New Roman" w:cs="Times New Roman"/>
          <w:sz w:val="24"/>
          <w:szCs w:val="24"/>
        </w:rPr>
        <w:t xml:space="preserve"> </w:t>
      </w:r>
      <w:r w:rsidR="00637AD0" w:rsidRPr="00637AD0">
        <w:rPr>
          <w:rFonts w:ascii="Times New Roman" w:hAnsi="Times New Roman" w:cs="Times New Roman"/>
          <w:sz w:val="24"/>
          <w:szCs w:val="24"/>
        </w:rPr>
        <w:t xml:space="preserve">Office français de protection des réfugiés </w:t>
      </w:r>
      <w:proofErr w:type="gramStart"/>
      <w:r w:rsidR="00637AD0" w:rsidRPr="00637AD0">
        <w:rPr>
          <w:rFonts w:ascii="Times New Roman" w:hAnsi="Times New Roman" w:cs="Times New Roman"/>
          <w:sz w:val="24"/>
          <w:szCs w:val="24"/>
        </w:rPr>
        <w:t>et</w:t>
      </w:r>
      <w:proofErr w:type="gramEnd"/>
      <w:r w:rsidR="00637AD0" w:rsidRPr="00637AD0">
        <w:rPr>
          <w:rFonts w:ascii="Times New Roman" w:hAnsi="Times New Roman" w:cs="Times New Roman"/>
          <w:sz w:val="24"/>
          <w:szCs w:val="24"/>
        </w:rPr>
        <w:t xml:space="preserve"> apatrides</w:t>
      </w:r>
      <w:r w:rsidR="00637AD0">
        <w:rPr>
          <w:rFonts w:ascii="Times New Roman" w:hAnsi="Times New Roman" w:cs="Times New Roman"/>
          <w:sz w:val="24"/>
          <w:szCs w:val="24"/>
        </w:rPr>
        <w:t xml:space="preserve"> (OFPRA)’s</w:t>
      </w:r>
      <w:r w:rsidR="00386D49" w:rsidRPr="00386D49">
        <w:rPr>
          <w:rFonts w:ascii="Times New Roman" w:hAnsi="Times New Roman" w:cs="Times New Roman"/>
          <w:sz w:val="24"/>
          <w:szCs w:val="24"/>
        </w:rPr>
        <w:t xml:space="preserve"> statistics, nearly 122,743 persons have been registered as asylum seekers residing in France</w:t>
      </w:r>
      <w:r w:rsidR="00A150A2">
        <w:rPr>
          <w:rFonts w:ascii="Times New Roman" w:hAnsi="Times New Roman" w:cs="Times New Roman"/>
          <w:sz w:val="24"/>
          <w:szCs w:val="24"/>
        </w:rPr>
        <w:t xml:space="preserve"> </w:t>
      </w:r>
    </w:p>
    <w:p w:rsidR="00B204B0" w:rsidRDefault="00D531AD" w:rsidP="00637AD0">
      <w:pPr>
        <w:spacing w:line="360" w:lineRule="auto"/>
        <w:ind w:firstLine="720"/>
        <w:jc w:val="both"/>
        <w:rPr>
          <w:rFonts w:ascii="Times New Roman" w:hAnsi="Times New Roman" w:cs="Times New Roman"/>
          <w:sz w:val="24"/>
          <w:szCs w:val="24"/>
        </w:rPr>
      </w:pPr>
      <w:r w:rsidRPr="00D531AD">
        <w:rPr>
          <w:rFonts w:ascii="Times New Roman" w:hAnsi="Times New Roman" w:cs="Times New Roman"/>
          <w:sz w:val="24"/>
          <w:szCs w:val="24"/>
        </w:rPr>
        <w:t>Italy has adhered to the Universal Declaration of Human Rights of 1948, whose article 14 provides that “everyone has the right to seek and to enjoy in other cou</w:t>
      </w:r>
      <w:r>
        <w:rPr>
          <w:rFonts w:ascii="Times New Roman" w:hAnsi="Times New Roman" w:cs="Times New Roman"/>
          <w:sz w:val="24"/>
          <w:szCs w:val="24"/>
        </w:rPr>
        <w:t xml:space="preserve">ntries asylum from persecution”. </w:t>
      </w:r>
      <w:r w:rsidRPr="00D531AD">
        <w:rPr>
          <w:rFonts w:ascii="Times New Roman" w:hAnsi="Times New Roman" w:cs="Times New Roman"/>
          <w:sz w:val="24"/>
          <w:szCs w:val="24"/>
        </w:rPr>
        <w:t>Italy proclaim</w:t>
      </w:r>
      <w:r>
        <w:rPr>
          <w:rFonts w:ascii="Times New Roman" w:hAnsi="Times New Roman" w:cs="Times New Roman"/>
          <w:sz w:val="24"/>
          <w:szCs w:val="24"/>
        </w:rPr>
        <w:t>s</w:t>
      </w:r>
      <w:r w:rsidRPr="00D531AD">
        <w:rPr>
          <w:rFonts w:ascii="Times New Roman" w:hAnsi="Times New Roman" w:cs="Times New Roman"/>
          <w:sz w:val="24"/>
          <w:szCs w:val="24"/>
        </w:rPr>
        <w:t xml:space="preserve"> a right to</w:t>
      </w:r>
      <w:r>
        <w:rPr>
          <w:rFonts w:ascii="Times New Roman" w:hAnsi="Times New Roman" w:cs="Times New Roman"/>
          <w:sz w:val="24"/>
          <w:szCs w:val="24"/>
        </w:rPr>
        <w:t xml:space="preserve"> asylum in their Constitution. </w:t>
      </w:r>
      <w:r w:rsidRPr="00D531AD">
        <w:rPr>
          <w:rFonts w:ascii="Times New Roman" w:hAnsi="Times New Roman" w:cs="Times New Roman"/>
          <w:sz w:val="24"/>
          <w:szCs w:val="24"/>
        </w:rPr>
        <w:t>The Italian</w:t>
      </w:r>
      <w:r>
        <w:rPr>
          <w:rFonts w:ascii="Times New Roman" w:hAnsi="Times New Roman" w:cs="Times New Roman"/>
          <w:sz w:val="24"/>
          <w:szCs w:val="24"/>
        </w:rPr>
        <w:t xml:space="preserve"> Constitution provides that “a</w:t>
      </w:r>
      <w:r w:rsidRPr="00D531AD">
        <w:rPr>
          <w:rFonts w:ascii="Times New Roman" w:hAnsi="Times New Roman" w:cs="Times New Roman"/>
          <w:sz w:val="24"/>
          <w:szCs w:val="24"/>
        </w:rPr>
        <w:t xml:space="preserve"> foreigner who, in his home country, is denied the actual exercise of the democratic freedoms guaranteed by the Italian constitution shall be entitled to the right of asylum under the</w:t>
      </w:r>
      <w:r w:rsidR="00B204B0">
        <w:rPr>
          <w:rFonts w:ascii="Times New Roman" w:hAnsi="Times New Roman" w:cs="Times New Roman"/>
          <w:sz w:val="24"/>
          <w:szCs w:val="24"/>
        </w:rPr>
        <w:t xml:space="preserve"> conditions established by law”. </w:t>
      </w:r>
    </w:p>
    <w:p w:rsidR="003F438B" w:rsidRDefault="003F438B" w:rsidP="00386D49">
      <w:pPr>
        <w:spacing w:line="360" w:lineRule="auto"/>
        <w:ind w:firstLine="720"/>
        <w:jc w:val="both"/>
        <w:rPr>
          <w:rFonts w:ascii="Times New Roman" w:hAnsi="Times New Roman" w:cs="Times New Roman"/>
          <w:sz w:val="24"/>
          <w:szCs w:val="24"/>
        </w:rPr>
      </w:pPr>
      <w:r w:rsidRPr="003F438B">
        <w:rPr>
          <w:rFonts w:ascii="Times New Roman" w:hAnsi="Times New Roman" w:cs="Times New Roman"/>
          <w:sz w:val="24"/>
          <w:szCs w:val="24"/>
        </w:rPr>
        <w:t xml:space="preserve">In 2014, 202,834 asylum applications were filed in </w:t>
      </w:r>
      <w:r w:rsidR="00637AD0" w:rsidRPr="003F438B">
        <w:rPr>
          <w:rFonts w:ascii="Times New Roman" w:hAnsi="Times New Roman" w:cs="Times New Roman"/>
          <w:sz w:val="24"/>
          <w:szCs w:val="24"/>
        </w:rPr>
        <w:t>Ger</w:t>
      </w:r>
      <w:r w:rsidR="00637AD0">
        <w:rPr>
          <w:rFonts w:ascii="Times New Roman" w:hAnsi="Times New Roman" w:cs="Times New Roman"/>
          <w:sz w:val="24"/>
          <w:szCs w:val="24"/>
        </w:rPr>
        <w:t>m</w:t>
      </w:r>
      <w:r w:rsidR="00637AD0" w:rsidRPr="003F438B">
        <w:rPr>
          <w:rFonts w:ascii="Times New Roman" w:hAnsi="Times New Roman" w:cs="Times New Roman"/>
          <w:sz w:val="24"/>
          <w:szCs w:val="24"/>
        </w:rPr>
        <w:t>any</w:t>
      </w:r>
      <w:r w:rsidRPr="003F438B">
        <w:rPr>
          <w:rFonts w:ascii="Times New Roman" w:hAnsi="Times New Roman" w:cs="Times New Roman"/>
          <w:sz w:val="24"/>
          <w:szCs w:val="24"/>
        </w:rPr>
        <w:t>. 128,911 decisions were ma</w:t>
      </w:r>
      <w:r>
        <w:rPr>
          <w:rFonts w:ascii="Times New Roman" w:hAnsi="Times New Roman" w:cs="Times New Roman"/>
          <w:sz w:val="24"/>
          <w:szCs w:val="24"/>
        </w:rPr>
        <w:t>de. 25.9</w:t>
      </w:r>
      <w:r w:rsidRPr="003F438B">
        <w:rPr>
          <w:rFonts w:ascii="Times New Roman" w:hAnsi="Times New Roman" w:cs="Times New Roman"/>
          <w:sz w:val="24"/>
          <w:szCs w:val="24"/>
        </w:rPr>
        <w:t>% were recognised as refugees</w:t>
      </w:r>
      <w:r>
        <w:rPr>
          <w:rFonts w:ascii="Times New Roman" w:hAnsi="Times New Roman" w:cs="Times New Roman"/>
          <w:sz w:val="24"/>
          <w:szCs w:val="24"/>
        </w:rPr>
        <w:t>,</w:t>
      </w:r>
      <w:r w:rsidRPr="003F438B">
        <w:rPr>
          <w:rFonts w:ascii="Times New Roman" w:hAnsi="Times New Roman" w:cs="Times New Roman"/>
          <w:sz w:val="24"/>
          <w:szCs w:val="24"/>
        </w:rPr>
        <w:t xml:space="preserve"> 4% received subsidiary protection and 1.6% </w:t>
      </w:r>
      <w:proofErr w:type="gramStart"/>
      <w:r w:rsidRPr="003F438B">
        <w:rPr>
          <w:rFonts w:ascii="Times New Roman" w:hAnsi="Times New Roman" w:cs="Times New Roman"/>
          <w:sz w:val="24"/>
          <w:szCs w:val="24"/>
        </w:rPr>
        <w:t>were</w:t>
      </w:r>
      <w:proofErr w:type="gramEnd"/>
      <w:r w:rsidRPr="003F438B">
        <w:rPr>
          <w:rFonts w:ascii="Times New Roman" w:hAnsi="Times New Roman" w:cs="Times New Roman"/>
          <w:sz w:val="24"/>
          <w:szCs w:val="24"/>
        </w:rPr>
        <w:t xml:space="preserve"> </w:t>
      </w:r>
      <w:r w:rsidRPr="003F438B">
        <w:rPr>
          <w:rFonts w:ascii="Times New Roman" w:hAnsi="Times New Roman" w:cs="Times New Roman"/>
          <w:sz w:val="24"/>
          <w:szCs w:val="24"/>
        </w:rPr>
        <w:lastRenderedPageBreak/>
        <w:t>granted a prohibition of deportation. 33.4% of the applications were rejected after substantive examination. Following the calculation of charity organisations, Germany has an adjusted protection rate of 48.5% (not including those whose cases were passed on to other EU countries according to the Dublin Regulation). If successful legal claims against the decisions of the office are counted as well, more than half of the refugees were granted a st</w:t>
      </w:r>
      <w:r>
        <w:rPr>
          <w:rFonts w:ascii="Times New Roman" w:hAnsi="Times New Roman" w:cs="Times New Roman"/>
          <w:sz w:val="24"/>
          <w:szCs w:val="24"/>
        </w:rPr>
        <w:t xml:space="preserve">atus of protection in 2014. </w:t>
      </w:r>
      <w:r w:rsidRPr="003F438B">
        <w:rPr>
          <w:rFonts w:ascii="Times New Roman" w:hAnsi="Times New Roman" w:cs="Times New Roman"/>
          <w:sz w:val="24"/>
          <w:szCs w:val="24"/>
        </w:rPr>
        <w:t>In 2015, Germany made 282,762 d</w:t>
      </w:r>
      <w:r>
        <w:rPr>
          <w:rFonts w:ascii="Times New Roman" w:hAnsi="Times New Roman" w:cs="Times New Roman"/>
          <w:sz w:val="24"/>
          <w:szCs w:val="24"/>
        </w:rPr>
        <w:t>ecisions on asylum applications</w:t>
      </w:r>
      <w:r w:rsidRPr="003F438B">
        <w:rPr>
          <w:rFonts w:ascii="Times New Roman" w:hAnsi="Times New Roman" w:cs="Times New Roman"/>
          <w:sz w:val="24"/>
          <w:szCs w:val="24"/>
        </w:rPr>
        <w:t xml:space="preserve"> the overall asylum recognition rate was 49.8% (140,915 decisions were positive, so that applicants were granted protection). </w:t>
      </w:r>
    </w:p>
    <w:p w:rsidR="00D531AD" w:rsidRPr="00FD032D" w:rsidRDefault="00A150A2" w:rsidP="003F438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great powers of Europe have done a great deal of help in ensuring the protection and safety of displaced and endangered people from other part of the world. They of adhered to the international laws and policies established by the United Nations in various conventions. These include </w:t>
      </w:r>
      <w:r w:rsidR="001A7CD5" w:rsidRPr="001A7CD5">
        <w:rPr>
          <w:rFonts w:ascii="Times New Roman" w:hAnsi="Times New Roman" w:cs="Times New Roman"/>
          <w:sz w:val="24"/>
          <w:szCs w:val="24"/>
        </w:rPr>
        <w:t>to the Universal Declaration of Human Rights of 1948</w:t>
      </w:r>
      <w:r w:rsidR="001A7CD5">
        <w:rPr>
          <w:rFonts w:ascii="Times New Roman" w:hAnsi="Times New Roman" w:cs="Times New Roman"/>
          <w:sz w:val="24"/>
          <w:szCs w:val="24"/>
        </w:rPr>
        <w:t xml:space="preserve">, </w:t>
      </w:r>
      <w:r w:rsidRPr="00A150A2">
        <w:rPr>
          <w:rFonts w:ascii="Times New Roman" w:hAnsi="Times New Roman" w:cs="Times New Roman"/>
          <w:sz w:val="24"/>
          <w:szCs w:val="24"/>
        </w:rPr>
        <w:t>the 1951 United Nations Convention Relating to the Status of Refugees and the 1967 Protocol Relating to the Status of Refugees</w:t>
      </w:r>
      <w:r w:rsidR="001A7CD5">
        <w:rPr>
          <w:rFonts w:ascii="Times New Roman" w:hAnsi="Times New Roman" w:cs="Times New Roman"/>
          <w:sz w:val="24"/>
          <w:szCs w:val="24"/>
        </w:rPr>
        <w:t xml:space="preserve"> etc. It is safe to say that the developed countries of Europe and North America are protecting the rights of refu</w:t>
      </w:r>
      <w:bookmarkStart w:id="0" w:name="_GoBack"/>
      <w:bookmarkEnd w:id="0"/>
      <w:r w:rsidR="001A7CD5">
        <w:rPr>
          <w:rFonts w:ascii="Times New Roman" w:hAnsi="Times New Roman" w:cs="Times New Roman"/>
          <w:sz w:val="24"/>
          <w:szCs w:val="24"/>
        </w:rPr>
        <w:t xml:space="preserve">gees. </w:t>
      </w:r>
    </w:p>
    <w:sectPr w:rsidR="00D531AD" w:rsidRPr="00FD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2D"/>
    <w:rsid w:val="00050BD6"/>
    <w:rsid w:val="001A7CD5"/>
    <w:rsid w:val="002B3716"/>
    <w:rsid w:val="00386D49"/>
    <w:rsid w:val="003F438B"/>
    <w:rsid w:val="00486E6A"/>
    <w:rsid w:val="004F2644"/>
    <w:rsid w:val="00637AD0"/>
    <w:rsid w:val="008167ED"/>
    <w:rsid w:val="0094682A"/>
    <w:rsid w:val="00A150A2"/>
    <w:rsid w:val="00B01E18"/>
    <w:rsid w:val="00B204B0"/>
    <w:rsid w:val="00D531AD"/>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4870">
      <w:bodyDiv w:val="1"/>
      <w:marLeft w:val="0"/>
      <w:marRight w:val="0"/>
      <w:marTop w:val="0"/>
      <w:marBottom w:val="0"/>
      <w:divBdr>
        <w:top w:val="none" w:sz="0" w:space="0" w:color="auto"/>
        <w:left w:val="none" w:sz="0" w:space="0" w:color="auto"/>
        <w:bottom w:val="none" w:sz="0" w:space="0" w:color="auto"/>
        <w:right w:val="none" w:sz="0" w:space="0" w:color="auto"/>
      </w:divBdr>
    </w:div>
    <w:div w:id="1487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JAY</dc:creator>
  <cp:lastModifiedBy>LARRY JAY</cp:lastModifiedBy>
  <cp:revision>2</cp:revision>
  <dcterms:created xsi:type="dcterms:W3CDTF">2020-04-30T13:59:00Z</dcterms:created>
  <dcterms:modified xsi:type="dcterms:W3CDTF">2020-04-30T19:29:00Z</dcterms:modified>
</cp:coreProperties>
</file>