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8" w:rsidRDefault="00944513">
      <w:pPr>
        <w:rPr>
          <w:sz w:val="48"/>
          <w:szCs w:val="48"/>
        </w:rPr>
      </w:pPr>
      <w:r>
        <w:rPr>
          <w:sz w:val="48"/>
          <w:szCs w:val="48"/>
        </w:rPr>
        <w:t>NAME;NWANDO ANGELA KWENTOH</w:t>
      </w:r>
      <w:r w:rsidR="00123304">
        <w:rPr>
          <w:sz w:val="48"/>
          <w:szCs w:val="48"/>
        </w:rPr>
        <w:t>.</w:t>
      </w:r>
    </w:p>
    <w:p w:rsidR="00944513" w:rsidRDefault="00123304">
      <w:pPr>
        <w:rPr>
          <w:sz w:val="48"/>
          <w:szCs w:val="48"/>
        </w:rPr>
      </w:pPr>
      <w:r>
        <w:rPr>
          <w:sz w:val="48"/>
          <w:szCs w:val="48"/>
        </w:rPr>
        <w:t>COURSE;LEGAL METHOD.</w:t>
      </w:r>
    </w:p>
    <w:p w:rsidR="00123304" w:rsidRDefault="00123304">
      <w:pPr>
        <w:rPr>
          <w:sz w:val="48"/>
          <w:szCs w:val="48"/>
        </w:rPr>
      </w:pPr>
      <w:r>
        <w:rPr>
          <w:sz w:val="48"/>
          <w:szCs w:val="48"/>
        </w:rPr>
        <w:t>COURSE CODE;LAW 102.</w:t>
      </w:r>
    </w:p>
    <w:p w:rsidR="00944513" w:rsidRDefault="00944513">
      <w:pPr>
        <w:rPr>
          <w:sz w:val="48"/>
          <w:szCs w:val="48"/>
        </w:rPr>
      </w:pPr>
      <w:r>
        <w:rPr>
          <w:sz w:val="48"/>
          <w:szCs w:val="48"/>
        </w:rPr>
        <w:t>COLLEGE;LAW</w:t>
      </w:r>
      <w:r w:rsidR="00123304">
        <w:rPr>
          <w:sz w:val="48"/>
          <w:szCs w:val="48"/>
        </w:rPr>
        <w:t>.</w:t>
      </w:r>
    </w:p>
    <w:p w:rsidR="00123304" w:rsidRDefault="00123304">
      <w:pPr>
        <w:rPr>
          <w:sz w:val="48"/>
          <w:szCs w:val="48"/>
        </w:rPr>
      </w:pPr>
      <w:r>
        <w:rPr>
          <w:sz w:val="48"/>
          <w:szCs w:val="48"/>
        </w:rPr>
        <w:t>DEPT;LAW.</w:t>
      </w:r>
    </w:p>
    <w:p w:rsidR="00944513" w:rsidRDefault="00944513">
      <w:pPr>
        <w:rPr>
          <w:sz w:val="48"/>
          <w:szCs w:val="48"/>
        </w:rPr>
      </w:pPr>
      <w:r>
        <w:rPr>
          <w:sz w:val="48"/>
          <w:szCs w:val="48"/>
        </w:rPr>
        <w:t>MATRIC NO;19/LAW01/154</w:t>
      </w:r>
      <w:r w:rsidR="00123304">
        <w:rPr>
          <w:sz w:val="48"/>
          <w:szCs w:val="48"/>
        </w:rPr>
        <w:t>.</w:t>
      </w:r>
    </w:p>
    <w:p w:rsidR="00944513" w:rsidRDefault="0094451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ASSIGNMENT.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WHAT ARE SECONDARY LAW.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 xml:space="preserve">     Secondary legislation is law created by ministers [or other bodies] under powers given to them by an ACT of Parliament. It is used to fill in the details of ACTS [primary legislation]. These details provide practical measures that enable the law to be enforced and operate in daily life. 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 xml:space="preserve">          EXAMPLES OF SECONDARY SOURCES OF LAW. 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>1;Law reports.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>2;Text books and treaties.</w:t>
      </w:r>
    </w:p>
    <w:p w:rsidR="00944513" w:rsidRDefault="00944513">
      <w:pPr>
        <w:rPr>
          <w:sz w:val="32"/>
          <w:szCs w:val="32"/>
        </w:rPr>
      </w:pPr>
      <w:r>
        <w:rPr>
          <w:sz w:val="32"/>
          <w:szCs w:val="32"/>
        </w:rPr>
        <w:t>3;</w:t>
      </w:r>
      <w:r w:rsidR="00E802E4">
        <w:rPr>
          <w:sz w:val="32"/>
          <w:szCs w:val="32"/>
        </w:rPr>
        <w:t>Periodicals, journals and legal digests.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4;Casebooks.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5;Legal dictionaries.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6;Newspapers.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7;Bibliographies.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8;Literature reviews and review articles [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movie reviews, book reviews].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HOW DO YOU CITE A SECONDARY SOURCE OF LAW.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The citation should include the following ;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1;Author.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>2;Title of the article [in italics or underlined].</w:t>
      </w:r>
    </w:p>
    <w:p w:rsidR="00E802E4" w:rsidRDefault="00E802E4">
      <w:pPr>
        <w:rPr>
          <w:sz w:val="32"/>
          <w:szCs w:val="32"/>
        </w:rPr>
      </w:pPr>
      <w:r>
        <w:rPr>
          <w:sz w:val="32"/>
          <w:szCs w:val="32"/>
        </w:rPr>
        <w:t xml:space="preserve">3;Abbreviation of journal name [see </w:t>
      </w:r>
      <w:r w:rsidR="00123304">
        <w:rPr>
          <w:sz w:val="32"/>
          <w:szCs w:val="32"/>
        </w:rPr>
        <w:t>tables 10 and 13 in the Bluebook]</w:t>
      </w:r>
    </w:p>
    <w:p w:rsidR="00123304" w:rsidRDefault="00123304">
      <w:pPr>
        <w:rPr>
          <w:sz w:val="32"/>
          <w:szCs w:val="32"/>
        </w:rPr>
      </w:pPr>
      <w:r>
        <w:rPr>
          <w:sz w:val="32"/>
          <w:szCs w:val="32"/>
        </w:rPr>
        <w:t xml:space="preserve">4;Date as it appears on the cover [if no date of issue is available, provide the issue number and indicate the volume number before the title]. </w:t>
      </w:r>
    </w:p>
    <w:p w:rsidR="00123304" w:rsidRPr="00944513" w:rsidRDefault="00123304">
      <w:pPr>
        <w:rPr>
          <w:sz w:val="32"/>
          <w:szCs w:val="32"/>
        </w:rPr>
      </w:pPr>
      <w:r>
        <w:rPr>
          <w:sz w:val="32"/>
          <w:szCs w:val="32"/>
        </w:rPr>
        <w:t>5;The word 'at'.</w:t>
      </w:r>
    </w:p>
    <w:sectPr w:rsidR="00123304" w:rsidRPr="00944513" w:rsidSect="0062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513"/>
    <w:rsid w:val="0009486A"/>
    <w:rsid w:val="00123304"/>
    <w:rsid w:val="00167521"/>
    <w:rsid w:val="00626958"/>
    <w:rsid w:val="0074779B"/>
    <w:rsid w:val="00944513"/>
    <w:rsid w:val="00C90B48"/>
    <w:rsid w:val="00E8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2020-04-30T17:05:00Z</dcterms:created>
  <dcterms:modified xsi:type="dcterms:W3CDTF">2020-04-30T17:32:00Z</dcterms:modified>
</cp:coreProperties>
</file>