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NAME</w:t>
      </w: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FELIX-AREMO OLUWATOMISIN.I</w:t>
      </w: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MATRIC NUMBER     </w:t>
      </w: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17/MHS02/041</w:t>
      </w:r>
    </w:p>
    <w:p w:rsidR="00614560" w:rsidRPr="003A29D9" w:rsidRDefault="00614560" w:rsidP="00614560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 xml:space="preserve">ASSIGNMENT </w:t>
      </w:r>
    </w:p>
    <w:p w:rsidR="00614560" w:rsidRPr="003A29D9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CHEMOTHERAPY OF MALARIA PARASITES</w:t>
      </w:r>
      <w:r w:rsidRPr="003A29D9">
        <w:rPr>
          <w:b/>
          <w:i/>
          <w:sz w:val="36"/>
          <w:szCs w:val="36"/>
        </w:rPr>
        <w:t>.</w:t>
      </w:r>
    </w:p>
    <w:p w:rsidR="00614560" w:rsidRPr="003A29D9" w:rsidRDefault="00614560" w:rsidP="00614560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>COURSE TITLE</w:t>
      </w:r>
    </w:p>
    <w:p w:rsidR="00614560" w:rsidRPr="003A29D9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SYSTEMIC PHARMACOLOGY IN NURSING PRACTICE.</w:t>
      </w:r>
    </w:p>
    <w:p w:rsidR="00614560" w:rsidRPr="003A29D9" w:rsidRDefault="00614560" w:rsidP="00614560">
      <w:pPr>
        <w:rPr>
          <w:b/>
          <w:i/>
          <w:sz w:val="36"/>
          <w:szCs w:val="36"/>
        </w:rPr>
      </w:pPr>
      <w:r w:rsidRPr="003A29D9">
        <w:rPr>
          <w:b/>
          <w:i/>
          <w:sz w:val="36"/>
          <w:szCs w:val="36"/>
        </w:rPr>
        <w:t xml:space="preserve">COURSE CODE </w:t>
      </w: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PHA 324</w:t>
      </w:r>
    </w:p>
    <w:p w:rsidR="00614560" w:rsidRDefault="00614560" w:rsidP="00614560">
      <w:pPr>
        <w:rPr>
          <w:b/>
          <w:i/>
          <w:sz w:val="36"/>
          <w:szCs w:val="36"/>
        </w:rPr>
      </w:pP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QUESTION.</w:t>
      </w: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Classify the antimalarial agents and state the mechanism of action of each class of drug listed.</w:t>
      </w:r>
    </w:p>
    <w:p w:rsidR="00614560" w:rsidRDefault="00614560" w:rsidP="00614560">
      <w:pPr>
        <w:rPr>
          <w:b/>
          <w:i/>
          <w:sz w:val="36"/>
          <w:szCs w:val="36"/>
        </w:rPr>
      </w:pPr>
    </w:p>
    <w:p w:rsidR="00614560" w:rsidRDefault="00614560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SOLUTION</w:t>
      </w:r>
    </w:p>
    <w:p w:rsidR="00AC5654" w:rsidRDefault="00AC5654" w:rsidP="0061456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CLASSIFICATION OF ANTIMALARIA AGENTS.</w:t>
      </w:r>
    </w:p>
    <w:p w:rsidR="00614560" w:rsidRPr="00AC5654" w:rsidRDefault="00614560" w:rsidP="0061456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ARYL </w:t>
      </w:r>
      <w:proofErr w:type="spellStart"/>
      <w:r>
        <w:rPr>
          <w:b/>
          <w:i/>
          <w:sz w:val="36"/>
          <w:szCs w:val="36"/>
        </w:rPr>
        <w:t>aminoalcohol</w:t>
      </w:r>
      <w:proofErr w:type="spellEnd"/>
      <w:r>
        <w:rPr>
          <w:b/>
          <w:i/>
          <w:sz w:val="36"/>
          <w:szCs w:val="36"/>
        </w:rPr>
        <w:t xml:space="preserve"> compounds: quinine</w:t>
      </w:r>
      <w:proofErr w:type="gramStart"/>
      <w:r>
        <w:rPr>
          <w:b/>
          <w:i/>
          <w:sz w:val="36"/>
          <w:szCs w:val="36"/>
        </w:rPr>
        <w:t>,quinidine,chloroquine,amodiaquine,</w:t>
      </w:r>
      <w:r w:rsidR="00AC5654">
        <w:rPr>
          <w:b/>
          <w:i/>
          <w:sz w:val="36"/>
          <w:szCs w:val="36"/>
        </w:rPr>
        <w:t>mefloquine,halofantrine,lumefantrine,piperaquine,tafenoqine</w:t>
      </w:r>
      <w:proofErr w:type="gramEnd"/>
      <w:r w:rsidR="00AC5654">
        <w:rPr>
          <w:b/>
          <w:i/>
          <w:sz w:val="36"/>
          <w:szCs w:val="36"/>
        </w:rPr>
        <w:t>.</w:t>
      </w:r>
    </w:p>
    <w:p w:rsidR="00EA0FF5" w:rsidRPr="00EA0FF5" w:rsidRDefault="00AC5654" w:rsidP="00EA0FF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Antifolate</w:t>
      </w:r>
      <w:proofErr w:type="spellEnd"/>
      <w:r>
        <w:rPr>
          <w:b/>
          <w:i/>
          <w:sz w:val="36"/>
          <w:szCs w:val="36"/>
        </w:rPr>
        <w:t xml:space="preserve"> compounds(“</w:t>
      </w:r>
      <w:proofErr w:type="spellStart"/>
      <w:r>
        <w:rPr>
          <w:b/>
          <w:i/>
          <w:sz w:val="36"/>
          <w:szCs w:val="36"/>
        </w:rPr>
        <w:t>antifols</w:t>
      </w:r>
      <w:proofErr w:type="spellEnd"/>
      <w:r>
        <w:rPr>
          <w:b/>
          <w:i/>
          <w:sz w:val="36"/>
          <w:szCs w:val="36"/>
        </w:rPr>
        <w:t xml:space="preserve">”): </w:t>
      </w:r>
      <w:proofErr w:type="spellStart"/>
      <w:r>
        <w:rPr>
          <w:b/>
          <w:i/>
          <w:sz w:val="36"/>
          <w:szCs w:val="36"/>
        </w:rPr>
        <w:t>pyrimethamine,progua</w:t>
      </w:r>
      <w:r w:rsidR="00EA0FF5">
        <w:rPr>
          <w:b/>
          <w:i/>
          <w:sz w:val="36"/>
          <w:szCs w:val="36"/>
        </w:rPr>
        <w:t>nil,chlorproguanil,trimethoprim</w:t>
      </w:r>
    </w:p>
    <w:p w:rsidR="00EA0FF5" w:rsidRPr="00EA0FF5" w:rsidRDefault="00AC5654" w:rsidP="00EA0FF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FF5">
        <w:rPr>
          <w:b/>
          <w:i/>
          <w:sz w:val="36"/>
          <w:szCs w:val="36"/>
        </w:rPr>
        <w:lastRenderedPageBreak/>
        <w:t>Artemisinin</w:t>
      </w:r>
      <w:proofErr w:type="spellEnd"/>
      <w:r w:rsidRPr="00EA0FF5">
        <w:rPr>
          <w:b/>
          <w:i/>
          <w:sz w:val="36"/>
          <w:szCs w:val="36"/>
        </w:rPr>
        <w:t xml:space="preserve"> </w:t>
      </w:r>
      <w:proofErr w:type="gramStart"/>
      <w:r w:rsidRPr="00EA0FF5">
        <w:rPr>
          <w:b/>
          <w:i/>
          <w:sz w:val="36"/>
          <w:szCs w:val="36"/>
        </w:rPr>
        <w:t>compounds(</w:t>
      </w:r>
      <w:proofErr w:type="spellStart"/>
      <w:proofErr w:type="gramEnd"/>
      <w:r w:rsidRPr="00EA0FF5">
        <w:rPr>
          <w:b/>
          <w:i/>
          <w:sz w:val="36"/>
          <w:szCs w:val="36"/>
        </w:rPr>
        <w:t>artemisinin,dihydroartemisinin,artemether,artesunate</w:t>
      </w:r>
      <w:proofErr w:type="spellEnd"/>
      <w:r w:rsidRPr="00EA0FF5">
        <w:rPr>
          <w:b/>
          <w:i/>
          <w:sz w:val="36"/>
          <w:szCs w:val="36"/>
        </w:rPr>
        <w:t>.</w:t>
      </w:r>
    </w:p>
    <w:p w:rsidR="00EA0FF5" w:rsidRDefault="00EA0FF5" w:rsidP="00EA0FF5">
      <w:pPr>
        <w:pStyle w:val="ListParagraph"/>
        <w:rPr>
          <w:b/>
          <w:i/>
          <w:sz w:val="36"/>
          <w:szCs w:val="36"/>
        </w:rPr>
      </w:pPr>
    </w:p>
    <w:p w:rsidR="00EA0FF5" w:rsidRDefault="00EA0FF5" w:rsidP="00EA0FF5">
      <w:pPr>
        <w:pStyle w:val="ListParagraph"/>
        <w:rPr>
          <w:b/>
          <w:i/>
          <w:sz w:val="36"/>
          <w:szCs w:val="36"/>
        </w:rPr>
      </w:pPr>
    </w:p>
    <w:p w:rsidR="00EA0FF5" w:rsidRDefault="00EA0FF5" w:rsidP="004F24CF">
      <w:pPr>
        <w:pStyle w:val="ListParagraph"/>
        <w:rPr>
          <w:b/>
          <w:i/>
          <w:sz w:val="36"/>
          <w:szCs w:val="36"/>
        </w:rPr>
      </w:pPr>
      <w:r w:rsidRPr="00EA0FF5">
        <w:rPr>
          <w:b/>
          <w:i/>
          <w:sz w:val="36"/>
          <w:szCs w:val="36"/>
        </w:rPr>
        <w:t xml:space="preserve">  MECHANISM OF ACTION OF ANTIMALARIA                                                                                 AGENTS</w:t>
      </w:r>
      <w:r>
        <w:rPr>
          <w:b/>
          <w:i/>
          <w:sz w:val="36"/>
          <w:szCs w:val="36"/>
        </w:rPr>
        <w:t>.</w:t>
      </w:r>
    </w:p>
    <w:p w:rsidR="004F24CF" w:rsidRDefault="004F24CF" w:rsidP="004F24CF">
      <w:pPr>
        <w:rPr>
          <w:b/>
          <w:i/>
          <w:sz w:val="36"/>
          <w:szCs w:val="36"/>
        </w:rPr>
      </w:pPr>
    </w:p>
    <w:p w:rsidR="004F24CF" w:rsidRDefault="004F24CF" w:rsidP="004F24C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ARYL amino alcohol compounds:</w:t>
      </w:r>
    </w:p>
    <w:p w:rsidR="004F24CF" w:rsidRPr="0019439C" w:rsidRDefault="004F24CF" w:rsidP="004F24C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19439C">
        <w:rPr>
          <w:b/>
          <w:i/>
          <w:sz w:val="36"/>
          <w:szCs w:val="36"/>
        </w:rPr>
        <w:t>CHLOROQUINE MODE OF ACTION</w:t>
      </w:r>
    </w:p>
    <w:p w:rsidR="004F24CF" w:rsidRPr="003B4FF9" w:rsidRDefault="004F24CF" w:rsidP="003B4FF9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proofErr w:type="spellStart"/>
      <w:r w:rsidRPr="003B4FF9">
        <w:rPr>
          <w:i/>
          <w:sz w:val="36"/>
          <w:szCs w:val="36"/>
        </w:rPr>
        <w:t>Chloroquine</w:t>
      </w:r>
      <w:proofErr w:type="spellEnd"/>
      <w:r w:rsidRPr="003B4FF9">
        <w:rPr>
          <w:i/>
          <w:sz w:val="36"/>
          <w:szCs w:val="36"/>
        </w:rPr>
        <w:t xml:space="preserve"> and other </w:t>
      </w:r>
      <w:proofErr w:type="gramStart"/>
      <w:r w:rsidRPr="003B4FF9">
        <w:rPr>
          <w:i/>
          <w:sz w:val="36"/>
          <w:szCs w:val="36"/>
        </w:rPr>
        <w:t>quinolones(</w:t>
      </w:r>
      <w:proofErr w:type="spellStart"/>
      <w:proofErr w:type="gramEnd"/>
      <w:r w:rsidRPr="003B4FF9">
        <w:rPr>
          <w:i/>
          <w:sz w:val="36"/>
          <w:szCs w:val="36"/>
        </w:rPr>
        <w:t>hydrochloroquine</w:t>
      </w:r>
      <w:proofErr w:type="spellEnd"/>
      <w:r w:rsidRPr="003B4FF9">
        <w:rPr>
          <w:i/>
          <w:sz w:val="36"/>
          <w:szCs w:val="36"/>
        </w:rPr>
        <w:t>, quinine) become concentrated in the parasite</w:t>
      </w:r>
      <w:r w:rsidR="007A1BF9" w:rsidRPr="003B4FF9">
        <w:rPr>
          <w:i/>
          <w:sz w:val="36"/>
          <w:szCs w:val="36"/>
        </w:rPr>
        <w:t xml:space="preserve"> food vacuoles, preventing the polymerization of the </w:t>
      </w:r>
      <w:proofErr w:type="spellStart"/>
      <w:r w:rsidR="007A1BF9" w:rsidRPr="003B4FF9">
        <w:rPr>
          <w:i/>
          <w:sz w:val="36"/>
          <w:szCs w:val="36"/>
        </w:rPr>
        <w:t>hemeoglobin</w:t>
      </w:r>
      <w:proofErr w:type="spellEnd"/>
      <w:r w:rsidR="007A1BF9" w:rsidRPr="003B4FF9">
        <w:rPr>
          <w:i/>
          <w:sz w:val="36"/>
          <w:szCs w:val="36"/>
        </w:rPr>
        <w:t xml:space="preserve"> </w:t>
      </w:r>
      <w:proofErr w:type="spellStart"/>
      <w:r w:rsidR="007A1BF9" w:rsidRPr="003B4FF9">
        <w:rPr>
          <w:i/>
          <w:sz w:val="36"/>
          <w:szCs w:val="36"/>
        </w:rPr>
        <w:t>products,heme,into</w:t>
      </w:r>
      <w:proofErr w:type="spellEnd"/>
      <w:r w:rsidR="007A1BF9" w:rsidRPr="003B4FF9">
        <w:rPr>
          <w:i/>
          <w:sz w:val="36"/>
          <w:szCs w:val="36"/>
        </w:rPr>
        <w:t xml:space="preserve"> </w:t>
      </w:r>
      <w:proofErr w:type="spellStart"/>
      <w:r w:rsidR="007A1BF9" w:rsidRPr="003B4FF9">
        <w:rPr>
          <w:i/>
          <w:sz w:val="36"/>
          <w:szCs w:val="36"/>
        </w:rPr>
        <w:t>hemozoin</w:t>
      </w:r>
      <w:proofErr w:type="spellEnd"/>
      <w:r w:rsidR="007A1BF9" w:rsidRPr="003B4FF9">
        <w:rPr>
          <w:i/>
          <w:sz w:val="36"/>
          <w:szCs w:val="36"/>
        </w:rPr>
        <w:t xml:space="preserve"> and thus eliciting parasite toxicity due to the </w:t>
      </w:r>
      <w:proofErr w:type="spellStart"/>
      <w:r w:rsidR="007A1BF9" w:rsidRPr="003B4FF9">
        <w:rPr>
          <w:i/>
          <w:sz w:val="36"/>
          <w:szCs w:val="36"/>
        </w:rPr>
        <w:t>build up</w:t>
      </w:r>
      <w:proofErr w:type="spellEnd"/>
      <w:r w:rsidR="007A1BF9" w:rsidRPr="003B4FF9">
        <w:rPr>
          <w:i/>
          <w:sz w:val="36"/>
          <w:szCs w:val="36"/>
        </w:rPr>
        <w:t xml:space="preserve"> of </w:t>
      </w:r>
      <w:proofErr w:type="spellStart"/>
      <w:r w:rsidR="007A1BF9" w:rsidRPr="003B4FF9">
        <w:rPr>
          <w:i/>
          <w:sz w:val="36"/>
          <w:szCs w:val="36"/>
        </w:rPr>
        <w:t>heme</w:t>
      </w:r>
      <w:proofErr w:type="spellEnd"/>
      <w:r w:rsidR="003B4FF9" w:rsidRPr="003B4FF9">
        <w:rPr>
          <w:i/>
          <w:sz w:val="36"/>
          <w:szCs w:val="36"/>
        </w:rPr>
        <w:t>.</w:t>
      </w:r>
    </w:p>
    <w:p w:rsidR="003B4FF9" w:rsidRDefault="003B4FF9" w:rsidP="003B4FF9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It is  not active against liver stage parasites(and </w:t>
      </w:r>
      <w:proofErr w:type="spellStart"/>
      <w:r>
        <w:rPr>
          <w:i/>
          <w:sz w:val="36"/>
          <w:szCs w:val="36"/>
        </w:rPr>
        <w:t>primanquine</w:t>
      </w:r>
      <w:proofErr w:type="spellEnd"/>
      <w:r>
        <w:rPr>
          <w:i/>
          <w:sz w:val="36"/>
          <w:szCs w:val="36"/>
        </w:rPr>
        <w:t xml:space="preserve"> must be added for the radical cure of these species)</w:t>
      </w:r>
    </w:p>
    <w:p w:rsidR="00A358CA" w:rsidRDefault="00A358CA" w:rsidP="003B4FF9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Malaria parasites have limited ability to synthesize amino acids and rely upon amino acids obtained by the breakdown of host haemoglobin molecules in digestive vacuoles. Degradation of haemoglobin releases </w:t>
      </w:r>
      <w:proofErr w:type="spellStart"/>
      <w:r>
        <w:rPr>
          <w:i/>
          <w:sz w:val="36"/>
          <w:szCs w:val="36"/>
        </w:rPr>
        <w:t>boh</w:t>
      </w:r>
      <w:proofErr w:type="spellEnd"/>
      <w:r>
        <w:rPr>
          <w:i/>
          <w:sz w:val="36"/>
          <w:szCs w:val="36"/>
        </w:rPr>
        <w:t xml:space="preserve"> amino </w:t>
      </w:r>
      <w:proofErr w:type="spellStart"/>
      <w:r>
        <w:rPr>
          <w:i/>
          <w:sz w:val="36"/>
          <w:szCs w:val="36"/>
        </w:rPr>
        <w:t>acis</w:t>
      </w:r>
      <w:proofErr w:type="spellEnd"/>
      <w:r>
        <w:rPr>
          <w:i/>
          <w:sz w:val="36"/>
          <w:szCs w:val="36"/>
        </w:rPr>
        <w:t xml:space="preserve"> as well as a toxic </w:t>
      </w:r>
      <w:proofErr w:type="spellStart"/>
      <w:r>
        <w:rPr>
          <w:i/>
          <w:sz w:val="36"/>
          <w:szCs w:val="36"/>
        </w:rPr>
        <w:t>heme</w:t>
      </w:r>
      <w:proofErr w:type="spellEnd"/>
      <w:r>
        <w:rPr>
          <w:i/>
          <w:sz w:val="36"/>
          <w:szCs w:val="36"/>
        </w:rPr>
        <w:t xml:space="preserve"> metabolites </w:t>
      </w:r>
      <w:proofErr w:type="spellStart"/>
      <w:r>
        <w:rPr>
          <w:i/>
          <w:sz w:val="36"/>
          <w:szCs w:val="36"/>
        </w:rPr>
        <w:t>ferriprotoporphyrin</w:t>
      </w:r>
      <w:proofErr w:type="spellEnd"/>
      <w:r>
        <w:rPr>
          <w:i/>
          <w:sz w:val="36"/>
          <w:szCs w:val="36"/>
        </w:rPr>
        <w:t xml:space="preserve"> IX, which is normally detoxified by a PH-dependent polymerization to an unreactive malarial pigment named </w:t>
      </w:r>
      <w:proofErr w:type="spellStart"/>
      <w:proofErr w:type="gramStart"/>
      <w:r>
        <w:rPr>
          <w:i/>
          <w:sz w:val="36"/>
          <w:szCs w:val="36"/>
        </w:rPr>
        <w:t>hemozoin</w:t>
      </w:r>
      <w:proofErr w:type="spellEnd"/>
      <w:r>
        <w:rPr>
          <w:i/>
          <w:sz w:val="36"/>
          <w:szCs w:val="36"/>
        </w:rPr>
        <w:t xml:space="preserve"> 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when</w:t>
      </w:r>
      <w:proofErr w:type="gramEnd"/>
      <w:r>
        <w:rPr>
          <w:i/>
          <w:sz w:val="36"/>
          <w:szCs w:val="36"/>
        </w:rPr>
        <w:t xml:space="preserve"> polymerization of  </w:t>
      </w:r>
      <w:proofErr w:type="spellStart"/>
      <w:r>
        <w:rPr>
          <w:i/>
          <w:sz w:val="36"/>
          <w:szCs w:val="36"/>
        </w:rPr>
        <w:t>ferriprotoporphyrin</w:t>
      </w:r>
      <w:proofErr w:type="spellEnd"/>
      <w:r>
        <w:rPr>
          <w:i/>
          <w:sz w:val="36"/>
          <w:szCs w:val="36"/>
        </w:rPr>
        <w:t xml:space="preserve"> IX</w:t>
      </w:r>
      <w:r>
        <w:rPr>
          <w:i/>
          <w:sz w:val="36"/>
          <w:szCs w:val="36"/>
        </w:rPr>
        <w:t xml:space="preserve"> is inhibited</w:t>
      </w:r>
      <w:r w:rsidR="00F27E19">
        <w:rPr>
          <w:i/>
          <w:sz w:val="36"/>
          <w:szCs w:val="36"/>
        </w:rPr>
        <w:t>, its increased concentration in the parasites food vacuole will cause oxidative damage to membranes and death of the parasite.</w:t>
      </w:r>
    </w:p>
    <w:p w:rsidR="000422FF" w:rsidRDefault="000422FF" w:rsidP="000422FF">
      <w:pPr>
        <w:pStyle w:val="ListParagraph"/>
        <w:rPr>
          <w:i/>
          <w:sz w:val="36"/>
          <w:szCs w:val="36"/>
        </w:rPr>
      </w:pPr>
    </w:p>
    <w:p w:rsidR="000422FF" w:rsidRDefault="000422FF" w:rsidP="000422FF">
      <w:pPr>
        <w:pStyle w:val="ListParagraph"/>
        <w:rPr>
          <w:i/>
          <w:sz w:val="36"/>
          <w:szCs w:val="36"/>
        </w:rPr>
      </w:pPr>
    </w:p>
    <w:p w:rsidR="000422FF" w:rsidRPr="0019439C" w:rsidRDefault="00CD10C5" w:rsidP="000422FF">
      <w:pPr>
        <w:pStyle w:val="ListParagraph"/>
        <w:rPr>
          <w:b/>
          <w:i/>
          <w:sz w:val="36"/>
          <w:szCs w:val="36"/>
        </w:rPr>
      </w:pPr>
      <w:proofErr w:type="gramStart"/>
      <w:r w:rsidRPr="0019439C">
        <w:rPr>
          <w:b/>
          <w:i/>
          <w:sz w:val="36"/>
          <w:szCs w:val="36"/>
        </w:rPr>
        <w:t>QUININE(</w:t>
      </w:r>
      <w:proofErr w:type="gramEnd"/>
      <w:r w:rsidRPr="0019439C">
        <w:rPr>
          <w:b/>
          <w:i/>
          <w:sz w:val="36"/>
          <w:szCs w:val="36"/>
        </w:rPr>
        <w:t>&amp;QUINIDINE)</w:t>
      </w:r>
      <w:r w:rsidR="000422FF" w:rsidRPr="0019439C">
        <w:rPr>
          <w:b/>
          <w:i/>
          <w:sz w:val="36"/>
          <w:szCs w:val="36"/>
        </w:rPr>
        <w:t>MECHANISM OF ACTION</w:t>
      </w:r>
    </w:p>
    <w:p w:rsidR="000422FF" w:rsidRDefault="000422FF" w:rsidP="000422FF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Its precise mechanism as an antimalarial is poorly understood.</w:t>
      </w:r>
    </w:p>
    <w:p w:rsidR="000422FF" w:rsidRDefault="000422FF" w:rsidP="000422FF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In plasmodium falciparum quinine has been found to inhibit nucleic acid </w:t>
      </w:r>
      <w:proofErr w:type="spellStart"/>
      <w:r>
        <w:rPr>
          <w:i/>
          <w:sz w:val="36"/>
          <w:szCs w:val="36"/>
        </w:rPr>
        <w:t>systhesis</w:t>
      </w:r>
      <w:proofErr w:type="spellEnd"/>
      <w:r>
        <w:rPr>
          <w:i/>
          <w:sz w:val="36"/>
          <w:szCs w:val="36"/>
        </w:rPr>
        <w:t xml:space="preserve">, protein </w:t>
      </w:r>
      <w:proofErr w:type="spellStart"/>
      <w:r>
        <w:rPr>
          <w:i/>
          <w:sz w:val="36"/>
          <w:szCs w:val="36"/>
        </w:rPr>
        <w:t>systhesis</w:t>
      </w:r>
      <w:proofErr w:type="spellEnd"/>
      <w:r>
        <w:rPr>
          <w:i/>
          <w:sz w:val="36"/>
          <w:szCs w:val="36"/>
        </w:rPr>
        <w:t xml:space="preserve">, and glycolysis; it also binds with </w:t>
      </w:r>
      <w:proofErr w:type="spellStart"/>
      <w:r>
        <w:rPr>
          <w:i/>
          <w:sz w:val="36"/>
          <w:szCs w:val="36"/>
        </w:rPr>
        <w:t>hemazoin</w:t>
      </w:r>
      <w:proofErr w:type="spellEnd"/>
      <w:r>
        <w:rPr>
          <w:i/>
          <w:sz w:val="36"/>
          <w:szCs w:val="36"/>
        </w:rPr>
        <w:t xml:space="preserve"> in parasitized erythrocytes.</w:t>
      </w:r>
    </w:p>
    <w:p w:rsidR="000422FF" w:rsidRDefault="000422FF" w:rsidP="000422FF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Quinine is effective as a malarial suppressants and in control of overt clinical attacks. Its primary action is </w:t>
      </w:r>
      <w:proofErr w:type="spellStart"/>
      <w:r>
        <w:rPr>
          <w:i/>
          <w:sz w:val="36"/>
          <w:szCs w:val="36"/>
        </w:rPr>
        <w:t>schizontocidal</w:t>
      </w:r>
      <w:proofErr w:type="spellEnd"/>
      <w:r>
        <w:rPr>
          <w:i/>
          <w:sz w:val="36"/>
          <w:szCs w:val="36"/>
        </w:rPr>
        <w:t xml:space="preserve">, no lethal effects is exerted on </w:t>
      </w:r>
      <w:proofErr w:type="spellStart"/>
      <w:r>
        <w:rPr>
          <w:i/>
          <w:sz w:val="36"/>
          <w:szCs w:val="36"/>
        </w:rPr>
        <w:t>sporozoties</w:t>
      </w:r>
      <w:proofErr w:type="spellEnd"/>
      <w:r>
        <w:rPr>
          <w:i/>
          <w:sz w:val="36"/>
          <w:szCs w:val="36"/>
        </w:rPr>
        <w:t xml:space="preserve"> or pre-</w:t>
      </w:r>
      <w:proofErr w:type="spellStart"/>
      <w:r>
        <w:rPr>
          <w:i/>
          <w:sz w:val="36"/>
          <w:szCs w:val="36"/>
        </w:rPr>
        <w:t>erythrocitic</w:t>
      </w:r>
      <w:proofErr w:type="spellEnd"/>
      <w:r>
        <w:rPr>
          <w:i/>
          <w:sz w:val="36"/>
          <w:szCs w:val="36"/>
        </w:rPr>
        <w:t xml:space="preserve"> tissues forms.</w:t>
      </w:r>
    </w:p>
    <w:p w:rsidR="000422FF" w:rsidRDefault="00CD10C5" w:rsidP="000422FF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Quinine blocks cardiac </w:t>
      </w:r>
      <w:proofErr w:type="spellStart"/>
      <w:r>
        <w:rPr>
          <w:i/>
          <w:sz w:val="36"/>
          <w:szCs w:val="36"/>
        </w:rPr>
        <w:t>K&amp;Na</w:t>
      </w:r>
      <w:proofErr w:type="spellEnd"/>
      <w:r>
        <w:rPr>
          <w:i/>
          <w:sz w:val="36"/>
          <w:szCs w:val="36"/>
        </w:rPr>
        <w:t xml:space="preserve"> channels similar to quinidine</w:t>
      </w:r>
      <w:r w:rsidR="009739E6">
        <w:rPr>
          <w:i/>
          <w:sz w:val="36"/>
          <w:szCs w:val="36"/>
        </w:rPr>
        <w:t>.</w:t>
      </w:r>
    </w:p>
    <w:p w:rsidR="009739E6" w:rsidRDefault="009739E6" w:rsidP="009739E6">
      <w:pPr>
        <w:pStyle w:val="ListParagraph"/>
        <w:rPr>
          <w:i/>
          <w:sz w:val="36"/>
          <w:szCs w:val="36"/>
        </w:rPr>
      </w:pPr>
    </w:p>
    <w:p w:rsidR="009739E6" w:rsidRPr="0019439C" w:rsidRDefault="009739E6" w:rsidP="009739E6">
      <w:pPr>
        <w:pStyle w:val="ListParagraph"/>
        <w:rPr>
          <w:b/>
          <w:i/>
          <w:sz w:val="36"/>
          <w:szCs w:val="36"/>
        </w:rPr>
      </w:pPr>
    </w:p>
    <w:p w:rsidR="009739E6" w:rsidRPr="0019439C" w:rsidRDefault="009739E6" w:rsidP="009739E6">
      <w:pPr>
        <w:pStyle w:val="ListParagraph"/>
        <w:rPr>
          <w:b/>
          <w:i/>
          <w:sz w:val="36"/>
          <w:szCs w:val="36"/>
        </w:rPr>
      </w:pPr>
      <w:r w:rsidRPr="0019439C">
        <w:rPr>
          <w:b/>
          <w:i/>
          <w:sz w:val="36"/>
          <w:szCs w:val="36"/>
        </w:rPr>
        <w:t>PRIMAQUINE MECHANIAM OF ACTION</w:t>
      </w:r>
    </w:p>
    <w:p w:rsidR="009739E6" w:rsidRDefault="009739E6" w:rsidP="009739E6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Active </w:t>
      </w:r>
      <w:r w:rsidR="00DA2E01">
        <w:rPr>
          <w:i/>
          <w:sz w:val="36"/>
          <w:szCs w:val="36"/>
        </w:rPr>
        <w:t>against the hepatic s</w:t>
      </w:r>
      <w:r>
        <w:rPr>
          <w:i/>
          <w:sz w:val="36"/>
          <w:szCs w:val="36"/>
        </w:rPr>
        <w:t>tages of all human</w:t>
      </w:r>
      <w:r w:rsidR="00DA2E01">
        <w:rPr>
          <w:i/>
          <w:sz w:val="36"/>
          <w:szCs w:val="36"/>
        </w:rPr>
        <w:t xml:space="preserve"> malarial </w:t>
      </w:r>
      <w:proofErr w:type="spellStart"/>
      <w:r w:rsidR="00DA2E01">
        <w:rPr>
          <w:i/>
          <w:sz w:val="36"/>
          <w:szCs w:val="36"/>
        </w:rPr>
        <w:t>parisites</w:t>
      </w:r>
      <w:proofErr w:type="spellEnd"/>
      <w:r w:rsidR="00DA2E01">
        <w:rPr>
          <w:i/>
          <w:sz w:val="36"/>
          <w:szCs w:val="36"/>
        </w:rPr>
        <w:t>. Some gametocytes are destroyed while others cannot undergo maturation division in the gut of the mosquito.</w:t>
      </w:r>
    </w:p>
    <w:p w:rsidR="00DA2E01" w:rsidRDefault="00DA2E01" w:rsidP="009739E6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Primaquine’s</w:t>
      </w:r>
      <w:proofErr w:type="spellEnd"/>
      <w:r>
        <w:rPr>
          <w:i/>
          <w:sz w:val="36"/>
          <w:szCs w:val="36"/>
        </w:rPr>
        <w:t xml:space="preserve"> cellular mechanism of action is still poorly understood</w:t>
      </w:r>
    </w:p>
    <w:p w:rsidR="00DA2E01" w:rsidRDefault="00DA2E01" w:rsidP="009739E6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Fourteen </w:t>
      </w:r>
      <w:proofErr w:type="spellStart"/>
      <w:r>
        <w:rPr>
          <w:i/>
          <w:sz w:val="36"/>
          <w:szCs w:val="36"/>
        </w:rPr>
        <w:t>primaquine</w:t>
      </w:r>
      <w:proofErr w:type="spellEnd"/>
      <w:r>
        <w:rPr>
          <w:i/>
          <w:sz w:val="36"/>
          <w:szCs w:val="36"/>
        </w:rPr>
        <w:t xml:space="preserve"> metabolites have been detected</w:t>
      </w:r>
      <w:r w:rsidR="00E14463">
        <w:rPr>
          <w:i/>
          <w:sz w:val="36"/>
          <w:szCs w:val="36"/>
        </w:rPr>
        <w:t>, and few have been fully assessed for their biological activity</w:t>
      </w:r>
      <w:r w:rsidR="005372F3">
        <w:rPr>
          <w:i/>
          <w:sz w:val="36"/>
          <w:szCs w:val="36"/>
        </w:rPr>
        <w:t>.</w:t>
      </w:r>
    </w:p>
    <w:p w:rsidR="005372F3" w:rsidRDefault="005372F3" w:rsidP="009739E6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Evidence suggest that one or more highly reactive metabolites of </w:t>
      </w:r>
      <w:proofErr w:type="spellStart"/>
      <w:r>
        <w:rPr>
          <w:i/>
          <w:sz w:val="36"/>
          <w:szCs w:val="36"/>
        </w:rPr>
        <w:t>primaquine</w:t>
      </w:r>
      <w:proofErr w:type="spellEnd"/>
      <w:r>
        <w:rPr>
          <w:i/>
          <w:sz w:val="36"/>
          <w:szCs w:val="36"/>
        </w:rPr>
        <w:t xml:space="preserve"> inflict extensive oxidative damage that interferes with mitochondrial electron transport in parasites. (NOTE: </w:t>
      </w:r>
      <w:proofErr w:type="spellStart"/>
      <w:r>
        <w:rPr>
          <w:i/>
          <w:sz w:val="36"/>
          <w:szCs w:val="36"/>
        </w:rPr>
        <w:t>primaquine</w:t>
      </w:r>
      <w:proofErr w:type="spellEnd"/>
      <w:r>
        <w:rPr>
          <w:i/>
          <w:sz w:val="36"/>
          <w:szCs w:val="36"/>
        </w:rPr>
        <w:t xml:space="preserve"> is also known to increase the oxidative stress on human red blood cells, an effect that contributes to its haemolytic side effects)</w:t>
      </w:r>
      <w:r w:rsidR="004A7935">
        <w:rPr>
          <w:i/>
          <w:sz w:val="36"/>
          <w:szCs w:val="36"/>
        </w:rPr>
        <w:t>.</w:t>
      </w:r>
    </w:p>
    <w:p w:rsidR="004A7935" w:rsidRDefault="004A7935" w:rsidP="004A7935">
      <w:pPr>
        <w:pStyle w:val="ListParagraph"/>
        <w:rPr>
          <w:i/>
          <w:sz w:val="36"/>
          <w:szCs w:val="36"/>
        </w:rPr>
      </w:pPr>
    </w:p>
    <w:p w:rsidR="004A7935" w:rsidRDefault="004A7935" w:rsidP="004A7935">
      <w:pPr>
        <w:pStyle w:val="ListParagraph"/>
        <w:rPr>
          <w:i/>
          <w:sz w:val="36"/>
          <w:szCs w:val="36"/>
        </w:rPr>
      </w:pPr>
    </w:p>
    <w:p w:rsidR="004A7935" w:rsidRDefault="004A7935" w:rsidP="004A7935">
      <w:pPr>
        <w:pStyle w:val="ListParagraph"/>
        <w:rPr>
          <w:i/>
          <w:sz w:val="36"/>
          <w:szCs w:val="36"/>
        </w:rPr>
      </w:pPr>
    </w:p>
    <w:p w:rsidR="004A7935" w:rsidRDefault="004A7935" w:rsidP="004A7935">
      <w:pPr>
        <w:pStyle w:val="ListParagraph"/>
        <w:rPr>
          <w:i/>
          <w:sz w:val="36"/>
          <w:szCs w:val="36"/>
        </w:rPr>
      </w:pPr>
    </w:p>
    <w:p w:rsidR="004A7935" w:rsidRPr="0019439C" w:rsidRDefault="004A7935" w:rsidP="004A7935">
      <w:pPr>
        <w:pStyle w:val="ListParagraph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Pr="0019439C">
        <w:rPr>
          <w:b/>
          <w:i/>
          <w:sz w:val="36"/>
          <w:szCs w:val="36"/>
        </w:rPr>
        <w:t>MEFLOQUINE MECHANISM OF ACTION</w:t>
      </w:r>
    </w:p>
    <w:p w:rsidR="004A7935" w:rsidRDefault="004A7935" w:rsidP="004A7935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Unknown ,</w:t>
      </w:r>
      <w:proofErr w:type="gramEnd"/>
      <w:r>
        <w:rPr>
          <w:i/>
          <w:sz w:val="36"/>
          <w:szCs w:val="36"/>
        </w:rPr>
        <w:t xml:space="preserve"> chemically related to quinidine. Has strong blood </w:t>
      </w:r>
      <w:proofErr w:type="spellStart"/>
      <w:r>
        <w:rPr>
          <w:i/>
          <w:sz w:val="36"/>
          <w:szCs w:val="36"/>
        </w:rPr>
        <w:t>schizonticidal</w:t>
      </w:r>
      <w:proofErr w:type="spellEnd"/>
      <w:r>
        <w:rPr>
          <w:i/>
          <w:sz w:val="36"/>
          <w:szCs w:val="36"/>
        </w:rPr>
        <w:t xml:space="preserve"> activity against </w:t>
      </w:r>
      <w:proofErr w:type="spellStart"/>
      <w:r>
        <w:rPr>
          <w:i/>
          <w:sz w:val="36"/>
          <w:szCs w:val="36"/>
        </w:rPr>
        <w:t>P.falciparum</w:t>
      </w:r>
      <w:proofErr w:type="spellEnd"/>
      <w:r>
        <w:rPr>
          <w:i/>
          <w:sz w:val="36"/>
          <w:szCs w:val="36"/>
        </w:rPr>
        <w:t xml:space="preserve"> and </w:t>
      </w:r>
      <w:proofErr w:type="spellStart"/>
      <w:r>
        <w:rPr>
          <w:i/>
          <w:sz w:val="36"/>
          <w:szCs w:val="36"/>
        </w:rPr>
        <w:t>P.vivax</w:t>
      </w:r>
      <w:proofErr w:type="spellEnd"/>
      <w:r>
        <w:rPr>
          <w:i/>
          <w:sz w:val="36"/>
          <w:szCs w:val="36"/>
        </w:rPr>
        <w:t>, but not against hepatic stages or gametocytes.</w:t>
      </w:r>
    </w:p>
    <w:p w:rsidR="00707E2E" w:rsidRDefault="00707E2E" w:rsidP="00707E2E">
      <w:pPr>
        <w:pStyle w:val="ListParagraph"/>
        <w:rPr>
          <w:i/>
          <w:sz w:val="36"/>
          <w:szCs w:val="36"/>
        </w:rPr>
      </w:pPr>
    </w:p>
    <w:p w:rsidR="00707E2E" w:rsidRDefault="00707E2E" w:rsidP="00707E2E">
      <w:pPr>
        <w:pStyle w:val="ListParagraph"/>
        <w:rPr>
          <w:i/>
          <w:sz w:val="36"/>
          <w:szCs w:val="36"/>
        </w:rPr>
      </w:pPr>
    </w:p>
    <w:p w:rsidR="00707E2E" w:rsidRDefault="00707E2E" w:rsidP="00707E2E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</w:p>
    <w:p w:rsidR="00707E2E" w:rsidRDefault="00707E2E" w:rsidP="00707E2E">
      <w:pPr>
        <w:pStyle w:val="ListParagraph"/>
        <w:rPr>
          <w:i/>
          <w:sz w:val="36"/>
          <w:szCs w:val="36"/>
        </w:rPr>
      </w:pPr>
    </w:p>
    <w:p w:rsidR="00707E2E" w:rsidRDefault="00707E2E" w:rsidP="00707E2E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Pr="0019439C">
        <w:rPr>
          <w:b/>
          <w:i/>
          <w:sz w:val="36"/>
          <w:szCs w:val="36"/>
        </w:rPr>
        <w:t xml:space="preserve"> PYRIMETHAMINE+SULFADOXINE MECHANISM OF ACTION.</w:t>
      </w:r>
    </w:p>
    <w:p w:rsidR="00707E2E" w:rsidRDefault="00707E2E" w:rsidP="00707E2E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Folic acid </w:t>
      </w:r>
      <w:proofErr w:type="spellStart"/>
      <w:r>
        <w:rPr>
          <w:i/>
          <w:sz w:val="36"/>
          <w:szCs w:val="36"/>
        </w:rPr>
        <w:t>antagonists.the</w:t>
      </w:r>
      <w:proofErr w:type="spellEnd"/>
      <w:r>
        <w:rPr>
          <w:i/>
          <w:sz w:val="36"/>
          <w:szCs w:val="36"/>
        </w:rPr>
        <w:t xml:space="preserve"> rationale for </w:t>
      </w:r>
      <w:proofErr w:type="spellStart"/>
      <w:r>
        <w:rPr>
          <w:i/>
          <w:sz w:val="36"/>
          <w:szCs w:val="36"/>
        </w:rPr>
        <w:t>there</w:t>
      </w:r>
      <w:proofErr w:type="spellEnd"/>
      <w:r>
        <w:rPr>
          <w:i/>
          <w:sz w:val="36"/>
          <w:szCs w:val="36"/>
        </w:rPr>
        <w:t xml:space="preserve"> combination is a </w:t>
      </w:r>
      <w:proofErr w:type="spellStart"/>
      <w:r>
        <w:rPr>
          <w:i/>
          <w:sz w:val="36"/>
          <w:szCs w:val="36"/>
        </w:rPr>
        <w:t>synergisitic</w:t>
      </w:r>
      <w:proofErr w:type="spellEnd"/>
      <w:r w:rsidR="00CF4CDE">
        <w:rPr>
          <w:i/>
          <w:sz w:val="36"/>
          <w:szCs w:val="36"/>
        </w:rPr>
        <w:t xml:space="preserve"> effect to inhibit  folic acid synthesis, and a differential requirement between host and parasites for nucleic acid </w:t>
      </w:r>
      <w:proofErr w:type="spellStart"/>
      <w:r w:rsidR="00CF4CDE">
        <w:rPr>
          <w:i/>
          <w:sz w:val="36"/>
          <w:szCs w:val="36"/>
        </w:rPr>
        <w:t>precusors</w:t>
      </w:r>
      <w:proofErr w:type="spellEnd"/>
      <w:r w:rsidR="00CF4CDE">
        <w:rPr>
          <w:i/>
          <w:sz w:val="36"/>
          <w:szCs w:val="36"/>
        </w:rPr>
        <w:t xml:space="preserve"> involved in growth</w:t>
      </w:r>
      <w:r w:rsidR="00DF262D">
        <w:rPr>
          <w:i/>
          <w:sz w:val="36"/>
          <w:szCs w:val="36"/>
        </w:rPr>
        <w:t>.</w:t>
      </w:r>
    </w:p>
    <w:p w:rsidR="00DF262D" w:rsidRDefault="00DF262D" w:rsidP="00707E2E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This activity is highly selective against plasmodia and Toxoplasma </w:t>
      </w:r>
      <w:proofErr w:type="spellStart"/>
      <w:r>
        <w:rPr>
          <w:i/>
          <w:sz w:val="36"/>
          <w:szCs w:val="36"/>
        </w:rPr>
        <w:t>gondii</w:t>
      </w:r>
      <w:proofErr w:type="spellEnd"/>
      <w:r>
        <w:rPr>
          <w:i/>
          <w:sz w:val="36"/>
          <w:szCs w:val="36"/>
        </w:rPr>
        <w:t>.</w:t>
      </w:r>
    </w:p>
    <w:p w:rsidR="00DF262D" w:rsidRDefault="00DF262D" w:rsidP="00707E2E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Pyrimethamine</w:t>
      </w:r>
      <w:proofErr w:type="spellEnd"/>
      <w:r>
        <w:rPr>
          <w:i/>
          <w:sz w:val="36"/>
          <w:szCs w:val="36"/>
        </w:rPr>
        <w:t xml:space="preserve"> is chemically related to </w:t>
      </w:r>
      <w:proofErr w:type="gramStart"/>
      <w:r>
        <w:rPr>
          <w:i/>
          <w:sz w:val="36"/>
          <w:szCs w:val="36"/>
        </w:rPr>
        <w:t>trimethoprim 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it</w:t>
      </w:r>
      <w:proofErr w:type="gramEnd"/>
      <w:r>
        <w:rPr>
          <w:i/>
          <w:sz w:val="36"/>
          <w:szCs w:val="36"/>
        </w:rPr>
        <w:t xml:space="preserve"> acts slowly against </w:t>
      </w:r>
      <w:proofErr w:type="spellStart"/>
      <w:r>
        <w:rPr>
          <w:i/>
          <w:sz w:val="36"/>
          <w:szCs w:val="36"/>
        </w:rPr>
        <w:t>erythrocytic</w:t>
      </w:r>
      <w:proofErr w:type="spellEnd"/>
      <w:r>
        <w:rPr>
          <w:i/>
          <w:sz w:val="36"/>
          <w:szCs w:val="36"/>
        </w:rPr>
        <w:t xml:space="preserve"> forms of susceptible strains of all </w:t>
      </w:r>
      <w:r w:rsidR="008902B0">
        <w:rPr>
          <w:i/>
          <w:sz w:val="36"/>
          <w:szCs w:val="36"/>
        </w:rPr>
        <w:t xml:space="preserve">four human malaria species. It is not adequately </w:t>
      </w:r>
      <w:proofErr w:type="spellStart"/>
      <w:r w:rsidR="008902B0">
        <w:rPr>
          <w:i/>
          <w:sz w:val="36"/>
          <w:szCs w:val="36"/>
        </w:rPr>
        <w:t>gametocidal</w:t>
      </w:r>
      <w:proofErr w:type="spellEnd"/>
      <w:r w:rsidR="008902B0">
        <w:rPr>
          <w:i/>
          <w:sz w:val="36"/>
          <w:szCs w:val="36"/>
        </w:rPr>
        <w:t xml:space="preserve"> or effective against liver stages.</w:t>
      </w:r>
    </w:p>
    <w:p w:rsidR="008902B0" w:rsidRDefault="008902B0" w:rsidP="008902B0">
      <w:pPr>
        <w:ind w:left="360"/>
        <w:rPr>
          <w:i/>
          <w:sz w:val="36"/>
          <w:szCs w:val="36"/>
        </w:rPr>
      </w:pPr>
    </w:p>
    <w:p w:rsidR="008902B0" w:rsidRDefault="008902B0" w:rsidP="008902B0">
      <w:pPr>
        <w:ind w:left="360"/>
        <w:rPr>
          <w:i/>
          <w:sz w:val="36"/>
          <w:szCs w:val="36"/>
        </w:rPr>
      </w:pPr>
    </w:p>
    <w:p w:rsidR="008902B0" w:rsidRDefault="008902B0" w:rsidP="008902B0">
      <w:pPr>
        <w:ind w:left="360"/>
        <w:rPr>
          <w:i/>
          <w:sz w:val="36"/>
          <w:szCs w:val="36"/>
        </w:rPr>
      </w:pPr>
    </w:p>
    <w:p w:rsidR="00F11190" w:rsidRDefault="00F11190" w:rsidP="00F11190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Pr="0019439C">
        <w:rPr>
          <w:b/>
          <w:i/>
          <w:sz w:val="36"/>
          <w:szCs w:val="36"/>
        </w:rPr>
        <w:t>ARTESUNATE &amp; ARTEMETHER (ARTEMISININ</w:t>
      </w:r>
      <w:r>
        <w:rPr>
          <w:i/>
          <w:sz w:val="36"/>
          <w:szCs w:val="36"/>
        </w:rPr>
        <w:t xml:space="preserve"> </w:t>
      </w:r>
      <w:bookmarkStart w:id="0" w:name="_GoBack"/>
      <w:r w:rsidRPr="0019439C">
        <w:rPr>
          <w:b/>
          <w:i/>
          <w:sz w:val="36"/>
          <w:szCs w:val="36"/>
        </w:rPr>
        <w:t>ANALOGS) MECHANISM OF ACTION.</w:t>
      </w:r>
      <w:bookmarkEnd w:id="0"/>
    </w:p>
    <w:p w:rsidR="00F11190" w:rsidRDefault="00F11190" w:rsidP="00F11190">
      <w:pPr>
        <w:rPr>
          <w:i/>
          <w:sz w:val="36"/>
          <w:szCs w:val="36"/>
        </w:rPr>
      </w:pPr>
    </w:p>
    <w:p w:rsidR="00F11190" w:rsidRDefault="00F11190" w:rsidP="00F1119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Produce a free radical when it undergoes </w:t>
      </w:r>
      <w:r w:rsidR="00252738">
        <w:rPr>
          <w:i/>
          <w:sz w:val="36"/>
          <w:szCs w:val="36"/>
        </w:rPr>
        <w:t>an iron-</w:t>
      </w:r>
      <w:proofErr w:type="spellStart"/>
      <w:r w:rsidR="00252738">
        <w:rPr>
          <w:i/>
          <w:sz w:val="36"/>
          <w:szCs w:val="36"/>
        </w:rPr>
        <w:t>catalyzed</w:t>
      </w:r>
      <w:proofErr w:type="spellEnd"/>
      <w:r w:rsidR="00252738">
        <w:rPr>
          <w:i/>
          <w:sz w:val="36"/>
          <w:szCs w:val="36"/>
        </w:rPr>
        <w:t xml:space="preserve"> cleavage of an </w:t>
      </w:r>
      <w:proofErr w:type="spellStart"/>
      <w:r w:rsidR="00252738">
        <w:rPr>
          <w:i/>
          <w:sz w:val="36"/>
          <w:szCs w:val="36"/>
        </w:rPr>
        <w:t>endoperoxide</w:t>
      </w:r>
      <w:proofErr w:type="spellEnd"/>
      <w:r w:rsidR="00252738">
        <w:rPr>
          <w:i/>
          <w:sz w:val="36"/>
          <w:szCs w:val="36"/>
        </w:rPr>
        <w:t xml:space="preserve"> bond in the parasite food vacuole.</w:t>
      </w:r>
    </w:p>
    <w:p w:rsidR="00252738" w:rsidRPr="00F11190" w:rsidRDefault="00252738" w:rsidP="00F1119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It is rapid acting</w:t>
      </w:r>
      <w:r w:rsidR="00735D4A">
        <w:rPr>
          <w:i/>
          <w:sz w:val="36"/>
          <w:szCs w:val="36"/>
        </w:rPr>
        <w:t xml:space="preserve"> blood </w:t>
      </w:r>
      <w:proofErr w:type="spellStart"/>
      <w:r w:rsidR="00735D4A">
        <w:rPr>
          <w:i/>
          <w:sz w:val="36"/>
          <w:szCs w:val="36"/>
        </w:rPr>
        <w:t>schizonticide</w:t>
      </w:r>
      <w:proofErr w:type="spellEnd"/>
      <w:r w:rsidR="00735D4A">
        <w:rPr>
          <w:i/>
          <w:sz w:val="36"/>
          <w:szCs w:val="36"/>
        </w:rPr>
        <w:t>, with some activity against gametocytes, but no activity against the hepatic stages of the malarial parasites.</w:t>
      </w:r>
    </w:p>
    <w:p w:rsidR="00707E2E" w:rsidRPr="00707E2E" w:rsidRDefault="00707E2E" w:rsidP="00707E2E">
      <w:pPr>
        <w:rPr>
          <w:i/>
          <w:sz w:val="36"/>
          <w:szCs w:val="36"/>
        </w:rPr>
      </w:pPr>
    </w:p>
    <w:p w:rsidR="004F24CF" w:rsidRDefault="004F24CF">
      <w:pPr>
        <w:rPr>
          <w:i/>
          <w:sz w:val="36"/>
          <w:szCs w:val="36"/>
        </w:rPr>
      </w:pPr>
    </w:p>
    <w:p w:rsidR="004F24CF" w:rsidRDefault="004F24CF"/>
    <w:sectPr w:rsidR="004F2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93B0A"/>
    <w:multiLevelType w:val="hybridMultilevel"/>
    <w:tmpl w:val="400A4DE0"/>
    <w:lvl w:ilvl="0" w:tplc="FC84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0"/>
    <w:rsid w:val="000422FF"/>
    <w:rsid w:val="0019439C"/>
    <w:rsid w:val="00252738"/>
    <w:rsid w:val="003B4FF9"/>
    <w:rsid w:val="004A7935"/>
    <w:rsid w:val="004F24CF"/>
    <w:rsid w:val="005372F3"/>
    <w:rsid w:val="00614560"/>
    <w:rsid w:val="00707E2E"/>
    <w:rsid w:val="00735D4A"/>
    <w:rsid w:val="007A1BF9"/>
    <w:rsid w:val="008902B0"/>
    <w:rsid w:val="009739E6"/>
    <w:rsid w:val="00A358CA"/>
    <w:rsid w:val="00AC5654"/>
    <w:rsid w:val="00CD10C5"/>
    <w:rsid w:val="00CF4CDE"/>
    <w:rsid w:val="00DA2E01"/>
    <w:rsid w:val="00DF262D"/>
    <w:rsid w:val="00E14463"/>
    <w:rsid w:val="00EA0FF5"/>
    <w:rsid w:val="00F11190"/>
    <w:rsid w:val="00F27E1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2D13-F20B-4143-B2D4-E4CF8D0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Olubusola</dc:creator>
  <cp:keywords/>
  <dc:description/>
  <cp:lastModifiedBy>Olubusola</cp:lastModifiedBy>
  <cp:revision>16</cp:revision>
  <dcterms:created xsi:type="dcterms:W3CDTF">2020-04-30T20:05:00Z</dcterms:created>
  <dcterms:modified xsi:type="dcterms:W3CDTF">2020-04-30T21:22:00Z</dcterms:modified>
</cp:coreProperties>
</file>