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F0C" w:rsidRDefault="00A64E2C">
      <w:r>
        <w:t>NAME:ADEJUMO LATEEFAH</w:t>
      </w:r>
      <w:r w:rsidR="005F7B45">
        <w:t xml:space="preserve"> MUHAMMAD</w:t>
      </w:r>
    </w:p>
    <w:p w:rsidR="005F7B45" w:rsidRDefault="005F7B45">
      <w:r>
        <w:t>MATRIC NUMBER:18/</w:t>
      </w:r>
      <w:r w:rsidR="002900D7">
        <w:t>MHS02/012</w:t>
      </w:r>
    </w:p>
    <w:p w:rsidR="002900D7" w:rsidRDefault="002900D7">
      <w:r>
        <w:t>DEPARTMENT: NURSING</w:t>
      </w:r>
    </w:p>
    <w:p w:rsidR="002900D7" w:rsidRDefault="002900D7">
      <w:r>
        <w:t>LEVEL:</w:t>
      </w:r>
      <w:r w:rsidR="0025409A">
        <w:t>200 LEVEL</w:t>
      </w:r>
    </w:p>
    <w:p w:rsidR="0025409A" w:rsidRDefault="0025409A">
      <w:r>
        <w:t>COURSE TITLE:</w:t>
      </w:r>
      <w:r w:rsidR="00E22B88">
        <w:t>PHYSIOLOGY</w:t>
      </w:r>
    </w:p>
    <w:p w:rsidR="00E22B88" w:rsidRDefault="00E22B88">
      <w:r>
        <w:t xml:space="preserve">COURSE CODE:PHS </w:t>
      </w:r>
      <w:r w:rsidR="003A63A2">
        <w:t>212</w:t>
      </w:r>
    </w:p>
    <w:p w:rsidR="003A63A2" w:rsidRDefault="003A63A2"/>
    <w:p w:rsidR="003A63A2" w:rsidRDefault="00E1263B">
      <w:r>
        <w:t>QUESTION 1</w:t>
      </w:r>
    </w:p>
    <w:p w:rsidR="00BA4F5D" w:rsidRDefault="00295AD9" w:rsidP="00C73A47">
      <w:pPr>
        <w:pStyle w:val="ListParagraph"/>
        <w:numPr>
          <w:ilvl w:val="0"/>
          <w:numId w:val="1"/>
        </w:numPr>
      </w:pPr>
      <w:r>
        <w:t xml:space="preserve">THE CYCLIC CHANGES IN </w:t>
      </w:r>
      <w:r w:rsidR="000E62CB">
        <w:t>CERVIX</w:t>
      </w:r>
    </w:p>
    <w:p w:rsidR="000E62CB" w:rsidRDefault="000E62CB" w:rsidP="000E62CB">
      <w:pPr>
        <w:pStyle w:val="ListParagraph"/>
      </w:pPr>
    </w:p>
    <w:p w:rsidR="000E62CB" w:rsidRDefault="000E62CB">
      <w:pPr>
        <w:pStyle w:val="NormalWeb"/>
        <w:spacing w:before="300" w:beforeAutospacing="0" w:after="300" w:afterAutospacing="0" w:line="390" w:lineRule="atLeast"/>
        <w:divId w:val="1937403381"/>
        <w:rPr>
          <w:rFonts w:ascii="Arial" w:hAnsi="Arial" w:cs="Arial"/>
          <w:color w:val="231F20"/>
          <w:sz w:val="26"/>
          <w:szCs w:val="26"/>
        </w:rPr>
      </w:pPr>
      <w:r>
        <w:rPr>
          <w:rFonts w:ascii="Arial" w:hAnsi="Arial" w:cs="Arial"/>
          <w:color w:val="231F20"/>
          <w:sz w:val="26"/>
          <w:szCs w:val="26"/>
        </w:rPr>
        <w:t>Your cervix changes position many times throughout your menstrual cycle.</w:t>
      </w:r>
    </w:p>
    <w:p w:rsidR="000E62CB" w:rsidRDefault="000E62CB">
      <w:pPr>
        <w:pStyle w:val="NormalWeb"/>
        <w:spacing w:before="300" w:beforeAutospacing="0" w:after="300" w:afterAutospacing="0" w:line="390" w:lineRule="atLeast"/>
        <w:divId w:val="1937403381"/>
        <w:rPr>
          <w:rFonts w:ascii="Arial" w:hAnsi="Arial" w:cs="Arial"/>
          <w:color w:val="231F20"/>
          <w:sz w:val="26"/>
          <w:szCs w:val="26"/>
        </w:rPr>
      </w:pPr>
      <w:r>
        <w:rPr>
          <w:rFonts w:ascii="Arial" w:hAnsi="Arial" w:cs="Arial"/>
          <w:color w:val="231F20"/>
          <w:sz w:val="26"/>
          <w:szCs w:val="26"/>
        </w:rPr>
        <w:t>For example, it may rise alongside ovulation to prepare for conception or lower to allow menstrual tissue to pass through the vagina.</w:t>
      </w:r>
    </w:p>
    <w:p w:rsidR="000E62CB" w:rsidRDefault="000E62CB">
      <w:pPr>
        <w:pStyle w:val="NormalWeb"/>
        <w:spacing w:before="300" w:beforeAutospacing="0" w:after="300" w:afterAutospacing="0" w:line="390" w:lineRule="atLeast"/>
        <w:divId w:val="1937403381"/>
        <w:rPr>
          <w:rFonts w:ascii="Arial" w:hAnsi="Arial" w:cs="Arial"/>
          <w:color w:val="231F20"/>
          <w:sz w:val="26"/>
          <w:szCs w:val="26"/>
        </w:rPr>
      </w:pPr>
      <w:r>
        <w:rPr>
          <w:rFonts w:ascii="Arial" w:hAnsi="Arial" w:cs="Arial"/>
          <w:color w:val="231F20"/>
          <w:sz w:val="26"/>
          <w:szCs w:val="26"/>
        </w:rPr>
        <w:t>Each change in position is tied to a particular phase in your menstrual cycle or other hormonal change, such as pregnancy.</w:t>
      </w:r>
    </w:p>
    <w:p w:rsidR="000E62CB" w:rsidRDefault="000E62CB">
      <w:pPr>
        <w:pStyle w:val="NormalWeb"/>
        <w:spacing w:before="300" w:beforeAutospacing="0" w:after="300" w:afterAutospacing="0" w:line="390" w:lineRule="atLeast"/>
        <w:divId w:val="1937403381"/>
        <w:rPr>
          <w:rFonts w:ascii="Arial" w:hAnsi="Arial" w:cs="Arial"/>
          <w:color w:val="231F20"/>
          <w:sz w:val="26"/>
          <w:szCs w:val="26"/>
        </w:rPr>
      </w:pPr>
      <w:r>
        <w:rPr>
          <w:rFonts w:ascii="Arial" w:hAnsi="Arial" w:cs="Arial"/>
          <w:color w:val="231F20"/>
          <w:sz w:val="26"/>
          <w:szCs w:val="26"/>
        </w:rPr>
        <w:t>Checking the position and texture of your cervix — as well as any </w:t>
      </w:r>
      <w:r w:rsidRPr="005E025F">
        <w:rPr>
          <w:rFonts w:ascii="Arial" w:hAnsi="Arial" w:cs="Arial"/>
          <w:sz w:val="26"/>
          <w:szCs w:val="26"/>
        </w:rPr>
        <w:t>cervical mucus</w:t>
      </w:r>
      <w:r>
        <w:rPr>
          <w:rFonts w:ascii="Arial" w:hAnsi="Arial" w:cs="Arial"/>
          <w:color w:val="231F20"/>
          <w:sz w:val="26"/>
          <w:szCs w:val="26"/>
        </w:rPr>
        <w:t> — can help you gauge where you are in your cycle.</w:t>
      </w:r>
    </w:p>
    <w:p w:rsidR="00C5370B" w:rsidRDefault="00C5370B">
      <w:pPr>
        <w:pStyle w:val="NormalWeb"/>
        <w:spacing w:before="300" w:beforeAutospacing="0" w:after="300" w:afterAutospacing="0" w:line="390" w:lineRule="atLeast"/>
        <w:divId w:val="518588295"/>
        <w:rPr>
          <w:sz w:val="26"/>
          <w:szCs w:val="26"/>
        </w:rPr>
      </w:pPr>
      <w:r>
        <w:rPr>
          <w:sz w:val="26"/>
          <w:szCs w:val="26"/>
        </w:rPr>
        <w:t>The following chart explains some of the changes that take place in your cervix over the course of your menstrual cycle or pregnancy.</w:t>
      </w:r>
    </w:p>
    <w:p w:rsidR="00534A6F" w:rsidRDefault="00534A6F">
      <w:pPr>
        <w:pStyle w:val="NormalWeb"/>
        <w:spacing w:before="300" w:beforeAutospacing="0" w:after="300" w:afterAutospacing="0" w:line="390" w:lineRule="atLeast"/>
        <w:divId w:val="518588295"/>
        <w:rPr>
          <w:sz w:val="26"/>
          <w:szCs w:val="26"/>
        </w:rPr>
      </w:pPr>
    </w:p>
    <w:p w:rsidR="00534A6F" w:rsidRDefault="00534A6F">
      <w:pPr>
        <w:pStyle w:val="NormalWeb"/>
        <w:spacing w:before="300" w:beforeAutospacing="0" w:after="300" w:afterAutospacing="0" w:line="390" w:lineRule="atLeast"/>
        <w:divId w:val="518588295"/>
        <w:rPr>
          <w:sz w:val="26"/>
          <w:szCs w:val="26"/>
        </w:rPr>
      </w:pPr>
    </w:p>
    <w:p w:rsidR="00534A6F" w:rsidRDefault="00534A6F">
      <w:pPr>
        <w:pStyle w:val="NormalWeb"/>
        <w:spacing w:before="300" w:beforeAutospacing="0" w:after="300" w:afterAutospacing="0" w:line="390" w:lineRule="atLeast"/>
        <w:divId w:val="518588295"/>
        <w:rPr>
          <w:sz w:val="26"/>
          <w:szCs w:val="26"/>
        </w:rPr>
      </w:pPr>
    </w:p>
    <w:p w:rsidR="00534A6F" w:rsidRDefault="00534A6F">
      <w:pPr>
        <w:pStyle w:val="NormalWeb"/>
        <w:spacing w:before="300" w:beforeAutospacing="0" w:after="300" w:afterAutospacing="0" w:line="390" w:lineRule="atLeast"/>
        <w:divId w:val="518588295"/>
        <w:rPr>
          <w:sz w:val="26"/>
          <w:szCs w:val="26"/>
        </w:rPr>
      </w:pPr>
    </w:p>
    <w:tbl>
      <w:tblPr>
        <w:tblW w:w="13500" w:type="dxa"/>
        <w:tblCellMar>
          <w:top w:w="150" w:type="dxa"/>
          <w:left w:w="150" w:type="dxa"/>
          <w:bottom w:w="150" w:type="dxa"/>
          <w:right w:w="150" w:type="dxa"/>
        </w:tblCellMar>
        <w:tblLook w:val="04A0" w:firstRow="1" w:lastRow="0" w:firstColumn="1" w:lastColumn="0" w:noHBand="0" w:noVBand="1"/>
      </w:tblPr>
      <w:tblGrid>
        <w:gridCol w:w="2350"/>
        <w:gridCol w:w="863"/>
        <w:gridCol w:w="1294"/>
        <w:gridCol w:w="815"/>
        <w:gridCol w:w="807"/>
        <w:gridCol w:w="860"/>
        <w:gridCol w:w="2239"/>
        <w:gridCol w:w="1893"/>
        <w:gridCol w:w="2379"/>
      </w:tblGrid>
      <w:tr w:rsidR="00C5370B">
        <w:trPr>
          <w:divId w:val="1838886816"/>
        </w:trPr>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sz w:val="26"/>
                <w:szCs w:val="26"/>
              </w:rPr>
            </w:pP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4"/>
                <w:szCs w:val="24"/>
              </w:rPr>
            </w:pPr>
            <w:r>
              <w:rPr>
                <w:rStyle w:val="Strong"/>
                <w:rFonts w:eastAsia="Times New Roman"/>
              </w:rPr>
              <w:t>High</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r>
              <w:rPr>
                <w:rStyle w:val="Strong"/>
                <w:rFonts w:eastAsia="Times New Roman"/>
              </w:rPr>
              <w:t>Medium</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r>
              <w:rPr>
                <w:rStyle w:val="Strong"/>
                <w:rFonts w:eastAsia="Times New Roman"/>
              </w:rPr>
              <w:t>Low</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r>
              <w:rPr>
                <w:rStyle w:val="Strong"/>
                <w:rFonts w:eastAsia="Times New Roman"/>
              </w:rPr>
              <w:t>Soft</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r>
              <w:rPr>
                <w:rStyle w:val="Strong"/>
                <w:rFonts w:eastAsia="Times New Roman"/>
              </w:rPr>
              <w:t>Firm</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r>
              <w:rPr>
                <w:rStyle w:val="Strong"/>
                <w:rFonts w:eastAsia="Times New Roman"/>
              </w:rPr>
              <w:t>Completely open</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r>
              <w:rPr>
                <w:rStyle w:val="Strong"/>
                <w:rFonts w:eastAsia="Times New Roman"/>
              </w:rPr>
              <w:t>Partially open</w:t>
            </w:r>
          </w:p>
        </w:tc>
        <w:tc>
          <w:tcPr>
            <w:tcW w:w="0" w:type="auto"/>
            <w:tcBorders>
              <w:bottom w:val="single" w:sz="6" w:space="0" w:color="DDDDDD"/>
              <w:right w:val="nil"/>
            </w:tcBorders>
            <w:tcMar>
              <w:top w:w="120" w:type="dxa"/>
              <w:left w:w="150" w:type="dxa"/>
              <w:bottom w:w="90" w:type="dxa"/>
              <w:right w:w="150" w:type="dxa"/>
            </w:tcMar>
            <w:vAlign w:val="center"/>
            <w:hideMark/>
          </w:tcPr>
          <w:p w:rsidR="00C5370B" w:rsidRDefault="00C5370B">
            <w:pPr>
              <w:rPr>
                <w:rFonts w:eastAsia="Times New Roman"/>
              </w:rPr>
            </w:pPr>
            <w:r>
              <w:rPr>
                <w:rStyle w:val="Strong"/>
                <w:rFonts w:eastAsia="Times New Roman"/>
              </w:rPr>
              <w:t>Completely closed</w:t>
            </w:r>
          </w:p>
        </w:tc>
      </w:tr>
      <w:tr w:rsidR="00C5370B">
        <w:trPr>
          <w:divId w:val="1838886816"/>
        </w:trPr>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r>
              <w:rPr>
                <w:rFonts w:eastAsia="Times New Roman"/>
              </w:rPr>
              <w:t>Follicular phase</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r>
              <w:rPr>
                <w:rFonts w:eastAsia="Times New Roman"/>
              </w:rPr>
              <w:t>X</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r>
      <w:tr w:rsidR="00C5370B">
        <w:trPr>
          <w:divId w:val="1838886816"/>
        </w:trPr>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r>
              <w:rPr>
                <w:rFonts w:eastAsia="Times New Roman"/>
              </w:rPr>
              <w:t>Ovulation</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r>
              <w:rPr>
                <w:rFonts w:eastAsia="Times New Roman"/>
              </w:rPr>
              <w:t>X</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single" w:sz="6" w:space="0" w:color="DDDDDD"/>
              <w:right w:val="nil"/>
            </w:tcBorders>
            <w:tcMar>
              <w:top w:w="120" w:type="dxa"/>
              <w:left w:w="150" w:type="dxa"/>
              <w:bottom w:w="90" w:type="dxa"/>
              <w:right w:w="150" w:type="dxa"/>
            </w:tcMar>
            <w:vAlign w:val="center"/>
            <w:hideMark/>
          </w:tcPr>
          <w:p w:rsidR="00C5370B" w:rsidRDefault="00C5370B">
            <w:pPr>
              <w:rPr>
                <w:rFonts w:eastAsia="Times New Roman"/>
              </w:rPr>
            </w:pPr>
          </w:p>
        </w:tc>
      </w:tr>
      <w:tr w:rsidR="00C5370B">
        <w:trPr>
          <w:divId w:val="1838886816"/>
        </w:trPr>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Luteal phase</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r>
      <w:tr w:rsidR="00C5370B">
        <w:trPr>
          <w:divId w:val="1838886816"/>
        </w:trPr>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r>
              <w:rPr>
                <w:rFonts w:eastAsia="Times New Roman"/>
              </w:rPr>
              <w:t>Menstruation</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single" w:sz="6" w:space="0" w:color="DDDDDD"/>
              <w:right w:val="nil"/>
            </w:tcBorders>
            <w:tcMar>
              <w:top w:w="120" w:type="dxa"/>
              <w:left w:w="150" w:type="dxa"/>
              <w:bottom w:w="90" w:type="dxa"/>
              <w:right w:w="150" w:type="dxa"/>
            </w:tcMar>
            <w:vAlign w:val="center"/>
            <w:hideMark/>
          </w:tcPr>
          <w:p w:rsidR="00C5370B" w:rsidRDefault="00C5370B">
            <w:pPr>
              <w:rPr>
                <w:rFonts w:eastAsia="Times New Roman"/>
              </w:rPr>
            </w:pPr>
          </w:p>
        </w:tc>
      </w:tr>
      <w:tr w:rsidR="00C5370B">
        <w:trPr>
          <w:divId w:val="1838886816"/>
        </w:trPr>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Early pregnancy</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r>
              <w:rPr>
                <w:rFonts w:eastAsia="Times New Roman"/>
              </w:rPr>
              <w:t>X</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r>
              <w:rPr>
                <w:rFonts w:eastAsia="Times New Roman"/>
              </w:rPr>
              <w:t>X</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C5370B" w:rsidRDefault="00C5370B">
            <w:pPr>
              <w:rPr>
                <w:rFonts w:eastAsia="Times New Roman"/>
              </w:rPr>
            </w:pPr>
          </w:p>
        </w:tc>
      </w:tr>
      <w:tr w:rsidR="00C5370B">
        <w:trPr>
          <w:divId w:val="1838886816"/>
        </w:trPr>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Late pregnancy</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r>
              <w:rPr>
                <w:rFonts w:eastAsia="Times New Roman"/>
              </w:rPr>
              <w:t>X</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single" w:sz="6" w:space="0" w:color="DDDDDD"/>
              <w:right w:val="nil"/>
            </w:tcBorders>
            <w:tcMar>
              <w:top w:w="120" w:type="dxa"/>
              <w:left w:w="150" w:type="dxa"/>
              <w:bottom w:w="90" w:type="dxa"/>
              <w:right w:w="150" w:type="dxa"/>
            </w:tcMar>
            <w:vAlign w:val="center"/>
            <w:hideMark/>
          </w:tcPr>
          <w:p w:rsidR="00C5370B" w:rsidRDefault="00C5370B">
            <w:pPr>
              <w:rPr>
                <w:rFonts w:eastAsia="Times New Roman"/>
              </w:rPr>
            </w:pPr>
          </w:p>
        </w:tc>
      </w:tr>
      <w:tr w:rsidR="00C5370B">
        <w:trPr>
          <w:divId w:val="1838886816"/>
        </w:trPr>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Approaching labor</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r>
              <w:rPr>
                <w:rFonts w:eastAsia="Times New Roman"/>
              </w:rPr>
              <w:t>X</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possibly</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rsidR="00C5370B" w:rsidRDefault="00C5370B">
            <w:pPr>
              <w:rPr>
                <w:rFonts w:eastAsia="Times New Roman"/>
              </w:rPr>
            </w:pPr>
            <w:r>
              <w:rPr>
                <w:rFonts w:eastAsia="Times New Roman"/>
              </w:rPr>
              <w:t>X</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rsidR="00C5370B" w:rsidRDefault="00C5370B">
            <w:pPr>
              <w:rPr>
                <w:rFonts w:eastAsia="Times New Roman"/>
              </w:rPr>
            </w:pPr>
          </w:p>
        </w:tc>
      </w:tr>
      <w:tr w:rsidR="00C5370B">
        <w:trPr>
          <w:divId w:val="1838886816"/>
        </w:trPr>
        <w:tc>
          <w:tcPr>
            <w:tcW w:w="0" w:type="auto"/>
            <w:tcBorders>
              <w:bottom w:val="nil"/>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Postpartum</w:t>
            </w:r>
          </w:p>
        </w:tc>
        <w:tc>
          <w:tcPr>
            <w:tcW w:w="0" w:type="auto"/>
            <w:tcBorders>
              <w:bottom w:val="nil"/>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nil"/>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nil"/>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nil"/>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r>
              <w:rPr>
                <w:rFonts w:eastAsia="Times New Roman"/>
              </w:rPr>
              <w:t>X</w:t>
            </w:r>
          </w:p>
        </w:tc>
        <w:tc>
          <w:tcPr>
            <w:tcW w:w="0" w:type="auto"/>
            <w:tcBorders>
              <w:bottom w:val="nil"/>
              <w:right w:val="single" w:sz="6" w:space="0" w:color="DDDDDD"/>
            </w:tcBorders>
            <w:tcMar>
              <w:top w:w="120" w:type="dxa"/>
              <w:left w:w="150" w:type="dxa"/>
              <w:bottom w:w="90" w:type="dxa"/>
              <w:right w:w="150" w:type="dxa"/>
            </w:tcMar>
            <w:vAlign w:val="center"/>
            <w:hideMark/>
          </w:tcPr>
          <w:p w:rsidR="00C5370B" w:rsidRDefault="00C5370B">
            <w:pPr>
              <w:rPr>
                <w:rFonts w:eastAsia="Times New Roman"/>
              </w:rPr>
            </w:pPr>
          </w:p>
        </w:tc>
        <w:tc>
          <w:tcPr>
            <w:tcW w:w="0" w:type="auto"/>
            <w:tcBorders>
              <w:bottom w:val="nil"/>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0"/>
                <w:szCs w:val="20"/>
              </w:rPr>
            </w:pPr>
          </w:p>
        </w:tc>
        <w:tc>
          <w:tcPr>
            <w:tcW w:w="0" w:type="auto"/>
            <w:tcBorders>
              <w:bottom w:val="nil"/>
              <w:right w:val="single" w:sz="6" w:space="0" w:color="DDDDDD"/>
            </w:tcBorders>
            <w:tcMar>
              <w:top w:w="120" w:type="dxa"/>
              <w:left w:w="150" w:type="dxa"/>
              <w:bottom w:w="90" w:type="dxa"/>
              <w:right w:w="150" w:type="dxa"/>
            </w:tcMar>
            <w:vAlign w:val="center"/>
            <w:hideMark/>
          </w:tcPr>
          <w:p w:rsidR="00C5370B" w:rsidRDefault="00C5370B">
            <w:pPr>
              <w:rPr>
                <w:rFonts w:eastAsia="Times New Roman"/>
                <w:sz w:val="24"/>
                <w:szCs w:val="24"/>
              </w:rPr>
            </w:pPr>
            <w:r>
              <w:rPr>
                <w:rFonts w:eastAsia="Times New Roman"/>
              </w:rPr>
              <w:t>X</w:t>
            </w:r>
          </w:p>
        </w:tc>
        <w:tc>
          <w:tcPr>
            <w:tcW w:w="0" w:type="auto"/>
            <w:tcBorders>
              <w:bottom w:val="nil"/>
              <w:right w:val="nil"/>
            </w:tcBorders>
            <w:tcMar>
              <w:top w:w="120" w:type="dxa"/>
              <w:left w:w="150" w:type="dxa"/>
              <w:bottom w:w="90" w:type="dxa"/>
              <w:right w:w="150" w:type="dxa"/>
            </w:tcMar>
            <w:vAlign w:val="center"/>
            <w:hideMark/>
          </w:tcPr>
          <w:p w:rsidR="00C5370B" w:rsidRDefault="00C5370B">
            <w:pPr>
              <w:rPr>
                <w:rFonts w:eastAsia="Times New Roman"/>
              </w:rPr>
            </w:pPr>
          </w:p>
        </w:tc>
      </w:tr>
    </w:tbl>
    <w:p w:rsidR="00C5370B" w:rsidRDefault="00C5370B">
      <w:pPr>
        <w:pStyle w:val="NormalWeb"/>
        <w:spacing w:before="300" w:beforeAutospacing="0" w:after="300" w:afterAutospacing="0" w:line="390" w:lineRule="atLeast"/>
        <w:divId w:val="518588295"/>
        <w:rPr>
          <w:sz w:val="26"/>
          <w:szCs w:val="26"/>
        </w:rPr>
      </w:pPr>
      <w:r>
        <w:rPr>
          <w:sz w:val="26"/>
          <w:szCs w:val="26"/>
        </w:rPr>
        <w:t>Although these characteristics reflect the average cervix, it’s normal to experience slight variations.</w:t>
      </w:r>
    </w:p>
    <w:p w:rsidR="00C5370B" w:rsidRDefault="00C5370B">
      <w:pPr>
        <w:pStyle w:val="NormalWeb"/>
        <w:spacing w:before="300" w:beforeAutospacing="0" w:after="300" w:afterAutospacing="0" w:line="390" w:lineRule="atLeast"/>
        <w:divId w:val="518588295"/>
        <w:rPr>
          <w:sz w:val="26"/>
          <w:szCs w:val="26"/>
        </w:rPr>
      </w:pPr>
      <w:r>
        <w:rPr>
          <w:sz w:val="26"/>
          <w:szCs w:val="26"/>
        </w:rPr>
        <w:t>It’s also important to note that people who have an </w:t>
      </w:r>
      <w:r w:rsidRPr="00B040AA">
        <w:rPr>
          <w:sz w:val="26"/>
          <w:szCs w:val="26"/>
        </w:rPr>
        <w:t>inverted uterus</w:t>
      </w:r>
      <w:r>
        <w:rPr>
          <w:sz w:val="26"/>
          <w:szCs w:val="26"/>
        </w:rPr>
        <w:t> may find that their cervical characteristics are the exact opposite of what’s listed in this chart.</w:t>
      </w:r>
    </w:p>
    <w:p w:rsidR="00C5370B" w:rsidRDefault="00C5370B">
      <w:pPr>
        <w:pStyle w:val="NormalWeb"/>
        <w:spacing w:before="300" w:beforeAutospacing="0" w:after="300" w:afterAutospacing="0" w:line="390" w:lineRule="atLeast"/>
        <w:divId w:val="518588295"/>
        <w:rPr>
          <w:sz w:val="26"/>
          <w:szCs w:val="26"/>
        </w:rPr>
      </w:pPr>
      <w:r>
        <w:rPr>
          <w:sz w:val="26"/>
          <w:szCs w:val="26"/>
        </w:rPr>
        <w:t>If your cervix feels different than expected, talk to a doctor or other healthcare provider. They should be able to answer any questions you have.</w:t>
      </w:r>
    </w:p>
    <w:p w:rsidR="00C5370B" w:rsidRDefault="00C5370B">
      <w:pPr>
        <w:pStyle w:val="Heading2"/>
        <w:spacing w:before="450" w:after="225" w:line="450" w:lineRule="atLeast"/>
        <w:divId w:val="1578439437"/>
        <w:rPr>
          <w:rFonts w:ascii="Arial" w:eastAsia="Times New Roman" w:hAnsi="Arial" w:cs="Arial"/>
          <w:sz w:val="36"/>
          <w:szCs w:val="36"/>
        </w:rPr>
      </w:pPr>
      <w:bookmarkStart w:id="0" w:name="follicular-phase"/>
      <w:r>
        <w:rPr>
          <w:rFonts w:ascii="Arial" w:eastAsia="Times New Roman" w:hAnsi="Arial" w:cs="Arial"/>
        </w:rPr>
        <w:t>Cervix characteristics during follicular phase</w:t>
      </w:r>
      <w:bookmarkEnd w:id="0"/>
    </w:p>
    <w:p w:rsidR="00C5370B" w:rsidRDefault="00C5370B">
      <w:pPr>
        <w:pStyle w:val="NormalWeb"/>
        <w:spacing w:before="300" w:beforeAutospacing="0" w:after="300" w:afterAutospacing="0" w:line="390" w:lineRule="atLeast"/>
        <w:divId w:val="1199314696"/>
        <w:rPr>
          <w:sz w:val="26"/>
          <w:szCs w:val="26"/>
        </w:rPr>
      </w:pPr>
      <w:r>
        <w:rPr>
          <w:sz w:val="26"/>
          <w:szCs w:val="26"/>
        </w:rPr>
        <w:t>During the </w:t>
      </w:r>
      <w:r w:rsidRPr="00B040AA">
        <w:rPr>
          <w:sz w:val="26"/>
          <w:szCs w:val="26"/>
        </w:rPr>
        <w:t>follicular phase</w:t>
      </w:r>
      <w:r>
        <w:rPr>
          <w:sz w:val="26"/>
          <w:szCs w:val="26"/>
        </w:rPr>
        <w:t>, your body is preparing the uterine lining for a fertilized egg to attach.</w:t>
      </w:r>
    </w:p>
    <w:p w:rsidR="00C5370B" w:rsidRDefault="00C5370B">
      <w:pPr>
        <w:pStyle w:val="NormalWeb"/>
        <w:spacing w:before="300" w:beforeAutospacing="0" w:after="300" w:afterAutospacing="0" w:line="390" w:lineRule="atLeast"/>
        <w:divId w:val="1199314696"/>
        <w:rPr>
          <w:sz w:val="26"/>
          <w:szCs w:val="26"/>
        </w:rPr>
      </w:pPr>
      <w:r>
        <w:rPr>
          <w:sz w:val="26"/>
          <w:szCs w:val="26"/>
        </w:rPr>
        <w:lastRenderedPageBreak/>
        <w:t xml:space="preserve">Estrogen levels are low now, so </w:t>
      </w:r>
      <w:r w:rsidR="00F073E9">
        <w:rPr>
          <w:sz w:val="26"/>
          <w:szCs w:val="26"/>
        </w:rPr>
        <w:t>your</w:t>
      </w:r>
      <w:r>
        <w:rPr>
          <w:sz w:val="26"/>
          <w:szCs w:val="26"/>
        </w:rPr>
        <w:t xml:space="preserve"> cervix usually feels firmer. Estrogen will make it feel softer as your menstrual cycle progresses.</w:t>
      </w:r>
    </w:p>
    <w:p w:rsidR="00CF2B44" w:rsidRDefault="00CF2B44">
      <w:pPr>
        <w:pStyle w:val="Heading2"/>
        <w:spacing w:before="450" w:after="225" w:line="450" w:lineRule="atLeast"/>
        <w:divId w:val="993951166"/>
        <w:rPr>
          <w:rFonts w:ascii="Arial" w:eastAsia="Times New Roman" w:hAnsi="Arial" w:cs="Arial"/>
          <w:sz w:val="36"/>
          <w:szCs w:val="36"/>
        </w:rPr>
      </w:pPr>
      <w:bookmarkStart w:id="1" w:name="ovulation"/>
      <w:r>
        <w:rPr>
          <w:rFonts w:ascii="Arial" w:eastAsia="Times New Roman" w:hAnsi="Arial" w:cs="Arial"/>
        </w:rPr>
        <w:t>Cervix characteristics during ovulation</w:t>
      </w:r>
      <w:bookmarkEnd w:id="1"/>
    </w:p>
    <w:p w:rsidR="00CF2B44" w:rsidRDefault="00CF2B44">
      <w:pPr>
        <w:pStyle w:val="NormalWeb"/>
        <w:spacing w:before="300" w:beforeAutospacing="0" w:after="300" w:afterAutospacing="0" w:line="390" w:lineRule="atLeast"/>
        <w:divId w:val="481502618"/>
        <w:rPr>
          <w:sz w:val="26"/>
          <w:szCs w:val="26"/>
        </w:rPr>
      </w:pPr>
      <w:r>
        <w:rPr>
          <w:sz w:val="26"/>
          <w:szCs w:val="26"/>
        </w:rPr>
        <w:t>During </w:t>
      </w:r>
      <w:r w:rsidRPr="000733BD">
        <w:rPr>
          <w:sz w:val="26"/>
          <w:szCs w:val="26"/>
        </w:rPr>
        <w:t>ovulation</w:t>
      </w:r>
      <w:r>
        <w:rPr>
          <w:sz w:val="26"/>
          <w:szCs w:val="26"/>
        </w:rPr>
        <w:t>, your estrogen levels start to rise. This causes the uterine lining to thicken, making it feel softer.</w:t>
      </w:r>
    </w:p>
    <w:p w:rsidR="00CF2B44" w:rsidRDefault="00CF2B44">
      <w:pPr>
        <w:pStyle w:val="NormalWeb"/>
        <w:spacing w:before="300" w:beforeAutospacing="0" w:after="300" w:afterAutospacing="0" w:line="390" w:lineRule="atLeast"/>
        <w:divId w:val="481502618"/>
        <w:rPr>
          <w:sz w:val="26"/>
          <w:szCs w:val="26"/>
        </w:rPr>
      </w:pPr>
      <w:r>
        <w:rPr>
          <w:sz w:val="26"/>
          <w:szCs w:val="26"/>
        </w:rPr>
        <w:t>You’ll also start to notice more mucus coming from your cervix and vagina at this time. The mucus has a thin, slippery consistency.</w:t>
      </w:r>
    </w:p>
    <w:p w:rsidR="00CF2B44" w:rsidRDefault="00CF2B44">
      <w:pPr>
        <w:pStyle w:val="NormalWeb"/>
        <w:spacing w:before="300" w:beforeAutospacing="0" w:after="300" w:afterAutospacing="0" w:line="390" w:lineRule="atLeast"/>
        <w:divId w:val="481502618"/>
        <w:rPr>
          <w:sz w:val="26"/>
          <w:szCs w:val="26"/>
        </w:rPr>
      </w:pPr>
      <w:r>
        <w:rPr>
          <w:sz w:val="26"/>
          <w:szCs w:val="26"/>
        </w:rPr>
        <w:t>If you take </w:t>
      </w:r>
      <w:r w:rsidRPr="000733BD">
        <w:rPr>
          <w:sz w:val="26"/>
          <w:szCs w:val="26"/>
        </w:rPr>
        <w:t>birth control pills</w:t>
      </w:r>
      <w:r>
        <w:rPr>
          <w:sz w:val="26"/>
          <w:szCs w:val="26"/>
        </w:rPr>
        <w:t> that suppress ovulation, you may not notice these changes because you don’t ovulate.</w:t>
      </w:r>
    </w:p>
    <w:p w:rsidR="00CF2B44" w:rsidRDefault="00CF2B44">
      <w:pPr>
        <w:pStyle w:val="Heading2"/>
        <w:spacing w:before="450" w:after="225" w:line="450" w:lineRule="atLeast"/>
        <w:divId w:val="496001051"/>
        <w:rPr>
          <w:rFonts w:ascii="Arial" w:eastAsia="Times New Roman" w:hAnsi="Arial" w:cs="Arial"/>
          <w:sz w:val="36"/>
          <w:szCs w:val="36"/>
        </w:rPr>
      </w:pPr>
      <w:bookmarkStart w:id="2" w:name="luteal-phase"/>
      <w:r>
        <w:rPr>
          <w:rFonts w:ascii="Arial" w:eastAsia="Times New Roman" w:hAnsi="Arial" w:cs="Arial"/>
        </w:rPr>
        <w:t>Cervix characteristics during luteal phase</w:t>
      </w:r>
      <w:bookmarkEnd w:id="2"/>
    </w:p>
    <w:p w:rsidR="00CF2B44" w:rsidRDefault="00CF2B44">
      <w:pPr>
        <w:pStyle w:val="NormalWeb"/>
        <w:spacing w:before="300" w:beforeAutospacing="0" w:after="300" w:afterAutospacing="0" w:line="390" w:lineRule="atLeast"/>
        <w:divId w:val="761561025"/>
        <w:rPr>
          <w:sz w:val="26"/>
          <w:szCs w:val="26"/>
        </w:rPr>
      </w:pPr>
      <w:r>
        <w:rPr>
          <w:sz w:val="26"/>
          <w:szCs w:val="26"/>
        </w:rPr>
        <w:t>During the </w:t>
      </w:r>
      <w:r w:rsidRPr="000733BD">
        <w:rPr>
          <w:sz w:val="26"/>
          <w:szCs w:val="26"/>
        </w:rPr>
        <w:t>luteal phase</w:t>
      </w:r>
      <w:r>
        <w:rPr>
          <w:sz w:val="26"/>
          <w:szCs w:val="26"/>
        </w:rPr>
        <w:t>, your estrogen levels decrease, but progesterone remains to keep the uterine lining thick should a fertilized egg implant.</w:t>
      </w:r>
    </w:p>
    <w:p w:rsidR="00CF31CA" w:rsidRDefault="00CF2B44" w:rsidP="00730D9A">
      <w:pPr>
        <w:pStyle w:val="NormalWeb"/>
        <w:spacing w:before="300" w:beforeAutospacing="0" w:after="300" w:afterAutospacing="0" w:line="390" w:lineRule="atLeast"/>
        <w:divId w:val="761561025"/>
        <w:rPr>
          <w:sz w:val="26"/>
          <w:szCs w:val="26"/>
        </w:rPr>
      </w:pPr>
      <w:r>
        <w:rPr>
          <w:sz w:val="26"/>
          <w:szCs w:val="26"/>
        </w:rPr>
        <w:t>You’ll notice that your cervix may still feel soft. Your cervical mucus will get thicker though, and is usually sticky and somewhat cloudy in appearance.</w:t>
      </w:r>
    </w:p>
    <w:p w:rsidR="0039663B" w:rsidRDefault="00C22574" w:rsidP="00730D9A">
      <w:pPr>
        <w:pStyle w:val="NormalWeb"/>
        <w:spacing w:before="300" w:beforeAutospacing="0" w:after="300" w:afterAutospacing="0" w:line="390" w:lineRule="atLeast"/>
        <w:divId w:val="761561025"/>
        <w:rPr>
          <w:sz w:val="26"/>
          <w:szCs w:val="26"/>
        </w:rPr>
      </w:pPr>
      <w:r>
        <w:rPr>
          <w:noProof/>
          <w:sz w:val="26"/>
          <w:szCs w:val="26"/>
        </w:rPr>
        <w:drawing>
          <wp:anchor distT="0" distB="0" distL="114300" distR="114300" simplePos="0" relativeHeight="251659264" behindDoc="0" locked="0" layoutInCell="1" allowOverlap="1">
            <wp:simplePos x="0" y="0"/>
            <wp:positionH relativeFrom="column">
              <wp:posOffset>-635</wp:posOffset>
            </wp:positionH>
            <wp:positionV relativeFrom="paragraph">
              <wp:posOffset>440690</wp:posOffset>
            </wp:positionV>
            <wp:extent cx="5861685" cy="2447925"/>
            <wp:effectExtent l="0" t="0" r="571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Lst>
                    </a:blip>
                    <a:stretch>
                      <a:fillRect/>
                    </a:stretch>
                  </pic:blipFill>
                  <pic:spPr>
                    <a:xfrm>
                      <a:off x="0" y="0"/>
                      <a:ext cx="5861685" cy="2447925"/>
                    </a:xfrm>
                    <a:prstGeom prst="rect">
                      <a:avLst/>
                    </a:prstGeom>
                  </pic:spPr>
                </pic:pic>
              </a:graphicData>
            </a:graphic>
            <wp14:sizeRelH relativeFrom="margin">
              <wp14:pctWidth>0</wp14:pctWidth>
            </wp14:sizeRelH>
          </wp:anchor>
        </w:drawing>
      </w:r>
      <w:r w:rsidR="00712C96">
        <w:rPr>
          <w:sz w:val="26"/>
          <w:szCs w:val="26"/>
        </w:rPr>
        <w:t xml:space="preserve">           </w:t>
      </w:r>
    </w:p>
    <w:p w:rsidR="0039663B" w:rsidRDefault="0039663B" w:rsidP="009B322A">
      <w:pPr>
        <w:pStyle w:val="NormalWeb"/>
        <w:numPr>
          <w:ilvl w:val="0"/>
          <w:numId w:val="1"/>
        </w:numPr>
        <w:spacing w:before="300" w:beforeAutospacing="0" w:after="300" w:afterAutospacing="0" w:line="390" w:lineRule="atLeast"/>
        <w:divId w:val="761561025"/>
      </w:pPr>
      <w:r w:rsidRPr="000D5E94">
        <w:lastRenderedPageBreak/>
        <w:t xml:space="preserve">CYCLIC </w:t>
      </w:r>
      <w:r w:rsidR="009B322A" w:rsidRPr="000D5E94">
        <w:t>CHANGE IN BREAST</w:t>
      </w:r>
    </w:p>
    <w:p w:rsidR="003B41DC" w:rsidRDefault="003B41DC" w:rsidP="003B41DC">
      <w:pPr>
        <w:pStyle w:val="NormalWeb"/>
        <w:numPr>
          <w:ilvl w:val="0"/>
          <w:numId w:val="1"/>
        </w:numPr>
        <w:spacing w:line="420" w:lineRule="atLeast"/>
        <w:divId w:val="294917220"/>
        <w:rPr>
          <w:rFonts w:ascii="Arial" w:hAnsi="Arial" w:cs="Arial"/>
          <w:color w:val="000000"/>
        </w:rPr>
      </w:pPr>
      <w:r>
        <w:rPr>
          <w:rFonts w:ascii="Arial" w:hAnsi="Arial" w:cs="Arial"/>
          <w:color w:val="000000"/>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3B41DC" w:rsidRDefault="003B41DC" w:rsidP="003B41DC">
      <w:pPr>
        <w:pStyle w:val="NormalWeb"/>
        <w:numPr>
          <w:ilvl w:val="0"/>
          <w:numId w:val="1"/>
        </w:numPr>
        <w:spacing w:line="420" w:lineRule="atLeast"/>
        <w:divId w:val="294917220"/>
        <w:rPr>
          <w:rFonts w:ascii="Arial" w:hAnsi="Arial" w:cs="Arial"/>
          <w:color w:val="000000"/>
        </w:rPr>
      </w:pPr>
      <w:r>
        <w:rPr>
          <w:rFonts w:ascii="Arial" w:hAnsi="Arial" w:cs="Arial"/>
          <w:color w:val="000000"/>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EA3E35" w:rsidRDefault="00EA3E35" w:rsidP="00EA3E35">
      <w:pPr>
        <w:pStyle w:val="NormalWeb"/>
        <w:numPr>
          <w:ilvl w:val="0"/>
          <w:numId w:val="1"/>
        </w:numPr>
        <w:spacing w:line="420" w:lineRule="atLeast"/>
        <w:divId w:val="1039479534"/>
        <w:rPr>
          <w:rFonts w:ascii="Arial" w:hAnsi="Arial" w:cs="Arial"/>
          <w:color w:val="000000"/>
        </w:rPr>
      </w:pPr>
      <w:r>
        <w:rPr>
          <w:rFonts w:ascii="Arial" w:hAnsi="Arial" w:cs="Arial"/>
          <w:color w:val="000000"/>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p>
    <w:p w:rsidR="00EA3E35" w:rsidRDefault="00EA3E35" w:rsidP="00EA3E35">
      <w:pPr>
        <w:pStyle w:val="NormalWeb"/>
        <w:numPr>
          <w:ilvl w:val="0"/>
          <w:numId w:val="1"/>
        </w:numPr>
        <w:spacing w:line="420" w:lineRule="atLeast"/>
        <w:divId w:val="1039479534"/>
        <w:rPr>
          <w:rFonts w:ascii="Arial" w:hAnsi="Arial" w:cs="Arial"/>
          <w:color w:val="000000"/>
        </w:rPr>
      </w:pPr>
      <w:r>
        <w:rPr>
          <w:rFonts w:ascii="Arial" w:hAnsi="Arial" w:cs="Arial"/>
          <w:color w:val="000000"/>
        </w:rPr>
        <w:t>Women who are taking hormone therapy may have some of the premenstrual breast symptoms that they had while they were still menstruating, such as soreness and swelling. But if a woman’s breasts were saggy before menopause, this will not change with hormone therapy.</w:t>
      </w:r>
    </w:p>
    <w:p w:rsidR="00B66D26" w:rsidRDefault="00B66D26" w:rsidP="00B66D26">
      <w:pPr>
        <w:pStyle w:val="NormalWeb"/>
        <w:spacing w:line="420" w:lineRule="atLeast"/>
        <w:ind w:left="720"/>
        <w:divId w:val="1039479534"/>
        <w:rPr>
          <w:rFonts w:ascii="Arial" w:hAnsi="Arial" w:cs="Arial"/>
          <w:color w:val="000000"/>
        </w:rPr>
      </w:pPr>
    </w:p>
    <w:p w:rsidR="00EA3E35" w:rsidRDefault="00EA3E35" w:rsidP="00EA3E35">
      <w:pPr>
        <w:pStyle w:val="NormalWeb"/>
        <w:spacing w:line="420" w:lineRule="atLeast"/>
        <w:ind w:left="720"/>
        <w:divId w:val="294917220"/>
        <w:rPr>
          <w:rFonts w:ascii="Arial" w:hAnsi="Arial" w:cs="Arial"/>
          <w:color w:val="000000"/>
        </w:rPr>
      </w:pPr>
    </w:p>
    <w:p w:rsidR="0039663B" w:rsidRPr="003B41DC" w:rsidRDefault="0039663B" w:rsidP="003B41DC">
      <w:pPr>
        <w:pStyle w:val="Heading2"/>
        <w:ind w:left="720"/>
        <w:divId w:val="294917220"/>
        <w:rPr>
          <w:rFonts w:ascii="Noto Serif" w:eastAsia="Times New Roman" w:hAnsi="Noto Serif" w:cs="Times New Roman"/>
          <w:color w:val="auto"/>
        </w:rPr>
      </w:pPr>
    </w:p>
    <w:p w:rsidR="0039663B" w:rsidRDefault="0039663B" w:rsidP="00730D9A">
      <w:pPr>
        <w:pStyle w:val="NormalWeb"/>
        <w:spacing w:before="300" w:beforeAutospacing="0" w:after="300" w:afterAutospacing="0" w:line="390" w:lineRule="atLeast"/>
        <w:divId w:val="761561025"/>
        <w:rPr>
          <w:sz w:val="26"/>
          <w:szCs w:val="26"/>
        </w:rPr>
      </w:pPr>
    </w:p>
    <w:p w:rsidR="0039663B" w:rsidRDefault="0039663B" w:rsidP="00730D9A">
      <w:pPr>
        <w:pStyle w:val="NormalWeb"/>
        <w:spacing w:before="300" w:beforeAutospacing="0" w:after="300" w:afterAutospacing="0" w:line="390" w:lineRule="atLeast"/>
        <w:divId w:val="761561025"/>
        <w:rPr>
          <w:sz w:val="26"/>
          <w:szCs w:val="26"/>
        </w:rPr>
      </w:pPr>
    </w:p>
    <w:p w:rsidR="0039663B" w:rsidRDefault="0039663B" w:rsidP="00730D9A">
      <w:pPr>
        <w:pStyle w:val="NormalWeb"/>
        <w:spacing w:before="300" w:beforeAutospacing="0" w:after="300" w:afterAutospacing="0" w:line="390" w:lineRule="atLeast"/>
        <w:divId w:val="761561025"/>
        <w:rPr>
          <w:sz w:val="26"/>
          <w:szCs w:val="26"/>
        </w:rPr>
      </w:pPr>
    </w:p>
    <w:p w:rsidR="0039663B" w:rsidRDefault="00B7418D" w:rsidP="00730D9A">
      <w:pPr>
        <w:pStyle w:val="NormalWeb"/>
        <w:spacing w:before="300" w:beforeAutospacing="0" w:after="300" w:afterAutospacing="0" w:line="390" w:lineRule="atLeast"/>
        <w:divId w:val="761561025"/>
        <w:rPr>
          <w:sz w:val="26"/>
          <w:szCs w:val="26"/>
        </w:rPr>
      </w:pPr>
      <w:r>
        <w:rPr>
          <w:rFonts w:ascii="Arial" w:hAnsi="Arial" w:cs="Arial"/>
          <w:noProof/>
          <w:color w:val="000000"/>
        </w:rPr>
        <w:drawing>
          <wp:anchor distT="0" distB="0" distL="114300" distR="114300" simplePos="0" relativeHeight="251660288" behindDoc="0" locked="0" layoutInCell="1" allowOverlap="1">
            <wp:simplePos x="0" y="0"/>
            <wp:positionH relativeFrom="column">
              <wp:posOffset>-555625</wp:posOffset>
            </wp:positionH>
            <wp:positionV relativeFrom="paragraph">
              <wp:posOffset>1412875</wp:posOffset>
            </wp:positionV>
            <wp:extent cx="5943600" cy="446214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4462145"/>
                    </a:xfrm>
                    <a:prstGeom prst="rect">
                      <a:avLst/>
                    </a:prstGeom>
                  </pic:spPr>
                </pic:pic>
              </a:graphicData>
            </a:graphic>
          </wp:anchor>
        </w:drawing>
      </w:r>
    </w:p>
    <w:p w:rsidR="0039663B" w:rsidRDefault="0039663B" w:rsidP="00730D9A">
      <w:pPr>
        <w:pStyle w:val="NormalWeb"/>
        <w:spacing w:before="300" w:beforeAutospacing="0" w:after="300" w:afterAutospacing="0" w:line="390" w:lineRule="atLeast"/>
        <w:divId w:val="761561025"/>
        <w:rPr>
          <w:sz w:val="26"/>
          <w:szCs w:val="26"/>
        </w:rPr>
      </w:pPr>
    </w:p>
    <w:p w:rsidR="0039663B" w:rsidRDefault="0039663B" w:rsidP="00730D9A">
      <w:pPr>
        <w:pStyle w:val="NormalWeb"/>
        <w:spacing w:before="300" w:beforeAutospacing="0" w:after="300" w:afterAutospacing="0" w:line="390" w:lineRule="atLeast"/>
        <w:divId w:val="761561025"/>
        <w:rPr>
          <w:sz w:val="26"/>
          <w:szCs w:val="26"/>
        </w:rPr>
      </w:pPr>
    </w:p>
    <w:p w:rsidR="0039663B" w:rsidRDefault="0039663B" w:rsidP="00730D9A">
      <w:pPr>
        <w:pStyle w:val="NormalWeb"/>
        <w:spacing w:before="300" w:beforeAutospacing="0" w:after="300" w:afterAutospacing="0" w:line="390" w:lineRule="atLeast"/>
        <w:divId w:val="761561025"/>
        <w:rPr>
          <w:sz w:val="26"/>
          <w:szCs w:val="26"/>
        </w:rPr>
      </w:pPr>
    </w:p>
    <w:p w:rsidR="0039663B" w:rsidRDefault="0039663B" w:rsidP="00730D9A">
      <w:pPr>
        <w:pStyle w:val="NormalWeb"/>
        <w:spacing w:before="300" w:beforeAutospacing="0" w:after="300" w:afterAutospacing="0" w:line="390" w:lineRule="atLeast"/>
        <w:divId w:val="761561025"/>
        <w:rPr>
          <w:sz w:val="26"/>
          <w:szCs w:val="26"/>
        </w:rPr>
      </w:pPr>
    </w:p>
    <w:p w:rsidR="0039663B" w:rsidRDefault="0039663B" w:rsidP="00730D9A">
      <w:pPr>
        <w:pStyle w:val="NormalWeb"/>
        <w:spacing w:before="300" w:beforeAutospacing="0" w:after="300" w:afterAutospacing="0" w:line="390" w:lineRule="atLeast"/>
        <w:divId w:val="761561025"/>
        <w:rPr>
          <w:sz w:val="26"/>
          <w:szCs w:val="26"/>
        </w:rPr>
      </w:pPr>
    </w:p>
    <w:p w:rsidR="0039663B" w:rsidRPr="00730D9A" w:rsidRDefault="0039663B" w:rsidP="00730D9A">
      <w:pPr>
        <w:pStyle w:val="NormalWeb"/>
        <w:spacing w:before="300" w:beforeAutospacing="0" w:after="300" w:afterAutospacing="0" w:line="390" w:lineRule="atLeast"/>
        <w:divId w:val="761561025"/>
        <w:rPr>
          <w:sz w:val="26"/>
          <w:szCs w:val="26"/>
        </w:rPr>
      </w:pPr>
    </w:p>
    <w:p w:rsidR="00CB7077" w:rsidRPr="00F82CA7" w:rsidRDefault="00CB7077" w:rsidP="00F82CA7"/>
    <w:p w:rsidR="00CF31CA" w:rsidRDefault="00CF31CA">
      <w:pPr>
        <w:pStyle w:val="Heading3"/>
        <w:shd w:val="clear" w:color="auto" w:fill="FFFFFF"/>
        <w:spacing w:line="480" w:lineRule="atLeast"/>
        <w:divId w:val="1310478336"/>
        <w:rPr>
          <w:rFonts w:eastAsia="Times New Roman"/>
          <w:color w:val="DB780C"/>
          <w:sz w:val="27"/>
          <w:szCs w:val="27"/>
        </w:rPr>
      </w:pPr>
      <w:r>
        <w:rPr>
          <w:rFonts w:eastAsia="Times New Roman"/>
          <w:b/>
          <w:bCs/>
          <w:color w:val="DB780C"/>
        </w:rPr>
        <w:t>What is menstruation?</w:t>
      </w:r>
    </w:p>
    <w:p w:rsidR="00CF31CA" w:rsidRDefault="00CF31CA">
      <w:pPr>
        <w:pStyle w:val="NormalWeb"/>
        <w:shd w:val="clear" w:color="auto" w:fill="FFFFFF"/>
        <w:spacing w:line="450" w:lineRule="atLeast"/>
        <w:divId w:val="1310478336"/>
        <w:rPr>
          <w:rFonts w:ascii="Roboto" w:hAnsi="Roboto"/>
          <w:color w:val="404040"/>
        </w:rPr>
      </w:pPr>
      <w:r>
        <w:rPr>
          <w:rFonts w:ascii="Roboto" w:hAnsi="Roboto"/>
          <w:noProof/>
          <w:color w:val="404040"/>
        </w:rPr>
        <w:drawing>
          <wp:inline distT="0" distB="0" distL="0" distR="0" wp14:anchorId="7C9AF99C" wp14:editId="764C8276">
            <wp:extent cx="3619500" cy="2133600"/>
            <wp:effectExtent l="0" t="0" r="0" b="0"/>
            <wp:docPr id="2" name="Picture 2" descr="normal_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normal_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2133600"/>
                    </a:xfrm>
                    <a:prstGeom prst="rect">
                      <a:avLst/>
                    </a:prstGeom>
                    <a:noFill/>
                    <a:ln>
                      <a:noFill/>
                    </a:ln>
                  </pic:spPr>
                </pic:pic>
              </a:graphicData>
            </a:graphic>
          </wp:inline>
        </w:drawing>
      </w:r>
      <w:r>
        <w:rPr>
          <w:rFonts w:ascii="Roboto" w:hAnsi="Roboto"/>
          <w:color w:val="404040"/>
        </w:rPr>
        <w:t>Menstruation is the technical term for getting your period. About once a month, females who have gone through puberty will experience menstrual bleeding. This happens because the lining of the uterus has prepared itself for a possible pregnancy by becoming thicker and richer in blood vessels. If pregnancy does not occur, this thickened lining is shed, accompanied by bleeding. Bleeding usually lasts for 3-8 days. For most women, menstruation happens in a fairly regular, predictable pattern. The length of time from the first day of one period to the first day of the next period normally ranges from 21-35 days.</w:t>
      </w:r>
    </w:p>
    <w:p w:rsidR="00CF31CA" w:rsidRDefault="00CF31CA">
      <w:pPr>
        <w:pStyle w:val="Heading3"/>
        <w:shd w:val="clear" w:color="auto" w:fill="FFFFFF"/>
        <w:spacing w:line="480" w:lineRule="atLeast"/>
        <w:divId w:val="1310478336"/>
        <w:rPr>
          <w:rFonts w:ascii="Times New Roman" w:eastAsia="Times New Roman" w:hAnsi="Times New Roman"/>
          <w:color w:val="DB780C"/>
        </w:rPr>
      </w:pPr>
      <w:r>
        <w:rPr>
          <w:rFonts w:eastAsia="Times New Roman"/>
          <w:b/>
          <w:bCs/>
          <w:color w:val="DB780C"/>
        </w:rPr>
        <w:t>How does the menstrual cycle work?</w:t>
      </w:r>
    </w:p>
    <w:p w:rsidR="00CF31CA" w:rsidRDefault="00CF31CA">
      <w:pPr>
        <w:pStyle w:val="NormalWeb"/>
        <w:shd w:val="clear" w:color="auto" w:fill="FFFFFF"/>
        <w:spacing w:line="450" w:lineRule="atLeast"/>
        <w:divId w:val="1310478336"/>
        <w:rPr>
          <w:rFonts w:ascii="Roboto" w:hAnsi="Roboto"/>
          <w:color w:val="404040"/>
        </w:rPr>
      </w:pPr>
      <w:r>
        <w:rPr>
          <w:rFonts w:ascii="Roboto" w:hAnsi="Roboto"/>
          <w:color w:val="404040"/>
        </w:rPr>
        <w:t>The menstrual cycle is controlled by a complex orchestra of hormones, produced by two structures in the brain, the pituitary gland and the hypothalamus along with the ovaries</w:t>
      </w:r>
    </w:p>
    <w:p w:rsidR="00572215" w:rsidRDefault="00572215">
      <w:pPr>
        <w:pStyle w:val="NormalWeb"/>
        <w:shd w:val="clear" w:color="auto" w:fill="FFFFFF"/>
        <w:spacing w:line="450" w:lineRule="atLeast"/>
        <w:divId w:val="351226690"/>
        <w:rPr>
          <w:rFonts w:ascii="Roboto" w:hAnsi="Roboto"/>
          <w:color w:val="404040"/>
        </w:rPr>
      </w:pPr>
      <w:r>
        <w:rPr>
          <w:rFonts w:ascii="Roboto" w:hAnsi="Roboto"/>
          <w:color w:val="404040"/>
        </w:rPr>
        <w:lastRenderedPageBreak/>
        <w:t>The menstrual cycle includes several phases. The exact timing of the phases of the cycle is a little bit different for every woman and can change over time.</w:t>
      </w:r>
    </w:p>
    <w:p w:rsidR="00572215" w:rsidRDefault="00572215">
      <w:pPr>
        <w:pStyle w:val="Heading3"/>
        <w:shd w:val="clear" w:color="auto" w:fill="FFFFFF"/>
        <w:spacing w:line="480" w:lineRule="atLeast"/>
        <w:divId w:val="351226690"/>
        <w:rPr>
          <w:rFonts w:ascii="Times New Roman" w:eastAsia="Times New Roman" w:hAnsi="Times New Roman"/>
          <w:color w:val="DB780C"/>
        </w:rPr>
      </w:pPr>
      <w:r>
        <w:rPr>
          <w:rFonts w:eastAsia="Times New Roman"/>
          <w:b/>
          <w:bCs/>
          <w:color w:val="DB780C"/>
        </w:rPr>
        <w:t>Comprehensive explanation of the menstrual cycle:</w:t>
      </w:r>
    </w:p>
    <w:p w:rsidR="00572215" w:rsidRDefault="00572215">
      <w:pPr>
        <w:pStyle w:val="NormalWeb"/>
        <w:shd w:val="clear" w:color="auto" w:fill="FFFFFF"/>
        <w:spacing w:line="450" w:lineRule="atLeast"/>
        <w:divId w:val="351226690"/>
        <w:rPr>
          <w:rFonts w:ascii="Roboto" w:hAnsi="Roboto"/>
          <w:color w:val="404040"/>
        </w:rPr>
      </w:pPr>
      <w:r>
        <w:rPr>
          <w:rFonts w:ascii="Roboto" w:hAnsi="Roboto"/>
          <w:color w:val="404040"/>
        </w:rPr>
        <w:t>The menstrual cycle has three phases:</w:t>
      </w:r>
    </w:p>
    <w:p w:rsidR="00572215" w:rsidRDefault="00572215">
      <w:pPr>
        <w:pStyle w:val="Heading4"/>
        <w:shd w:val="clear" w:color="auto" w:fill="FFFFFF"/>
        <w:spacing w:line="450" w:lineRule="atLeast"/>
        <w:divId w:val="351226690"/>
        <w:rPr>
          <w:rFonts w:ascii="Times New Roman" w:eastAsia="Times New Roman" w:hAnsi="Times New Roman"/>
          <w:color w:val="181818"/>
        </w:rPr>
      </w:pPr>
      <w:r>
        <w:rPr>
          <w:rFonts w:eastAsia="Times New Roman"/>
          <w:b/>
          <w:bCs/>
          <w:color w:val="181818"/>
        </w:rPr>
        <w:t>1. Follicular Phase (Days 1-14)</w:t>
      </w:r>
    </w:p>
    <w:p w:rsidR="00572215" w:rsidRDefault="00572215">
      <w:pPr>
        <w:pStyle w:val="NormalWeb"/>
        <w:shd w:val="clear" w:color="auto" w:fill="FFFFFF"/>
        <w:spacing w:line="450" w:lineRule="atLeast"/>
        <w:divId w:val="351226690"/>
        <w:rPr>
          <w:rFonts w:ascii="Roboto" w:hAnsi="Roboto"/>
          <w:color w:val="404040"/>
        </w:rPr>
      </w:pPr>
      <w:r>
        <w:rPr>
          <w:rFonts w:ascii="Roboto" w:hAnsi="Roboto"/>
          <w:color w:val="404040"/>
        </w:rPr>
        <w:t>This phase of the menstrual cycle occurs from approximately day 1-14. Day 1 is the first day of bright red bleeding, and the end of this phase is marked by ovulation. While menstrual bleeding does happen in the early part of this phase, the ovaries are simultaneously preparing to ovulate again. The pituitary gland (located at the base of the brain) releases a hormone called FSH – follicle stimulating hormone. This hormone causes several ‘follicles’ to rise on the surface of the ovary. These fluid filled “bumps” each contain an egg. Eventually, one of these follicle becomes dominant and within it develops a single mature egg; the other follicles shrink back. If more than one follicle reaches maturity, this can lead to twins or more. The maturing follicle produces the hormone estrogen, which increases over the follicular phase and peaks in the day or two prior to ovulation. The lining of the uterus (endometrium) becomes thicker and more enriched with blood in the second part of this phase (after menstruation is over), in response to increasing levels of estrogen. High levels of estrogen stimulate the production of gonadotropin-releasing hormone (</w:t>
      </w:r>
      <w:proofErr w:type="spellStart"/>
      <w:r>
        <w:rPr>
          <w:rFonts w:ascii="Roboto" w:hAnsi="Roboto"/>
          <w:color w:val="404040"/>
        </w:rPr>
        <w:t>GnRH</w:t>
      </w:r>
      <w:proofErr w:type="spellEnd"/>
      <w:r>
        <w:rPr>
          <w:rFonts w:ascii="Roboto" w:hAnsi="Roboto"/>
          <w:color w:val="404040"/>
        </w:rPr>
        <w:t>), which in turn stimulates the pituitary gland to secrete luteinizing hormone (LH). On about day 12, surges in LH and FSH cause the egg to be released from the follicle. The surge in LH also causes a brief surge in testosterone, which increases sex drive, right at the most fertile time of the cycle.</w:t>
      </w:r>
    </w:p>
    <w:p w:rsidR="00572215" w:rsidRDefault="00572215">
      <w:pPr>
        <w:pStyle w:val="Heading4"/>
        <w:shd w:val="clear" w:color="auto" w:fill="FFFFFF"/>
        <w:spacing w:line="450" w:lineRule="atLeast"/>
        <w:divId w:val="351226690"/>
        <w:rPr>
          <w:rFonts w:ascii="Times New Roman" w:eastAsia="Times New Roman" w:hAnsi="Times New Roman"/>
          <w:color w:val="181818"/>
        </w:rPr>
      </w:pPr>
      <w:r>
        <w:rPr>
          <w:rFonts w:eastAsia="Times New Roman"/>
          <w:b/>
          <w:bCs/>
          <w:color w:val="181818"/>
        </w:rPr>
        <w:lastRenderedPageBreak/>
        <w:t>2. Ovulatory Phase (Day 14)</w:t>
      </w:r>
    </w:p>
    <w:p w:rsidR="00572215" w:rsidRDefault="00572215">
      <w:pPr>
        <w:pStyle w:val="NormalWeb"/>
        <w:shd w:val="clear" w:color="auto" w:fill="FFFFFF"/>
        <w:spacing w:line="450" w:lineRule="atLeast"/>
        <w:divId w:val="351226690"/>
        <w:rPr>
          <w:rFonts w:ascii="Roboto" w:hAnsi="Roboto"/>
          <w:color w:val="404040"/>
        </w:rPr>
      </w:pPr>
      <w:r>
        <w:rPr>
          <w:rFonts w:ascii="Roboto" w:hAnsi="Roboto"/>
          <w:color w:val="404040"/>
        </w:rPr>
        <w:t>The release of the mature egg happens on about day 14 as a result of a surge in LH and FSH over the previous day. After release, the egg enters the fallopian tube where fertilization may take place, if sperm are present. If the egg is not fertilized, it disintegrates after about 24 hours. Once the egg is released, the follicle seals over and this is called the corpus luteum.</w:t>
      </w:r>
    </w:p>
    <w:p w:rsidR="00572215" w:rsidRDefault="00572215">
      <w:pPr>
        <w:pStyle w:val="Heading4"/>
        <w:shd w:val="clear" w:color="auto" w:fill="FFFFFF"/>
        <w:spacing w:line="450" w:lineRule="atLeast"/>
        <w:divId w:val="351226690"/>
        <w:rPr>
          <w:rFonts w:ascii="Times New Roman" w:eastAsia="Times New Roman" w:hAnsi="Times New Roman"/>
          <w:color w:val="181818"/>
        </w:rPr>
      </w:pPr>
      <w:r>
        <w:rPr>
          <w:rFonts w:eastAsia="Times New Roman"/>
          <w:b/>
          <w:bCs/>
          <w:color w:val="181818"/>
        </w:rPr>
        <w:t>3. Luteal Phase (Days 14-28)</w:t>
      </w:r>
    </w:p>
    <w:p w:rsidR="00572215" w:rsidRDefault="00572215">
      <w:pPr>
        <w:pStyle w:val="NormalWeb"/>
        <w:shd w:val="clear" w:color="auto" w:fill="FFFFFF"/>
        <w:spacing w:line="450" w:lineRule="atLeast"/>
        <w:divId w:val="351226690"/>
        <w:rPr>
          <w:rFonts w:ascii="Roboto" w:hAnsi="Roboto"/>
          <w:color w:val="404040"/>
        </w:rPr>
      </w:pPr>
      <w:r>
        <w:rPr>
          <w:rFonts w:ascii="Roboto" w:hAnsi="Roboto"/>
          <w:color w:val="404040"/>
        </w:rPr>
        <w:t>After the release of the egg, levels of FSH and LH decrease. The corpus luteum produces progesterone.  If fertilization has occurred, the corpus luteum continues to produce progesterone which prevents the endometrial lining from being shed. If fertilization has not occurred, the corpus luteum disintegrates, which causes progesterone levels to drop and signals the endometrial lining to begin shedding.</w:t>
      </w:r>
    </w:p>
    <w:p w:rsidR="00572215" w:rsidRDefault="00572215">
      <w:pPr>
        <w:pStyle w:val="Heading3"/>
        <w:shd w:val="clear" w:color="auto" w:fill="FFFFFF"/>
        <w:spacing w:line="480" w:lineRule="atLeast"/>
        <w:divId w:val="351226690"/>
        <w:rPr>
          <w:rFonts w:ascii="Times New Roman" w:eastAsia="Times New Roman" w:hAnsi="Times New Roman"/>
          <w:color w:val="DB780C"/>
        </w:rPr>
      </w:pPr>
      <w:r>
        <w:rPr>
          <w:rFonts w:eastAsia="Times New Roman"/>
          <w:b/>
          <w:bCs/>
          <w:color w:val="DB780C"/>
        </w:rPr>
        <w:t>What is normal bleeding?</w:t>
      </w:r>
    </w:p>
    <w:p w:rsidR="00572215" w:rsidRDefault="00572215">
      <w:pPr>
        <w:pStyle w:val="NormalWeb"/>
        <w:shd w:val="clear" w:color="auto" w:fill="FFFFFF"/>
        <w:spacing w:line="450" w:lineRule="atLeast"/>
        <w:divId w:val="351226690"/>
        <w:rPr>
          <w:rFonts w:ascii="Roboto" w:hAnsi="Roboto"/>
          <w:color w:val="404040"/>
        </w:rPr>
      </w:pPr>
      <w:r>
        <w:rPr>
          <w:rFonts w:ascii="Roboto" w:hAnsi="Roboto"/>
          <w:color w:val="404040"/>
        </w:rPr>
        <w:t>There is a range of normal bleeding – some women have short, light periods and others have longer, heavy periods. Your period may also change over time.</w:t>
      </w:r>
    </w:p>
    <w:p w:rsidR="00572215" w:rsidRDefault="00572215">
      <w:pPr>
        <w:pStyle w:val="NormalWeb"/>
        <w:shd w:val="clear" w:color="auto" w:fill="FFFFFF"/>
        <w:spacing w:line="450" w:lineRule="atLeast"/>
        <w:divId w:val="351226690"/>
        <w:rPr>
          <w:rFonts w:ascii="Roboto" w:hAnsi="Roboto"/>
          <w:color w:val="404040"/>
        </w:rPr>
      </w:pPr>
      <w:r>
        <w:rPr>
          <w:rFonts w:ascii="Roboto" w:hAnsi="Roboto"/>
          <w:color w:val="404040"/>
        </w:rPr>
        <w:t>Normal menstrual bleeding has the following features:</w:t>
      </w:r>
    </w:p>
    <w:p w:rsidR="00572215" w:rsidRDefault="00572215" w:rsidP="00572215">
      <w:pPr>
        <w:numPr>
          <w:ilvl w:val="0"/>
          <w:numId w:val="2"/>
        </w:numPr>
        <w:shd w:val="clear" w:color="auto" w:fill="FFFFFF"/>
        <w:spacing w:before="100" w:beforeAutospacing="1" w:after="100" w:afterAutospacing="1" w:line="450" w:lineRule="atLeast"/>
        <w:divId w:val="351226690"/>
        <w:rPr>
          <w:rFonts w:ascii="Roboto" w:eastAsia="Times New Roman" w:hAnsi="Roboto"/>
          <w:color w:val="363E42"/>
        </w:rPr>
      </w:pPr>
      <w:r>
        <w:rPr>
          <w:rFonts w:ascii="Roboto" w:eastAsia="Times New Roman" w:hAnsi="Roboto"/>
          <w:color w:val="363E42"/>
        </w:rPr>
        <w:t>Your period lasts for 3-8 days</w:t>
      </w:r>
    </w:p>
    <w:p w:rsidR="00572215" w:rsidRDefault="00572215" w:rsidP="00572215">
      <w:pPr>
        <w:numPr>
          <w:ilvl w:val="0"/>
          <w:numId w:val="2"/>
        </w:numPr>
        <w:shd w:val="clear" w:color="auto" w:fill="FFFFFF"/>
        <w:spacing w:before="100" w:beforeAutospacing="1" w:after="100" w:afterAutospacing="1" w:line="450" w:lineRule="atLeast"/>
        <w:divId w:val="351226690"/>
        <w:rPr>
          <w:rFonts w:ascii="Roboto" w:eastAsia="Times New Roman" w:hAnsi="Roboto"/>
          <w:color w:val="363E42"/>
        </w:rPr>
      </w:pPr>
      <w:r>
        <w:rPr>
          <w:rFonts w:ascii="Roboto" w:eastAsia="Times New Roman" w:hAnsi="Roboto"/>
          <w:color w:val="363E42"/>
        </w:rPr>
        <w:t>Your period comes again every 21-35 days (measured from the first day of one period to the first day of the next)</w:t>
      </w:r>
    </w:p>
    <w:p w:rsidR="00572215" w:rsidRDefault="00572215" w:rsidP="00572215">
      <w:pPr>
        <w:numPr>
          <w:ilvl w:val="0"/>
          <w:numId w:val="2"/>
        </w:numPr>
        <w:shd w:val="clear" w:color="auto" w:fill="FFFFFF"/>
        <w:spacing w:before="100" w:beforeAutospacing="1" w:after="100" w:afterAutospacing="1" w:line="450" w:lineRule="atLeast"/>
        <w:divId w:val="351226690"/>
        <w:rPr>
          <w:rFonts w:ascii="Roboto" w:eastAsia="Times New Roman" w:hAnsi="Roboto"/>
          <w:color w:val="363E42"/>
        </w:rPr>
      </w:pPr>
      <w:r>
        <w:rPr>
          <w:rFonts w:ascii="Roboto" w:eastAsia="Times New Roman" w:hAnsi="Roboto"/>
          <w:color w:val="363E42"/>
        </w:rPr>
        <w:t>The total blood loss over the course of the period is around 2-3 tablespoons but secretions of other fluids can make it seem more</w:t>
      </w:r>
    </w:p>
    <w:p w:rsidR="00572215" w:rsidRDefault="00572215">
      <w:pPr>
        <w:pStyle w:val="NormalWeb"/>
        <w:shd w:val="clear" w:color="auto" w:fill="FFFFFF"/>
        <w:spacing w:line="450" w:lineRule="atLeast"/>
        <w:divId w:val="1310478336"/>
        <w:rPr>
          <w:rFonts w:ascii="Roboto" w:hAnsi="Roboto"/>
          <w:color w:val="404040"/>
        </w:rPr>
      </w:pPr>
    </w:p>
    <w:p w:rsidR="00CF31CA" w:rsidRPr="006B4031" w:rsidRDefault="00CF31CA" w:rsidP="006B4031">
      <w:pPr>
        <w:pStyle w:val="NormalWeb"/>
        <w:shd w:val="clear" w:color="auto" w:fill="FFFFFF"/>
        <w:spacing w:line="450" w:lineRule="atLeast"/>
        <w:divId w:val="1108818429"/>
        <w:rPr>
          <w:rFonts w:ascii="Roboto" w:hAnsi="Roboto"/>
          <w:color w:val="404040"/>
        </w:rPr>
      </w:pPr>
      <w:r>
        <w:rPr>
          <w:rFonts w:ascii="Roboto" w:hAnsi="Roboto"/>
          <w:noProof/>
          <w:color w:val="404040"/>
        </w:rPr>
        <w:lastRenderedPageBreak/>
        <mc:AlternateContent>
          <mc:Choice Requires="wps">
            <w:drawing>
              <wp:inline distT="0" distB="0" distL="0" distR="0" wp14:anchorId="5A4B3749" wp14:editId="5AA3D288">
                <wp:extent cx="3619500" cy="2133600"/>
                <wp:effectExtent l="0" t="0" r="0" b="0"/>
                <wp:docPr id="1" name="Rectangle 1" descr="normal_cyc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998FE" id="Rectangle 1" o:spid="_x0000_s1026" alt="normal_cycle" style="width:28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" filled="f" stroked="f">
                <o:lock v:ext="edit" aspectratio="t"/>
                <w10:anchorlock/>
              </v:rect>
            </w:pict>
          </mc:Fallback>
        </mc:AlternateContent>
      </w:r>
    </w:p>
    <w:p w:rsidR="00295AD9" w:rsidRPr="00E1263B" w:rsidRDefault="00295AD9">
      <w:pPr>
        <w:rPr>
          <w:u w:val="single"/>
        </w:rPr>
      </w:pPr>
    </w:p>
    <w:sectPr w:rsidR="00295AD9" w:rsidRPr="00E1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Noto Serif">
    <w:panose1 w:val="020B0502040504020204"/>
    <w:charset w:val="00"/>
    <w:family w:val="swiss"/>
    <w:pitch w:val="variable"/>
    <w:sig w:usb0="E00002FF" w:usb1="00000000"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D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D34A6"/>
    <w:multiLevelType w:val="hybridMultilevel"/>
    <w:tmpl w:val="2D72C7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0C"/>
    <w:rsid w:val="000733BD"/>
    <w:rsid w:val="000D5E94"/>
    <w:rsid w:val="000E62CB"/>
    <w:rsid w:val="00106582"/>
    <w:rsid w:val="0025409A"/>
    <w:rsid w:val="002900D7"/>
    <w:rsid w:val="00295AD9"/>
    <w:rsid w:val="0039663B"/>
    <w:rsid w:val="003A63A2"/>
    <w:rsid w:val="003B41DC"/>
    <w:rsid w:val="00470D93"/>
    <w:rsid w:val="00534A6F"/>
    <w:rsid w:val="00572215"/>
    <w:rsid w:val="005E025F"/>
    <w:rsid w:val="005F7B45"/>
    <w:rsid w:val="006B4031"/>
    <w:rsid w:val="00712C96"/>
    <w:rsid w:val="00730D9A"/>
    <w:rsid w:val="007755A5"/>
    <w:rsid w:val="008A16C2"/>
    <w:rsid w:val="00950515"/>
    <w:rsid w:val="009B322A"/>
    <w:rsid w:val="009D200B"/>
    <w:rsid w:val="00A45E55"/>
    <w:rsid w:val="00A64E2C"/>
    <w:rsid w:val="00B040AA"/>
    <w:rsid w:val="00B66D26"/>
    <w:rsid w:val="00B7418D"/>
    <w:rsid w:val="00BA4F5D"/>
    <w:rsid w:val="00C22574"/>
    <w:rsid w:val="00C5370B"/>
    <w:rsid w:val="00C73A47"/>
    <w:rsid w:val="00CA681D"/>
    <w:rsid w:val="00CB7077"/>
    <w:rsid w:val="00CD7DFF"/>
    <w:rsid w:val="00CF2B44"/>
    <w:rsid w:val="00CF31CA"/>
    <w:rsid w:val="00DC0BFC"/>
    <w:rsid w:val="00E1263B"/>
    <w:rsid w:val="00E22B88"/>
    <w:rsid w:val="00EA3E35"/>
    <w:rsid w:val="00F073E9"/>
    <w:rsid w:val="00F35F0C"/>
    <w:rsid w:val="00F82CA7"/>
    <w:rsid w:val="00FE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061E"/>
  <w15:chartTrackingRefBased/>
  <w15:docId w15:val="{DFC73BC5-CCEB-0342-855F-205741E1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537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31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722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D9"/>
    <w:pPr>
      <w:ind w:left="720"/>
      <w:contextualSpacing/>
    </w:pPr>
  </w:style>
  <w:style w:type="character" w:customStyle="1" w:styleId="Heading3Char">
    <w:name w:val="Heading 3 Char"/>
    <w:basedOn w:val="DefaultParagraphFont"/>
    <w:link w:val="Heading3"/>
    <w:uiPriority w:val="9"/>
    <w:semiHidden/>
    <w:rsid w:val="00CF31C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F31CA"/>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57221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72215"/>
    <w:rPr>
      <w:b/>
      <w:bCs/>
    </w:rPr>
  </w:style>
  <w:style w:type="character" w:styleId="Hyperlink">
    <w:name w:val="Hyperlink"/>
    <w:basedOn w:val="DefaultParagraphFont"/>
    <w:uiPriority w:val="99"/>
    <w:semiHidden/>
    <w:unhideWhenUsed/>
    <w:rsid w:val="000E62CB"/>
    <w:rPr>
      <w:color w:val="0000FF"/>
      <w:u w:val="single"/>
    </w:rPr>
  </w:style>
  <w:style w:type="character" w:customStyle="1" w:styleId="Heading2Char">
    <w:name w:val="Heading 2 Char"/>
    <w:basedOn w:val="DefaultParagraphFont"/>
    <w:link w:val="Heading2"/>
    <w:uiPriority w:val="9"/>
    <w:semiHidden/>
    <w:rsid w:val="00C537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75935">
      <w:bodyDiv w:val="1"/>
      <w:marLeft w:val="0"/>
      <w:marRight w:val="0"/>
      <w:marTop w:val="0"/>
      <w:marBottom w:val="0"/>
      <w:divBdr>
        <w:top w:val="none" w:sz="0" w:space="0" w:color="auto"/>
        <w:left w:val="none" w:sz="0" w:space="0" w:color="auto"/>
        <w:bottom w:val="none" w:sz="0" w:space="0" w:color="auto"/>
        <w:right w:val="none" w:sz="0" w:space="0" w:color="auto"/>
      </w:divBdr>
      <w:divsChild>
        <w:div w:id="518588295">
          <w:marLeft w:val="0"/>
          <w:marRight w:val="0"/>
          <w:marTop w:val="0"/>
          <w:marBottom w:val="0"/>
          <w:divBdr>
            <w:top w:val="none" w:sz="0" w:space="0" w:color="auto"/>
            <w:left w:val="none" w:sz="0" w:space="0" w:color="auto"/>
            <w:bottom w:val="none" w:sz="0" w:space="0" w:color="auto"/>
            <w:right w:val="none" w:sz="0" w:space="0" w:color="auto"/>
          </w:divBdr>
          <w:divsChild>
            <w:div w:id="1838886816">
              <w:marLeft w:val="0"/>
              <w:marRight w:val="0"/>
              <w:marTop w:val="375"/>
              <w:marBottom w:val="375"/>
              <w:divBdr>
                <w:top w:val="none" w:sz="0" w:space="0" w:color="auto"/>
                <w:left w:val="none" w:sz="0" w:space="0" w:color="auto"/>
                <w:bottom w:val="none" w:sz="0" w:space="0" w:color="auto"/>
                <w:right w:val="none" w:sz="0" w:space="0" w:color="auto"/>
              </w:divBdr>
            </w:div>
          </w:divsChild>
        </w:div>
        <w:div w:id="1199314696">
          <w:marLeft w:val="0"/>
          <w:marRight w:val="0"/>
          <w:marTop w:val="0"/>
          <w:marBottom w:val="0"/>
          <w:divBdr>
            <w:top w:val="none" w:sz="0" w:space="0" w:color="auto"/>
            <w:left w:val="none" w:sz="0" w:space="0" w:color="auto"/>
            <w:bottom w:val="none" w:sz="0" w:space="0" w:color="auto"/>
            <w:right w:val="none" w:sz="0" w:space="0" w:color="auto"/>
          </w:divBdr>
          <w:divsChild>
            <w:div w:id="1578439437">
              <w:marLeft w:val="0"/>
              <w:marRight w:val="0"/>
              <w:marTop w:val="0"/>
              <w:marBottom w:val="0"/>
              <w:divBdr>
                <w:top w:val="none" w:sz="0" w:space="0" w:color="auto"/>
                <w:left w:val="none" w:sz="0" w:space="0" w:color="auto"/>
                <w:bottom w:val="none" w:sz="0" w:space="0" w:color="auto"/>
                <w:right w:val="none" w:sz="0" w:space="0" w:color="auto"/>
              </w:divBdr>
            </w:div>
            <w:div w:id="926576069">
              <w:marLeft w:val="0"/>
              <w:marRight w:val="0"/>
              <w:marTop w:val="0"/>
              <w:marBottom w:val="0"/>
              <w:divBdr>
                <w:top w:val="none" w:sz="0" w:space="0" w:color="auto"/>
                <w:left w:val="none" w:sz="0" w:space="0" w:color="auto"/>
                <w:bottom w:val="none" w:sz="0" w:space="0" w:color="auto"/>
                <w:right w:val="none" w:sz="0" w:space="0" w:color="auto"/>
              </w:divBdr>
              <w:divsChild>
                <w:div w:id="481502618">
                  <w:marLeft w:val="0"/>
                  <w:marRight w:val="0"/>
                  <w:marTop w:val="0"/>
                  <w:marBottom w:val="0"/>
                  <w:divBdr>
                    <w:top w:val="none" w:sz="0" w:space="0" w:color="auto"/>
                    <w:left w:val="none" w:sz="0" w:space="0" w:color="auto"/>
                    <w:bottom w:val="none" w:sz="0" w:space="0" w:color="auto"/>
                    <w:right w:val="none" w:sz="0" w:space="0" w:color="auto"/>
                  </w:divBdr>
                  <w:divsChild>
                    <w:div w:id="993951166">
                      <w:marLeft w:val="0"/>
                      <w:marRight w:val="0"/>
                      <w:marTop w:val="0"/>
                      <w:marBottom w:val="0"/>
                      <w:divBdr>
                        <w:top w:val="none" w:sz="0" w:space="0" w:color="auto"/>
                        <w:left w:val="none" w:sz="0" w:space="0" w:color="auto"/>
                        <w:bottom w:val="none" w:sz="0" w:space="0" w:color="auto"/>
                        <w:right w:val="none" w:sz="0" w:space="0" w:color="auto"/>
                      </w:divBdr>
                    </w:div>
                  </w:divsChild>
                </w:div>
                <w:div w:id="761561025">
                  <w:marLeft w:val="0"/>
                  <w:marRight w:val="0"/>
                  <w:marTop w:val="0"/>
                  <w:marBottom w:val="0"/>
                  <w:divBdr>
                    <w:top w:val="none" w:sz="0" w:space="0" w:color="auto"/>
                    <w:left w:val="none" w:sz="0" w:space="0" w:color="auto"/>
                    <w:bottom w:val="none" w:sz="0" w:space="0" w:color="auto"/>
                    <w:right w:val="none" w:sz="0" w:space="0" w:color="auto"/>
                  </w:divBdr>
                  <w:divsChild>
                    <w:div w:id="496001051">
                      <w:marLeft w:val="0"/>
                      <w:marRight w:val="0"/>
                      <w:marTop w:val="0"/>
                      <w:marBottom w:val="0"/>
                      <w:divBdr>
                        <w:top w:val="none" w:sz="0" w:space="0" w:color="auto"/>
                        <w:left w:val="none" w:sz="0" w:space="0" w:color="auto"/>
                        <w:bottom w:val="none" w:sz="0" w:space="0" w:color="auto"/>
                        <w:right w:val="none" w:sz="0" w:space="0" w:color="auto"/>
                      </w:divBdr>
                    </w:div>
                    <w:div w:id="294917220">
                      <w:marLeft w:val="0"/>
                      <w:marRight w:val="0"/>
                      <w:marTop w:val="0"/>
                      <w:marBottom w:val="0"/>
                      <w:divBdr>
                        <w:top w:val="none" w:sz="0" w:space="0" w:color="auto"/>
                        <w:left w:val="none" w:sz="0" w:space="0" w:color="auto"/>
                        <w:bottom w:val="none" w:sz="0" w:space="0" w:color="auto"/>
                        <w:right w:val="none" w:sz="0" w:space="0" w:color="auto"/>
                      </w:divBdr>
                      <w:divsChild>
                        <w:div w:id="10394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18429">
      <w:bodyDiv w:val="1"/>
      <w:marLeft w:val="0"/>
      <w:marRight w:val="0"/>
      <w:marTop w:val="0"/>
      <w:marBottom w:val="0"/>
      <w:divBdr>
        <w:top w:val="none" w:sz="0" w:space="0" w:color="auto"/>
        <w:left w:val="none" w:sz="0" w:space="0" w:color="auto"/>
        <w:bottom w:val="none" w:sz="0" w:space="0" w:color="auto"/>
        <w:right w:val="none" w:sz="0" w:space="0" w:color="auto"/>
      </w:divBdr>
      <w:divsChild>
        <w:div w:id="1310478336">
          <w:marLeft w:val="0"/>
          <w:marRight w:val="0"/>
          <w:marTop w:val="0"/>
          <w:marBottom w:val="0"/>
          <w:divBdr>
            <w:top w:val="none" w:sz="0" w:space="0" w:color="auto"/>
            <w:left w:val="none" w:sz="0" w:space="0" w:color="auto"/>
            <w:bottom w:val="none" w:sz="0" w:space="0" w:color="auto"/>
            <w:right w:val="none" w:sz="0" w:space="0" w:color="auto"/>
          </w:divBdr>
          <w:divsChild>
            <w:div w:id="3512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3381">
      <w:bodyDiv w:val="1"/>
      <w:marLeft w:val="0"/>
      <w:marRight w:val="0"/>
      <w:marTop w:val="0"/>
      <w:marBottom w:val="0"/>
      <w:divBdr>
        <w:top w:val="none" w:sz="0" w:space="0" w:color="auto"/>
        <w:left w:val="none" w:sz="0" w:space="0" w:color="auto"/>
        <w:bottom w:val="none" w:sz="0" w:space="0" w:color="auto"/>
        <w:right w:val="none" w:sz="0" w:space="0" w:color="auto"/>
      </w:divBdr>
      <w:divsChild>
        <w:div w:id="186582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isahtalib5@gmail.com</dc:creator>
  <cp:keywords/>
  <dc:description/>
  <cp:lastModifiedBy>isahtalib5@gmail.com</cp:lastModifiedBy>
  <cp:revision>46</cp:revision>
  <dcterms:created xsi:type="dcterms:W3CDTF">2020-04-30T21:18:00Z</dcterms:created>
  <dcterms:modified xsi:type="dcterms:W3CDTF">2020-05-01T00:22:00Z</dcterms:modified>
</cp:coreProperties>
</file>