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8D0" w:rsidRPr="00607EC9" w:rsidRDefault="00607EC9">
      <w:pPr>
        <w:rPr>
          <w:sz w:val="28"/>
          <w:szCs w:val="28"/>
        </w:rPr>
      </w:pPr>
      <w:r w:rsidRPr="00607EC9">
        <w:rPr>
          <w:sz w:val="28"/>
          <w:szCs w:val="28"/>
        </w:rPr>
        <w:t>15/mhs06/047</w:t>
      </w:r>
    </w:p>
    <w:p w:rsidR="00607EC9" w:rsidRDefault="00607EC9">
      <w:pPr>
        <w:rPr>
          <w:sz w:val="28"/>
          <w:szCs w:val="28"/>
        </w:rPr>
      </w:pPr>
      <w:r>
        <w:rPr>
          <w:sz w:val="28"/>
          <w:szCs w:val="28"/>
        </w:rPr>
        <w:t xml:space="preserve">500 </w:t>
      </w:r>
      <w:proofErr w:type="spellStart"/>
      <w:r>
        <w:rPr>
          <w:sz w:val="28"/>
          <w:szCs w:val="28"/>
        </w:rPr>
        <w:t>lvl</w:t>
      </w:r>
      <w:proofErr w:type="spellEnd"/>
    </w:p>
    <w:p w:rsidR="00607EC9" w:rsidRDefault="00607EC9">
      <w:pPr>
        <w:rPr>
          <w:sz w:val="28"/>
          <w:szCs w:val="28"/>
        </w:rPr>
      </w:pPr>
      <w:r>
        <w:rPr>
          <w:sz w:val="28"/>
          <w:szCs w:val="28"/>
        </w:rPr>
        <w:t>PHA302</w:t>
      </w:r>
    </w:p>
    <w:p w:rsidR="00607EC9" w:rsidRDefault="00607EC9">
      <w:pPr>
        <w:rPr>
          <w:sz w:val="28"/>
          <w:szCs w:val="28"/>
        </w:rPr>
      </w:pPr>
      <w:r>
        <w:rPr>
          <w:sz w:val="28"/>
          <w:szCs w:val="28"/>
        </w:rPr>
        <w:t xml:space="preserve">                                                                     ANSWERS</w:t>
      </w:r>
    </w:p>
    <w:p w:rsidR="00E53222" w:rsidRPr="00E53222" w:rsidRDefault="00E53222" w:rsidP="00E53222">
      <w:pPr>
        <w:pStyle w:val="NormalWeb"/>
        <w:rPr>
          <w:sz w:val="28"/>
          <w:szCs w:val="28"/>
        </w:rPr>
      </w:pPr>
      <w:proofErr w:type="spellStart"/>
      <w:r w:rsidRPr="00E53222">
        <w:rPr>
          <w:b/>
          <w:bCs/>
          <w:sz w:val="28"/>
          <w:szCs w:val="28"/>
        </w:rPr>
        <w:t>Tetracyclines</w:t>
      </w:r>
      <w:proofErr w:type="spellEnd"/>
      <w:r w:rsidRPr="00E53222">
        <w:rPr>
          <w:b/>
          <w:bCs/>
          <w:sz w:val="28"/>
          <w:szCs w:val="28"/>
        </w:rPr>
        <w:t>:</w:t>
      </w:r>
    </w:p>
    <w:p w:rsidR="00E53222" w:rsidRPr="00E53222" w:rsidRDefault="00E53222" w:rsidP="00E53222">
      <w:pPr>
        <w:pStyle w:val="NormalWeb"/>
        <w:rPr>
          <w:sz w:val="28"/>
          <w:szCs w:val="28"/>
        </w:rPr>
      </w:pPr>
      <w:proofErr w:type="spellStart"/>
      <w:r w:rsidRPr="00E53222">
        <w:rPr>
          <w:sz w:val="28"/>
          <w:szCs w:val="28"/>
        </w:rPr>
        <w:t>Tetracyclines</w:t>
      </w:r>
      <w:proofErr w:type="spellEnd"/>
      <w:r w:rsidRPr="00E53222">
        <w:rPr>
          <w:sz w:val="28"/>
          <w:szCs w:val="28"/>
        </w:rPr>
        <w:t xml:space="preserve"> have the broadest spectrum of antimicrobial activity. These may include: </w:t>
      </w:r>
      <w:proofErr w:type="spellStart"/>
      <w:r w:rsidRPr="00E53222">
        <w:rPr>
          <w:sz w:val="28"/>
          <w:szCs w:val="28"/>
        </w:rPr>
        <w:t>Aureomycin</w:t>
      </w:r>
      <w:proofErr w:type="spellEnd"/>
      <w:r w:rsidRPr="00E53222">
        <w:rPr>
          <w:sz w:val="28"/>
          <w:szCs w:val="28"/>
        </w:rPr>
        <w:t xml:space="preserve">, </w:t>
      </w:r>
      <w:proofErr w:type="spellStart"/>
      <w:r w:rsidRPr="00E53222">
        <w:rPr>
          <w:sz w:val="28"/>
          <w:szCs w:val="28"/>
        </w:rPr>
        <w:t>Terramycin</w:t>
      </w:r>
      <w:proofErr w:type="spellEnd"/>
      <w:r w:rsidRPr="00E53222">
        <w:rPr>
          <w:sz w:val="28"/>
          <w:szCs w:val="28"/>
        </w:rPr>
        <w:t xml:space="preserve">, and </w:t>
      </w:r>
      <w:proofErr w:type="spellStart"/>
      <w:r w:rsidRPr="00E53222">
        <w:rPr>
          <w:sz w:val="28"/>
          <w:szCs w:val="28"/>
        </w:rPr>
        <w:t>Panmycin</w:t>
      </w:r>
      <w:proofErr w:type="spellEnd"/>
      <w:r w:rsidRPr="00E53222">
        <w:rPr>
          <w:sz w:val="28"/>
          <w:szCs w:val="28"/>
        </w:rPr>
        <w:t>.</w:t>
      </w:r>
    </w:p>
    <w:p w:rsidR="00E53222" w:rsidRPr="00E53222" w:rsidRDefault="00E53222" w:rsidP="00E53222">
      <w:pPr>
        <w:pStyle w:val="NormalWeb"/>
        <w:rPr>
          <w:sz w:val="28"/>
          <w:szCs w:val="28"/>
        </w:rPr>
      </w:pPr>
      <w:r w:rsidRPr="00E53222">
        <w:rPr>
          <w:sz w:val="28"/>
          <w:szCs w:val="28"/>
        </w:rPr>
        <w:t xml:space="preserve">Four fused 6-membered rings, as shown in the figure below, form the basic structure from which the various </w:t>
      </w:r>
      <w:proofErr w:type="spellStart"/>
      <w:r w:rsidRPr="00E53222">
        <w:rPr>
          <w:sz w:val="28"/>
          <w:szCs w:val="28"/>
        </w:rPr>
        <w:t>tetracyclines</w:t>
      </w:r>
      <w:proofErr w:type="spellEnd"/>
      <w:r w:rsidRPr="00E53222">
        <w:rPr>
          <w:sz w:val="28"/>
          <w:szCs w:val="28"/>
        </w:rPr>
        <w:t xml:space="preserve"> are made. The various derivatives are different at one or more of four sites on the rigid, planar ring structure. The classical </w:t>
      </w:r>
      <w:proofErr w:type="spellStart"/>
      <w:r w:rsidRPr="00E53222">
        <w:rPr>
          <w:sz w:val="28"/>
          <w:szCs w:val="28"/>
        </w:rPr>
        <w:t>tetracyclines</w:t>
      </w:r>
      <w:proofErr w:type="spellEnd"/>
      <w:r w:rsidRPr="00E53222">
        <w:rPr>
          <w:sz w:val="28"/>
          <w:szCs w:val="28"/>
        </w:rPr>
        <w:t xml:space="preserve"> were derived from </w:t>
      </w:r>
      <w:proofErr w:type="spellStart"/>
      <w:r w:rsidRPr="00E53222">
        <w:rPr>
          <w:sz w:val="28"/>
          <w:szCs w:val="28"/>
        </w:rPr>
        <w:t>Streptomyces</w:t>
      </w:r>
      <w:proofErr w:type="spellEnd"/>
      <w:r w:rsidRPr="00E53222">
        <w:rPr>
          <w:sz w:val="28"/>
          <w:szCs w:val="28"/>
        </w:rPr>
        <w:t xml:space="preserve"> spp., but the newer derivatives are </w:t>
      </w:r>
      <w:proofErr w:type="spellStart"/>
      <w:r w:rsidRPr="00E53222">
        <w:rPr>
          <w:sz w:val="28"/>
          <w:szCs w:val="28"/>
        </w:rPr>
        <w:t>semisynthetic</w:t>
      </w:r>
      <w:proofErr w:type="spellEnd"/>
      <w:r w:rsidRPr="00E53222">
        <w:rPr>
          <w:sz w:val="28"/>
          <w:szCs w:val="28"/>
        </w:rPr>
        <w:t xml:space="preserve"> as is generally true for newer members of other drug groups.</w:t>
      </w:r>
    </w:p>
    <w:p w:rsidR="00E53222" w:rsidRPr="00E53222" w:rsidRDefault="00E53222" w:rsidP="00E53222">
      <w:pPr>
        <w:pStyle w:val="NormalWeb"/>
        <w:rPr>
          <w:sz w:val="28"/>
          <w:szCs w:val="28"/>
        </w:rPr>
      </w:pPr>
      <w:r w:rsidRPr="00E53222">
        <w:rPr>
          <w:b/>
          <w:bCs/>
          <w:sz w:val="28"/>
          <w:szCs w:val="28"/>
        </w:rPr>
        <w:t>Mechanism of Action:</w:t>
      </w:r>
    </w:p>
    <w:p w:rsidR="00E53222" w:rsidRPr="00E53222" w:rsidRDefault="00E53222" w:rsidP="00E53222">
      <w:pPr>
        <w:pStyle w:val="NormalWeb"/>
        <w:rPr>
          <w:sz w:val="28"/>
          <w:szCs w:val="28"/>
        </w:rPr>
      </w:pPr>
      <w:proofErr w:type="spellStart"/>
      <w:r w:rsidRPr="00E53222">
        <w:rPr>
          <w:sz w:val="28"/>
          <w:szCs w:val="28"/>
        </w:rPr>
        <w:t>Tetracyclines</w:t>
      </w:r>
      <w:proofErr w:type="spellEnd"/>
      <w:r w:rsidRPr="00E53222">
        <w:rPr>
          <w:sz w:val="28"/>
          <w:szCs w:val="28"/>
        </w:rPr>
        <w:t xml:space="preserve"> inhibit bacterial protein synthesis by blocking the attachment of the transfer RNA-amino acid to the ribosome. More precisely they are inhibitors of the </w:t>
      </w:r>
      <w:proofErr w:type="spellStart"/>
      <w:r w:rsidRPr="00E53222">
        <w:rPr>
          <w:sz w:val="28"/>
          <w:szCs w:val="28"/>
        </w:rPr>
        <w:t>codon-anticodon</w:t>
      </w:r>
      <w:proofErr w:type="spellEnd"/>
      <w:r w:rsidRPr="00E53222">
        <w:rPr>
          <w:sz w:val="28"/>
          <w:szCs w:val="28"/>
        </w:rPr>
        <w:t xml:space="preserve"> interaction. </w:t>
      </w:r>
      <w:proofErr w:type="spellStart"/>
      <w:r w:rsidRPr="00E53222">
        <w:rPr>
          <w:sz w:val="28"/>
          <w:szCs w:val="28"/>
        </w:rPr>
        <w:t>Tetracyclines</w:t>
      </w:r>
      <w:proofErr w:type="spellEnd"/>
      <w:r w:rsidRPr="00E53222">
        <w:rPr>
          <w:sz w:val="28"/>
          <w:szCs w:val="28"/>
        </w:rPr>
        <w:t xml:space="preserve"> can also inhibit protein synthesis in the host, but are less likely to reach the concentration required because eukaryotic cells do not have a tetracycline uptake mechanism. </w:t>
      </w:r>
    </w:p>
    <w:p w:rsidR="00E53222" w:rsidRPr="00E53222" w:rsidRDefault="00E53222" w:rsidP="00E53222">
      <w:pPr>
        <w:rPr>
          <w:sz w:val="28"/>
          <w:szCs w:val="28"/>
        </w:rPr>
      </w:pPr>
      <w:r w:rsidRPr="00E53222">
        <w:rPr>
          <w:sz w:val="28"/>
          <w:szCs w:val="28"/>
        </w:rPr>
        <w:t>Indication for use</w:t>
      </w:r>
    </w:p>
    <w:p w:rsidR="00E53222" w:rsidRPr="00E53222" w:rsidRDefault="00E53222" w:rsidP="00E53222">
      <w:pPr>
        <w:spacing w:before="100" w:beforeAutospacing="1" w:after="100" w:afterAutospacing="1" w:line="240" w:lineRule="auto"/>
        <w:rPr>
          <w:rFonts w:ascii="Times New Roman" w:eastAsia="Times New Roman" w:hAnsi="Times New Roman" w:cs="Times New Roman"/>
          <w:sz w:val="28"/>
          <w:szCs w:val="28"/>
        </w:rPr>
      </w:pPr>
      <w:hyperlink r:id="rId4" w:history="1">
        <w:r w:rsidRPr="00E53222">
          <w:rPr>
            <w:rFonts w:ascii="Times New Roman" w:eastAsia="Times New Roman" w:hAnsi="Times New Roman" w:cs="Times New Roman"/>
            <w:color w:val="0000FF"/>
            <w:sz w:val="28"/>
            <w:szCs w:val="28"/>
            <w:u w:val="single"/>
          </w:rPr>
          <w:t>Tetracycline</w:t>
        </w:r>
      </w:hyperlink>
      <w:r w:rsidRPr="00E53222">
        <w:rPr>
          <w:rFonts w:ascii="Times New Roman" w:eastAsia="Times New Roman" w:hAnsi="Times New Roman" w:cs="Times New Roman"/>
          <w:sz w:val="28"/>
          <w:szCs w:val="28"/>
        </w:rPr>
        <w:t xml:space="preserve"> is used to treat a wide variety of infections, including </w:t>
      </w:r>
      <w:hyperlink r:id="rId5" w:history="1">
        <w:r w:rsidRPr="00E53222">
          <w:rPr>
            <w:rFonts w:ascii="Times New Roman" w:eastAsia="Times New Roman" w:hAnsi="Times New Roman" w:cs="Times New Roman"/>
            <w:color w:val="0000FF"/>
            <w:sz w:val="28"/>
            <w:szCs w:val="28"/>
            <w:u w:val="single"/>
          </w:rPr>
          <w:t>acne</w:t>
        </w:r>
      </w:hyperlink>
      <w:r w:rsidRPr="00E53222">
        <w:rPr>
          <w:rFonts w:ascii="Times New Roman" w:eastAsia="Times New Roman" w:hAnsi="Times New Roman" w:cs="Times New Roman"/>
          <w:sz w:val="28"/>
          <w:szCs w:val="28"/>
        </w:rPr>
        <w:t>. It is an antibiotic that works by stopping the growth of bacteria.</w:t>
      </w:r>
    </w:p>
    <w:p w:rsidR="00E53222" w:rsidRPr="00E53222" w:rsidRDefault="00E53222" w:rsidP="00E53222">
      <w:pPr>
        <w:spacing w:before="100" w:beforeAutospacing="1" w:after="100" w:afterAutospacing="1" w:line="240" w:lineRule="auto"/>
        <w:rPr>
          <w:rFonts w:ascii="Times New Roman" w:eastAsia="Times New Roman" w:hAnsi="Times New Roman" w:cs="Times New Roman"/>
          <w:sz w:val="28"/>
          <w:szCs w:val="28"/>
        </w:rPr>
      </w:pPr>
      <w:r w:rsidRPr="00E53222">
        <w:rPr>
          <w:rFonts w:ascii="Times New Roman" w:eastAsia="Times New Roman" w:hAnsi="Times New Roman" w:cs="Times New Roman"/>
          <w:sz w:val="28"/>
          <w:szCs w:val="28"/>
        </w:rPr>
        <w:t xml:space="preserve">This antibiotic treats only </w:t>
      </w:r>
      <w:hyperlink r:id="rId6" w:history="1">
        <w:r w:rsidRPr="00E53222">
          <w:rPr>
            <w:rFonts w:ascii="Times New Roman" w:eastAsia="Times New Roman" w:hAnsi="Times New Roman" w:cs="Times New Roman"/>
            <w:color w:val="0000FF"/>
            <w:sz w:val="28"/>
            <w:szCs w:val="28"/>
            <w:u w:val="single"/>
          </w:rPr>
          <w:t>bacterial infections</w:t>
        </w:r>
      </w:hyperlink>
      <w:r w:rsidRPr="00E53222">
        <w:rPr>
          <w:rFonts w:ascii="Times New Roman" w:eastAsia="Times New Roman" w:hAnsi="Times New Roman" w:cs="Times New Roman"/>
          <w:sz w:val="28"/>
          <w:szCs w:val="28"/>
        </w:rPr>
        <w:t xml:space="preserve">. It will not work for </w:t>
      </w:r>
      <w:hyperlink r:id="rId7" w:history="1">
        <w:r w:rsidRPr="00E53222">
          <w:rPr>
            <w:rFonts w:ascii="Times New Roman" w:eastAsia="Times New Roman" w:hAnsi="Times New Roman" w:cs="Times New Roman"/>
            <w:color w:val="0000FF"/>
            <w:sz w:val="28"/>
            <w:szCs w:val="28"/>
            <w:u w:val="single"/>
          </w:rPr>
          <w:t>viral infections</w:t>
        </w:r>
      </w:hyperlink>
      <w:r w:rsidRPr="00E53222">
        <w:rPr>
          <w:rFonts w:ascii="Times New Roman" w:eastAsia="Times New Roman" w:hAnsi="Times New Roman" w:cs="Times New Roman"/>
          <w:sz w:val="28"/>
          <w:szCs w:val="28"/>
        </w:rPr>
        <w:t xml:space="preserve"> (such as </w:t>
      </w:r>
      <w:hyperlink r:id="rId8" w:history="1">
        <w:r w:rsidRPr="00E53222">
          <w:rPr>
            <w:rFonts w:ascii="Times New Roman" w:eastAsia="Times New Roman" w:hAnsi="Times New Roman" w:cs="Times New Roman"/>
            <w:color w:val="0000FF"/>
            <w:sz w:val="28"/>
            <w:szCs w:val="28"/>
            <w:u w:val="single"/>
          </w:rPr>
          <w:t>common cold</w:t>
        </w:r>
      </w:hyperlink>
      <w:r w:rsidRPr="00E53222">
        <w:rPr>
          <w:rFonts w:ascii="Times New Roman" w:eastAsia="Times New Roman" w:hAnsi="Times New Roman" w:cs="Times New Roman"/>
          <w:sz w:val="28"/>
          <w:szCs w:val="28"/>
        </w:rPr>
        <w:t xml:space="preserve">, </w:t>
      </w:r>
      <w:hyperlink r:id="rId9" w:history="1">
        <w:r w:rsidRPr="00E53222">
          <w:rPr>
            <w:rFonts w:ascii="Times New Roman" w:eastAsia="Times New Roman" w:hAnsi="Times New Roman" w:cs="Times New Roman"/>
            <w:color w:val="0000FF"/>
            <w:sz w:val="28"/>
            <w:szCs w:val="28"/>
            <w:u w:val="single"/>
          </w:rPr>
          <w:t>flu</w:t>
        </w:r>
      </w:hyperlink>
      <w:r w:rsidRPr="00E53222">
        <w:rPr>
          <w:rFonts w:ascii="Times New Roman" w:eastAsia="Times New Roman" w:hAnsi="Times New Roman" w:cs="Times New Roman"/>
          <w:sz w:val="28"/>
          <w:szCs w:val="28"/>
        </w:rPr>
        <w:t>). Using any antibiotic when it is not needed can cause it to not work for future infections.</w:t>
      </w:r>
    </w:p>
    <w:p w:rsidR="00E53222" w:rsidRPr="00E53222" w:rsidRDefault="00E53222" w:rsidP="00E53222">
      <w:pPr>
        <w:spacing w:before="100" w:beforeAutospacing="1" w:after="100" w:afterAutospacing="1" w:line="240" w:lineRule="auto"/>
        <w:rPr>
          <w:rFonts w:ascii="Times New Roman" w:eastAsia="Times New Roman" w:hAnsi="Times New Roman" w:cs="Times New Roman"/>
          <w:sz w:val="28"/>
          <w:szCs w:val="28"/>
        </w:rPr>
      </w:pPr>
      <w:r w:rsidRPr="00E53222">
        <w:rPr>
          <w:rFonts w:ascii="Times New Roman" w:eastAsia="Times New Roman" w:hAnsi="Times New Roman" w:cs="Times New Roman"/>
          <w:sz w:val="28"/>
          <w:szCs w:val="28"/>
        </w:rPr>
        <w:t xml:space="preserve">Tetracycline can also be used in combination with anti-ulcer </w:t>
      </w:r>
      <w:hyperlink r:id="rId10" w:history="1">
        <w:r w:rsidRPr="00E53222">
          <w:rPr>
            <w:rFonts w:ascii="Times New Roman" w:eastAsia="Times New Roman" w:hAnsi="Times New Roman" w:cs="Times New Roman"/>
            <w:color w:val="0000FF"/>
            <w:sz w:val="28"/>
            <w:szCs w:val="28"/>
            <w:u w:val="single"/>
          </w:rPr>
          <w:t>medications</w:t>
        </w:r>
      </w:hyperlink>
      <w:r w:rsidRPr="00E53222">
        <w:rPr>
          <w:rFonts w:ascii="Times New Roman" w:eastAsia="Times New Roman" w:hAnsi="Times New Roman" w:cs="Times New Roman"/>
          <w:sz w:val="28"/>
          <w:szCs w:val="28"/>
        </w:rPr>
        <w:t xml:space="preserve"> to treat certain types of </w:t>
      </w:r>
      <w:hyperlink r:id="rId11" w:history="1">
        <w:r w:rsidRPr="00E53222">
          <w:rPr>
            <w:rFonts w:ascii="Times New Roman" w:eastAsia="Times New Roman" w:hAnsi="Times New Roman" w:cs="Times New Roman"/>
            <w:color w:val="0000FF"/>
            <w:sz w:val="28"/>
            <w:szCs w:val="28"/>
            <w:u w:val="single"/>
          </w:rPr>
          <w:t>stomach</w:t>
        </w:r>
      </w:hyperlink>
      <w:r w:rsidRPr="00E53222">
        <w:rPr>
          <w:rFonts w:ascii="Times New Roman" w:eastAsia="Times New Roman" w:hAnsi="Times New Roman" w:cs="Times New Roman"/>
          <w:sz w:val="28"/>
          <w:szCs w:val="28"/>
        </w:rPr>
        <w:t xml:space="preserve"> ulcers.</w:t>
      </w:r>
    </w:p>
    <w:p w:rsidR="00E53222" w:rsidRPr="00E53222" w:rsidRDefault="00E53222">
      <w:pPr>
        <w:rPr>
          <w:sz w:val="28"/>
          <w:szCs w:val="28"/>
        </w:rPr>
      </w:pPr>
    </w:p>
    <w:p w:rsidR="00607EC9" w:rsidRPr="00BC27FC" w:rsidRDefault="00E53222">
      <w:pPr>
        <w:rPr>
          <w:b/>
          <w:sz w:val="28"/>
          <w:szCs w:val="28"/>
        </w:rPr>
      </w:pPr>
      <w:r w:rsidRPr="00BC27FC">
        <w:rPr>
          <w:b/>
          <w:sz w:val="28"/>
          <w:szCs w:val="28"/>
        </w:rPr>
        <w:lastRenderedPageBreak/>
        <w:t>Adverse effects</w:t>
      </w:r>
    </w:p>
    <w:p w:rsidR="00E53222" w:rsidRDefault="00E53222">
      <w:pPr>
        <w:rPr>
          <w:sz w:val="28"/>
          <w:szCs w:val="28"/>
        </w:rPr>
      </w:pPr>
      <w:hyperlink r:id="rId12" w:history="1">
        <w:r w:rsidRPr="00E53222">
          <w:rPr>
            <w:rStyle w:val="Hyperlink"/>
            <w:sz w:val="28"/>
            <w:szCs w:val="28"/>
          </w:rPr>
          <w:t>Nausea</w:t>
        </w:r>
      </w:hyperlink>
      <w:r w:rsidRPr="00E53222">
        <w:rPr>
          <w:sz w:val="28"/>
          <w:szCs w:val="28"/>
        </w:rPr>
        <w:t xml:space="preserve">, </w:t>
      </w:r>
      <w:hyperlink r:id="rId13" w:history="1">
        <w:r w:rsidRPr="00E53222">
          <w:rPr>
            <w:rStyle w:val="Hyperlink"/>
            <w:sz w:val="28"/>
            <w:szCs w:val="28"/>
          </w:rPr>
          <w:t>vomiting</w:t>
        </w:r>
      </w:hyperlink>
      <w:r w:rsidRPr="00E53222">
        <w:rPr>
          <w:sz w:val="28"/>
          <w:szCs w:val="28"/>
        </w:rPr>
        <w:t xml:space="preserve">, </w:t>
      </w:r>
      <w:hyperlink r:id="rId14" w:history="1">
        <w:r w:rsidRPr="00E53222">
          <w:rPr>
            <w:rStyle w:val="Hyperlink"/>
            <w:sz w:val="28"/>
            <w:szCs w:val="28"/>
          </w:rPr>
          <w:t>diarrhea</w:t>
        </w:r>
      </w:hyperlink>
      <w:r w:rsidRPr="00E53222">
        <w:rPr>
          <w:sz w:val="28"/>
          <w:szCs w:val="28"/>
        </w:rPr>
        <w:t xml:space="preserve">, loss of appetite, </w:t>
      </w:r>
      <w:hyperlink r:id="rId15" w:history="1">
        <w:r w:rsidRPr="00E53222">
          <w:rPr>
            <w:rStyle w:val="Hyperlink"/>
            <w:sz w:val="28"/>
            <w:szCs w:val="28"/>
          </w:rPr>
          <w:t>mouth</w:t>
        </w:r>
      </w:hyperlink>
      <w:r w:rsidRPr="00E53222">
        <w:rPr>
          <w:sz w:val="28"/>
          <w:szCs w:val="28"/>
        </w:rPr>
        <w:t xml:space="preserve"> sores, </w:t>
      </w:r>
      <w:hyperlink r:id="rId16" w:history="1">
        <w:r w:rsidRPr="00E53222">
          <w:rPr>
            <w:rStyle w:val="Hyperlink"/>
            <w:sz w:val="28"/>
            <w:szCs w:val="28"/>
          </w:rPr>
          <w:t>black hairy tongue</w:t>
        </w:r>
      </w:hyperlink>
      <w:r w:rsidRPr="00E53222">
        <w:rPr>
          <w:sz w:val="28"/>
          <w:szCs w:val="28"/>
        </w:rPr>
        <w:t xml:space="preserve">, </w:t>
      </w:r>
      <w:hyperlink r:id="rId17" w:history="1">
        <w:r w:rsidRPr="00E53222">
          <w:rPr>
            <w:rStyle w:val="Hyperlink"/>
            <w:sz w:val="28"/>
            <w:szCs w:val="28"/>
          </w:rPr>
          <w:t>sore throat</w:t>
        </w:r>
      </w:hyperlink>
      <w:r w:rsidRPr="00E53222">
        <w:rPr>
          <w:sz w:val="28"/>
          <w:szCs w:val="28"/>
        </w:rPr>
        <w:t xml:space="preserve">, </w:t>
      </w:r>
      <w:hyperlink r:id="rId18" w:history="1">
        <w:r w:rsidRPr="00E53222">
          <w:rPr>
            <w:rStyle w:val="Hyperlink"/>
            <w:sz w:val="28"/>
            <w:szCs w:val="28"/>
          </w:rPr>
          <w:t>dizziness</w:t>
        </w:r>
      </w:hyperlink>
      <w:r w:rsidRPr="00E53222">
        <w:rPr>
          <w:sz w:val="28"/>
          <w:szCs w:val="28"/>
        </w:rPr>
        <w:t xml:space="preserve">, </w:t>
      </w:r>
      <w:hyperlink r:id="rId19" w:history="1">
        <w:r w:rsidRPr="00E53222">
          <w:rPr>
            <w:rStyle w:val="Hyperlink"/>
            <w:sz w:val="28"/>
            <w:szCs w:val="28"/>
          </w:rPr>
          <w:t>headache</w:t>
        </w:r>
      </w:hyperlink>
      <w:r w:rsidRPr="00E53222">
        <w:rPr>
          <w:sz w:val="28"/>
          <w:szCs w:val="28"/>
        </w:rPr>
        <w:t xml:space="preserve">, or rectal discomfort may occur. </w:t>
      </w:r>
    </w:p>
    <w:p w:rsidR="00E53222" w:rsidRDefault="00E53222">
      <w:pPr>
        <w:rPr>
          <w:sz w:val="28"/>
          <w:szCs w:val="28"/>
        </w:rPr>
      </w:pPr>
      <w:r>
        <w:rPr>
          <w:sz w:val="28"/>
          <w:szCs w:val="28"/>
        </w:rPr>
        <w:t>N</w:t>
      </w:r>
      <w:r w:rsidRPr="00E53222">
        <w:rPr>
          <w:sz w:val="28"/>
          <w:szCs w:val="28"/>
        </w:rPr>
        <w:t xml:space="preserve">ail discoloration, </w:t>
      </w:r>
      <w:hyperlink r:id="rId20" w:history="1">
        <w:r w:rsidRPr="00E53222">
          <w:rPr>
            <w:rStyle w:val="Hyperlink"/>
            <w:sz w:val="28"/>
            <w:szCs w:val="28"/>
          </w:rPr>
          <w:t>muscle pain</w:t>
        </w:r>
      </w:hyperlink>
      <w:r w:rsidRPr="00E53222">
        <w:rPr>
          <w:sz w:val="28"/>
          <w:szCs w:val="28"/>
        </w:rPr>
        <w:t xml:space="preserve">, difficult or painful swallowing, signs of </w:t>
      </w:r>
      <w:hyperlink r:id="rId21" w:history="1">
        <w:r w:rsidRPr="00E53222">
          <w:rPr>
            <w:rStyle w:val="Hyperlink"/>
            <w:sz w:val="28"/>
            <w:szCs w:val="28"/>
          </w:rPr>
          <w:t>kidney</w:t>
        </w:r>
      </w:hyperlink>
      <w:r w:rsidRPr="00E53222">
        <w:rPr>
          <w:sz w:val="28"/>
          <w:szCs w:val="28"/>
        </w:rPr>
        <w:t xml:space="preserve"> problems (such as change in the amount of urine), brown/gray </w:t>
      </w:r>
      <w:hyperlink r:id="rId22" w:history="1">
        <w:r w:rsidRPr="00E53222">
          <w:rPr>
            <w:rStyle w:val="Hyperlink"/>
            <w:sz w:val="28"/>
            <w:szCs w:val="28"/>
          </w:rPr>
          <w:t>tooth discoloration</w:t>
        </w:r>
      </w:hyperlink>
      <w:r w:rsidRPr="00E53222">
        <w:rPr>
          <w:sz w:val="28"/>
          <w:szCs w:val="28"/>
        </w:rPr>
        <w:t xml:space="preserve">, numbness/tingling of the hands/feet, unusual </w:t>
      </w:r>
      <w:hyperlink r:id="rId23" w:history="1">
        <w:r w:rsidRPr="00E53222">
          <w:rPr>
            <w:rStyle w:val="Hyperlink"/>
            <w:sz w:val="28"/>
            <w:szCs w:val="28"/>
          </w:rPr>
          <w:t>fatigue</w:t>
        </w:r>
      </w:hyperlink>
      <w:r w:rsidRPr="00E53222">
        <w:rPr>
          <w:sz w:val="28"/>
          <w:szCs w:val="28"/>
        </w:rPr>
        <w:t xml:space="preserve">, new signs of infection (e.g., persistent </w:t>
      </w:r>
      <w:hyperlink r:id="rId24" w:history="1">
        <w:r w:rsidRPr="00E53222">
          <w:rPr>
            <w:rStyle w:val="Hyperlink"/>
            <w:sz w:val="28"/>
            <w:szCs w:val="28"/>
          </w:rPr>
          <w:t>sore throat</w:t>
        </w:r>
      </w:hyperlink>
      <w:r w:rsidRPr="00E53222">
        <w:rPr>
          <w:sz w:val="28"/>
          <w:szCs w:val="28"/>
        </w:rPr>
        <w:t xml:space="preserve">, fever, chills), hearing changes (e.g., </w:t>
      </w:r>
      <w:hyperlink r:id="rId25" w:history="1">
        <w:r w:rsidRPr="00E53222">
          <w:rPr>
            <w:rStyle w:val="Hyperlink"/>
            <w:sz w:val="28"/>
            <w:szCs w:val="28"/>
          </w:rPr>
          <w:t>ringing in the ears</w:t>
        </w:r>
      </w:hyperlink>
      <w:r w:rsidRPr="00E53222">
        <w:rPr>
          <w:sz w:val="28"/>
          <w:szCs w:val="28"/>
        </w:rPr>
        <w:t xml:space="preserve">, decreased hearing), easy bruising/bleeding, severe </w:t>
      </w:r>
      <w:hyperlink r:id="rId26" w:history="1">
        <w:r w:rsidRPr="00E53222">
          <w:rPr>
            <w:rStyle w:val="Hyperlink"/>
            <w:sz w:val="28"/>
            <w:szCs w:val="28"/>
          </w:rPr>
          <w:t>stomach</w:t>
        </w:r>
      </w:hyperlink>
      <w:r w:rsidRPr="00E53222">
        <w:rPr>
          <w:sz w:val="28"/>
          <w:szCs w:val="28"/>
        </w:rPr>
        <w:t>/</w:t>
      </w:r>
      <w:hyperlink r:id="rId27" w:history="1">
        <w:r w:rsidRPr="00E53222">
          <w:rPr>
            <w:rStyle w:val="Hyperlink"/>
            <w:sz w:val="28"/>
            <w:szCs w:val="28"/>
          </w:rPr>
          <w:t>abdominal pain</w:t>
        </w:r>
      </w:hyperlink>
      <w:r w:rsidRPr="00E53222">
        <w:rPr>
          <w:sz w:val="28"/>
          <w:szCs w:val="28"/>
        </w:rPr>
        <w:t xml:space="preserve">, yellowing </w:t>
      </w:r>
      <w:hyperlink r:id="rId28" w:history="1">
        <w:r w:rsidRPr="00E53222">
          <w:rPr>
            <w:rStyle w:val="Hyperlink"/>
            <w:sz w:val="28"/>
            <w:szCs w:val="28"/>
          </w:rPr>
          <w:t>eyes</w:t>
        </w:r>
      </w:hyperlink>
      <w:r w:rsidRPr="00E53222">
        <w:rPr>
          <w:sz w:val="28"/>
          <w:szCs w:val="28"/>
        </w:rPr>
        <w:t>/</w:t>
      </w:r>
      <w:hyperlink r:id="rId29" w:history="1">
        <w:r w:rsidRPr="00E53222">
          <w:rPr>
            <w:rStyle w:val="Hyperlink"/>
            <w:sz w:val="28"/>
            <w:szCs w:val="28"/>
          </w:rPr>
          <w:t>skin</w:t>
        </w:r>
      </w:hyperlink>
      <w:r w:rsidRPr="00E53222">
        <w:rPr>
          <w:sz w:val="28"/>
          <w:szCs w:val="28"/>
        </w:rPr>
        <w:t xml:space="preserve">, </w:t>
      </w:r>
      <w:hyperlink r:id="rId30" w:history="1">
        <w:r w:rsidRPr="00E53222">
          <w:rPr>
            <w:rStyle w:val="Hyperlink"/>
            <w:sz w:val="28"/>
            <w:szCs w:val="28"/>
          </w:rPr>
          <w:t>dark urine</w:t>
        </w:r>
      </w:hyperlink>
      <w:r w:rsidRPr="00E53222">
        <w:rPr>
          <w:sz w:val="28"/>
          <w:szCs w:val="28"/>
        </w:rPr>
        <w:t>.</w:t>
      </w:r>
    </w:p>
    <w:p w:rsidR="00E53222" w:rsidRDefault="00E53222">
      <w:pPr>
        <w:rPr>
          <w:sz w:val="28"/>
          <w:szCs w:val="28"/>
        </w:rPr>
      </w:pPr>
    </w:p>
    <w:p w:rsidR="00BC27FC" w:rsidRDefault="00BC27FC">
      <w:pPr>
        <w:rPr>
          <w:b/>
          <w:sz w:val="28"/>
          <w:szCs w:val="28"/>
        </w:rPr>
      </w:pPr>
      <w:r w:rsidRPr="00BC27FC">
        <w:rPr>
          <w:b/>
          <w:sz w:val="28"/>
          <w:szCs w:val="28"/>
        </w:rPr>
        <w:t>Toxicity</w:t>
      </w:r>
    </w:p>
    <w:p w:rsidR="00BC27FC" w:rsidRPr="00BC27FC" w:rsidRDefault="00BC27FC">
      <w:pPr>
        <w:rPr>
          <w:b/>
          <w:sz w:val="28"/>
          <w:szCs w:val="28"/>
        </w:rPr>
      </w:pPr>
      <w:r w:rsidRPr="00BC27FC">
        <w:rPr>
          <w:rStyle w:val="e24kjd"/>
          <w:sz w:val="28"/>
          <w:szCs w:val="28"/>
        </w:rPr>
        <w:t xml:space="preserve">Acute </w:t>
      </w:r>
      <w:r w:rsidRPr="00BC27FC">
        <w:rPr>
          <w:rStyle w:val="e24kjd"/>
          <w:b/>
          <w:bCs/>
          <w:sz w:val="28"/>
          <w:szCs w:val="28"/>
        </w:rPr>
        <w:t>toxicity of tetracycline</w:t>
      </w:r>
      <w:r>
        <w:rPr>
          <w:rStyle w:val="e24kjd"/>
          <w:sz w:val="28"/>
          <w:szCs w:val="28"/>
        </w:rPr>
        <w:t xml:space="preserve"> is relatively low.</w:t>
      </w:r>
      <w:r w:rsidRPr="00BC27FC">
        <w:rPr>
          <w:rStyle w:val="e24kjd"/>
          <w:sz w:val="28"/>
          <w:szCs w:val="28"/>
        </w:rPr>
        <w:t xml:space="preserve"> At higher oral doses </w:t>
      </w:r>
      <w:r w:rsidRPr="00BC27FC">
        <w:rPr>
          <w:rStyle w:val="e24kjd"/>
          <w:b/>
          <w:bCs/>
          <w:sz w:val="28"/>
          <w:szCs w:val="28"/>
        </w:rPr>
        <w:t>tetracycline</w:t>
      </w:r>
      <w:r w:rsidRPr="00BC27FC">
        <w:rPr>
          <w:rStyle w:val="e24kjd"/>
          <w:sz w:val="28"/>
          <w:szCs w:val="28"/>
        </w:rPr>
        <w:t xml:space="preserve"> may produce gastrointestinal irritation, with nausea, vomiting, and diarrhea, as well as renal failure. Bone and teeth discoloration are known to occur in humans under clinical treatment with high levels of </w:t>
      </w:r>
      <w:r w:rsidRPr="00BC27FC">
        <w:rPr>
          <w:rStyle w:val="e24kjd"/>
          <w:b/>
          <w:bCs/>
          <w:sz w:val="28"/>
          <w:szCs w:val="28"/>
        </w:rPr>
        <w:t>tetracycline</w:t>
      </w:r>
      <w:r w:rsidRPr="00BC27FC">
        <w:rPr>
          <w:rStyle w:val="e24kjd"/>
          <w:sz w:val="28"/>
          <w:szCs w:val="28"/>
        </w:rPr>
        <w:t>.</w:t>
      </w:r>
    </w:p>
    <w:sectPr w:rsidR="00BC27FC" w:rsidRPr="00BC27FC" w:rsidSect="00DA38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07EC9"/>
    <w:rsid w:val="00607EC9"/>
    <w:rsid w:val="00BC27FC"/>
    <w:rsid w:val="00DA38D0"/>
    <w:rsid w:val="00E53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D0"/>
  </w:style>
  <w:style w:type="paragraph" w:styleId="Heading2">
    <w:name w:val="heading 2"/>
    <w:basedOn w:val="Normal"/>
    <w:link w:val="Heading2Char"/>
    <w:uiPriority w:val="9"/>
    <w:qFormat/>
    <w:rsid w:val="00E532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5322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53222"/>
    <w:rPr>
      <w:color w:val="0000FF"/>
      <w:u w:val="single"/>
    </w:rPr>
  </w:style>
  <w:style w:type="character" w:customStyle="1" w:styleId="e24kjd">
    <w:name w:val="e24kjd"/>
    <w:basedOn w:val="DefaultParagraphFont"/>
    <w:rsid w:val="00BC27FC"/>
  </w:style>
</w:styles>
</file>

<file path=word/webSettings.xml><?xml version="1.0" encoding="utf-8"?>
<w:webSettings xmlns:r="http://schemas.openxmlformats.org/officeDocument/2006/relationships" xmlns:w="http://schemas.openxmlformats.org/wordprocessingml/2006/main">
  <w:divs>
    <w:div w:id="833035414">
      <w:bodyDiv w:val="1"/>
      <w:marLeft w:val="0"/>
      <w:marRight w:val="0"/>
      <w:marTop w:val="0"/>
      <w:marBottom w:val="0"/>
      <w:divBdr>
        <w:top w:val="none" w:sz="0" w:space="0" w:color="auto"/>
        <w:left w:val="none" w:sz="0" w:space="0" w:color="auto"/>
        <w:bottom w:val="none" w:sz="0" w:space="0" w:color="auto"/>
        <w:right w:val="none" w:sz="0" w:space="0" w:color="auto"/>
      </w:divBdr>
    </w:div>
    <w:div w:id="1034769259">
      <w:bodyDiv w:val="1"/>
      <w:marLeft w:val="0"/>
      <w:marRight w:val="0"/>
      <w:marTop w:val="0"/>
      <w:marBottom w:val="0"/>
      <w:divBdr>
        <w:top w:val="none" w:sz="0" w:space="0" w:color="auto"/>
        <w:left w:val="none" w:sz="0" w:space="0" w:color="auto"/>
        <w:bottom w:val="none" w:sz="0" w:space="0" w:color="auto"/>
        <w:right w:val="none" w:sz="0" w:space="0" w:color="auto"/>
      </w:divBdr>
    </w:div>
    <w:div w:id="20653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md.com/cold-and-flu/default.htm" TargetMode="External"/><Relationship Id="rId13" Type="http://schemas.openxmlformats.org/officeDocument/2006/relationships/hyperlink" Target="https://www.webmd.com/digestive-disorders/digestive-diseases-nausea-vomiting" TargetMode="External"/><Relationship Id="rId18" Type="http://schemas.openxmlformats.org/officeDocument/2006/relationships/hyperlink" Target="https://www.webmd.com/first-aid/understanding-dizziness-basics" TargetMode="External"/><Relationship Id="rId26" Type="http://schemas.openxmlformats.org/officeDocument/2006/relationships/hyperlink" Target="https://www.webmd.com/digestive-disorders/picture-of-the-stomach" TargetMode="External"/><Relationship Id="rId3" Type="http://schemas.openxmlformats.org/officeDocument/2006/relationships/webSettings" Target="webSettings.xml"/><Relationship Id="rId21" Type="http://schemas.openxmlformats.org/officeDocument/2006/relationships/hyperlink" Target="https://www.webmd.com/kidney-stones/picture-of-the-kidneys" TargetMode="External"/><Relationship Id="rId7" Type="http://schemas.openxmlformats.org/officeDocument/2006/relationships/hyperlink" Target="https://www.webmd.com/a-to-z-guides/bacterial-and-viral-infections" TargetMode="External"/><Relationship Id="rId12" Type="http://schemas.openxmlformats.org/officeDocument/2006/relationships/hyperlink" Target="https://www.webmd.com/digestive-disorders/digestive-diseases-nausea-vomiting" TargetMode="External"/><Relationship Id="rId17" Type="http://schemas.openxmlformats.org/officeDocument/2006/relationships/hyperlink" Target="https://www.webmd.com/cold-and-flu/understanding-sore-throat-basics" TargetMode="External"/><Relationship Id="rId25" Type="http://schemas.openxmlformats.org/officeDocument/2006/relationships/hyperlink" Target="https://www.webmd.com/a-to-z-guides/understanding-tinnitus-basics" TargetMode="External"/><Relationship Id="rId2" Type="http://schemas.openxmlformats.org/officeDocument/2006/relationships/settings" Target="settings.xml"/><Relationship Id="rId16" Type="http://schemas.openxmlformats.org/officeDocument/2006/relationships/hyperlink" Target="https://www.webmd.com/oral-health/guide/black-hairy-tongue" TargetMode="External"/><Relationship Id="rId20" Type="http://schemas.openxmlformats.org/officeDocument/2006/relationships/hyperlink" Target="https://www.webmd.com/pain-management/guide/myofascial-pain-syndrome" TargetMode="External"/><Relationship Id="rId29" Type="http://schemas.openxmlformats.org/officeDocument/2006/relationships/hyperlink" Target="https://www.webmd.com/skin-problems-and-treatments/skin-conditions-faq" TargetMode="External"/><Relationship Id="rId1" Type="http://schemas.openxmlformats.org/officeDocument/2006/relationships/styles" Target="styles.xml"/><Relationship Id="rId6" Type="http://schemas.openxmlformats.org/officeDocument/2006/relationships/hyperlink" Target="https://www.webmd.com/a-to-z-guides/bacterial-and-viral-infections" TargetMode="External"/><Relationship Id="rId11" Type="http://schemas.openxmlformats.org/officeDocument/2006/relationships/hyperlink" Target="https://www.webmd.com/digestive-disorders/picture-of-the-stomach" TargetMode="External"/><Relationship Id="rId24" Type="http://schemas.openxmlformats.org/officeDocument/2006/relationships/hyperlink" Target="https://www.webmd.com/cold-and-flu/treat-symptoms-12/video-how-to-soothe-sore-throat" TargetMode="External"/><Relationship Id="rId32" Type="http://schemas.openxmlformats.org/officeDocument/2006/relationships/theme" Target="theme/theme1.xml"/><Relationship Id="rId5" Type="http://schemas.openxmlformats.org/officeDocument/2006/relationships/hyperlink" Target="https://www.webmd.com/skin-problems-and-treatments/acne/default.htm" TargetMode="External"/><Relationship Id="rId15" Type="http://schemas.openxmlformats.org/officeDocument/2006/relationships/hyperlink" Target="https://www.webmd.com/oral-health/anatomy-of-the-mouth" TargetMode="External"/><Relationship Id="rId23" Type="http://schemas.openxmlformats.org/officeDocument/2006/relationships/hyperlink" Target="https://www.webmd.com/women/guide/why-so-tired-10-causes-fatigue" TargetMode="External"/><Relationship Id="rId28" Type="http://schemas.openxmlformats.org/officeDocument/2006/relationships/hyperlink" Target="https://www.webmd.com/eye-health/picture-of-the-eyes" TargetMode="External"/><Relationship Id="rId10" Type="http://schemas.openxmlformats.org/officeDocument/2006/relationships/hyperlink" Target="https://www.webmd.com/drugs/index-drugs.aspx" TargetMode="External"/><Relationship Id="rId19" Type="http://schemas.openxmlformats.org/officeDocument/2006/relationships/hyperlink" Target="https://www.webmd.com/migraines-headaches/migraines-headaches-basics" TargetMode="External"/><Relationship Id="rId31" Type="http://schemas.openxmlformats.org/officeDocument/2006/relationships/fontTable" Target="fontTable.xml"/><Relationship Id="rId4" Type="http://schemas.openxmlformats.org/officeDocument/2006/relationships/hyperlink" Target="https://www.webmd.com/drugs/2/drug-5919/tetracycline+oral/details" TargetMode="External"/><Relationship Id="rId9" Type="http://schemas.openxmlformats.org/officeDocument/2006/relationships/hyperlink" Target="https://www.webmd.com/cold-and-flu/default.htm" TargetMode="External"/><Relationship Id="rId14" Type="http://schemas.openxmlformats.org/officeDocument/2006/relationships/hyperlink" Target="https://www.webmd.com/digestive-disorders/digestive-diseases-diarrhea" TargetMode="External"/><Relationship Id="rId22" Type="http://schemas.openxmlformats.org/officeDocument/2006/relationships/hyperlink" Target="https://www.webmd.com/oral-health/features/foods-stain-teeth-feature" TargetMode="External"/><Relationship Id="rId27" Type="http://schemas.openxmlformats.org/officeDocument/2006/relationships/hyperlink" Target="https://www.webmd.com/pain-management/guide/abdominal-pain-causes-treatments" TargetMode="External"/><Relationship Id="rId30" Type="http://schemas.openxmlformats.org/officeDocument/2006/relationships/hyperlink" Target="https://www.webmd.com/a-to-z-guides/brown-urine-ca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Okosun</dc:creator>
  <cp:lastModifiedBy>Martha Okosun</cp:lastModifiedBy>
  <cp:revision>1</cp:revision>
  <dcterms:created xsi:type="dcterms:W3CDTF">2020-05-01T17:08:00Z</dcterms:created>
  <dcterms:modified xsi:type="dcterms:W3CDTF">2020-05-01T17:31:00Z</dcterms:modified>
</cp:coreProperties>
</file>