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46A" w:rsidRPr="00E43F5E" w:rsidRDefault="00F67B62" w:rsidP="00E43F5E">
      <w:pPr>
        <w:spacing w:line="360" w:lineRule="auto"/>
        <w:rPr>
          <w:rFonts w:ascii="Times New Roman" w:hAnsi="Times New Roman" w:cs="Times New Roman"/>
          <w:sz w:val="24"/>
          <w:szCs w:val="24"/>
        </w:rPr>
      </w:pPr>
      <w:r>
        <w:t xml:space="preserve">                    </w:t>
      </w:r>
      <w:r w:rsidRPr="00E43F5E">
        <w:rPr>
          <w:rFonts w:ascii="Times New Roman" w:hAnsi="Times New Roman" w:cs="Times New Roman"/>
          <w:sz w:val="24"/>
          <w:szCs w:val="24"/>
        </w:rPr>
        <w:t xml:space="preserve">                                        INDUSTRIAL TRAINING REPORT  </w:t>
      </w:r>
    </w:p>
    <w:p w:rsidR="00F67B62" w:rsidRPr="00E43F5E" w:rsidRDefault="00F67B62" w:rsidP="00E43F5E">
      <w:pPr>
        <w:spacing w:line="360" w:lineRule="auto"/>
        <w:rPr>
          <w:rFonts w:ascii="Times New Roman" w:hAnsi="Times New Roman" w:cs="Times New Roman"/>
          <w:sz w:val="24"/>
          <w:szCs w:val="24"/>
        </w:rPr>
      </w:pPr>
    </w:p>
    <w:p w:rsidR="00F67B62" w:rsidRPr="00E43F5E" w:rsidRDefault="00F67B62" w:rsidP="00E43F5E">
      <w:pPr>
        <w:spacing w:line="360" w:lineRule="auto"/>
        <w:rPr>
          <w:rFonts w:ascii="Times New Roman" w:hAnsi="Times New Roman" w:cs="Times New Roman"/>
          <w:sz w:val="24"/>
          <w:szCs w:val="24"/>
        </w:rPr>
      </w:pPr>
      <w:r w:rsidRPr="00E43F5E">
        <w:rPr>
          <w:rFonts w:ascii="Times New Roman" w:hAnsi="Times New Roman" w:cs="Times New Roman"/>
          <w:sz w:val="24"/>
          <w:szCs w:val="24"/>
        </w:rPr>
        <w:t xml:space="preserve">                                                                                    BY </w:t>
      </w:r>
    </w:p>
    <w:p w:rsidR="00F67B62" w:rsidRPr="00E43F5E" w:rsidRDefault="00F67B62" w:rsidP="00E43F5E">
      <w:pPr>
        <w:spacing w:line="360" w:lineRule="auto"/>
        <w:rPr>
          <w:rFonts w:ascii="Times New Roman" w:hAnsi="Times New Roman" w:cs="Times New Roman"/>
          <w:sz w:val="24"/>
          <w:szCs w:val="24"/>
        </w:rPr>
      </w:pPr>
      <w:r w:rsidRPr="00E43F5E">
        <w:rPr>
          <w:rFonts w:ascii="Times New Roman" w:hAnsi="Times New Roman" w:cs="Times New Roman"/>
          <w:sz w:val="24"/>
          <w:szCs w:val="24"/>
        </w:rPr>
        <w:t xml:space="preserve">  </w:t>
      </w:r>
      <w:r w:rsidRPr="00E43F5E">
        <w:rPr>
          <w:rFonts w:ascii="Times New Roman" w:hAnsi="Times New Roman" w:cs="Times New Roman"/>
          <w:sz w:val="24"/>
          <w:szCs w:val="24"/>
        </w:rPr>
        <w:tab/>
      </w:r>
      <w:r w:rsidRPr="00E43F5E">
        <w:rPr>
          <w:rFonts w:ascii="Times New Roman" w:hAnsi="Times New Roman" w:cs="Times New Roman"/>
          <w:sz w:val="24"/>
          <w:szCs w:val="24"/>
        </w:rPr>
        <w:tab/>
      </w:r>
    </w:p>
    <w:p w:rsidR="00F67B62" w:rsidRPr="00E43F5E" w:rsidRDefault="00F67B62" w:rsidP="00E43F5E">
      <w:pPr>
        <w:spacing w:line="360" w:lineRule="auto"/>
        <w:rPr>
          <w:rFonts w:ascii="Times New Roman" w:hAnsi="Times New Roman" w:cs="Times New Roman"/>
          <w:sz w:val="24"/>
          <w:szCs w:val="24"/>
        </w:rPr>
      </w:pPr>
      <w:r w:rsidRPr="00E43F5E">
        <w:rPr>
          <w:rFonts w:ascii="Times New Roman" w:hAnsi="Times New Roman" w:cs="Times New Roman"/>
          <w:sz w:val="24"/>
          <w:szCs w:val="24"/>
        </w:rPr>
        <w:tab/>
      </w:r>
      <w:r w:rsidRPr="00E43F5E">
        <w:rPr>
          <w:rFonts w:ascii="Times New Roman" w:hAnsi="Times New Roman" w:cs="Times New Roman"/>
          <w:sz w:val="24"/>
          <w:szCs w:val="24"/>
        </w:rPr>
        <w:tab/>
        <w:t xml:space="preserve">               </w:t>
      </w:r>
      <w:r w:rsidRPr="00E43F5E">
        <w:rPr>
          <w:rFonts w:ascii="Times New Roman" w:hAnsi="Times New Roman" w:cs="Times New Roman"/>
          <w:sz w:val="24"/>
          <w:szCs w:val="24"/>
        </w:rPr>
        <w:tab/>
        <w:t xml:space="preserve">TOM ENEGBUMA PERPETUAL OMOTI  </w:t>
      </w:r>
    </w:p>
    <w:p w:rsidR="00F67B62" w:rsidRPr="00E43F5E" w:rsidRDefault="00F67B62" w:rsidP="00E43F5E">
      <w:pPr>
        <w:spacing w:line="360" w:lineRule="auto"/>
        <w:rPr>
          <w:rFonts w:ascii="Times New Roman" w:hAnsi="Times New Roman" w:cs="Times New Roman"/>
          <w:sz w:val="24"/>
          <w:szCs w:val="24"/>
        </w:rPr>
      </w:pPr>
    </w:p>
    <w:p w:rsidR="00F67B62" w:rsidRPr="00E43F5E" w:rsidRDefault="00F67B62" w:rsidP="00E43F5E">
      <w:pPr>
        <w:spacing w:line="360" w:lineRule="auto"/>
        <w:rPr>
          <w:rFonts w:ascii="Times New Roman" w:hAnsi="Times New Roman" w:cs="Times New Roman"/>
          <w:sz w:val="24"/>
          <w:szCs w:val="24"/>
        </w:rPr>
      </w:pPr>
      <w:r w:rsidRPr="00E43F5E">
        <w:rPr>
          <w:rFonts w:ascii="Times New Roman" w:hAnsi="Times New Roman" w:cs="Times New Roman"/>
          <w:sz w:val="24"/>
          <w:szCs w:val="24"/>
        </w:rPr>
        <w:t xml:space="preserve">                                                                    16/MHS07/034</w:t>
      </w:r>
      <w:r w:rsidRPr="00E43F5E">
        <w:rPr>
          <w:rFonts w:ascii="Times New Roman" w:hAnsi="Times New Roman" w:cs="Times New Roman"/>
          <w:sz w:val="24"/>
          <w:szCs w:val="24"/>
        </w:rPr>
        <w:tab/>
      </w:r>
      <w:r w:rsidRPr="00E43F5E">
        <w:rPr>
          <w:rFonts w:ascii="Times New Roman" w:hAnsi="Times New Roman" w:cs="Times New Roman"/>
          <w:sz w:val="24"/>
          <w:szCs w:val="24"/>
        </w:rPr>
        <w:tab/>
      </w:r>
      <w:r w:rsidRPr="00E43F5E">
        <w:rPr>
          <w:rFonts w:ascii="Times New Roman" w:hAnsi="Times New Roman" w:cs="Times New Roman"/>
          <w:sz w:val="24"/>
          <w:szCs w:val="24"/>
        </w:rPr>
        <w:tab/>
      </w:r>
      <w:r w:rsidRPr="00E43F5E">
        <w:rPr>
          <w:rFonts w:ascii="Times New Roman" w:hAnsi="Times New Roman" w:cs="Times New Roman"/>
          <w:sz w:val="24"/>
          <w:szCs w:val="24"/>
        </w:rPr>
        <w:tab/>
      </w:r>
      <w:r w:rsidRPr="00E43F5E">
        <w:rPr>
          <w:rFonts w:ascii="Times New Roman" w:hAnsi="Times New Roman" w:cs="Times New Roman"/>
          <w:sz w:val="24"/>
          <w:szCs w:val="24"/>
        </w:rPr>
        <w:tab/>
      </w:r>
      <w:r w:rsidRPr="00E43F5E">
        <w:rPr>
          <w:rFonts w:ascii="Times New Roman" w:hAnsi="Times New Roman" w:cs="Times New Roman"/>
          <w:sz w:val="24"/>
          <w:szCs w:val="24"/>
        </w:rPr>
        <w:tab/>
      </w:r>
      <w:r w:rsidRPr="00E43F5E">
        <w:rPr>
          <w:rFonts w:ascii="Times New Roman" w:hAnsi="Times New Roman" w:cs="Times New Roman"/>
          <w:sz w:val="24"/>
          <w:szCs w:val="24"/>
        </w:rPr>
        <w:tab/>
      </w:r>
      <w:r w:rsidRPr="00E43F5E">
        <w:rPr>
          <w:rFonts w:ascii="Times New Roman" w:hAnsi="Times New Roman" w:cs="Times New Roman"/>
          <w:sz w:val="24"/>
          <w:szCs w:val="24"/>
        </w:rPr>
        <w:tab/>
      </w:r>
      <w:r w:rsidRPr="00E43F5E">
        <w:rPr>
          <w:rFonts w:ascii="Times New Roman" w:hAnsi="Times New Roman" w:cs="Times New Roman"/>
          <w:sz w:val="24"/>
          <w:szCs w:val="24"/>
        </w:rPr>
        <w:tab/>
      </w:r>
    </w:p>
    <w:p w:rsidR="00F67B62" w:rsidRPr="00E43F5E" w:rsidRDefault="00F67B62" w:rsidP="00E43F5E">
      <w:pPr>
        <w:spacing w:line="360" w:lineRule="auto"/>
        <w:rPr>
          <w:rFonts w:ascii="Times New Roman" w:hAnsi="Times New Roman" w:cs="Times New Roman"/>
          <w:sz w:val="24"/>
          <w:szCs w:val="24"/>
        </w:rPr>
      </w:pPr>
      <w:r w:rsidRPr="00E43F5E">
        <w:rPr>
          <w:rFonts w:ascii="Times New Roman" w:hAnsi="Times New Roman" w:cs="Times New Roman"/>
          <w:sz w:val="24"/>
          <w:szCs w:val="24"/>
        </w:rPr>
        <w:tab/>
      </w:r>
    </w:p>
    <w:p w:rsidR="00F67B62" w:rsidRPr="00E43F5E" w:rsidRDefault="00F67B62" w:rsidP="00E43F5E">
      <w:pPr>
        <w:spacing w:line="360" w:lineRule="auto"/>
        <w:rPr>
          <w:rFonts w:ascii="Times New Roman" w:hAnsi="Times New Roman" w:cs="Times New Roman"/>
          <w:sz w:val="24"/>
          <w:szCs w:val="24"/>
        </w:rPr>
      </w:pPr>
      <w:r w:rsidRPr="00E43F5E">
        <w:rPr>
          <w:rFonts w:ascii="Times New Roman" w:hAnsi="Times New Roman" w:cs="Times New Roman"/>
          <w:sz w:val="24"/>
          <w:szCs w:val="24"/>
        </w:rPr>
        <w:tab/>
      </w:r>
    </w:p>
    <w:p w:rsidR="00F67B62" w:rsidRPr="00E43F5E" w:rsidRDefault="00F67B62" w:rsidP="00E43F5E">
      <w:pPr>
        <w:spacing w:line="360" w:lineRule="auto"/>
        <w:rPr>
          <w:rFonts w:ascii="Times New Roman" w:hAnsi="Times New Roman" w:cs="Times New Roman"/>
          <w:sz w:val="24"/>
          <w:szCs w:val="24"/>
        </w:rPr>
      </w:pPr>
    </w:p>
    <w:p w:rsidR="00F67B62" w:rsidRPr="00E43F5E" w:rsidRDefault="00F67B62" w:rsidP="00E43F5E">
      <w:pPr>
        <w:spacing w:line="360" w:lineRule="auto"/>
        <w:rPr>
          <w:rFonts w:ascii="Times New Roman" w:hAnsi="Times New Roman" w:cs="Times New Roman"/>
          <w:sz w:val="24"/>
          <w:szCs w:val="24"/>
        </w:rPr>
      </w:pPr>
      <w:r w:rsidRPr="00E43F5E">
        <w:rPr>
          <w:rFonts w:ascii="Times New Roman" w:hAnsi="Times New Roman" w:cs="Times New Roman"/>
          <w:sz w:val="24"/>
          <w:szCs w:val="24"/>
        </w:rPr>
        <w:tab/>
      </w:r>
    </w:p>
    <w:p w:rsidR="00F67B62" w:rsidRPr="00E43F5E" w:rsidRDefault="00F67B62" w:rsidP="00E43F5E">
      <w:pPr>
        <w:spacing w:line="360" w:lineRule="auto"/>
        <w:rPr>
          <w:rFonts w:ascii="Times New Roman" w:hAnsi="Times New Roman" w:cs="Times New Roman"/>
          <w:sz w:val="24"/>
          <w:szCs w:val="24"/>
        </w:rPr>
      </w:pPr>
      <w:r w:rsidRPr="00E43F5E">
        <w:rPr>
          <w:rFonts w:ascii="Times New Roman" w:hAnsi="Times New Roman" w:cs="Times New Roman"/>
          <w:sz w:val="24"/>
          <w:szCs w:val="24"/>
        </w:rPr>
        <w:tab/>
      </w:r>
    </w:p>
    <w:p w:rsidR="00F67B62" w:rsidRPr="00E43F5E" w:rsidRDefault="00F67B62" w:rsidP="00E43F5E">
      <w:pPr>
        <w:spacing w:line="360" w:lineRule="auto"/>
        <w:rPr>
          <w:rFonts w:ascii="Times New Roman" w:hAnsi="Times New Roman" w:cs="Times New Roman"/>
          <w:sz w:val="24"/>
          <w:szCs w:val="24"/>
        </w:rPr>
      </w:pPr>
      <w:r w:rsidRPr="00E43F5E">
        <w:rPr>
          <w:rFonts w:ascii="Times New Roman" w:hAnsi="Times New Roman" w:cs="Times New Roman"/>
          <w:sz w:val="24"/>
          <w:szCs w:val="24"/>
        </w:rPr>
        <w:tab/>
      </w:r>
    </w:p>
    <w:p w:rsidR="00F67B62" w:rsidRPr="00E43F5E" w:rsidRDefault="00F67B62" w:rsidP="00E43F5E">
      <w:pPr>
        <w:spacing w:line="360" w:lineRule="auto"/>
        <w:rPr>
          <w:rFonts w:ascii="Times New Roman" w:hAnsi="Times New Roman" w:cs="Times New Roman"/>
          <w:sz w:val="24"/>
          <w:szCs w:val="24"/>
        </w:rPr>
      </w:pPr>
      <w:r w:rsidRPr="00E43F5E">
        <w:rPr>
          <w:rFonts w:ascii="Times New Roman" w:hAnsi="Times New Roman" w:cs="Times New Roman"/>
          <w:sz w:val="24"/>
          <w:szCs w:val="24"/>
        </w:rPr>
        <w:tab/>
      </w:r>
    </w:p>
    <w:p w:rsidR="00F67B62" w:rsidRPr="00E43F5E" w:rsidRDefault="00F67B62" w:rsidP="00E43F5E">
      <w:pPr>
        <w:spacing w:line="360" w:lineRule="auto"/>
        <w:rPr>
          <w:rFonts w:ascii="Times New Roman" w:hAnsi="Times New Roman" w:cs="Times New Roman"/>
          <w:sz w:val="24"/>
          <w:szCs w:val="24"/>
        </w:rPr>
      </w:pPr>
      <w:r w:rsidRPr="00E43F5E">
        <w:rPr>
          <w:rFonts w:ascii="Times New Roman" w:hAnsi="Times New Roman" w:cs="Times New Roman"/>
          <w:sz w:val="24"/>
          <w:szCs w:val="24"/>
        </w:rPr>
        <w:tab/>
      </w:r>
    </w:p>
    <w:p w:rsidR="00F67B62" w:rsidRPr="00E43F5E" w:rsidRDefault="00F67B62" w:rsidP="00E43F5E">
      <w:pPr>
        <w:spacing w:line="360" w:lineRule="auto"/>
        <w:rPr>
          <w:rFonts w:ascii="Times New Roman" w:hAnsi="Times New Roman" w:cs="Times New Roman"/>
          <w:sz w:val="24"/>
          <w:szCs w:val="24"/>
        </w:rPr>
      </w:pPr>
      <w:r w:rsidRPr="00E43F5E">
        <w:rPr>
          <w:rFonts w:ascii="Times New Roman" w:hAnsi="Times New Roman" w:cs="Times New Roman"/>
          <w:sz w:val="24"/>
          <w:szCs w:val="24"/>
        </w:rPr>
        <w:tab/>
      </w:r>
    </w:p>
    <w:p w:rsidR="00F67B62" w:rsidRPr="00E43F5E" w:rsidRDefault="00F67B62" w:rsidP="00E43F5E">
      <w:pPr>
        <w:spacing w:line="360" w:lineRule="auto"/>
        <w:rPr>
          <w:rFonts w:ascii="Times New Roman" w:hAnsi="Times New Roman" w:cs="Times New Roman"/>
          <w:sz w:val="24"/>
          <w:szCs w:val="24"/>
        </w:rPr>
      </w:pPr>
      <w:r w:rsidRPr="00E43F5E">
        <w:rPr>
          <w:rFonts w:ascii="Times New Roman" w:hAnsi="Times New Roman" w:cs="Times New Roman"/>
          <w:sz w:val="24"/>
          <w:szCs w:val="24"/>
        </w:rPr>
        <w:tab/>
      </w:r>
    </w:p>
    <w:p w:rsidR="00F67B62" w:rsidRPr="00E43F5E" w:rsidRDefault="00F67B62" w:rsidP="00E43F5E">
      <w:pPr>
        <w:spacing w:line="360" w:lineRule="auto"/>
        <w:rPr>
          <w:rFonts w:ascii="Times New Roman" w:hAnsi="Times New Roman" w:cs="Times New Roman"/>
          <w:sz w:val="24"/>
          <w:szCs w:val="24"/>
        </w:rPr>
      </w:pPr>
      <w:r w:rsidRPr="00E43F5E">
        <w:rPr>
          <w:rFonts w:ascii="Times New Roman" w:hAnsi="Times New Roman" w:cs="Times New Roman"/>
          <w:sz w:val="24"/>
          <w:szCs w:val="24"/>
        </w:rPr>
        <w:tab/>
      </w:r>
    </w:p>
    <w:p w:rsidR="00F67B62" w:rsidRPr="00E43F5E" w:rsidRDefault="00F67B62" w:rsidP="00E43F5E">
      <w:pPr>
        <w:spacing w:line="360" w:lineRule="auto"/>
        <w:rPr>
          <w:rFonts w:ascii="Times New Roman" w:hAnsi="Times New Roman" w:cs="Times New Roman"/>
          <w:sz w:val="24"/>
          <w:szCs w:val="24"/>
        </w:rPr>
      </w:pPr>
      <w:r w:rsidRPr="00E43F5E">
        <w:rPr>
          <w:rFonts w:ascii="Times New Roman" w:hAnsi="Times New Roman" w:cs="Times New Roman"/>
          <w:sz w:val="24"/>
          <w:szCs w:val="24"/>
        </w:rPr>
        <w:tab/>
      </w:r>
    </w:p>
    <w:p w:rsidR="00F67B62" w:rsidRPr="00E43F5E" w:rsidRDefault="00F67B62" w:rsidP="00E43F5E">
      <w:pPr>
        <w:spacing w:line="360" w:lineRule="auto"/>
        <w:rPr>
          <w:rFonts w:ascii="Times New Roman" w:hAnsi="Times New Roman" w:cs="Times New Roman"/>
          <w:sz w:val="24"/>
          <w:szCs w:val="24"/>
        </w:rPr>
      </w:pPr>
      <w:r w:rsidRPr="00E43F5E">
        <w:rPr>
          <w:rFonts w:ascii="Times New Roman" w:hAnsi="Times New Roman" w:cs="Times New Roman"/>
          <w:sz w:val="24"/>
          <w:szCs w:val="24"/>
        </w:rPr>
        <w:tab/>
      </w:r>
    </w:p>
    <w:p w:rsidR="00F67B62" w:rsidRPr="00E43F5E" w:rsidRDefault="00F67B62" w:rsidP="00E43F5E">
      <w:pPr>
        <w:spacing w:line="360" w:lineRule="auto"/>
        <w:rPr>
          <w:rFonts w:ascii="Times New Roman" w:hAnsi="Times New Roman" w:cs="Times New Roman"/>
          <w:sz w:val="24"/>
          <w:szCs w:val="24"/>
        </w:rPr>
      </w:pPr>
      <w:r w:rsidRPr="00E43F5E">
        <w:rPr>
          <w:rFonts w:ascii="Times New Roman" w:hAnsi="Times New Roman" w:cs="Times New Roman"/>
          <w:sz w:val="24"/>
          <w:szCs w:val="24"/>
        </w:rPr>
        <w:lastRenderedPageBreak/>
        <w:tab/>
      </w:r>
    </w:p>
    <w:p w:rsidR="00F67B62" w:rsidRPr="00E43F5E" w:rsidRDefault="00F67B62" w:rsidP="00E43F5E">
      <w:pPr>
        <w:spacing w:line="360" w:lineRule="auto"/>
        <w:rPr>
          <w:rFonts w:ascii="Times New Roman" w:hAnsi="Times New Roman" w:cs="Times New Roman"/>
          <w:sz w:val="24"/>
          <w:szCs w:val="24"/>
        </w:rPr>
      </w:pPr>
      <w:r w:rsidRPr="00E43F5E">
        <w:rPr>
          <w:rFonts w:ascii="Times New Roman" w:hAnsi="Times New Roman" w:cs="Times New Roman"/>
          <w:sz w:val="24"/>
          <w:szCs w:val="24"/>
        </w:rPr>
        <w:tab/>
      </w:r>
    </w:p>
    <w:p w:rsidR="00F67B62" w:rsidRPr="00E43F5E" w:rsidRDefault="00F67B62" w:rsidP="00E43F5E">
      <w:pPr>
        <w:spacing w:line="360" w:lineRule="auto"/>
        <w:rPr>
          <w:rFonts w:ascii="Times New Roman" w:hAnsi="Times New Roman" w:cs="Times New Roman"/>
          <w:sz w:val="24"/>
          <w:szCs w:val="24"/>
        </w:rPr>
      </w:pPr>
      <w:r w:rsidRPr="00E43F5E">
        <w:rPr>
          <w:rFonts w:ascii="Times New Roman" w:hAnsi="Times New Roman" w:cs="Times New Roman"/>
          <w:sz w:val="24"/>
          <w:szCs w:val="24"/>
        </w:rPr>
        <w:tab/>
      </w:r>
    </w:p>
    <w:p w:rsidR="00F67B62" w:rsidRPr="00E43F5E" w:rsidRDefault="00F67B62" w:rsidP="00E43F5E">
      <w:pPr>
        <w:spacing w:line="360" w:lineRule="auto"/>
        <w:rPr>
          <w:rFonts w:ascii="Times New Roman" w:hAnsi="Times New Roman" w:cs="Times New Roman"/>
          <w:sz w:val="24"/>
          <w:szCs w:val="24"/>
        </w:rPr>
      </w:pPr>
    </w:p>
    <w:p w:rsidR="00F67B62" w:rsidRPr="00E43F5E" w:rsidRDefault="00F67B62" w:rsidP="00E43F5E">
      <w:pPr>
        <w:spacing w:line="360" w:lineRule="auto"/>
        <w:rPr>
          <w:rFonts w:ascii="Times New Roman" w:hAnsi="Times New Roman" w:cs="Times New Roman"/>
          <w:sz w:val="24"/>
          <w:szCs w:val="24"/>
        </w:rPr>
      </w:pPr>
    </w:p>
    <w:p w:rsidR="00F67B62" w:rsidRPr="00E43F5E" w:rsidRDefault="00F67B62" w:rsidP="00E43F5E">
      <w:pPr>
        <w:spacing w:line="360" w:lineRule="auto"/>
        <w:rPr>
          <w:rFonts w:ascii="Times New Roman" w:hAnsi="Times New Roman" w:cs="Times New Roman"/>
          <w:sz w:val="24"/>
          <w:szCs w:val="24"/>
        </w:rPr>
      </w:pPr>
      <w:r w:rsidRPr="00E43F5E">
        <w:rPr>
          <w:rFonts w:ascii="Times New Roman" w:hAnsi="Times New Roman" w:cs="Times New Roman"/>
          <w:sz w:val="24"/>
          <w:szCs w:val="24"/>
        </w:rPr>
        <w:t>TABLE OF CONTENT</w:t>
      </w:r>
    </w:p>
    <w:p w:rsidR="00B47B81" w:rsidRPr="00E43F5E" w:rsidRDefault="00D3514B" w:rsidP="00E43F5E">
      <w:pPr>
        <w:spacing w:line="360" w:lineRule="auto"/>
        <w:rPr>
          <w:rFonts w:ascii="Times New Roman" w:hAnsi="Times New Roman" w:cs="Times New Roman"/>
          <w:sz w:val="24"/>
          <w:szCs w:val="24"/>
        </w:rPr>
      </w:pPr>
      <w:proofErr w:type="gramStart"/>
      <w:r w:rsidRPr="00E43F5E">
        <w:rPr>
          <w:rFonts w:ascii="Times New Roman" w:hAnsi="Times New Roman" w:cs="Times New Roman"/>
          <w:sz w:val="24"/>
          <w:szCs w:val="24"/>
        </w:rPr>
        <w:t>1.BRIEF</w:t>
      </w:r>
      <w:proofErr w:type="gramEnd"/>
      <w:r w:rsidRPr="00E43F5E">
        <w:rPr>
          <w:rFonts w:ascii="Times New Roman" w:hAnsi="Times New Roman" w:cs="Times New Roman"/>
          <w:sz w:val="24"/>
          <w:szCs w:val="24"/>
        </w:rPr>
        <w:t xml:space="preserve"> INTRODUCTION TO NIGERIAN CENTER FOR DISEASE AND CONTROL AND CORE FUNCTIONS</w:t>
      </w:r>
    </w:p>
    <w:p w:rsidR="00F67B62" w:rsidRPr="00E43F5E" w:rsidRDefault="005254C1" w:rsidP="00E43F5E">
      <w:pPr>
        <w:spacing w:line="360" w:lineRule="auto"/>
        <w:rPr>
          <w:rFonts w:ascii="Times New Roman" w:hAnsi="Times New Roman" w:cs="Times New Roman"/>
          <w:sz w:val="24"/>
          <w:szCs w:val="24"/>
        </w:rPr>
      </w:pPr>
      <w:proofErr w:type="gramStart"/>
      <w:r w:rsidRPr="00E43F5E">
        <w:rPr>
          <w:rFonts w:ascii="Times New Roman" w:hAnsi="Times New Roman" w:cs="Times New Roman"/>
          <w:sz w:val="24"/>
          <w:szCs w:val="24"/>
        </w:rPr>
        <w:t>2</w:t>
      </w:r>
      <w:r w:rsidR="00D3514B" w:rsidRPr="00E43F5E">
        <w:rPr>
          <w:rFonts w:ascii="Times New Roman" w:hAnsi="Times New Roman" w:cs="Times New Roman"/>
          <w:sz w:val="24"/>
          <w:szCs w:val="24"/>
        </w:rPr>
        <w:t>.LAYOUT</w:t>
      </w:r>
      <w:proofErr w:type="gramEnd"/>
      <w:r w:rsidR="00D3514B" w:rsidRPr="00E43F5E">
        <w:rPr>
          <w:rFonts w:ascii="Times New Roman" w:hAnsi="Times New Roman" w:cs="Times New Roman"/>
          <w:sz w:val="24"/>
          <w:szCs w:val="24"/>
        </w:rPr>
        <w:t xml:space="preserve"> OF THE BUILDING</w:t>
      </w:r>
    </w:p>
    <w:p w:rsidR="00F67B62" w:rsidRPr="00E43F5E" w:rsidRDefault="00F67B62" w:rsidP="00E43F5E">
      <w:pPr>
        <w:spacing w:line="360" w:lineRule="auto"/>
        <w:rPr>
          <w:rFonts w:ascii="Times New Roman" w:hAnsi="Times New Roman" w:cs="Times New Roman"/>
          <w:sz w:val="24"/>
          <w:szCs w:val="24"/>
        </w:rPr>
      </w:pPr>
      <w:proofErr w:type="gramStart"/>
      <w:r w:rsidRPr="00E43F5E">
        <w:rPr>
          <w:rFonts w:ascii="Times New Roman" w:hAnsi="Times New Roman" w:cs="Times New Roman"/>
          <w:sz w:val="24"/>
          <w:szCs w:val="24"/>
        </w:rPr>
        <w:t>4.RELEVANCE</w:t>
      </w:r>
      <w:proofErr w:type="gramEnd"/>
      <w:r w:rsidRPr="00E43F5E">
        <w:rPr>
          <w:rFonts w:ascii="Times New Roman" w:hAnsi="Times New Roman" w:cs="Times New Roman"/>
          <w:sz w:val="24"/>
          <w:szCs w:val="24"/>
        </w:rPr>
        <w:t xml:space="preserve"> OF INDUSTRAL TRAINING TO DISCIPLINE.</w:t>
      </w:r>
    </w:p>
    <w:p w:rsidR="00F67B62" w:rsidRPr="00E43F5E" w:rsidRDefault="00F67B62" w:rsidP="00E43F5E">
      <w:pPr>
        <w:spacing w:line="360" w:lineRule="auto"/>
        <w:rPr>
          <w:rFonts w:ascii="Times New Roman" w:hAnsi="Times New Roman" w:cs="Times New Roman"/>
          <w:sz w:val="24"/>
          <w:szCs w:val="24"/>
        </w:rPr>
      </w:pPr>
    </w:p>
    <w:p w:rsidR="00F67B62" w:rsidRPr="00E43F5E" w:rsidRDefault="00F67B62" w:rsidP="00E43F5E">
      <w:pPr>
        <w:spacing w:line="360" w:lineRule="auto"/>
        <w:rPr>
          <w:rFonts w:ascii="Times New Roman" w:hAnsi="Times New Roman" w:cs="Times New Roman"/>
          <w:sz w:val="24"/>
          <w:szCs w:val="24"/>
        </w:rPr>
      </w:pPr>
    </w:p>
    <w:p w:rsidR="00F67B62" w:rsidRPr="00E43F5E" w:rsidRDefault="00F67B62" w:rsidP="00E43F5E">
      <w:pPr>
        <w:spacing w:line="360" w:lineRule="auto"/>
        <w:rPr>
          <w:rFonts w:ascii="Times New Roman" w:hAnsi="Times New Roman" w:cs="Times New Roman"/>
          <w:sz w:val="24"/>
          <w:szCs w:val="24"/>
        </w:rPr>
      </w:pPr>
    </w:p>
    <w:p w:rsidR="00F67B62" w:rsidRPr="00E43F5E" w:rsidRDefault="00F67B62" w:rsidP="00E43F5E">
      <w:pPr>
        <w:spacing w:line="360" w:lineRule="auto"/>
        <w:rPr>
          <w:rFonts w:ascii="Times New Roman" w:hAnsi="Times New Roman" w:cs="Times New Roman"/>
          <w:sz w:val="24"/>
          <w:szCs w:val="24"/>
        </w:rPr>
      </w:pPr>
      <w:r w:rsidRPr="00E43F5E">
        <w:rPr>
          <w:rFonts w:ascii="Times New Roman" w:hAnsi="Times New Roman" w:cs="Times New Roman"/>
          <w:sz w:val="24"/>
          <w:szCs w:val="24"/>
        </w:rPr>
        <w:tab/>
      </w:r>
    </w:p>
    <w:p w:rsidR="00F67B62" w:rsidRPr="00E43F5E" w:rsidRDefault="00F67B62" w:rsidP="00E43F5E">
      <w:pPr>
        <w:spacing w:line="360" w:lineRule="auto"/>
        <w:rPr>
          <w:rFonts w:ascii="Times New Roman" w:hAnsi="Times New Roman" w:cs="Times New Roman"/>
          <w:sz w:val="24"/>
          <w:szCs w:val="24"/>
        </w:rPr>
      </w:pPr>
    </w:p>
    <w:p w:rsidR="00F67B62" w:rsidRPr="00E43F5E" w:rsidRDefault="00F67B62" w:rsidP="00E43F5E">
      <w:pPr>
        <w:spacing w:line="360" w:lineRule="auto"/>
        <w:rPr>
          <w:rFonts w:ascii="Times New Roman" w:hAnsi="Times New Roman" w:cs="Times New Roman"/>
          <w:sz w:val="24"/>
          <w:szCs w:val="24"/>
        </w:rPr>
      </w:pPr>
      <w:r w:rsidRPr="00E43F5E">
        <w:rPr>
          <w:rFonts w:ascii="Times New Roman" w:hAnsi="Times New Roman" w:cs="Times New Roman"/>
          <w:sz w:val="24"/>
          <w:szCs w:val="24"/>
        </w:rPr>
        <w:tab/>
      </w:r>
    </w:p>
    <w:p w:rsidR="00F67B62" w:rsidRPr="00E43F5E" w:rsidRDefault="00F67B62" w:rsidP="00E43F5E">
      <w:pPr>
        <w:spacing w:line="360" w:lineRule="auto"/>
        <w:rPr>
          <w:rFonts w:ascii="Times New Roman" w:hAnsi="Times New Roman" w:cs="Times New Roman"/>
          <w:sz w:val="24"/>
          <w:szCs w:val="24"/>
        </w:rPr>
      </w:pPr>
      <w:r w:rsidRPr="00E43F5E">
        <w:rPr>
          <w:rFonts w:ascii="Times New Roman" w:hAnsi="Times New Roman" w:cs="Times New Roman"/>
          <w:sz w:val="24"/>
          <w:szCs w:val="24"/>
        </w:rPr>
        <w:tab/>
      </w:r>
    </w:p>
    <w:p w:rsidR="00F67B62" w:rsidRPr="00E43F5E" w:rsidRDefault="00F67B62" w:rsidP="00E43F5E">
      <w:pPr>
        <w:spacing w:line="360" w:lineRule="auto"/>
        <w:rPr>
          <w:rFonts w:ascii="Times New Roman" w:hAnsi="Times New Roman" w:cs="Times New Roman"/>
          <w:sz w:val="24"/>
          <w:szCs w:val="24"/>
        </w:rPr>
      </w:pPr>
      <w:r w:rsidRPr="00E43F5E">
        <w:rPr>
          <w:rFonts w:ascii="Times New Roman" w:hAnsi="Times New Roman" w:cs="Times New Roman"/>
          <w:sz w:val="24"/>
          <w:szCs w:val="24"/>
        </w:rPr>
        <w:tab/>
      </w:r>
    </w:p>
    <w:p w:rsidR="00F67B62" w:rsidRPr="00E43F5E" w:rsidRDefault="00F67B62" w:rsidP="00E43F5E">
      <w:pPr>
        <w:spacing w:line="360" w:lineRule="auto"/>
        <w:rPr>
          <w:rFonts w:ascii="Times New Roman" w:hAnsi="Times New Roman" w:cs="Times New Roman"/>
          <w:sz w:val="24"/>
          <w:szCs w:val="24"/>
        </w:rPr>
      </w:pPr>
      <w:r w:rsidRPr="00E43F5E">
        <w:rPr>
          <w:rFonts w:ascii="Times New Roman" w:hAnsi="Times New Roman" w:cs="Times New Roman"/>
          <w:sz w:val="24"/>
          <w:szCs w:val="24"/>
        </w:rPr>
        <w:tab/>
      </w:r>
    </w:p>
    <w:p w:rsidR="00F67B62" w:rsidRPr="00E43F5E" w:rsidRDefault="00F67B62" w:rsidP="00E43F5E">
      <w:pPr>
        <w:spacing w:line="360" w:lineRule="auto"/>
        <w:rPr>
          <w:rFonts w:ascii="Times New Roman" w:hAnsi="Times New Roman" w:cs="Times New Roman"/>
          <w:sz w:val="24"/>
          <w:szCs w:val="24"/>
        </w:rPr>
      </w:pPr>
      <w:r w:rsidRPr="00E43F5E">
        <w:rPr>
          <w:rFonts w:ascii="Times New Roman" w:hAnsi="Times New Roman" w:cs="Times New Roman"/>
          <w:sz w:val="24"/>
          <w:szCs w:val="24"/>
        </w:rPr>
        <w:tab/>
      </w:r>
    </w:p>
    <w:p w:rsidR="00F67B62" w:rsidRPr="00E43F5E" w:rsidRDefault="00F67B62" w:rsidP="00E43F5E">
      <w:pPr>
        <w:spacing w:line="360" w:lineRule="auto"/>
        <w:rPr>
          <w:rFonts w:ascii="Times New Roman" w:hAnsi="Times New Roman" w:cs="Times New Roman"/>
          <w:sz w:val="24"/>
          <w:szCs w:val="24"/>
        </w:rPr>
      </w:pPr>
    </w:p>
    <w:p w:rsidR="00F67B62" w:rsidRPr="00E43F5E" w:rsidRDefault="00F67B62" w:rsidP="00E43F5E">
      <w:pPr>
        <w:spacing w:line="360" w:lineRule="auto"/>
        <w:rPr>
          <w:rFonts w:ascii="Times New Roman" w:hAnsi="Times New Roman" w:cs="Times New Roman"/>
          <w:sz w:val="24"/>
          <w:szCs w:val="24"/>
        </w:rPr>
      </w:pPr>
      <w:r w:rsidRPr="00E43F5E">
        <w:rPr>
          <w:rFonts w:ascii="Times New Roman" w:hAnsi="Times New Roman" w:cs="Times New Roman"/>
          <w:sz w:val="24"/>
          <w:szCs w:val="24"/>
        </w:rPr>
        <w:lastRenderedPageBreak/>
        <w:tab/>
      </w:r>
    </w:p>
    <w:p w:rsidR="00F67B62" w:rsidRPr="00E43F5E" w:rsidRDefault="00F67B62" w:rsidP="00E43F5E">
      <w:pPr>
        <w:spacing w:line="360" w:lineRule="auto"/>
        <w:rPr>
          <w:rFonts w:ascii="Times New Roman" w:hAnsi="Times New Roman" w:cs="Times New Roman"/>
          <w:sz w:val="24"/>
          <w:szCs w:val="24"/>
        </w:rPr>
      </w:pPr>
    </w:p>
    <w:p w:rsidR="00F67B62" w:rsidRPr="00E43F5E" w:rsidRDefault="00F67B62" w:rsidP="00E43F5E">
      <w:pPr>
        <w:spacing w:line="360" w:lineRule="auto"/>
        <w:rPr>
          <w:rFonts w:ascii="Times New Roman" w:hAnsi="Times New Roman" w:cs="Times New Roman"/>
          <w:sz w:val="24"/>
          <w:szCs w:val="24"/>
        </w:rPr>
      </w:pPr>
    </w:p>
    <w:p w:rsidR="00F67B62" w:rsidRPr="00E43F5E" w:rsidRDefault="00F67B62" w:rsidP="00E43F5E">
      <w:pPr>
        <w:spacing w:line="360" w:lineRule="auto"/>
        <w:rPr>
          <w:rFonts w:ascii="Times New Roman" w:hAnsi="Times New Roman" w:cs="Times New Roman"/>
          <w:sz w:val="24"/>
          <w:szCs w:val="24"/>
        </w:rPr>
      </w:pPr>
    </w:p>
    <w:p w:rsidR="00F67B62" w:rsidRPr="00E43F5E" w:rsidRDefault="00F67B62" w:rsidP="00E43F5E">
      <w:pPr>
        <w:spacing w:line="360" w:lineRule="auto"/>
        <w:rPr>
          <w:rFonts w:ascii="Times New Roman" w:hAnsi="Times New Roman" w:cs="Times New Roman"/>
          <w:sz w:val="24"/>
          <w:szCs w:val="24"/>
        </w:rPr>
      </w:pPr>
    </w:p>
    <w:p w:rsidR="00F67B62" w:rsidRPr="00E43F5E" w:rsidRDefault="00F67B62" w:rsidP="00E43F5E">
      <w:pPr>
        <w:spacing w:line="360" w:lineRule="auto"/>
        <w:rPr>
          <w:rFonts w:ascii="Times New Roman" w:hAnsi="Times New Roman" w:cs="Times New Roman"/>
          <w:sz w:val="24"/>
          <w:szCs w:val="24"/>
        </w:rPr>
      </w:pPr>
    </w:p>
    <w:p w:rsidR="00F67B62" w:rsidRPr="00E43F5E" w:rsidRDefault="00F67B62" w:rsidP="00E43F5E">
      <w:pPr>
        <w:spacing w:line="360" w:lineRule="auto"/>
        <w:rPr>
          <w:rFonts w:ascii="Times New Roman" w:hAnsi="Times New Roman" w:cs="Times New Roman"/>
          <w:sz w:val="24"/>
          <w:szCs w:val="24"/>
        </w:rPr>
      </w:pPr>
    </w:p>
    <w:p w:rsidR="00F67B62" w:rsidRPr="00E43F5E" w:rsidRDefault="00F67B62" w:rsidP="00E43F5E">
      <w:pPr>
        <w:spacing w:line="360" w:lineRule="auto"/>
        <w:rPr>
          <w:rFonts w:ascii="Times New Roman" w:hAnsi="Times New Roman" w:cs="Times New Roman"/>
          <w:sz w:val="24"/>
          <w:szCs w:val="24"/>
        </w:rPr>
      </w:pPr>
    </w:p>
    <w:p w:rsidR="00F67B62" w:rsidRPr="00E43F5E" w:rsidRDefault="00F67B62" w:rsidP="00E43F5E">
      <w:pPr>
        <w:spacing w:line="360" w:lineRule="auto"/>
        <w:rPr>
          <w:rFonts w:ascii="Times New Roman" w:hAnsi="Times New Roman" w:cs="Times New Roman"/>
          <w:sz w:val="24"/>
          <w:szCs w:val="24"/>
        </w:rPr>
      </w:pPr>
    </w:p>
    <w:p w:rsidR="00F67B62" w:rsidRPr="00E43F5E" w:rsidRDefault="00F67B62" w:rsidP="00E43F5E">
      <w:pPr>
        <w:spacing w:line="360" w:lineRule="auto"/>
        <w:rPr>
          <w:rFonts w:ascii="Times New Roman" w:hAnsi="Times New Roman" w:cs="Times New Roman"/>
          <w:sz w:val="24"/>
          <w:szCs w:val="24"/>
        </w:rPr>
      </w:pPr>
    </w:p>
    <w:p w:rsidR="00F67B62" w:rsidRPr="00E43F5E" w:rsidRDefault="00F67B62" w:rsidP="00E43F5E">
      <w:pPr>
        <w:spacing w:line="360" w:lineRule="auto"/>
        <w:rPr>
          <w:rFonts w:ascii="Times New Roman" w:hAnsi="Times New Roman" w:cs="Times New Roman"/>
          <w:sz w:val="24"/>
          <w:szCs w:val="24"/>
        </w:rPr>
      </w:pPr>
      <w:r w:rsidRPr="00E43F5E">
        <w:rPr>
          <w:rFonts w:ascii="Times New Roman" w:hAnsi="Times New Roman" w:cs="Times New Roman"/>
          <w:sz w:val="24"/>
          <w:szCs w:val="24"/>
        </w:rPr>
        <w:t xml:space="preserve">INTRODUCTION </w:t>
      </w:r>
    </w:p>
    <w:p w:rsidR="00B16BF1" w:rsidRPr="00E43F5E" w:rsidRDefault="00B16BF1" w:rsidP="00E43F5E">
      <w:pPr>
        <w:spacing w:line="360" w:lineRule="auto"/>
        <w:rPr>
          <w:rFonts w:ascii="Times New Roman" w:hAnsi="Times New Roman" w:cs="Times New Roman"/>
          <w:sz w:val="24"/>
          <w:szCs w:val="24"/>
        </w:rPr>
      </w:pPr>
      <w:proofErr w:type="gramStart"/>
      <w:r w:rsidRPr="00E43F5E">
        <w:rPr>
          <w:rFonts w:ascii="Times New Roman" w:hAnsi="Times New Roman" w:cs="Times New Roman"/>
          <w:sz w:val="24"/>
          <w:szCs w:val="24"/>
        </w:rPr>
        <w:t>The industrial training 1</w:t>
      </w:r>
      <w:r w:rsidRPr="00E43F5E">
        <w:rPr>
          <w:rFonts w:ascii="Times New Roman" w:hAnsi="Times New Roman" w:cs="Times New Roman"/>
          <w:sz w:val="24"/>
          <w:szCs w:val="24"/>
          <w:vertAlign w:val="superscript"/>
        </w:rPr>
        <w:t>ST</w:t>
      </w:r>
      <w:r w:rsidRPr="00E43F5E">
        <w:rPr>
          <w:rFonts w:ascii="Times New Roman" w:hAnsi="Times New Roman" w:cs="Times New Roman"/>
          <w:sz w:val="24"/>
          <w:szCs w:val="24"/>
        </w:rPr>
        <w:t xml:space="preserve"> June and terminated August</w:t>
      </w:r>
      <w:r w:rsidR="00F67B62" w:rsidRPr="00E43F5E">
        <w:rPr>
          <w:rFonts w:ascii="Times New Roman" w:hAnsi="Times New Roman" w:cs="Times New Roman"/>
          <w:sz w:val="24"/>
          <w:szCs w:val="24"/>
        </w:rPr>
        <w:t xml:space="preserve"> 30</w:t>
      </w:r>
      <w:r w:rsidR="00F67B62" w:rsidRPr="00E43F5E">
        <w:rPr>
          <w:rFonts w:ascii="Times New Roman" w:hAnsi="Times New Roman" w:cs="Times New Roman"/>
          <w:sz w:val="24"/>
          <w:szCs w:val="24"/>
          <w:vertAlign w:val="superscript"/>
        </w:rPr>
        <w:t>TH</w:t>
      </w:r>
      <w:r w:rsidRPr="00E43F5E">
        <w:rPr>
          <w:rFonts w:ascii="Times New Roman" w:hAnsi="Times New Roman" w:cs="Times New Roman"/>
          <w:sz w:val="24"/>
          <w:szCs w:val="24"/>
        </w:rPr>
        <w:t>.</w:t>
      </w:r>
      <w:proofErr w:type="gramEnd"/>
      <w:r w:rsidRPr="00E43F5E">
        <w:rPr>
          <w:rFonts w:ascii="Times New Roman" w:hAnsi="Times New Roman" w:cs="Times New Roman"/>
          <w:sz w:val="24"/>
          <w:szCs w:val="24"/>
        </w:rPr>
        <w:t xml:space="preserve"> The place of attachment was Nigerian Center for Disease and control, National reference laboratory </w:t>
      </w:r>
      <w:proofErr w:type="gramStart"/>
      <w:r w:rsidRPr="00E43F5E">
        <w:rPr>
          <w:rFonts w:ascii="Times New Roman" w:hAnsi="Times New Roman" w:cs="Times New Roman"/>
          <w:sz w:val="24"/>
          <w:szCs w:val="24"/>
        </w:rPr>
        <w:t>Gaduwa ,</w:t>
      </w:r>
      <w:proofErr w:type="gramEnd"/>
      <w:r w:rsidRPr="00E43F5E">
        <w:rPr>
          <w:rFonts w:ascii="Times New Roman" w:hAnsi="Times New Roman" w:cs="Times New Roman"/>
          <w:sz w:val="24"/>
          <w:szCs w:val="24"/>
        </w:rPr>
        <w:t xml:space="preserve"> Abuja.</w:t>
      </w:r>
    </w:p>
    <w:p w:rsidR="003F236E" w:rsidRPr="00E43F5E" w:rsidRDefault="00EA51B3" w:rsidP="00E43F5E">
      <w:pPr>
        <w:spacing w:line="360" w:lineRule="auto"/>
        <w:rPr>
          <w:rFonts w:ascii="Times New Roman" w:hAnsi="Times New Roman" w:cs="Times New Roman"/>
          <w:sz w:val="24"/>
          <w:szCs w:val="24"/>
        </w:rPr>
      </w:pPr>
      <w:r w:rsidRPr="00E43F5E">
        <w:rPr>
          <w:rFonts w:ascii="Times New Roman" w:hAnsi="Times New Roman" w:cs="Times New Roman"/>
          <w:sz w:val="24"/>
          <w:szCs w:val="24"/>
        </w:rPr>
        <w:t>The NCDC is the country’s national public health institute with its mandate to detect, prepare and respond to infectious disease outbreak and public health emergencies. Their core functions include</w:t>
      </w:r>
    </w:p>
    <w:p w:rsidR="00EA51B3" w:rsidRPr="00E43F5E" w:rsidRDefault="00EA51B3" w:rsidP="00E43F5E">
      <w:pPr>
        <w:pStyle w:val="ListParagraph"/>
        <w:numPr>
          <w:ilvl w:val="0"/>
          <w:numId w:val="1"/>
        </w:numPr>
        <w:spacing w:line="360" w:lineRule="auto"/>
        <w:rPr>
          <w:rFonts w:ascii="Times New Roman" w:hAnsi="Times New Roman" w:cs="Times New Roman"/>
          <w:sz w:val="24"/>
          <w:szCs w:val="24"/>
        </w:rPr>
      </w:pPr>
      <w:r w:rsidRPr="00E43F5E">
        <w:rPr>
          <w:rFonts w:ascii="Times New Roman" w:hAnsi="Times New Roman" w:cs="Times New Roman"/>
          <w:sz w:val="24"/>
          <w:szCs w:val="24"/>
        </w:rPr>
        <w:t xml:space="preserve">Coordinate </w:t>
      </w:r>
      <w:proofErr w:type="spellStart"/>
      <w:r w:rsidRPr="00E43F5E">
        <w:rPr>
          <w:rFonts w:ascii="Times New Roman" w:hAnsi="Times New Roman" w:cs="Times New Roman"/>
          <w:sz w:val="24"/>
          <w:szCs w:val="24"/>
        </w:rPr>
        <w:t>s</w:t>
      </w:r>
      <w:r w:rsidR="008D1BE0" w:rsidRPr="00E43F5E">
        <w:rPr>
          <w:rFonts w:ascii="Times New Roman" w:hAnsi="Times New Roman" w:cs="Times New Roman"/>
          <w:sz w:val="24"/>
          <w:szCs w:val="24"/>
        </w:rPr>
        <w:t>urveilliance</w:t>
      </w:r>
      <w:proofErr w:type="spellEnd"/>
      <w:r w:rsidR="008D1BE0" w:rsidRPr="00E43F5E">
        <w:rPr>
          <w:rFonts w:ascii="Times New Roman" w:hAnsi="Times New Roman" w:cs="Times New Roman"/>
          <w:sz w:val="24"/>
          <w:szCs w:val="24"/>
        </w:rPr>
        <w:t xml:space="preserve"> systems to collect, </w:t>
      </w:r>
      <w:proofErr w:type="spellStart"/>
      <w:r w:rsidR="008D1BE0" w:rsidRPr="00E43F5E">
        <w:rPr>
          <w:rFonts w:ascii="Times New Roman" w:hAnsi="Times New Roman" w:cs="Times New Roman"/>
          <w:sz w:val="24"/>
          <w:szCs w:val="24"/>
        </w:rPr>
        <w:t>analyse</w:t>
      </w:r>
      <w:proofErr w:type="spellEnd"/>
      <w:r w:rsidR="008D1BE0" w:rsidRPr="00E43F5E">
        <w:rPr>
          <w:rFonts w:ascii="Times New Roman" w:hAnsi="Times New Roman" w:cs="Times New Roman"/>
          <w:sz w:val="24"/>
          <w:szCs w:val="24"/>
        </w:rPr>
        <w:t xml:space="preserve"> and interpret data on diseases of public health importance examples are cholera and </w:t>
      </w:r>
      <w:proofErr w:type="spellStart"/>
      <w:r w:rsidR="008D1BE0" w:rsidRPr="00E43F5E">
        <w:rPr>
          <w:rFonts w:ascii="Times New Roman" w:hAnsi="Times New Roman" w:cs="Times New Roman"/>
          <w:sz w:val="24"/>
          <w:szCs w:val="24"/>
        </w:rPr>
        <w:t>lasser</w:t>
      </w:r>
      <w:proofErr w:type="spellEnd"/>
      <w:r w:rsidR="008D1BE0" w:rsidRPr="00E43F5E">
        <w:rPr>
          <w:rFonts w:ascii="Times New Roman" w:hAnsi="Times New Roman" w:cs="Times New Roman"/>
          <w:sz w:val="24"/>
          <w:szCs w:val="24"/>
        </w:rPr>
        <w:t xml:space="preserve"> fever.</w:t>
      </w:r>
    </w:p>
    <w:p w:rsidR="008D1BE0" w:rsidRPr="00E43F5E" w:rsidRDefault="008D1BE0" w:rsidP="00E43F5E">
      <w:pPr>
        <w:pStyle w:val="ListParagraph"/>
        <w:numPr>
          <w:ilvl w:val="0"/>
          <w:numId w:val="1"/>
        </w:numPr>
        <w:spacing w:line="360" w:lineRule="auto"/>
        <w:rPr>
          <w:rFonts w:ascii="Times New Roman" w:hAnsi="Times New Roman" w:cs="Times New Roman"/>
          <w:sz w:val="24"/>
          <w:szCs w:val="24"/>
        </w:rPr>
      </w:pPr>
      <w:r w:rsidRPr="00E43F5E">
        <w:rPr>
          <w:rFonts w:ascii="Times New Roman" w:hAnsi="Times New Roman" w:cs="Times New Roman"/>
          <w:sz w:val="24"/>
          <w:szCs w:val="24"/>
        </w:rPr>
        <w:t xml:space="preserve">Support states in responding to </w:t>
      </w:r>
      <w:proofErr w:type="spellStart"/>
      <w:r w:rsidRPr="00E43F5E">
        <w:rPr>
          <w:rFonts w:ascii="Times New Roman" w:hAnsi="Times New Roman" w:cs="Times New Roman"/>
          <w:sz w:val="24"/>
          <w:szCs w:val="24"/>
        </w:rPr>
        <w:t>smaal</w:t>
      </w:r>
      <w:proofErr w:type="spellEnd"/>
      <w:r w:rsidRPr="00E43F5E">
        <w:rPr>
          <w:rFonts w:ascii="Times New Roman" w:hAnsi="Times New Roman" w:cs="Times New Roman"/>
          <w:sz w:val="24"/>
          <w:szCs w:val="24"/>
        </w:rPr>
        <w:t xml:space="preserve"> outbreaks, and lead the response to large disease outbreaks.</w:t>
      </w:r>
    </w:p>
    <w:p w:rsidR="008D1BE0" w:rsidRPr="00E43F5E" w:rsidRDefault="008D1BE0" w:rsidP="00E43F5E">
      <w:pPr>
        <w:pStyle w:val="ListParagraph"/>
        <w:numPr>
          <w:ilvl w:val="0"/>
          <w:numId w:val="1"/>
        </w:numPr>
        <w:spacing w:line="360" w:lineRule="auto"/>
        <w:rPr>
          <w:rFonts w:ascii="Times New Roman" w:hAnsi="Times New Roman" w:cs="Times New Roman"/>
          <w:sz w:val="24"/>
          <w:szCs w:val="24"/>
        </w:rPr>
      </w:pPr>
      <w:r w:rsidRPr="00E43F5E">
        <w:rPr>
          <w:rFonts w:ascii="Times New Roman" w:hAnsi="Times New Roman" w:cs="Times New Roman"/>
          <w:sz w:val="24"/>
          <w:szCs w:val="24"/>
        </w:rPr>
        <w:t>Develop and maintain a network of reference and specialized laboratories.</w:t>
      </w:r>
    </w:p>
    <w:p w:rsidR="00CE4296" w:rsidRPr="00E43F5E" w:rsidRDefault="008D1BE0" w:rsidP="00E43F5E">
      <w:pPr>
        <w:pStyle w:val="ListParagraph"/>
        <w:numPr>
          <w:ilvl w:val="0"/>
          <w:numId w:val="1"/>
        </w:numPr>
        <w:spacing w:line="360" w:lineRule="auto"/>
        <w:rPr>
          <w:rFonts w:ascii="Times New Roman" w:hAnsi="Times New Roman" w:cs="Times New Roman"/>
          <w:sz w:val="24"/>
          <w:szCs w:val="24"/>
        </w:rPr>
      </w:pPr>
      <w:r w:rsidRPr="00E43F5E">
        <w:rPr>
          <w:rFonts w:ascii="Times New Roman" w:hAnsi="Times New Roman" w:cs="Times New Roman"/>
          <w:sz w:val="24"/>
          <w:szCs w:val="24"/>
        </w:rPr>
        <w:t>Conduct, collate, synthesize and disseminate public health research to inform policy</w:t>
      </w:r>
      <w:r w:rsidR="00CE4296" w:rsidRPr="00E43F5E">
        <w:rPr>
          <w:rFonts w:ascii="Times New Roman" w:hAnsi="Times New Roman" w:cs="Times New Roman"/>
          <w:sz w:val="24"/>
          <w:szCs w:val="24"/>
        </w:rPr>
        <w:t xml:space="preserve">.          </w:t>
      </w:r>
    </w:p>
    <w:p w:rsidR="003F236E" w:rsidRPr="00E43F5E" w:rsidRDefault="00B16BF1" w:rsidP="00E43F5E">
      <w:pPr>
        <w:spacing w:line="360" w:lineRule="auto"/>
        <w:rPr>
          <w:rFonts w:ascii="Times New Roman" w:hAnsi="Times New Roman" w:cs="Times New Roman"/>
          <w:sz w:val="24"/>
          <w:szCs w:val="24"/>
        </w:rPr>
      </w:pPr>
      <w:r w:rsidRPr="00E43F5E">
        <w:rPr>
          <w:rFonts w:ascii="Times New Roman" w:hAnsi="Times New Roman" w:cs="Times New Roman"/>
          <w:sz w:val="24"/>
          <w:szCs w:val="24"/>
        </w:rPr>
        <w:lastRenderedPageBreak/>
        <w:t xml:space="preserve">          The national reference laboratory is a high risk laboratory, for safety of its staff and the environment a compulsory bio-safety</w:t>
      </w:r>
      <w:r w:rsidR="003F236E" w:rsidRPr="00E43F5E">
        <w:rPr>
          <w:rFonts w:ascii="Times New Roman" w:hAnsi="Times New Roman" w:cs="Times New Roman"/>
          <w:sz w:val="24"/>
          <w:szCs w:val="24"/>
        </w:rPr>
        <w:t xml:space="preserve"> and bio-security</w:t>
      </w:r>
      <w:r w:rsidRPr="00E43F5E">
        <w:rPr>
          <w:rFonts w:ascii="Times New Roman" w:hAnsi="Times New Roman" w:cs="Times New Roman"/>
          <w:sz w:val="24"/>
          <w:szCs w:val="24"/>
        </w:rPr>
        <w:t xml:space="preserve"> training</w:t>
      </w:r>
      <w:r w:rsidR="003F236E" w:rsidRPr="00E43F5E">
        <w:rPr>
          <w:rFonts w:ascii="Times New Roman" w:hAnsi="Times New Roman" w:cs="Times New Roman"/>
          <w:sz w:val="24"/>
          <w:szCs w:val="24"/>
        </w:rPr>
        <w:t xml:space="preserve"> was</w:t>
      </w:r>
      <w:r w:rsidRPr="00E43F5E">
        <w:rPr>
          <w:rFonts w:ascii="Times New Roman" w:hAnsi="Times New Roman" w:cs="Times New Roman"/>
          <w:sz w:val="24"/>
          <w:szCs w:val="24"/>
        </w:rPr>
        <w:t xml:space="preserve"> given by the bio-safety officer </w:t>
      </w:r>
      <w:r w:rsidR="003F236E" w:rsidRPr="00E43F5E">
        <w:rPr>
          <w:rFonts w:ascii="Times New Roman" w:hAnsi="Times New Roman" w:cs="Times New Roman"/>
          <w:sz w:val="24"/>
          <w:szCs w:val="24"/>
        </w:rPr>
        <w:t>to all interns.</w:t>
      </w:r>
    </w:p>
    <w:p w:rsidR="00CE4296" w:rsidRPr="00E43F5E" w:rsidRDefault="003F236E" w:rsidP="00E43F5E">
      <w:pPr>
        <w:spacing w:line="360" w:lineRule="auto"/>
        <w:rPr>
          <w:rFonts w:ascii="Times New Roman" w:hAnsi="Times New Roman" w:cs="Times New Roman"/>
          <w:sz w:val="24"/>
          <w:szCs w:val="24"/>
        </w:rPr>
      </w:pPr>
      <w:r w:rsidRPr="00E43F5E">
        <w:rPr>
          <w:rFonts w:ascii="Times New Roman" w:hAnsi="Times New Roman" w:cs="Times New Roman"/>
          <w:sz w:val="24"/>
          <w:szCs w:val="24"/>
        </w:rPr>
        <w:t xml:space="preserve">       Bio-security is protection from microbial agents, toxins, harmful reagents and </w:t>
      </w:r>
      <w:proofErr w:type="gramStart"/>
      <w:r w:rsidRPr="00E43F5E">
        <w:rPr>
          <w:rFonts w:ascii="Times New Roman" w:hAnsi="Times New Roman" w:cs="Times New Roman"/>
          <w:sz w:val="24"/>
          <w:szCs w:val="24"/>
        </w:rPr>
        <w:t>machines,</w:t>
      </w:r>
      <w:proofErr w:type="gramEnd"/>
      <w:r w:rsidRPr="00E43F5E">
        <w:rPr>
          <w:rFonts w:ascii="Times New Roman" w:hAnsi="Times New Roman" w:cs="Times New Roman"/>
          <w:sz w:val="24"/>
          <w:szCs w:val="24"/>
        </w:rPr>
        <w:t xml:space="preserve"> it involves safe guarding ourselves from accidental exposure and infection. It goes a long way to prevent outbreak of diseases</w:t>
      </w:r>
      <w:r w:rsidR="00B16BF1" w:rsidRPr="00E43F5E">
        <w:rPr>
          <w:rFonts w:ascii="Times New Roman" w:hAnsi="Times New Roman" w:cs="Times New Roman"/>
          <w:sz w:val="24"/>
          <w:szCs w:val="24"/>
        </w:rPr>
        <w:t xml:space="preserve"> </w:t>
      </w:r>
      <w:r w:rsidR="00CE4296" w:rsidRPr="00E43F5E">
        <w:rPr>
          <w:rFonts w:ascii="Times New Roman" w:hAnsi="Times New Roman" w:cs="Times New Roman"/>
          <w:sz w:val="24"/>
          <w:szCs w:val="24"/>
        </w:rPr>
        <w:t xml:space="preserve">and a possible epidemic. There are four risk groups namely: </w:t>
      </w:r>
    </w:p>
    <w:p w:rsidR="00CE4296" w:rsidRPr="00E43F5E" w:rsidRDefault="00CE4296" w:rsidP="00E43F5E">
      <w:pPr>
        <w:pStyle w:val="ListParagraph"/>
        <w:numPr>
          <w:ilvl w:val="0"/>
          <w:numId w:val="2"/>
        </w:numPr>
        <w:spacing w:line="360" w:lineRule="auto"/>
        <w:rPr>
          <w:rFonts w:ascii="Times New Roman" w:hAnsi="Times New Roman" w:cs="Times New Roman"/>
          <w:sz w:val="24"/>
          <w:szCs w:val="24"/>
        </w:rPr>
      </w:pPr>
      <w:r w:rsidRPr="00E43F5E">
        <w:rPr>
          <w:rFonts w:ascii="Times New Roman" w:hAnsi="Times New Roman" w:cs="Times New Roman"/>
          <w:sz w:val="24"/>
          <w:szCs w:val="24"/>
        </w:rPr>
        <w:t>Group 1: agents involved here are not known to cause disease in healthy adults and are curable.</w:t>
      </w:r>
      <w:r w:rsidR="00255298" w:rsidRPr="00E43F5E">
        <w:rPr>
          <w:rFonts w:ascii="Times New Roman" w:hAnsi="Times New Roman" w:cs="Times New Roman"/>
          <w:sz w:val="24"/>
          <w:szCs w:val="24"/>
        </w:rPr>
        <w:t xml:space="preserve"> They can be worked on </w:t>
      </w:r>
      <w:proofErr w:type="spellStart"/>
      <w:r w:rsidR="00255298" w:rsidRPr="00E43F5E">
        <w:rPr>
          <w:rFonts w:ascii="Times New Roman" w:hAnsi="Times New Roman" w:cs="Times New Roman"/>
          <w:sz w:val="24"/>
          <w:szCs w:val="24"/>
        </w:rPr>
        <w:t>on</w:t>
      </w:r>
      <w:proofErr w:type="spellEnd"/>
      <w:r w:rsidR="00255298" w:rsidRPr="00E43F5E">
        <w:rPr>
          <w:rFonts w:ascii="Times New Roman" w:hAnsi="Times New Roman" w:cs="Times New Roman"/>
          <w:sz w:val="24"/>
          <w:szCs w:val="24"/>
        </w:rPr>
        <w:t xml:space="preserve"> a bench top example is </w:t>
      </w:r>
      <w:proofErr w:type="spellStart"/>
      <w:r w:rsidR="00255298" w:rsidRPr="00E43F5E">
        <w:rPr>
          <w:rFonts w:ascii="Times New Roman" w:hAnsi="Times New Roman" w:cs="Times New Roman"/>
          <w:sz w:val="24"/>
          <w:szCs w:val="24"/>
        </w:rPr>
        <w:t>E.coli</w:t>
      </w:r>
      <w:proofErr w:type="spellEnd"/>
    </w:p>
    <w:p w:rsidR="00CE4296" w:rsidRPr="00E43F5E" w:rsidRDefault="00CE4296" w:rsidP="00E43F5E">
      <w:pPr>
        <w:pStyle w:val="ListParagraph"/>
        <w:numPr>
          <w:ilvl w:val="0"/>
          <w:numId w:val="2"/>
        </w:numPr>
        <w:spacing w:line="360" w:lineRule="auto"/>
        <w:rPr>
          <w:rFonts w:ascii="Times New Roman" w:hAnsi="Times New Roman" w:cs="Times New Roman"/>
          <w:sz w:val="24"/>
          <w:szCs w:val="24"/>
        </w:rPr>
      </w:pPr>
      <w:r w:rsidRPr="00E43F5E">
        <w:rPr>
          <w:rFonts w:ascii="Times New Roman" w:hAnsi="Times New Roman" w:cs="Times New Roman"/>
          <w:sz w:val="24"/>
          <w:szCs w:val="24"/>
        </w:rPr>
        <w:t>Group 2</w:t>
      </w:r>
      <w:proofErr w:type="gramStart"/>
      <w:r w:rsidRPr="00E43F5E">
        <w:rPr>
          <w:rFonts w:ascii="Times New Roman" w:hAnsi="Times New Roman" w:cs="Times New Roman"/>
          <w:sz w:val="24"/>
          <w:szCs w:val="24"/>
        </w:rPr>
        <w:t>:it</w:t>
      </w:r>
      <w:proofErr w:type="gramEnd"/>
      <w:r w:rsidRPr="00E43F5E">
        <w:rPr>
          <w:rFonts w:ascii="Times New Roman" w:hAnsi="Times New Roman" w:cs="Times New Roman"/>
          <w:sz w:val="24"/>
          <w:szCs w:val="24"/>
        </w:rPr>
        <w:t xml:space="preserve"> involves communicable diseases such as measles and </w:t>
      </w:r>
      <w:r w:rsidRPr="00E43F5E">
        <w:rPr>
          <w:rFonts w:ascii="Times New Roman" w:hAnsi="Times New Roman" w:cs="Times New Roman"/>
          <w:i/>
          <w:sz w:val="24"/>
          <w:szCs w:val="24"/>
        </w:rPr>
        <w:t>salmonella,</w:t>
      </w:r>
      <w:r w:rsidRPr="00E43F5E">
        <w:rPr>
          <w:rFonts w:ascii="Times New Roman" w:hAnsi="Times New Roman" w:cs="Times New Roman"/>
          <w:sz w:val="24"/>
          <w:szCs w:val="24"/>
        </w:rPr>
        <w:t xml:space="preserve"> and others which are contacted by exchange of infected bodily fluids example HIV.</w:t>
      </w:r>
    </w:p>
    <w:p w:rsidR="00255298" w:rsidRPr="00E43F5E" w:rsidRDefault="00CE4296" w:rsidP="00E43F5E">
      <w:pPr>
        <w:pStyle w:val="ListParagraph"/>
        <w:numPr>
          <w:ilvl w:val="0"/>
          <w:numId w:val="2"/>
        </w:numPr>
        <w:spacing w:line="360" w:lineRule="auto"/>
        <w:rPr>
          <w:rFonts w:ascii="Times New Roman" w:hAnsi="Times New Roman" w:cs="Times New Roman"/>
          <w:sz w:val="24"/>
          <w:szCs w:val="24"/>
        </w:rPr>
      </w:pPr>
      <w:r w:rsidRPr="00E43F5E">
        <w:rPr>
          <w:rFonts w:ascii="Times New Roman" w:hAnsi="Times New Roman" w:cs="Times New Roman"/>
          <w:sz w:val="24"/>
          <w:szCs w:val="24"/>
        </w:rPr>
        <w:t>Group 3</w:t>
      </w:r>
      <w:r w:rsidR="00255298" w:rsidRPr="00E43F5E">
        <w:rPr>
          <w:rFonts w:ascii="Times New Roman" w:hAnsi="Times New Roman" w:cs="Times New Roman"/>
          <w:sz w:val="24"/>
          <w:szCs w:val="24"/>
        </w:rPr>
        <w:t xml:space="preserve">: pathogens that cause lethal infections especially when there is contact with infected blood </w:t>
      </w:r>
      <w:proofErr w:type="spellStart"/>
      <w:r w:rsidR="00255298" w:rsidRPr="00E43F5E">
        <w:rPr>
          <w:rFonts w:ascii="Times New Roman" w:hAnsi="Times New Roman" w:cs="Times New Roman"/>
          <w:sz w:val="24"/>
          <w:szCs w:val="24"/>
        </w:rPr>
        <w:t>eg</w:t>
      </w:r>
      <w:proofErr w:type="spellEnd"/>
      <w:r w:rsidR="00255298" w:rsidRPr="00E43F5E">
        <w:rPr>
          <w:rFonts w:ascii="Times New Roman" w:hAnsi="Times New Roman" w:cs="Times New Roman"/>
          <w:sz w:val="24"/>
          <w:szCs w:val="24"/>
        </w:rPr>
        <w:t xml:space="preserve"> hepatitis B.</w:t>
      </w:r>
    </w:p>
    <w:p w:rsidR="00255298" w:rsidRPr="00E43F5E" w:rsidRDefault="00255298" w:rsidP="00E43F5E">
      <w:pPr>
        <w:pStyle w:val="ListParagraph"/>
        <w:numPr>
          <w:ilvl w:val="0"/>
          <w:numId w:val="2"/>
        </w:numPr>
        <w:spacing w:line="360" w:lineRule="auto"/>
        <w:rPr>
          <w:rFonts w:ascii="Times New Roman" w:hAnsi="Times New Roman" w:cs="Times New Roman"/>
          <w:sz w:val="24"/>
          <w:szCs w:val="24"/>
        </w:rPr>
      </w:pPr>
      <w:r w:rsidRPr="00E43F5E">
        <w:rPr>
          <w:rFonts w:ascii="Times New Roman" w:hAnsi="Times New Roman" w:cs="Times New Roman"/>
          <w:sz w:val="24"/>
          <w:szCs w:val="24"/>
        </w:rPr>
        <w:t xml:space="preserve">Group 4: pathogens here are dangerous agents that are easily transmitted via aerosol </w:t>
      </w:r>
      <w:proofErr w:type="spellStart"/>
      <w:r w:rsidRPr="00E43F5E">
        <w:rPr>
          <w:rFonts w:ascii="Times New Roman" w:hAnsi="Times New Roman" w:cs="Times New Roman"/>
          <w:sz w:val="24"/>
          <w:szCs w:val="24"/>
        </w:rPr>
        <w:t>eg</w:t>
      </w:r>
      <w:proofErr w:type="spellEnd"/>
      <w:r w:rsidRPr="00E43F5E">
        <w:rPr>
          <w:rFonts w:ascii="Times New Roman" w:hAnsi="Times New Roman" w:cs="Times New Roman"/>
          <w:sz w:val="24"/>
          <w:szCs w:val="24"/>
        </w:rPr>
        <w:t xml:space="preserve"> </w:t>
      </w:r>
      <w:proofErr w:type="spellStart"/>
      <w:r w:rsidRPr="00E43F5E">
        <w:rPr>
          <w:rFonts w:ascii="Times New Roman" w:hAnsi="Times New Roman" w:cs="Times New Roman"/>
          <w:sz w:val="24"/>
          <w:szCs w:val="24"/>
        </w:rPr>
        <w:t>ebola</w:t>
      </w:r>
      <w:proofErr w:type="spellEnd"/>
      <w:r w:rsidRPr="00E43F5E">
        <w:rPr>
          <w:rFonts w:ascii="Times New Roman" w:hAnsi="Times New Roman" w:cs="Times New Roman"/>
          <w:sz w:val="24"/>
          <w:szCs w:val="24"/>
        </w:rPr>
        <w:t>.</w:t>
      </w:r>
    </w:p>
    <w:p w:rsidR="004E7C5C" w:rsidRPr="00E43F5E" w:rsidRDefault="004E7C5C" w:rsidP="00E43F5E">
      <w:pPr>
        <w:pStyle w:val="ListParagraph"/>
        <w:spacing w:line="360" w:lineRule="auto"/>
        <w:ind w:left="765"/>
        <w:rPr>
          <w:rFonts w:ascii="Times New Roman" w:hAnsi="Times New Roman" w:cs="Times New Roman"/>
          <w:sz w:val="24"/>
          <w:szCs w:val="24"/>
        </w:rPr>
      </w:pPr>
      <w:r w:rsidRPr="00E43F5E">
        <w:rPr>
          <w:rFonts w:ascii="Times New Roman" w:hAnsi="Times New Roman" w:cs="Times New Roman"/>
          <w:sz w:val="24"/>
          <w:szCs w:val="24"/>
        </w:rPr>
        <w:t xml:space="preserve">The risk groups are differentiated by their transmission and their cure. Lassa fever is categorized as risk group 3 it is transmitted by coming in contact with infected rats and has cure compared to </w:t>
      </w:r>
      <w:proofErr w:type="spellStart"/>
      <w:r w:rsidRPr="00E43F5E">
        <w:rPr>
          <w:rFonts w:ascii="Times New Roman" w:hAnsi="Times New Roman" w:cs="Times New Roman"/>
          <w:sz w:val="24"/>
          <w:szCs w:val="24"/>
        </w:rPr>
        <w:t>ebola</w:t>
      </w:r>
      <w:proofErr w:type="spellEnd"/>
      <w:r w:rsidRPr="00E43F5E">
        <w:rPr>
          <w:rFonts w:ascii="Times New Roman" w:hAnsi="Times New Roman" w:cs="Times New Roman"/>
          <w:sz w:val="24"/>
          <w:szCs w:val="24"/>
        </w:rPr>
        <w:t xml:space="preserve"> in group 4.</w:t>
      </w:r>
    </w:p>
    <w:p w:rsidR="004E7C5C" w:rsidRPr="00E43F5E" w:rsidRDefault="004E7C5C" w:rsidP="00E43F5E">
      <w:pPr>
        <w:pStyle w:val="ListParagraph"/>
        <w:spacing w:line="360" w:lineRule="auto"/>
        <w:ind w:left="765"/>
        <w:rPr>
          <w:rFonts w:ascii="Times New Roman" w:hAnsi="Times New Roman" w:cs="Times New Roman"/>
          <w:sz w:val="24"/>
          <w:szCs w:val="24"/>
        </w:rPr>
      </w:pPr>
      <w:r w:rsidRPr="00E43F5E">
        <w:rPr>
          <w:rFonts w:ascii="Times New Roman" w:hAnsi="Times New Roman" w:cs="Times New Roman"/>
          <w:sz w:val="24"/>
          <w:szCs w:val="24"/>
        </w:rPr>
        <w:t>LAYOUT OF THE BUILDING</w:t>
      </w:r>
    </w:p>
    <w:p w:rsidR="004E7C5C" w:rsidRPr="00E43F5E" w:rsidRDefault="004E7C5C" w:rsidP="00E43F5E">
      <w:pPr>
        <w:pStyle w:val="ListParagraph"/>
        <w:spacing w:line="360" w:lineRule="auto"/>
        <w:ind w:left="765"/>
        <w:rPr>
          <w:rFonts w:ascii="Times New Roman" w:hAnsi="Times New Roman" w:cs="Times New Roman"/>
          <w:sz w:val="24"/>
          <w:szCs w:val="24"/>
        </w:rPr>
      </w:pPr>
      <w:r w:rsidRPr="00E43F5E">
        <w:rPr>
          <w:rFonts w:ascii="Times New Roman" w:hAnsi="Times New Roman" w:cs="Times New Roman"/>
          <w:sz w:val="24"/>
          <w:szCs w:val="24"/>
        </w:rPr>
        <w:t xml:space="preserve">The national reference laboratory different sections equipped with facilities and personnel to carry out different functions to facilitate the organizations goals we have the </w:t>
      </w:r>
    </w:p>
    <w:p w:rsidR="004E7C5C" w:rsidRPr="00E43F5E" w:rsidRDefault="004E7C5C" w:rsidP="00E43F5E">
      <w:pPr>
        <w:pStyle w:val="ListParagraph"/>
        <w:spacing w:line="360" w:lineRule="auto"/>
        <w:ind w:left="765"/>
        <w:rPr>
          <w:rFonts w:ascii="Times New Roman" w:hAnsi="Times New Roman" w:cs="Times New Roman"/>
          <w:sz w:val="24"/>
          <w:szCs w:val="24"/>
        </w:rPr>
      </w:pPr>
      <w:r w:rsidRPr="00E43F5E">
        <w:rPr>
          <w:rFonts w:ascii="Times New Roman" w:hAnsi="Times New Roman" w:cs="Times New Roman"/>
          <w:sz w:val="24"/>
          <w:szCs w:val="24"/>
        </w:rPr>
        <w:t xml:space="preserve">SAMPLE RECEPTION </w:t>
      </w:r>
    </w:p>
    <w:p w:rsidR="00C163E4" w:rsidRPr="00E43F5E" w:rsidRDefault="004E7C5C" w:rsidP="00E43F5E">
      <w:pPr>
        <w:pStyle w:val="ListParagraph"/>
        <w:spacing w:line="360" w:lineRule="auto"/>
        <w:ind w:left="765"/>
        <w:rPr>
          <w:rFonts w:ascii="Times New Roman" w:hAnsi="Times New Roman" w:cs="Times New Roman"/>
          <w:sz w:val="24"/>
          <w:szCs w:val="24"/>
        </w:rPr>
      </w:pPr>
      <w:r w:rsidRPr="00E43F5E">
        <w:rPr>
          <w:rFonts w:ascii="Times New Roman" w:hAnsi="Times New Roman" w:cs="Times New Roman"/>
          <w:sz w:val="24"/>
          <w:szCs w:val="24"/>
        </w:rPr>
        <w:t xml:space="preserve"> The sample reception receives the samples </w:t>
      </w:r>
      <w:r w:rsidR="00847AF2" w:rsidRPr="00E43F5E">
        <w:rPr>
          <w:rFonts w:ascii="Times New Roman" w:hAnsi="Times New Roman" w:cs="Times New Roman"/>
          <w:sz w:val="24"/>
          <w:szCs w:val="24"/>
        </w:rPr>
        <w:t>from TRANEX. TRANEX is a transport company tha</w:t>
      </w:r>
      <w:r w:rsidR="003C3C56" w:rsidRPr="00E43F5E">
        <w:rPr>
          <w:rFonts w:ascii="Times New Roman" w:hAnsi="Times New Roman" w:cs="Times New Roman"/>
          <w:sz w:val="24"/>
          <w:szCs w:val="24"/>
        </w:rPr>
        <w:t>t specializes in transporting samples from different states in the country. Most sampl</w:t>
      </w:r>
      <w:r w:rsidR="006904E4" w:rsidRPr="00E43F5E">
        <w:rPr>
          <w:rFonts w:ascii="Times New Roman" w:hAnsi="Times New Roman" w:cs="Times New Roman"/>
          <w:sz w:val="24"/>
          <w:szCs w:val="24"/>
        </w:rPr>
        <w:t xml:space="preserve">es that come in are blood, </w:t>
      </w:r>
      <w:r w:rsidR="003C3C56" w:rsidRPr="00E43F5E">
        <w:rPr>
          <w:rFonts w:ascii="Times New Roman" w:hAnsi="Times New Roman" w:cs="Times New Roman"/>
          <w:sz w:val="24"/>
          <w:szCs w:val="24"/>
        </w:rPr>
        <w:t xml:space="preserve">cerebrospinal fluid </w:t>
      </w:r>
      <w:r w:rsidR="006904E4" w:rsidRPr="00E43F5E">
        <w:rPr>
          <w:rFonts w:ascii="Times New Roman" w:hAnsi="Times New Roman" w:cs="Times New Roman"/>
          <w:sz w:val="24"/>
          <w:szCs w:val="24"/>
        </w:rPr>
        <w:t>and fecal samples. The sample comes encased in primary, secondary and t</w:t>
      </w:r>
      <w:r w:rsidR="00E14952" w:rsidRPr="00E43F5E">
        <w:rPr>
          <w:rFonts w:ascii="Times New Roman" w:hAnsi="Times New Roman" w:cs="Times New Roman"/>
          <w:sz w:val="24"/>
          <w:szCs w:val="24"/>
        </w:rPr>
        <w:t xml:space="preserve">ertiary packaging. The tertiary packaging is the </w:t>
      </w:r>
      <w:proofErr w:type="spellStart"/>
      <w:r w:rsidR="00E14952" w:rsidRPr="00E43F5E">
        <w:rPr>
          <w:rFonts w:ascii="Times New Roman" w:hAnsi="Times New Roman" w:cs="Times New Roman"/>
          <w:sz w:val="24"/>
          <w:szCs w:val="24"/>
        </w:rPr>
        <w:t>giostyle</w:t>
      </w:r>
      <w:proofErr w:type="spellEnd"/>
      <w:r w:rsidR="00E14952" w:rsidRPr="00E43F5E">
        <w:rPr>
          <w:rFonts w:ascii="Times New Roman" w:hAnsi="Times New Roman" w:cs="Times New Roman"/>
          <w:sz w:val="24"/>
          <w:szCs w:val="24"/>
        </w:rPr>
        <w:t xml:space="preserve">, the secondary packaging is the falcon tube that contains the sample bottle, </w:t>
      </w:r>
      <w:proofErr w:type="gramStart"/>
      <w:r w:rsidR="00E14952" w:rsidRPr="00E43F5E">
        <w:rPr>
          <w:rFonts w:ascii="Times New Roman" w:hAnsi="Times New Roman" w:cs="Times New Roman"/>
          <w:sz w:val="24"/>
          <w:szCs w:val="24"/>
        </w:rPr>
        <w:t>the</w:t>
      </w:r>
      <w:proofErr w:type="gramEnd"/>
      <w:r w:rsidR="00E14952" w:rsidRPr="00E43F5E">
        <w:rPr>
          <w:rFonts w:ascii="Times New Roman" w:hAnsi="Times New Roman" w:cs="Times New Roman"/>
          <w:sz w:val="24"/>
          <w:szCs w:val="24"/>
        </w:rPr>
        <w:t xml:space="preserve"> primary packaging is the universal or sample bottle which contains the sample to be assayed. A personnel dressed in complete personal protective equipment</w:t>
      </w:r>
      <w:r w:rsidR="00F70EB0" w:rsidRPr="00E43F5E">
        <w:rPr>
          <w:rFonts w:ascii="Times New Roman" w:hAnsi="Times New Roman" w:cs="Times New Roman"/>
          <w:sz w:val="24"/>
          <w:szCs w:val="24"/>
        </w:rPr>
        <w:t xml:space="preserve"> carries the </w:t>
      </w:r>
      <w:proofErr w:type="spellStart"/>
      <w:r w:rsidR="00F70EB0" w:rsidRPr="00E43F5E">
        <w:rPr>
          <w:rFonts w:ascii="Times New Roman" w:hAnsi="Times New Roman" w:cs="Times New Roman"/>
          <w:sz w:val="24"/>
          <w:szCs w:val="24"/>
        </w:rPr>
        <w:t>giostyle</w:t>
      </w:r>
      <w:proofErr w:type="spellEnd"/>
      <w:r w:rsidR="00F70EB0" w:rsidRPr="00E43F5E">
        <w:rPr>
          <w:rFonts w:ascii="Times New Roman" w:hAnsi="Times New Roman" w:cs="Times New Roman"/>
          <w:sz w:val="24"/>
          <w:szCs w:val="24"/>
        </w:rPr>
        <w:t xml:space="preserve"> into the bio-safety cabinet</w:t>
      </w:r>
      <w:r w:rsidR="00C163E4" w:rsidRPr="00E43F5E">
        <w:rPr>
          <w:rFonts w:ascii="Times New Roman" w:hAnsi="Times New Roman" w:cs="Times New Roman"/>
          <w:sz w:val="24"/>
          <w:szCs w:val="24"/>
        </w:rPr>
        <w:t xml:space="preserve"> and starts de-contamination, after de-contamination is </w:t>
      </w:r>
      <w:r w:rsidR="00C163E4" w:rsidRPr="00E43F5E">
        <w:rPr>
          <w:rFonts w:ascii="Times New Roman" w:hAnsi="Times New Roman" w:cs="Times New Roman"/>
          <w:sz w:val="24"/>
          <w:szCs w:val="24"/>
        </w:rPr>
        <w:lastRenderedPageBreak/>
        <w:t xml:space="preserve">done the sample is kept in a plastic bag and distributed to the other laboratories based on their kind, if bacteria , virus and highly pathogenic </w:t>
      </w:r>
      <w:proofErr w:type="spellStart"/>
      <w:r w:rsidR="00C163E4" w:rsidRPr="00E43F5E">
        <w:rPr>
          <w:rFonts w:ascii="Times New Roman" w:hAnsi="Times New Roman" w:cs="Times New Roman"/>
          <w:sz w:val="24"/>
          <w:szCs w:val="24"/>
        </w:rPr>
        <w:t>organisims</w:t>
      </w:r>
      <w:proofErr w:type="spellEnd"/>
      <w:r w:rsidR="00C163E4" w:rsidRPr="00E43F5E">
        <w:rPr>
          <w:rFonts w:ascii="Times New Roman" w:hAnsi="Times New Roman" w:cs="Times New Roman"/>
          <w:sz w:val="24"/>
          <w:szCs w:val="24"/>
        </w:rPr>
        <w:t>.</w:t>
      </w:r>
    </w:p>
    <w:p w:rsidR="00C163E4" w:rsidRPr="00E43F5E" w:rsidRDefault="00C163E4" w:rsidP="00E43F5E">
      <w:pPr>
        <w:pStyle w:val="ListParagraph"/>
        <w:spacing w:line="360" w:lineRule="auto"/>
        <w:ind w:left="765"/>
        <w:rPr>
          <w:rFonts w:ascii="Times New Roman" w:hAnsi="Times New Roman" w:cs="Times New Roman"/>
          <w:sz w:val="24"/>
          <w:szCs w:val="24"/>
        </w:rPr>
      </w:pPr>
      <w:r w:rsidRPr="00E43F5E">
        <w:rPr>
          <w:rFonts w:ascii="Times New Roman" w:hAnsi="Times New Roman" w:cs="Times New Roman"/>
          <w:sz w:val="24"/>
          <w:szCs w:val="24"/>
        </w:rPr>
        <w:t>BIOREPOSITORY</w:t>
      </w:r>
    </w:p>
    <w:p w:rsidR="00C163E4" w:rsidRPr="00E43F5E" w:rsidRDefault="00C163E4" w:rsidP="00E43F5E">
      <w:pPr>
        <w:pStyle w:val="ListParagraph"/>
        <w:spacing w:line="360" w:lineRule="auto"/>
        <w:ind w:left="765"/>
        <w:rPr>
          <w:rFonts w:ascii="Times New Roman" w:hAnsi="Times New Roman" w:cs="Times New Roman"/>
          <w:sz w:val="24"/>
          <w:szCs w:val="24"/>
        </w:rPr>
      </w:pPr>
      <w:r w:rsidRPr="00E43F5E">
        <w:rPr>
          <w:rFonts w:ascii="Times New Roman" w:hAnsi="Times New Roman" w:cs="Times New Roman"/>
          <w:sz w:val="24"/>
          <w:szCs w:val="24"/>
        </w:rPr>
        <w:t xml:space="preserve"> A Biorepository is a biological materials repository</w:t>
      </w:r>
      <w:r w:rsidR="003B7C80" w:rsidRPr="00E43F5E">
        <w:rPr>
          <w:rFonts w:ascii="Times New Roman" w:hAnsi="Times New Roman" w:cs="Times New Roman"/>
          <w:sz w:val="24"/>
          <w:szCs w:val="24"/>
        </w:rPr>
        <w:t>, it collects, processes, stores and distributes biospecimens to support scientific research</w:t>
      </w:r>
      <w:r w:rsidR="00902A38" w:rsidRPr="00E43F5E">
        <w:rPr>
          <w:rFonts w:ascii="Times New Roman" w:hAnsi="Times New Roman" w:cs="Times New Roman"/>
          <w:sz w:val="24"/>
          <w:szCs w:val="24"/>
        </w:rPr>
        <w:t xml:space="preserve">, future investigations, drug discovery etc. it contains ultra-low temperature freezers. The Biorepository in NRL is the largest Biorepository in Africa. Samples are aliquotted into micro tubes and given </w:t>
      </w:r>
      <w:proofErr w:type="spellStart"/>
      <w:r w:rsidR="00902A38" w:rsidRPr="00E43F5E">
        <w:rPr>
          <w:rFonts w:ascii="Times New Roman" w:hAnsi="Times New Roman" w:cs="Times New Roman"/>
          <w:sz w:val="24"/>
          <w:szCs w:val="24"/>
        </w:rPr>
        <w:t>nrl</w:t>
      </w:r>
      <w:proofErr w:type="spellEnd"/>
      <w:r w:rsidR="00902A38" w:rsidRPr="00E43F5E">
        <w:rPr>
          <w:rFonts w:ascii="Times New Roman" w:hAnsi="Times New Roman" w:cs="Times New Roman"/>
          <w:sz w:val="24"/>
          <w:szCs w:val="24"/>
        </w:rPr>
        <w:t xml:space="preserve"> numbers and stored in racks inside the freezer. One of the daily activities of interns and staff is to fill the temperature chart. </w:t>
      </w:r>
      <w:proofErr w:type="gramStart"/>
      <w:r w:rsidR="00902A38" w:rsidRPr="00E43F5E">
        <w:rPr>
          <w:rFonts w:ascii="Times New Roman" w:hAnsi="Times New Roman" w:cs="Times New Roman"/>
          <w:sz w:val="24"/>
          <w:szCs w:val="24"/>
        </w:rPr>
        <w:t>it</w:t>
      </w:r>
      <w:proofErr w:type="gramEnd"/>
      <w:r w:rsidR="00902A38" w:rsidRPr="00E43F5E">
        <w:rPr>
          <w:rFonts w:ascii="Times New Roman" w:hAnsi="Times New Roman" w:cs="Times New Roman"/>
          <w:sz w:val="24"/>
          <w:szCs w:val="24"/>
        </w:rPr>
        <w:t xml:space="preserve"> helps to know the condition of the freezers.  </w:t>
      </w:r>
      <w:r w:rsidRPr="00E43F5E">
        <w:rPr>
          <w:rFonts w:ascii="Times New Roman" w:hAnsi="Times New Roman" w:cs="Times New Roman"/>
          <w:sz w:val="24"/>
          <w:szCs w:val="24"/>
        </w:rPr>
        <w:t xml:space="preserve">   </w:t>
      </w:r>
    </w:p>
    <w:p w:rsidR="00C163E4" w:rsidRPr="00E43F5E" w:rsidRDefault="00C163E4" w:rsidP="00E43F5E">
      <w:pPr>
        <w:pStyle w:val="ListParagraph"/>
        <w:spacing w:line="360" w:lineRule="auto"/>
        <w:ind w:left="765"/>
        <w:rPr>
          <w:rFonts w:ascii="Times New Roman" w:hAnsi="Times New Roman" w:cs="Times New Roman"/>
          <w:sz w:val="24"/>
          <w:szCs w:val="24"/>
        </w:rPr>
      </w:pPr>
      <w:r w:rsidRPr="00E43F5E">
        <w:rPr>
          <w:rFonts w:ascii="Times New Roman" w:hAnsi="Times New Roman" w:cs="Times New Roman"/>
          <w:sz w:val="24"/>
          <w:szCs w:val="24"/>
        </w:rPr>
        <w:t xml:space="preserve">BACTERIOLOGY </w:t>
      </w:r>
    </w:p>
    <w:p w:rsidR="006904E4" w:rsidRPr="00E43F5E" w:rsidRDefault="00C163E4" w:rsidP="00E43F5E">
      <w:pPr>
        <w:pStyle w:val="ListParagraph"/>
        <w:spacing w:line="360" w:lineRule="auto"/>
        <w:ind w:left="765"/>
        <w:rPr>
          <w:rFonts w:ascii="Times New Roman" w:hAnsi="Times New Roman" w:cs="Times New Roman"/>
          <w:sz w:val="24"/>
          <w:szCs w:val="24"/>
        </w:rPr>
      </w:pPr>
      <w:r w:rsidRPr="00E43F5E">
        <w:rPr>
          <w:rFonts w:ascii="Times New Roman" w:hAnsi="Times New Roman" w:cs="Times New Roman"/>
          <w:sz w:val="24"/>
          <w:szCs w:val="24"/>
        </w:rPr>
        <w:t xml:space="preserve">This section carries out assay on samples for cholera, cerebrospinal meningitis </w:t>
      </w:r>
      <w:r w:rsidR="00902A38" w:rsidRPr="00E43F5E">
        <w:rPr>
          <w:rFonts w:ascii="Times New Roman" w:hAnsi="Times New Roman" w:cs="Times New Roman"/>
          <w:sz w:val="24"/>
          <w:szCs w:val="24"/>
        </w:rPr>
        <w:t xml:space="preserve">and monkey pox. </w:t>
      </w:r>
    </w:p>
    <w:p w:rsidR="0025120D" w:rsidRPr="00E43F5E" w:rsidRDefault="0025120D" w:rsidP="00E43F5E">
      <w:pPr>
        <w:pStyle w:val="ListParagraph"/>
        <w:spacing w:line="360" w:lineRule="auto"/>
        <w:ind w:left="765"/>
        <w:rPr>
          <w:rFonts w:ascii="Times New Roman" w:hAnsi="Times New Roman" w:cs="Times New Roman"/>
          <w:sz w:val="24"/>
          <w:szCs w:val="24"/>
        </w:rPr>
      </w:pPr>
      <w:r w:rsidRPr="00E43F5E">
        <w:rPr>
          <w:rFonts w:ascii="Times New Roman" w:hAnsi="Times New Roman" w:cs="Times New Roman"/>
          <w:sz w:val="24"/>
          <w:szCs w:val="24"/>
        </w:rPr>
        <w:t>DATA ROOM</w:t>
      </w:r>
    </w:p>
    <w:p w:rsidR="0025120D" w:rsidRPr="00E43F5E" w:rsidRDefault="0025120D" w:rsidP="00E43F5E">
      <w:pPr>
        <w:pStyle w:val="ListParagraph"/>
        <w:spacing w:line="360" w:lineRule="auto"/>
        <w:ind w:left="765"/>
        <w:rPr>
          <w:rFonts w:ascii="Times New Roman" w:hAnsi="Times New Roman" w:cs="Times New Roman"/>
          <w:sz w:val="24"/>
          <w:szCs w:val="24"/>
        </w:rPr>
      </w:pPr>
      <w:r w:rsidRPr="00E43F5E">
        <w:rPr>
          <w:rFonts w:ascii="Times New Roman" w:hAnsi="Times New Roman" w:cs="Times New Roman"/>
          <w:sz w:val="24"/>
          <w:szCs w:val="24"/>
        </w:rPr>
        <w:t xml:space="preserve">   All flies and records of the organization are kept in this room. There are soft </w:t>
      </w:r>
      <w:proofErr w:type="spellStart"/>
      <w:r w:rsidRPr="00E43F5E">
        <w:rPr>
          <w:rFonts w:ascii="Times New Roman" w:hAnsi="Times New Roman" w:cs="Times New Roman"/>
          <w:sz w:val="24"/>
          <w:szCs w:val="24"/>
        </w:rPr>
        <w:t>wares</w:t>
      </w:r>
      <w:proofErr w:type="spellEnd"/>
      <w:r w:rsidRPr="00E43F5E">
        <w:rPr>
          <w:rFonts w:ascii="Times New Roman" w:hAnsi="Times New Roman" w:cs="Times New Roman"/>
          <w:sz w:val="24"/>
          <w:szCs w:val="24"/>
        </w:rPr>
        <w:t xml:space="preserve"> that are used to computerize these records, they include SUMMERS</w:t>
      </w:r>
      <w:proofErr w:type="gramStart"/>
      <w:r w:rsidRPr="00E43F5E">
        <w:rPr>
          <w:rFonts w:ascii="Times New Roman" w:hAnsi="Times New Roman" w:cs="Times New Roman"/>
          <w:sz w:val="24"/>
          <w:szCs w:val="24"/>
        </w:rPr>
        <w:t>,EPIINFO</w:t>
      </w:r>
      <w:proofErr w:type="gramEnd"/>
      <w:r w:rsidRPr="00E43F5E">
        <w:rPr>
          <w:rFonts w:ascii="Times New Roman" w:hAnsi="Times New Roman" w:cs="Times New Roman"/>
          <w:sz w:val="24"/>
          <w:szCs w:val="24"/>
        </w:rPr>
        <w:t xml:space="preserve"> and THE NCDC DATA PORTAL. The NCDC DATA PORTAL allows for easy search by filtering sensitive information that may be only accessible to those with a log in. the EPIINFO software is used to keep track of samples that </w:t>
      </w:r>
      <w:proofErr w:type="gramStart"/>
      <w:r w:rsidRPr="00E43F5E">
        <w:rPr>
          <w:rFonts w:ascii="Times New Roman" w:hAnsi="Times New Roman" w:cs="Times New Roman"/>
          <w:sz w:val="24"/>
          <w:szCs w:val="24"/>
        </w:rPr>
        <w:t>have</w:t>
      </w:r>
      <w:proofErr w:type="gramEnd"/>
      <w:r w:rsidRPr="00E43F5E">
        <w:rPr>
          <w:rFonts w:ascii="Times New Roman" w:hAnsi="Times New Roman" w:cs="Times New Roman"/>
          <w:sz w:val="24"/>
          <w:szCs w:val="24"/>
        </w:rPr>
        <w:t xml:space="preserve"> been worked on during outbreaks in epidemiological weeks. The software analyses the data and represents them in charts.</w:t>
      </w:r>
    </w:p>
    <w:p w:rsidR="0025120D" w:rsidRPr="00E43F5E" w:rsidRDefault="0025120D" w:rsidP="00E43F5E">
      <w:pPr>
        <w:pStyle w:val="ListParagraph"/>
        <w:spacing w:line="360" w:lineRule="auto"/>
        <w:ind w:left="765"/>
        <w:rPr>
          <w:rFonts w:ascii="Times New Roman" w:hAnsi="Times New Roman" w:cs="Times New Roman"/>
          <w:sz w:val="24"/>
          <w:szCs w:val="24"/>
        </w:rPr>
      </w:pPr>
      <w:r w:rsidRPr="00E43F5E">
        <w:rPr>
          <w:rFonts w:ascii="Times New Roman" w:hAnsi="Times New Roman" w:cs="Times New Roman"/>
          <w:sz w:val="24"/>
          <w:szCs w:val="24"/>
        </w:rPr>
        <w:t xml:space="preserve">    MEGA LABORATORY </w:t>
      </w:r>
    </w:p>
    <w:p w:rsidR="002B0100" w:rsidRPr="00E43F5E" w:rsidRDefault="002B0100" w:rsidP="00E43F5E">
      <w:pPr>
        <w:pStyle w:val="ListParagraph"/>
        <w:spacing w:line="360" w:lineRule="auto"/>
        <w:ind w:left="765"/>
        <w:rPr>
          <w:rFonts w:ascii="Times New Roman" w:hAnsi="Times New Roman" w:cs="Times New Roman"/>
          <w:sz w:val="24"/>
          <w:szCs w:val="24"/>
        </w:rPr>
      </w:pPr>
      <w:r w:rsidRPr="00E43F5E">
        <w:rPr>
          <w:rFonts w:ascii="Times New Roman" w:hAnsi="Times New Roman" w:cs="Times New Roman"/>
          <w:sz w:val="24"/>
          <w:szCs w:val="24"/>
        </w:rPr>
        <w:t xml:space="preserve">The mega lab contains two large conventional polymerase chain reaction machines </w:t>
      </w:r>
      <w:r w:rsidR="00486BB7" w:rsidRPr="00E43F5E">
        <w:rPr>
          <w:rFonts w:ascii="Times New Roman" w:hAnsi="Times New Roman" w:cs="Times New Roman"/>
          <w:sz w:val="24"/>
          <w:szCs w:val="24"/>
        </w:rPr>
        <w:t>that are fully automated when commands are issued. Its main use at NRL is for HIV viral load assay.</w:t>
      </w:r>
    </w:p>
    <w:p w:rsidR="00486BB7" w:rsidRPr="00E43F5E" w:rsidRDefault="00486BB7" w:rsidP="00E43F5E">
      <w:pPr>
        <w:pStyle w:val="ListParagraph"/>
        <w:spacing w:line="360" w:lineRule="auto"/>
        <w:ind w:left="765"/>
        <w:rPr>
          <w:rFonts w:ascii="Times New Roman" w:hAnsi="Times New Roman" w:cs="Times New Roman"/>
          <w:sz w:val="24"/>
          <w:szCs w:val="24"/>
        </w:rPr>
      </w:pPr>
      <w:r w:rsidRPr="00E43F5E">
        <w:rPr>
          <w:rFonts w:ascii="Times New Roman" w:hAnsi="Times New Roman" w:cs="Times New Roman"/>
          <w:sz w:val="24"/>
          <w:szCs w:val="24"/>
        </w:rPr>
        <w:t xml:space="preserve">     HIV is an RNA virus that tar</w:t>
      </w:r>
      <w:r w:rsidR="00572537" w:rsidRPr="00E43F5E">
        <w:rPr>
          <w:rFonts w:ascii="Times New Roman" w:hAnsi="Times New Roman" w:cs="Times New Roman"/>
          <w:sz w:val="24"/>
          <w:szCs w:val="24"/>
        </w:rPr>
        <w:t xml:space="preserve">gets the CD4 cells of the immune system. </w:t>
      </w:r>
      <w:proofErr w:type="gramStart"/>
      <w:r w:rsidR="00572537" w:rsidRPr="00E43F5E">
        <w:rPr>
          <w:rFonts w:ascii="Times New Roman" w:hAnsi="Times New Roman" w:cs="Times New Roman"/>
          <w:sz w:val="24"/>
          <w:szCs w:val="24"/>
        </w:rPr>
        <w:t>the</w:t>
      </w:r>
      <w:proofErr w:type="gramEnd"/>
      <w:r w:rsidR="00572537" w:rsidRPr="00E43F5E">
        <w:rPr>
          <w:rFonts w:ascii="Times New Roman" w:hAnsi="Times New Roman" w:cs="Times New Roman"/>
          <w:sz w:val="24"/>
          <w:szCs w:val="24"/>
        </w:rPr>
        <w:t xml:space="preserve"> CD4 cells are a type of T cells that increase the risk and impact of other infections and diseases when activated. Without management, the infection might progress to an advanced stage known as AIDS. The management of HIV involves the use of </w:t>
      </w:r>
      <w:proofErr w:type="spellStart"/>
      <w:r w:rsidR="00572537" w:rsidRPr="00E43F5E">
        <w:rPr>
          <w:rFonts w:ascii="Times New Roman" w:hAnsi="Times New Roman" w:cs="Times New Roman"/>
          <w:sz w:val="24"/>
          <w:szCs w:val="24"/>
        </w:rPr>
        <w:t>Antiretrovirals</w:t>
      </w:r>
      <w:proofErr w:type="spellEnd"/>
      <w:r w:rsidR="00572537" w:rsidRPr="00E43F5E">
        <w:rPr>
          <w:rFonts w:ascii="Times New Roman" w:hAnsi="Times New Roman" w:cs="Times New Roman"/>
          <w:sz w:val="24"/>
          <w:szCs w:val="24"/>
        </w:rPr>
        <w:t xml:space="preserve"> such as </w:t>
      </w:r>
      <w:proofErr w:type="spellStart"/>
      <w:r w:rsidR="00572537" w:rsidRPr="00E43F5E">
        <w:rPr>
          <w:rFonts w:ascii="Times New Roman" w:hAnsi="Times New Roman" w:cs="Times New Roman"/>
          <w:sz w:val="24"/>
          <w:szCs w:val="24"/>
        </w:rPr>
        <w:t>maraviroc</w:t>
      </w:r>
      <w:proofErr w:type="spellEnd"/>
      <w:r w:rsidR="00572537" w:rsidRPr="00E43F5E">
        <w:rPr>
          <w:rFonts w:ascii="Times New Roman" w:hAnsi="Times New Roman" w:cs="Times New Roman"/>
          <w:sz w:val="24"/>
          <w:szCs w:val="24"/>
        </w:rPr>
        <w:t xml:space="preserve"> and </w:t>
      </w:r>
      <w:proofErr w:type="spellStart"/>
      <w:r w:rsidR="00572537" w:rsidRPr="00E43F5E">
        <w:rPr>
          <w:rFonts w:ascii="Times New Roman" w:hAnsi="Times New Roman" w:cs="Times New Roman"/>
          <w:sz w:val="24"/>
          <w:szCs w:val="24"/>
        </w:rPr>
        <w:t>enfurvitide</w:t>
      </w:r>
      <w:proofErr w:type="spellEnd"/>
      <w:r w:rsidR="00572537" w:rsidRPr="00E43F5E">
        <w:rPr>
          <w:rFonts w:ascii="Times New Roman" w:hAnsi="Times New Roman" w:cs="Times New Roman"/>
          <w:sz w:val="24"/>
          <w:szCs w:val="24"/>
        </w:rPr>
        <w:t>, they slow the virus activity.</w:t>
      </w:r>
    </w:p>
    <w:p w:rsidR="00AF0BBA" w:rsidRPr="00E43F5E" w:rsidRDefault="00AF0BBA" w:rsidP="00E43F5E">
      <w:pPr>
        <w:pStyle w:val="ListParagraph"/>
        <w:spacing w:line="360" w:lineRule="auto"/>
        <w:ind w:left="765"/>
        <w:rPr>
          <w:rFonts w:ascii="Times New Roman" w:hAnsi="Times New Roman" w:cs="Times New Roman"/>
          <w:sz w:val="24"/>
          <w:szCs w:val="24"/>
        </w:rPr>
      </w:pPr>
    </w:p>
    <w:p w:rsidR="00AF0BBA" w:rsidRPr="00E43F5E" w:rsidRDefault="00AF0BBA" w:rsidP="00E43F5E">
      <w:pPr>
        <w:pStyle w:val="ListParagraph"/>
        <w:spacing w:line="360" w:lineRule="auto"/>
        <w:ind w:left="765"/>
        <w:rPr>
          <w:rFonts w:ascii="Times New Roman" w:hAnsi="Times New Roman" w:cs="Times New Roman"/>
          <w:sz w:val="24"/>
          <w:szCs w:val="24"/>
        </w:rPr>
      </w:pPr>
      <w:r w:rsidRPr="00E43F5E">
        <w:rPr>
          <w:rFonts w:ascii="Times New Roman" w:hAnsi="Times New Roman" w:cs="Times New Roman"/>
          <w:sz w:val="24"/>
          <w:szCs w:val="24"/>
        </w:rPr>
        <w:t xml:space="preserve">LABORATORY WORK FLOW FOR HIV VIRAL LOAD ASSAY </w:t>
      </w:r>
    </w:p>
    <w:p w:rsidR="008A7FA3" w:rsidRPr="00E43F5E" w:rsidRDefault="0097637F" w:rsidP="00E43F5E">
      <w:pPr>
        <w:pStyle w:val="ListParagraph"/>
        <w:spacing w:line="360" w:lineRule="auto"/>
        <w:ind w:left="765"/>
        <w:rPr>
          <w:rFonts w:ascii="Times New Roman" w:hAnsi="Times New Roman" w:cs="Times New Roman"/>
          <w:noProof/>
          <w:sz w:val="24"/>
          <w:szCs w:val="24"/>
        </w:rPr>
      </w:pPr>
      <w:r w:rsidRPr="00E43F5E">
        <w:rPr>
          <w:rFonts w:ascii="Times New Roman" w:hAnsi="Times New Roman" w:cs="Times New Roman"/>
          <w:noProof/>
          <w:sz w:val="24"/>
          <w:szCs w:val="24"/>
        </w:rPr>
        <w:lastRenderedPageBreak/>
        <w:t xml:space="preserve"> There are three stages involved.they include:</w:t>
      </w:r>
    </w:p>
    <w:p w:rsidR="0097637F" w:rsidRPr="00E43F5E" w:rsidRDefault="0097637F" w:rsidP="00E43F5E">
      <w:pPr>
        <w:pStyle w:val="ListParagraph"/>
        <w:spacing w:line="360" w:lineRule="auto"/>
        <w:ind w:left="765"/>
        <w:rPr>
          <w:rFonts w:ascii="Times New Roman" w:hAnsi="Times New Roman" w:cs="Times New Roman"/>
          <w:noProof/>
          <w:sz w:val="24"/>
          <w:szCs w:val="24"/>
        </w:rPr>
      </w:pPr>
      <w:r w:rsidRPr="00E43F5E">
        <w:rPr>
          <w:rFonts w:ascii="Times New Roman" w:hAnsi="Times New Roman" w:cs="Times New Roman"/>
          <w:noProof/>
          <w:sz w:val="24"/>
          <w:szCs w:val="24"/>
        </w:rPr>
        <w:t>Pre analytical stage</w:t>
      </w:r>
      <w:r w:rsidR="00CB4579" w:rsidRPr="00E43F5E">
        <w:rPr>
          <w:rFonts w:ascii="Times New Roman" w:hAnsi="Times New Roman" w:cs="Times New Roman"/>
          <w:noProof/>
          <w:sz w:val="24"/>
          <w:szCs w:val="24"/>
        </w:rPr>
        <w:t>: in this stage the samples are transported from their different locations to the sample reception, the samples are registerd and given NRL number based on their location and serial number, each health care center has a code that helps to identify the location of the sample.</w:t>
      </w:r>
    </w:p>
    <w:p w:rsidR="00CB4579" w:rsidRPr="00E43F5E" w:rsidRDefault="00CB4579" w:rsidP="00E43F5E">
      <w:pPr>
        <w:pStyle w:val="ListParagraph"/>
        <w:spacing w:line="360" w:lineRule="auto"/>
        <w:ind w:left="765"/>
        <w:rPr>
          <w:rFonts w:ascii="Times New Roman" w:hAnsi="Times New Roman" w:cs="Times New Roman"/>
          <w:noProof/>
          <w:sz w:val="24"/>
          <w:szCs w:val="24"/>
        </w:rPr>
      </w:pPr>
      <w:r w:rsidRPr="00E43F5E">
        <w:rPr>
          <w:rFonts w:ascii="Times New Roman" w:hAnsi="Times New Roman" w:cs="Times New Roman"/>
          <w:noProof/>
          <w:sz w:val="24"/>
          <w:szCs w:val="24"/>
        </w:rPr>
        <w:t xml:space="preserve">  The sample information</w:t>
      </w:r>
      <w:r w:rsidR="00F20D32" w:rsidRPr="00E43F5E">
        <w:rPr>
          <w:rFonts w:ascii="Times New Roman" w:hAnsi="Times New Roman" w:cs="Times New Roman"/>
          <w:noProof/>
          <w:sz w:val="24"/>
          <w:szCs w:val="24"/>
        </w:rPr>
        <w:t xml:space="preserve"> is inputed in the laboratory information systems (LIMS). The softtware helps to keep record of patient viral load assays.</w:t>
      </w:r>
    </w:p>
    <w:p w:rsidR="00F20D32" w:rsidRPr="00E43F5E" w:rsidRDefault="00F20D32" w:rsidP="00E43F5E">
      <w:pPr>
        <w:pStyle w:val="ListParagraph"/>
        <w:spacing w:line="360" w:lineRule="auto"/>
        <w:ind w:left="765"/>
        <w:rPr>
          <w:rFonts w:ascii="Times New Roman" w:hAnsi="Times New Roman" w:cs="Times New Roman"/>
          <w:noProof/>
          <w:sz w:val="24"/>
          <w:szCs w:val="24"/>
        </w:rPr>
      </w:pPr>
      <w:r w:rsidRPr="00E43F5E">
        <w:rPr>
          <w:rFonts w:ascii="Times New Roman" w:hAnsi="Times New Roman" w:cs="Times New Roman"/>
          <w:noProof/>
          <w:sz w:val="24"/>
          <w:szCs w:val="24"/>
        </w:rPr>
        <w:t xml:space="preserve">       The samples received are plasma samples for viral load testing and they are aliquoted into cryvioal tubes. Dried blood spot for early infant diagnosis and dried blood spot for viral load testing.</w:t>
      </w:r>
      <w:r w:rsidR="00A573FA" w:rsidRPr="00E43F5E">
        <w:rPr>
          <w:rFonts w:ascii="Times New Roman" w:hAnsi="Times New Roman" w:cs="Times New Roman"/>
          <w:noProof/>
          <w:sz w:val="24"/>
          <w:szCs w:val="24"/>
        </w:rPr>
        <w:t xml:space="preserve">there are citerias for acceptance and rejection of the samples. The acceptance citerias are </w:t>
      </w:r>
    </w:p>
    <w:p w:rsidR="00A573FA" w:rsidRPr="00E43F5E" w:rsidRDefault="00A573FA" w:rsidP="00E43F5E">
      <w:pPr>
        <w:pStyle w:val="ListParagraph"/>
        <w:numPr>
          <w:ilvl w:val="0"/>
          <w:numId w:val="3"/>
        </w:numPr>
        <w:spacing w:line="360" w:lineRule="auto"/>
        <w:rPr>
          <w:rFonts w:ascii="Times New Roman" w:hAnsi="Times New Roman" w:cs="Times New Roman"/>
          <w:noProof/>
          <w:sz w:val="24"/>
          <w:szCs w:val="24"/>
        </w:rPr>
      </w:pPr>
      <w:r w:rsidRPr="00E43F5E">
        <w:rPr>
          <w:rFonts w:ascii="Times New Roman" w:hAnsi="Times New Roman" w:cs="Times New Roman"/>
          <w:noProof/>
          <w:sz w:val="24"/>
          <w:szCs w:val="24"/>
        </w:rPr>
        <w:t>Information on tube labels match information on lab request form</w:t>
      </w:r>
    </w:p>
    <w:p w:rsidR="00A573FA" w:rsidRPr="00E43F5E" w:rsidRDefault="00A573FA" w:rsidP="00E43F5E">
      <w:pPr>
        <w:pStyle w:val="ListParagraph"/>
        <w:numPr>
          <w:ilvl w:val="0"/>
          <w:numId w:val="3"/>
        </w:numPr>
        <w:spacing w:line="360" w:lineRule="auto"/>
        <w:rPr>
          <w:rFonts w:ascii="Times New Roman" w:hAnsi="Times New Roman" w:cs="Times New Roman"/>
          <w:noProof/>
          <w:sz w:val="24"/>
          <w:szCs w:val="24"/>
        </w:rPr>
      </w:pPr>
      <w:r w:rsidRPr="00E43F5E">
        <w:rPr>
          <w:rFonts w:ascii="Times New Roman" w:hAnsi="Times New Roman" w:cs="Times New Roman"/>
          <w:noProof/>
          <w:sz w:val="24"/>
          <w:szCs w:val="24"/>
        </w:rPr>
        <w:t>Tube not broken or sample not spilled during transportation.</w:t>
      </w:r>
    </w:p>
    <w:p w:rsidR="00A573FA" w:rsidRPr="00E43F5E" w:rsidRDefault="00A573FA" w:rsidP="00E43F5E">
      <w:pPr>
        <w:pStyle w:val="ListParagraph"/>
        <w:numPr>
          <w:ilvl w:val="0"/>
          <w:numId w:val="3"/>
        </w:numPr>
        <w:spacing w:line="360" w:lineRule="auto"/>
        <w:rPr>
          <w:rFonts w:ascii="Times New Roman" w:hAnsi="Times New Roman" w:cs="Times New Roman"/>
          <w:noProof/>
          <w:sz w:val="24"/>
          <w:szCs w:val="24"/>
        </w:rPr>
      </w:pPr>
      <w:r w:rsidRPr="00E43F5E">
        <w:rPr>
          <w:rFonts w:ascii="Times New Roman" w:hAnsi="Times New Roman" w:cs="Times New Roman"/>
          <w:noProof/>
          <w:sz w:val="24"/>
          <w:szCs w:val="24"/>
        </w:rPr>
        <w:t>Sample aliquot is not less thatn 1.5ml</w:t>
      </w:r>
    </w:p>
    <w:p w:rsidR="00A573FA" w:rsidRPr="00E43F5E" w:rsidRDefault="00A573FA" w:rsidP="00E43F5E">
      <w:pPr>
        <w:pStyle w:val="ListParagraph"/>
        <w:numPr>
          <w:ilvl w:val="0"/>
          <w:numId w:val="3"/>
        </w:numPr>
        <w:spacing w:line="360" w:lineRule="auto"/>
        <w:rPr>
          <w:rFonts w:ascii="Times New Roman" w:hAnsi="Times New Roman" w:cs="Times New Roman"/>
          <w:noProof/>
          <w:sz w:val="24"/>
          <w:szCs w:val="24"/>
        </w:rPr>
      </w:pPr>
      <w:r w:rsidRPr="00E43F5E">
        <w:rPr>
          <w:rFonts w:ascii="Times New Roman" w:hAnsi="Times New Roman" w:cs="Times New Roman"/>
          <w:noProof/>
          <w:sz w:val="24"/>
          <w:szCs w:val="24"/>
        </w:rPr>
        <w:t>Sample must be shipped with thermometer and in a frozen condition.</w:t>
      </w:r>
    </w:p>
    <w:p w:rsidR="00A573FA" w:rsidRPr="00E43F5E" w:rsidRDefault="00A573FA" w:rsidP="00E43F5E">
      <w:pPr>
        <w:pStyle w:val="ListParagraph"/>
        <w:numPr>
          <w:ilvl w:val="0"/>
          <w:numId w:val="3"/>
        </w:numPr>
        <w:spacing w:line="360" w:lineRule="auto"/>
        <w:rPr>
          <w:rFonts w:ascii="Times New Roman" w:hAnsi="Times New Roman" w:cs="Times New Roman"/>
          <w:noProof/>
          <w:sz w:val="24"/>
          <w:szCs w:val="24"/>
        </w:rPr>
      </w:pPr>
      <w:r w:rsidRPr="00E43F5E">
        <w:rPr>
          <w:rFonts w:ascii="Times New Roman" w:hAnsi="Times New Roman" w:cs="Times New Roman"/>
          <w:noProof/>
          <w:sz w:val="24"/>
          <w:szCs w:val="24"/>
        </w:rPr>
        <w:t>Adequate information on request form.</w:t>
      </w:r>
    </w:p>
    <w:p w:rsidR="00A573FA" w:rsidRPr="00E43F5E" w:rsidRDefault="00A573FA" w:rsidP="00E43F5E">
      <w:pPr>
        <w:pStyle w:val="ListParagraph"/>
        <w:spacing w:line="360" w:lineRule="auto"/>
        <w:ind w:left="1485"/>
        <w:rPr>
          <w:rFonts w:ascii="Times New Roman" w:hAnsi="Times New Roman" w:cs="Times New Roman"/>
          <w:noProof/>
          <w:sz w:val="24"/>
          <w:szCs w:val="24"/>
        </w:rPr>
      </w:pPr>
      <w:r w:rsidRPr="00E43F5E">
        <w:rPr>
          <w:rFonts w:ascii="Times New Roman" w:hAnsi="Times New Roman" w:cs="Times New Roman"/>
          <w:noProof/>
          <w:sz w:val="24"/>
          <w:szCs w:val="24"/>
        </w:rPr>
        <w:t>REJECTION CITERIA</w:t>
      </w:r>
    </w:p>
    <w:p w:rsidR="00A573FA" w:rsidRPr="00E43F5E" w:rsidRDefault="00A573FA" w:rsidP="00E43F5E">
      <w:pPr>
        <w:pStyle w:val="ListParagraph"/>
        <w:numPr>
          <w:ilvl w:val="0"/>
          <w:numId w:val="4"/>
        </w:numPr>
        <w:spacing w:line="360" w:lineRule="auto"/>
        <w:rPr>
          <w:rFonts w:ascii="Times New Roman" w:hAnsi="Times New Roman" w:cs="Times New Roman"/>
          <w:noProof/>
          <w:sz w:val="24"/>
          <w:szCs w:val="24"/>
        </w:rPr>
      </w:pPr>
      <w:r w:rsidRPr="00E43F5E">
        <w:rPr>
          <w:rFonts w:ascii="Times New Roman" w:hAnsi="Times New Roman" w:cs="Times New Roman"/>
          <w:noProof/>
          <w:sz w:val="24"/>
          <w:szCs w:val="24"/>
        </w:rPr>
        <w:t xml:space="preserve">Mismatched sample and form labelling </w:t>
      </w:r>
    </w:p>
    <w:p w:rsidR="00A573FA" w:rsidRPr="00E43F5E" w:rsidRDefault="00A573FA" w:rsidP="00E43F5E">
      <w:pPr>
        <w:pStyle w:val="ListParagraph"/>
        <w:numPr>
          <w:ilvl w:val="0"/>
          <w:numId w:val="4"/>
        </w:numPr>
        <w:spacing w:line="360" w:lineRule="auto"/>
        <w:rPr>
          <w:rFonts w:ascii="Times New Roman" w:hAnsi="Times New Roman" w:cs="Times New Roman"/>
          <w:noProof/>
          <w:sz w:val="24"/>
          <w:szCs w:val="24"/>
        </w:rPr>
      </w:pPr>
      <w:r w:rsidRPr="00E43F5E">
        <w:rPr>
          <w:rFonts w:ascii="Times New Roman" w:hAnsi="Times New Roman" w:cs="Times New Roman"/>
          <w:noProof/>
          <w:sz w:val="24"/>
          <w:szCs w:val="24"/>
        </w:rPr>
        <w:t>Inappropriate specimen for the test requested.</w:t>
      </w:r>
    </w:p>
    <w:p w:rsidR="00A573FA" w:rsidRPr="00E43F5E" w:rsidRDefault="00A573FA" w:rsidP="00E43F5E">
      <w:pPr>
        <w:pStyle w:val="ListParagraph"/>
        <w:numPr>
          <w:ilvl w:val="0"/>
          <w:numId w:val="4"/>
        </w:numPr>
        <w:spacing w:line="360" w:lineRule="auto"/>
        <w:rPr>
          <w:rFonts w:ascii="Times New Roman" w:hAnsi="Times New Roman" w:cs="Times New Roman"/>
          <w:noProof/>
          <w:sz w:val="24"/>
          <w:szCs w:val="24"/>
        </w:rPr>
      </w:pPr>
      <w:r w:rsidRPr="00E43F5E">
        <w:rPr>
          <w:rFonts w:ascii="Times New Roman" w:hAnsi="Times New Roman" w:cs="Times New Roman"/>
          <w:noProof/>
          <w:sz w:val="24"/>
          <w:szCs w:val="24"/>
        </w:rPr>
        <w:t>Plasma that arrives at a temperature of above 80 degred celsius</w:t>
      </w:r>
    </w:p>
    <w:p w:rsidR="00A573FA" w:rsidRPr="00E43F5E" w:rsidRDefault="00A573FA" w:rsidP="00E43F5E">
      <w:pPr>
        <w:pStyle w:val="ListParagraph"/>
        <w:numPr>
          <w:ilvl w:val="0"/>
          <w:numId w:val="4"/>
        </w:numPr>
        <w:spacing w:line="360" w:lineRule="auto"/>
        <w:rPr>
          <w:rFonts w:ascii="Times New Roman" w:hAnsi="Times New Roman" w:cs="Times New Roman"/>
          <w:noProof/>
          <w:sz w:val="24"/>
          <w:szCs w:val="24"/>
        </w:rPr>
      </w:pPr>
      <w:r w:rsidRPr="00E43F5E">
        <w:rPr>
          <w:rFonts w:ascii="Times New Roman" w:hAnsi="Times New Roman" w:cs="Times New Roman"/>
          <w:noProof/>
          <w:sz w:val="24"/>
          <w:szCs w:val="24"/>
        </w:rPr>
        <w:t>Plasma tubes that contains less that 1.5ml</w:t>
      </w:r>
    </w:p>
    <w:p w:rsidR="00A573FA" w:rsidRPr="00E43F5E" w:rsidRDefault="00A573FA" w:rsidP="00E43F5E">
      <w:pPr>
        <w:pStyle w:val="ListParagraph"/>
        <w:numPr>
          <w:ilvl w:val="0"/>
          <w:numId w:val="4"/>
        </w:numPr>
        <w:spacing w:line="360" w:lineRule="auto"/>
        <w:rPr>
          <w:rFonts w:ascii="Times New Roman" w:hAnsi="Times New Roman" w:cs="Times New Roman"/>
          <w:noProof/>
          <w:sz w:val="24"/>
          <w:szCs w:val="24"/>
        </w:rPr>
      </w:pPr>
      <w:r w:rsidRPr="00E43F5E">
        <w:rPr>
          <w:rFonts w:ascii="Times New Roman" w:hAnsi="Times New Roman" w:cs="Times New Roman"/>
          <w:noProof/>
          <w:sz w:val="24"/>
          <w:szCs w:val="24"/>
        </w:rPr>
        <w:t>Poorly labled samples.</w:t>
      </w:r>
    </w:p>
    <w:p w:rsidR="00A573FA" w:rsidRPr="00E43F5E" w:rsidRDefault="00A573FA" w:rsidP="00E43F5E">
      <w:pPr>
        <w:pStyle w:val="ListParagraph"/>
        <w:numPr>
          <w:ilvl w:val="0"/>
          <w:numId w:val="4"/>
        </w:numPr>
        <w:spacing w:line="360" w:lineRule="auto"/>
        <w:rPr>
          <w:rFonts w:ascii="Times New Roman" w:hAnsi="Times New Roman" w:cs="Times New Roman"/>
          <w:noProof/>
          <w:sz w:val="24"/>
          <w:szCs w:val="24"/>
        </w:rPr>
      </w:pPr>
      <w:r w:rsidRPr="00E43F5E">
        <w:rPr>
          <w:rFonts w:ascii="Times New Roman" w:hAnsi="Times New Roman" w:cs="Times New Roman"/>
          <w:noProof/>
          <w:sz w:val="24"/>
          <w:szCs w:val="24"/>
        </w:rPr>
        <w:t>Plasma sample without request form.</w:t>
      </w:r>
    </w:p>
    <w:p w:rsidR="00475763" w:rsidRPr="00E43F5E" w:rsidRDefault="00475763" w:rsidP="00E43F5E">
      <w:pPr>
        <w:pStyle w:val="ListParagraph"/>
        <w:spacing w:line="360" w:lineRule="auto"/>
        <w:ind w:left="2205"/>
        <w:rPr>
          <w:rFonts w:ascii="Times New Roman" w:hAnsi="Times New Roman" w:cs="Times New Roman"/>
          <w:noProof/>
          <w:sz w:val="24"/>
          <w:szCs w:val="24"/>
        </w:rPr>
      </w:pPr>
      <w:r w:rsidRPr="00E43F5E">
        <w:rPr>
          <w:rFonts w:ascii="Times New Roman" w:hAnsi="Times New Roman" w:cs="Times New Roman"/>
          <w:noProof/>
          <w:sz w:val="24"/>
          <w:szCs w:val="24"/>
        </w:rPr>
        <w:t>PROCEDURE FOR VIRAL LOAD SAMPLE REGISTRATION</w:t>
      </w:r>
    </w:p>
    <w:p w:rsidR="007D66E4" w:rsidRPr="00E43F5E" w:rsidRDefault="00322B85" w:rsidP="00E43F5E">
      <w:pPr>
        <w:pStyle w:val="ListParagraph"/>
        <w:numPr>
          <w:ilvl w:val="0"/>
          <w:numId w:val="5"/>
        </w:numPr>
        <w:spacing w:line="360" w:lineRule="auto"/>
        <w:rPr>
          <w:rFonts w:ascii="Times New Roman" w:hAnsi="Times New Roman" w:cs="Times New Roman"/>
          <w:noProof/>
          <w:sz w:val="24"/>
          <w:szCs w:val="24"/>
        </w:rPr>
      </w:pPr>
      <w:r w:rsidRPr="00E43F5E">
        <w:rPr>
          <w:rFonts w:ascii="Times New Roman" w:hAnsi="Times New Roman" w:cs="Times New Roman"/>
          <w:noProof/>
          <w:sz w:val="24"/>
          <w:szCs w:val="24"/>
          <w:lang w:val="en-GB"/>
        </w:rPr>
        <w:t>Proper assesment of  the viral load samples, noting all acceptance and rejection criteria.</w:t>
      </w:r>
    </w:p>
    <w:p w:rsidR="007D66E4" w:rsidRPr="00E43F5E" w:rsidRDefault="00322B85" w:rsidP="00E43F5E">
      <w:pPr>
        <w:pStyle w:val="ListParagraph"/>
        <w:numPr>
          <w:ilvl w:val="0"/>
          <w:numId w:val="5"/>
        </w:numPr>
        <w:spacing w:line="360" w:lineRule="auto"/>
        <w:rPr>
          <w:rFonts w:ascii="Times New Roman" w:hAnsi="Times New Roman" w:cs="Times New Roman"/>
          <w:noProof/>
          <w:sz w:val="24"/>
          <w:szCs w:val="24"/>
        </w:rPr>
      </w:pPr>
      <w:r w:rsidRPr="00E43F5E">
        <w:rPr>
          <w:rFonts w:ascii="Times New Roman" w:hAnsi="Times New Roman" w:cs="Times New Roman"/>
          <w:noProof/>
          <w:sz w:val="24"/>
          <w:szCs w:val="24"/>
          <w:lang w:val="en-GB"/>
        </w:rPr>
        <w:t>Assigning facility codes and serial numbers to each patient form e.g NRL/19/GHAN/21902 for easy recognition.</w:t>
      </w:r>
    </w:p>
    <w:p w:rsidR="007D66E4" w:rsidRPr="00E43F5E" w:rsidRDefault="00322B85" w:rsidP="00E43F5E">
      <w:pPr>
        <w:pStyle w:val="ListParagraph"/>
        <w:numPr>
          <w:ilvl w:val="0"/>
          <w:numId w:val="5"/>
        </w:numPr>
        <w:spacing w:line="360" w:lineRule="auto"/>
        <w:rPr>
          <w:rFonts w:ascii="Times New Roman" w:hAnsi="Times New Roman" w:cs="Times New Roman"/>
          <w:noProof/>
          <w:sz w:val="24"/>
          <w:szCs w:val="24"/>
        </w:rPr>
      </w:pPr>
      <w:r w:rsidRPr="00E43F5E">
        <w:rPr>
          <w:rFonts w:ascii="Times New Roman" w:hAnsi="Times New Roman" w:cs="Times New Roman"/>
          <w:noProof/>
          <w:sz w:val="24"/>
          <w:szCs w:val="24"/>
          <w:lang w:val="en-GB"/>
        </w:rPr>
        <w:t>Printing of cryolabels containing the facility code and serial numbers assigned to each patient form.</w:t>
      </w:r>
    </w:p>
    <w:p w:rsidR="00475763" w:rsidRPr="00E43F5E" w:rsidRDefault="00475763" w:rsidP="00E43F5E">
      <w:pPr>
        <w:pStyle w:val="ListParagraph"/>
        <w:spacing w:line="360" w:lineRule="auto"/>
        <w:ind w:left="2205"/>
        <w:rPr>
          <w:rFonts w:ascii="Times New Roman" w:hAnsi="Times New Roman" w:cs="Times New Roman"/>
          <w:noProof/>
          <w:sz w:val="24"/>
          <w:szCs w:val="24"/>
        </w:rPr>
      </w:pPr>
      <w:r w:rsidRPr="00E43F5E">
        <w:rPr>
          <w:rFonts w:ascii="Times New Roman" w:hAnsi="Times New Roman" w:cs="Times New Roman"/>
          <w:b/>
          <w:bCs/>
          <w:noProof/>
          <w:sz w:val="24"/>
          <w:szCs w:val="24"/>
          <w:lang w:val="en-GB"/>
        </w:rPr>
        <w:t xml:space="preserve">    NOTE: </w:t>
      </w:r>
      <w:r w:rsidRPr="00E43F5E">
        <w:rPr>
          <w:rFonts w:ascii="Times New Roman" w:hAnsi="Times New Roman" w:cs="Times New Roman"/>
          <w:noProof/>
          <w:sz w:val="24"/>
          <w:szCs w:val="24"/>
          <w:lang w:val="en-GB"/>
        </w:rPr>
        <w:t>take note of how many aliquot the sample comes in before printing the cryolabels.</w:t>
      </w:r>
      <w:r w:rsidRPr="00E43F5E">
        <w:rPr>
          <w:rFonts w:ascii="Times New Roman" w:hAnsi="Times New Roman" w:cs="Times New Roman"/>
          <w:b/>
          <w:bCs/>
          <w:noProof/>
          <w:sz w:val="24"/>
          <w:szCs w:val="24"/>
          <w:lang w:val="en-GB"/>
        </w:rPr>
        <w:t xml:space="preserve"> </w:t>
      </w:r>
    </w:p>
    <w:p w:rsidR="007D66E4" w:rsidRPr="00E43F5E" w:rsidRDefault="00322B85" w:rsidP="00E43F5E">
      <w:pPr>
        <w:pStyle w:val="ListParagraph"/>
        <w:numPr>
          <w:ilvl w:val="0"/>
          <w:numId w:val="6"/>
        </w:numPr>
        <w:spacing w:line="360" w:lineRule="auto"/>
        <w:rPr>
          <w:rFonts w:ascii="Times New Roman" w:hAnsi="Times New Roman" w:cs="Times New Roman"/>
          <w:noProof/>
          <w:sz w:val="24"/>
          <w:szCs w:val="24"/>
        </w:rPr>
      </w:pPr>
      <w:r w:rsidRPr="00E43F5E">
        <w:rPr>
          <w:rFonts w:ascii="Times New Roman" w:hAnsi="Times New Roman" w:cs="Times New Roman"/>
          <w:noProof/>
          <w:sz w:val="24"/>
          <w:szCs w:val="24"/>
          <w:lang w:val="en-GB"/>
        </w:rPr>
        <w:lastRenderedPageBreak/>
        <w:t>Labelling of the viral load sample with the cryolabels printed.  Informaion on the patient form must correspond with information on plasma tube before labelling.</w:t>
      </w:r>
    </w:p>
    <w:p w:rsidR="00475763" w:rsidRPr="00E43F5E" w:rsidRDefault="00475763" w:rsidP="00E43F5E">
      <w:pPr>
        <w:pStyle w:val="ListParagraph"/>
        <w:spacing w:line="360" w:lineRule="auto"/>
        <w:ind w:left="2205"/>
        <w:rPr>
          <w:rFonts w:ascii="Times New Roman" w:hAnsi="Times New Roman" w:cs="Times New Roman"/>
          <w:noProof/>
          <w:sz w:val="24"/>
          <w:szCs w:val="24"/>
          <w:lang w:val="en-GB"/>
        </w:rPr>
      </w:pPr>
      <w:r w:rsidRPr="00E43F5E">
        <w:rPr>
          <w:rFonts w:ascii="Times New Roman" w:hAnsi="Times New Roman" w:cs="Times New Roman"/>
          <w:noProof/>
          <w:sz w:val="24"/>
          <w:szCs w:val="24"/>
          <w:lang w:val="en-GB"/>
        </w:rPr>
        <w:t>Sorting of plasma samples into pending and storage boxes</w:t>
      </w:r>
      <w:r w:rsidR="00246134" w:rsidRPr="00E43F5E">
        <w:rPr>
          <w:rFonts w:ascii="Times New Roman" w:hAnsi="Times New Roman" w:cs="Times New Roman"/>
          <w:noProof/>
          <w:sz w:val="24"/>
          <w:szCs w:val="24"/>
          <w:lang w:val="en-GB"/>
        </w:rPr>
        <w:t>.</w:t>
      </w:r>
    </w:p>
    <w:p w:rsidR="00246134" w:rsidRPr="00E43F5E" w:rsidRDefault="00246134" w:rsidP="00E43F5E">
      <w:pPr>
        <w:pStyle w:val="ListParagraph"/>
        <w:spacing w:line="360" w:lineRule="auto"/>
        <w:ind w:left="2205"/>
        <w:rPr>
          <w:rFonts w:ascii="Times New Roman" w:hAnsi="Times New Roman" w:cs="Times New Roman"/>
          <w:noProof/>
          <w:sz w:val="24"/>
          <w:szCs w:val="24"/>
        </w:rPr>
      </w:pPr>
      <w:r w:rsidRPr="00E43F5E">
        <w:rPr>
          <w:rFonts w:ascii="Times New Roman" w:hAnsi="Times New Roman" w:cs="Times New Roman"/>
          <w:noProof/>
          <w:sz w:val="24"/>
          <w:szCs w:val="24"/>
          <w:lang w:val="en-GB"/>
        </w:rPr>
        <w:t xml:space="preserve">       Laboratory information management system is a software solution used to effectively manage laboratory samples, and the associated data thus standardizing operations by maintaining workflows, tests, and reporting procedures. </w:t>
      </w:r>
    </w:p>
    <w:p w:rsidR="00246134" w:rsidRPr="00E43F5E" w:rsidRDefault="00246134" w:rsidP="00E43F5E">
      <w:pPr>
        <w:pStyle w:val="ListParagraph"/>
        <w:spacing w:line="360" w:lineRule="auto"/>
        <w:ind w:left="2205"/>
        <w:rPr>
          <w:rFonts w:ascii="Times New Roman" w:hAnsi="Times New Roman" w:cs="Times New Roman"/>
          <w:noProof/>
          <w:sz w:val="24"/>
          <w:szCs w:val="24"/>
        </w:rPr>
      </w:pPr>
      <w:r w:rsidRPr="00E43F5E">
        <w:rPr>
          <w:rFonts w:ascii="Times New Roman" w:hAnsi="Times New Roman" w:cs="Times New Roman"/>
          <w:noProof/>
          <w:sz w:val="24"/>
          <w:szCs w:val="24"/>
          <w:lang w:val="en-GB"/>
        </w:rPr>
        <w:t xml:space="preserve">       LIMS registration for viral load entails information  like: </w:t>
      </w:r>
      <w:r w:rsidRPr="00E43F5E">
        <w:rPr>
          <w:rFonts w:ascii="Times New Roman" w:hAnsi="Times New Roman" w:cs="Times New Roman"/>
          <w:b/>
          <w:bCs/>
          <w:noProof/>
          <w:sz w:val="24"/>
          <w:szCs w:val="24"/>
          <w:lang w:val="en-GB"/>
        </w:rPr>
        <w:t>sample serial number, facility name, patient name, date of birth, gender, ART status, sample collection date and time, indication for viral load test, clinician name, lab personnel who received sample E.T.C.</w:t>
      </w:r>
    </w:p>
    <w:p w:rsidR="00246134" w:rsidRPr="00E43F5E" w:rsidRDefault="00246134" w:rsidP="00E43F5E">
      <w:pPr>
        <w:pStyle w:val="ListParagraph"/>
        <w:spacing w:line="360" w:lineRule="auto"/>
        <w:ind w:left="2205"/>
        <w:rPr>
          <w:rFonts w:ascii="Times New Roman" w:hAnsi="Times New Roman" w:cs="Times New Roman"/>
          <w:noProof/>
          <w:sz w:val="24"/>
          <w:szCs w:val="24"/>
        </w:rPr>
      </w:pPr>
    </w:p>
    <w:p w:rsidR="00F20D32" w:rsidRPr="00E43F5E" w:rsidRDefault="00F20D32" w:rsidP="00E43F5E">
      <w:pPr>
        <w:pStyle w:val="ListParagraph"/>
        <w:spacing w:line="360" w:lineRule="auto"/>
        <w:ind w:left="765"/>
        <w:rPr>
          <w:rFonts w:ascii="Times New Roman" w:hAnsi="Times New Roman" w:cs="Times New Roman"/>
          <w:noProof/>
          <w:sz w:val="24"/>
          <w:szCs w:val="24"/>
        </w:rPr>
      </w:pPr>
      <w:r w:rsidRPr="00E43F5E">
        <w:rPr>
          <w:rFonts w:ascii="Times New Roman" w:hAnsi="Times New Roman" w:cs="Times New Roman"/>
          <w:noProof/>
          <w:sz w:val="24"/>
          <w:szCs w:val="24"/>
        </w:rPr>
        <w:t xml:space="preserve">ANALYTICAL STAGE </w:t>
      </w:r>
    </w:p>
    <w:p w:rsidR="00F20D32" w:rsidRPr="00E43F5E" w:rsidRDefault="004E2D24" w:rsidP="00E43F5E">
      <w:pPr>
        <w:pStyle w:val="ListParagraph"/>
        <w:spacing w:line="360" w:lineRule="auto"/>
        <w:ind w:left="765"/>
        <w:rPr>
          <w:rFonts w:ascii="Times New Roman" w:hAnsi="Times New Roman" w:cs="Times New Roman"/>
          <w:noProof/>
          <w:sz w:val="24"/>
          <w:szCs w:val="24"/>
        </w:rPr>
      </w:pPr>
      <w:r w:rsidRPr="00E43F5E">
        <w:rPr>
          <w:rFonts w:ascii="Times New Roman" w:hAnsi="Times New Roman" w:cs="Times New Roman"/>
          <w:noProof/>
          <w:sz w:val="24"/>
          <w:szCs w:val="24"/>
        </w:rPr>
        <w:t>The aliquotes are arranged in the pcr trays and the viral load assay is carried out using the pcr machine. The viral load assay is a laboratory test that measures the amount of HIV in a blood sample. Results are reported as the number of copies of HIV RNA per milliliter of blood. Examples of viral load tests include quantitative branched DNA (bDNA), reverse transcriptase-polymerase chain reaction (RT-PCR), and qualitative transcription-mediated amplification. Viral load tests are used to diagnose acute HIV infection, guide treatment choices, and monitor response to antiretroviral therapy (ART).</w:t>
      </w:r>
    </w:p>
    <w:p w:rsidR="004E2D24" w:rsidRPr="00E43F5E" w:rsidRDefault="004E2D24" w:rsidP="00E43F5E">
      <w:pPr>
        <w:pStyle w:val="ListParagraph"/>
        <w:spacing w:line="360" w:lineRule="auto"/>
        <w:ind w:left="765"/>
        <w:rPr>
          <w:rFonts w:ascii="Times New Roman" w:hAnsi="Times New Roman" w:cs="Times New Roman"/>
          <w:noProof/>
          <w:sz w:val="24"/>
          <w:szCs w:val="24"/>
        </w:rPr>
      </w:pPr>
      <w:r w:rsidRPr="00E43F5E">
        <w:rPr>
          <w:rFonts w:ascii="Times New Roman" w:hAnsi="Times New Roman" w:cs="Times New Roman"/>
          <w:noProof/>
          <w:sz w:val="24"/>
          <w:szCs w:val="24"/>
        </w:rPr>
        <w:t>The steps in polymerase chain reaction are ;</w:t>
      </w:r>
    </w:p>
    <w:p w:rsidR="004E2D24" w:rsidRPr="00E43F5E" w:rsidRDefault="004E2D24" w:rsidP="00E43F5E">
      <w:pPr>
        <w:pStyle w:val="ListParagraph"/>
        <w:spacing w:line="360" w:lineRule="auto"/>
        <w:ind w:left="765"/>
        <w:rPr>
          <w:rFonts w:ascii="Times New Roman" w:hAnsi="Times New Roman" w:cs="Times New Roman"/>
          <w:noProof/>
          <w:sz w:val="24"/>
          <w:szCs w:val="24"/>
        </w:rPr>
      </w:pPr>
      <w:r w:rsidRPr="00E43F5E">
        <w:rPr>
          <w:rFonts w:ascii="Times New Roman" w:hAnsi="Times New Roman" w:cs="Times New Roman"/>
          <w:noProof/>
          <w:sz w:val="24"/>
          <w:szCs w:val="24"/>
        </w:rPr>
        <w:t>ep 1: Denaturation. As in DNA replication, the two strands in the DNA double helix need to be separated. ...</w:t>
      </w:r>
    </w:p>
    <w:p w:rsidR="004E2D24" w:rsidRPr="00E43F5E" w:rsidRDefault="004E2D24" w:rsidP="00E43F5E">
      <w:pPr>
        <w:pStyle w:val="ListParagraph"/>
        <w:spacing w:line="360" w:lineRule="auto"/>
        <w:ind w:left="765"/>
        <w:rPr>
          <w:rFonts w:ascii="Times New Roman" w:hAnsi="Times New Roman" w:cs="Times New Roman"/>
          <w:noProof/>
          <w:sz w:val="24"/>
          <w:szCs w:val="24"/>
        </w:rPr>
      </w:pPr>
      <w:r w:rsidRPr="00E43F5E">
        <w:rPr>
          <w:rFonts w:ascii="Times New Roman" w:hAnsi="Times New Roman" w:cs="Times New Roman"/>
          <w:noProof/>
          <w:sz w:val="24"/>
          <w:szCs w:val="24"/>
        </w:rPr>
        <w:t>Step 2: Annealing. Primers bind to the target DNA sequences and initiate polymerisation. ...</w:t>
      </w:r>
    </w:p>
    <w:p w:rsidR="004E2D24" w:rsidRPr="00E43F5E" w:rsidRDefault="004E2D24" w:rsidP="00E43F5E">
      <w:pPr>
        <w:pStyle w:val="ListParagraph"/>
        <w:spacing w:line="360" w:lineRule="auto"/>
        <w:ind w:left="765"/>
        <w:rPr>
          <w:rFonts w:ascii="Times New Roman" w:hAnsi="Times New Roman" w:cs="Times New Roman"/>
          <w:noProof/>
          <w:sz w:val="24"/>
          <w:szCs w:val="24"/>
        </w:rPr>
      </w:pPr>
      <w:r w:rsidRPr="00E43F5E">
        <w:rPr>
          <w:rFonts w:ascii="Times New Roman" w:hAnsi="Times New Roman" w:cs="Times New Roman"/>
          <w:noProof/>
          <w:sz w:val="24"/>
          <w:szCs w:val="24"/>
        </w:rPr>
        <w:t>Step 3: Extension. New strands of DNA are made using the original strands as templates</w:t>
      </w:r>
      <w:r w:rsidR="006C36F5" w:rsidRPr="00E43F5E">
        <w:rPr>
          <w:rFonts w:ascii="Times New Roman" w:hAnsi="Times New Roman" w:cs="Times New Roman"/>
          <w:noProof/>
          <w:sz w:val="24"/>
          <w:szCs w:val="24"/>
        </w:rPr>
        <w:t>.</w:t>
      </w:r>
    </w:p>
    <w:p w:rsidR="006C36F5" w:rsidRPr="00E43F5E" w:rsidRDefault="006C36F5" w:rsidP="00E43F5E">
      <w:pPr>
        <w:pStyle w:val="ListParagraph"/>
        <w:spacing w:line="360" w:lineRule="auto"/>
        <w:ind w:left="765"/>
        <w:rPr>
          <w:rFonts w:ascii="Times New Roman" w:hAnsi="Times New Roman" w:cs="Times New Roman"/>
          <w:noProof/>
          <w:sz w:val="24"/>
          <w:szCs w:val="24"/>
        </w:rPr>
      </w:pPr>
    </w:p>
    <w:p w:rsidR="006C36F5" w:rsidRPr="00E43F5E" w:rsidRDefault="006C36F5" w:rsidP="00E43F5E">
      <w:pPr>
        <w:pStyle w:val="ListParagraph"/>
        <w:spacing w:line="360" w:lineRule="auto"/>
        <w:ind w:left="765"/>
        <w:rPr>
          <w:rFonts w:ascii="Times New Roman" w:hAnsi="Times New Roman" w:cs="Times New Roman"/>
          <w:noProof/>
          <w:sz w:val="24"/>
          <w:szCs w:val="24"/>
        </w:rPr>
      </w:pPr>
      <w:r w:rsidRPr="00E43F5E">
        <w:rPr>
          <w:rFonts w:ascii="Times New Roman" w:hAnsi="Times New Roman" w:cs="Times New Roman"/>
          <w:noProof/>
          <w:sz w:val="24"/>
          <w:szCs w:val="24"/>
        </w:rPr>
        <w:t>RELEVANCE OF TRAINING TO PHARMACOLOGY</w:t>
      </w:r>
    </w:p>
    <w:p w:rsidR="006C36F5" w:rsidRPr="00E43F5E" w:rsidRDefault="006C36F5" w:rsidP="00E43F5E">
      <w:pPr>
        <w:pStyle w:val="ListParagraph"/>
        <w:spacing w:line="360" w:lineRule="auto"/>
        <w:ind w:left="765"/>
        <w:rPr>
          <w:rFonts w:ascii="Times New Roman" w:hAnsi="Times New Roman" w:cs="Times New Roman"/>
          <w:noProof/>
          <w:sz w:val="24"/>
          <w:szCs w:val="24"/>
        </w:rPr>
      </w:pPr>
      <w:r w:rsidRPr="00E43F5E">
        <w:rPr>
          <w:rFonts w:ascii="Times New Roman" w:hAnsi="Times New Roman" w:cs="Times New Roman"/>
          <w:noProof/>
          <w:sz w:val="24"/>
          <w:szCs w:val="24"/>
        </w:rPr>
        <w:t xml:space="preserve">I have seen in practical how polymerase chain reaction machine operates in HIV viral load assay to aid patient monitoring.i have also been imparted with knowledge on bio safety and biosecurity and how it applies to life and work,also the safety precautions </w:t>
      </w:r>
      <w:r w:rsidRPr="00E43F5E">
        <w:rPr>
          <w:rFonts w:ascii="Times New Roman" w:hAnsi="Times New Roman" w:cs="Times New Roman"/>
          <w:noProof/>
          <w:sz w:val="24"/>
          <w:szCs w:val="24"/>
        </w:rPr>
        <w:lastRenderedPageBreak/>
        <w:t>taken when receieving samples bearing in mind that all samples are treated as highly infectious.</w:t>
      </w:r>
    </w:p>
    <w:p w:rsidR="00246134" w:rsidRDefault="00246134" w:rsidP="00255298">
      <w:pPr>
        <w:pStyle w:val="ListParagraph"/>
        <w:spacing w:line="480" w:lineRule="auto"/>
        <w:ind w:left="765"/>
        <w:rPr>
          <w:rFonts w:ascii="Times New Roman" w:hAnsi="Times New Roman" w:cs="Times New Roman"/>
          <w:sz w:val="24"/>
          <w:szCs w:val="24"/>
        </w:rPr>
      </w:pPr>
    </w:p>
    <w:p w:rsidR="00AF0BBA" w:rsidRDefault="00AF0BBA" w:rsidP="00255298">
      <w:pPr>
        <w:pStyle w:val="ListParagraph"/>
        <w:spacing w:line="480" w:lineRule="auto"/>
        <w:ind w:left="765"/>
        <w:rPr>
          <w:rFonts w:ascii="Times New Roman" w:hAnsi="Times New Roman" w:cs="Times New Roman"/>
          <w:sz w:val="24"/>
          <w:szCs w:val="24"/>
        </w:rPr>
      </w:pPr>
    </w:p>
    <w:p w:rsidR="00DD38DA" w:rsidRDefault="00DD38DA" w:rsidP="00255298">
      <w:pPr>
        <w:pStyle w:val="ListParagraph"/>
        <w:spacing w:line="480" w:lineRule="auto"/>
        <w:ind w:left="765"/>
        <w:rPr>
          <w:rFonts w:ascii="Times New Roman" w:hAnsi="Times New Roman" w:cs="Times New Roman"/>
          <w:sz w:val="24"/>
          <w:szCs w:val="24"/>
        </w:rPr>
      </w:pPr>
    </w:p>
    <w:p w:rsidR="0025120D" w:rsidRDefault="0025120D" w:rsidP="00255298">
      <w:pPr>
        <w:pStyle w:val="ListParagraph"/>
        <w:spacing w:line="480" w:lineRule="auto"/>
        <w:ind w:left="765"/>
        <w:rPr>
          <w:rFonts w:ascii="Times New Roman" w:hAnsi="Times New Roman" w:cs="Times New Roman"/>
          <w:sz w:val="24"/>
          <w:szCs w:val="24"/>
        </w:rPr>
      </w:pPr>
    </w:p>
    <w:p w:rsidR="00F67B62" w:rsidRPr="00CE4296" w:rsidRDefault="006904E4" w:rsidP="00255298">
      <w:pPr>
        <w:pStyle w:val="ListParagraph"/>
        <w:spacing w:line="480" w:lineRule="auto"/>
        <w:ind w:left="765"/>
        <w:rPr>
          <w:rFonts w:ascii="Times New Roman" w:hAnsi="Times New Roman" w:cs="Times New Roman"/>
          <w:sz w:val="24"/>
          <w:szCs w:val="24"/>
        </w:rPr>
      </w:pPr>
      <w:r>
        <w:rPr>
          <w:rFonts w:ascii="Times New Roman" w:hAnsi="Times New Roman" w:cs="Times New Roman"/>
          <w:sz w:val="24"/>
          <w:szCs w:val="24"/>
        </w:rPr>
        <w:t xml:space="preserve">     </w:t>
      </w:r>
      <w:r w:rsidR="004E7C5C">
        <w:rPr>
          <w:rFonts w:ascii="Times New Roman" w:hAnsi="Times New Roman" w:cs="Times New Roman"/>
          <w:sz w:val="24"/>
          <w:szCs w:val="24"/>
        </w:rPr>
        <w:t xml:space="preserve"> </w:t>
      </w:r>
      <w:r w:rsidR="00CE4296">
        <w:rPr>
          <w:rFonts w:ascii="Times New Roman" w:hAnsi="Times New Roman" w:cs="Times New Roman"/>
          <w:sz w:val="24"/>
          <w:szCs w:val="24"/>
        </w:rPr>
        <w:t xml:space="preserve"> </w:t>
      </w:r>
    </w:p>
    <w:sectPr w:rsidR="00F67B62" w:rsidRPr="00CE4296" w:rsidSect="00C4246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F7BB4"/>
    <w:multiLevelType w:val="hybridMultilevel"/>
    <w:tmpl w:val="1728CA54"/>
    <w:lvl w:ilvl="0" w:tplc="82068310">
      <w:start w:val="1"/>
      <w:numFmt w:val="bullet"/>
      <w:lvlText w:val=""/>
      <w:lvlJc w:val="left"/>
      <w:pPr>
        <w:tabs>
          <w:tab w:val="num" w:pos="720"/>
        </w:tabs>
        <w:ind w:left="720" w:hanging="360"/>
      </w:pPr>
      <w:rPr>
        <w:rFonts w:ascii="Wingdings" w:hAnsi="Wingdings" w:hint="default"/>
      </w:rPr>
    </w:lvl>
    <w:lvl w:ilvl="1" w:tplc="6CCAFCF6" w:tentative="1">
      <w:start w:val="1"/>
      <w:numFmt w:val="bullet"/>
      <w:lvlText w:val=""/>
      <w:lvlJc w:val="left"/>
      <w:pPr>
        <w:tabs>
          <w:tab w:val="num" w:pos="1440"/>
        </w:tabs>
        <w:ind w:left="1440" w:hanging="360"/>
      </w:pPr>
      <w:rPr>
        <w:rFonts w:ascii="Wingdings" w:hAnsi="Wingdings" w:hint="default"/>
      </w:rPr>
    </w:lvl>
    <w:lvl w:ilvl="2" w:tplc="12AA5FD6" w:tentative="1">
      <w:start w:val="1"/>
      <w:numFmt w:val="bullet"/>
      <w:lvlText w:val=""/>
      <w:lvlJc w:val="left"/>
      <w:pPr>
        <w:tabs>
          <w:tab w:val="num" w:pos="2160"/>
        </w:tabs>
        <w:ind w:left="2160" w:hanging="360"/>
      </w:pPr>
      <w:rPr>
        <w:rFonts w:ascii="Wingdings" w:hAnsi="Wingdings" w:hint="default"/>
      </w:rPr>
    </w:lvl>
    <w:lvl w:ilvl="3" w:tplc="3112EF2A" w:tentative="1">
      <w:start w:val="1"/>
      <w:numFmt w:val="bullet"/>
      <w:lvlText w:val=""/>
      <w:lvlJc w:val="left"/>
      <w:pPr>
        <w:tabs>
          <w:tab w:val="num" w:pos="2880"/>
        </w:tabs>
        <w:ind w:left="2880" w:hanging="360"/>
      </w:pPr>
      <w:rPr>
        <w:rFonts w:ascii="Wingdings" w:hAnsi="Wingdings" w:hint="default"/>
      </w:rPr>
    </w:lvl>
    <w:lvl w:ilvl="4" w:tplc="DE10A2B2" w:tentative="1">
      <w:start w:val="1"/>
      <w:numFmt w:val="bullet"/>
      <w:lvlText w:val=""/>
      <w:lvlJc w:val="left"/>
      <w:pPr>
        <w:tabs>
          <w:tab w:val="num" w:pos="3600"/>
        </w:tabs>
        <w:ind w:left="3600" w:hanging="360"/>
      </w:pPr>
      <w:rPr>
        <w:rFonts w:ascii="Wingdings" w:hAnsi="Wingdings" w:hint="default"/>
      </w:rPr>
    </w:lvl>
    <w:lvl w:ilvl="5" w:tplc="03228426" w:tentative="1">
      <w:start w:val="1"/>
      <w:numFmt w:val="bullet"/>
      <w:lvlText w:val=""/>
      <w:lvlJc w:val="left"/>
      <w:pPr>
        <w:tabs>
          <w:tab w:val="num" w:pos="4320"/>
        </w:tabs>
        <w:ind w:left="4320" w:hanging="360"/>
      </w:pPr>
      <w:rPr>
        <w:rFonts w:ascii="Wingdings" w:hAnsi="Wingdings" w:hint="default"/>
      </w:rPr>
    </w:lvl>
    <w:lvl w:ilvl="6" w:tplc="45F66AC6" w:tentative="1">
      <w:start w:val="1"/>
      <w:numFmt w:val="bullet"/>
      <w:lvlText w:val=""/>
      <w:lvlJc w:val="left"/>
      <w:pPr>
        <w:tabs>
          <w:tab w:val="num" w:pos="5040"/>
        </w:tabs>
        <w:ind w:left="5040" w:hanging="360"/>
      </w:pPr>
      <w:rPr>
        <w:rFonts w:ascii="Wingdings" w:hAnsi="Wingdings" w:hint="default"/>
      </w:rPr>
    </w:lvl>
    <w:lvl w:ilvl="7" w:tplc="AC1C5814" w:tentative="1">
      <w:start w:val="1"/>
      <w:numFmt w:val="bullet"/>
      <w:lvlText w:val=""/>
      <w:lvlJc w:val="left"/>
      <w:pPr>
        <w:tabs>
          <w:tab w:val="num" w:pos="5760"/>
        </w:tabs>
        <w:ind w:left="5760" w:hanging="360"/>
      </w:pPr>
      <w:rPr>
        <w:rFonts w:ascii="Wingdings" w:hAnsi="Wingdings" w:hint="default"/>
      </w:rPr>
    </w:lvl>
    <w:lvl w:ilvl="8" w:tplc="4836C898" w:tentative="1">
      <w:start w:val="1"/>
      <w:numFmt w:val="bullet"/>
      <w:lvlText w:val=""/>
      <w:lvlJc w:val="left"/>
      <w:pPr>
        <w:tabs>
          <w:tab w:val="num" w:pos="6480"/>
        </w:tabs>
        <w:ind w:left="6480" w:hanging="360"/>
      </w:pPr>
      <w:rPr>
        <w:rFonts w:ascii="Wingdings" w:hAnsi="Wingdings" w:hint="default"/>
      </w:rPr>
    </w:lvl>
  </w:abstractNum>
  <w:abstractNum w:abstractNumId="1">
    <w:nsid w:val="0B09066C"/>
    <w:multiLevelType w:val="hybridMultilevel"/>
    <w:tmpl w:val="2A6A8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8D10A1"/>
    <w:multiLevelType w:val="hybridMultilevel"/>
    <w:tmpl w:val="4C20D920"/>
    <w:lvl w:ilvl="0" w:tplc="1B446230">
      <w:start w:val="1"/>
      <w:numFmt w:val="bullet"/>
      <w:lvlText w:val=""/>
      <w:lvlJc w:val="left"/>
      <w:pPr>
        <w:tabs>
          <w:tab w:val="num" w:pos="720"/>
        </w:tabs>
        <w:ind w:left="720" w:hanging="360"/>
      </w:pPr>
      <w:rPr>
        <w:rFonts w:ascii="Wingdings" w:hAnsi="Wingdings" w:hint="default"/>
      </w:rPr>
    </w:lvl>
    <w:lvl w:ilvl="1" w:tplc="67C2FB38" w:tentative="1">
      <w:start w:val="1"/>
      <w:numFmt w:val="bullet"/>
      <w:lvlText w:val=""/>
      <w:lvlJc w:val="left"/>
      <w:pPr>
        <w:tabs>
          <w:tab w:val="num" w:pos="1440"/>
        </w:tabs>
        <w:ind w:left="1440" w:hanging="360"/>
      </w:pPr>
      <w:rPr>
        <w:rFonts w:ascii="Wingdings" w:hAnsi="Wingdings" w:hint="default"/>
      </w:rPr>
    </w:lvl>
    <w:lvl w:ilvl="2" w:tplc="4C20EDF8" w:tentative="1">
      <w:start w:val="1"/>
      <w:numFmt w:val="bullet"/>
      <w:lvlText w:val=""/>
      <w:lvlJc w:val="left"/>
      <w:pPr>
        <w:tabs>
          <w:tab w:val="num" w:pos="2160"/>
        </w:tabs>
        <w:ind w:left="2160" w:hanging="360"/>
      </w:pPr>
      <w:rPr>
        <w:rFonts w:ascii="Wingdings" w:hAnsi="Wingdings" w:hint="default"/>
      </w:rPr>
    </w:lvl>
    <w:lvl w:ilvl="3" w:tplc="E91EEB88" w:tentative="1">
      <w:start w:val="1"/>
      <w:numFmt w:val="bullet"/>
      <w:lvlText w:val=""/>
      <w:lvlJc w:val="left"/>
      <w:pPr>
        <w:tabs>
          <w:tab w:val="num" w:pos="2880"/>
        </w:tabs>
        <w:ind w:left="2880" w:hanging="360"/>
      </w:pPr>
      <w:rPr>
        <w:rFonts w:ascii="Wingdings" w:hAnsi="Wingdings" w:hint="default"/>
      </w:rPr>
    </w:lvl>
    <w:lvl w:ilvl="4" w:tplc="84DE9A78" w:tentative="1">
      <w:start w:val="1"/>
      <w:numFmt w:val="bullet"/>
      <w:lvlText w:val=""/>
      <w:lvlJc w:val="left"/>
      <w:pPr>
        <w:tabs>
          <w:tab w:val="num" w:pos="3600"/>
        </w:tabs>
        <w:ind w:left="3600" w:hanging="360"/>
      </w:pPr>
      <w:rPr>
        <w:rFonts w:ascii="Wingdings" w:hAnsi="Wingdings" w:hint="default"/>
      </w:rPr>
    </w:lvl>
    <w:lvl w:ilvl="5" w:tplc="73B44E32" w:tentative="1">
      <w:start w:val="1"/>
      <w:numFmt w:val="bullet"/>
      <w:lvlText w:val=""/>
      <w:lvlJc w:val="left"/>
      <w:pPr>
        <w:tabs>
          <w:tab w:val="num" w:pos="4320"/>
        </w:tabs>
        <w:ind w:left="4320" w:hanging="360"/>
      </w:pPr>
      <w:rPr>
        <w:rFonts w:ascii="Wingdings" w:hAnsi="Wingdings" w:hint="default"/>
      </w:rPr>
    </w:lvl>
    <w:lvl w:ilvl="6" w:tplc="24E0144E" w:tentative="1">
      <w:start w:val="1"/>
      <w:numFmt w:val="bullet"/>
      <w:lvlText w:val=""/>
      <w:lvlJc w:val="left"/>
      <w:pPr>
        <w:tabs>
          <w:tab w:val="num" w:pos="5040"/>
        </w:tabs>
        <w:ind w:left="5040" w:hanging="360"/>
      </w:pPr>
      <w:rPr>
        <w:rFonts w:ascii="Wingdings" w:hAnsi="Wingdings" w:hint="default"/>
      </w:rPr>
    </w:lvl>
    <w:lvl w:ilvl="7" w:tplc="74CE6320" w:tentative="1">
      <w:start w:val="1"/>
      <w:numFmt w:val="bullet"/>
      <w:lvlText w:val=""/>
      <w:lvlJc w:val="left"/>
      <w:pPr>
        <w:tabs>
          <w:tab w:val="num" w:pos="5760"/>
        </w:tabs>
        <w:ind w:left="5760" w:hanging="360"/>
      </w:pPr>
      <w:rPr>
        <w:rFonts w:ascii="Wingdings" w:hAnsi="Wingdings" w:hint="default"/>
      </w:rPr>
    </w:lvl>
    <w:lvl w:ilvl="8" w:tplc="4876423E" w:tentative="1">
      <w:start w:val="1"/>
      <w:numFmt w:val="bullet"/>
      <w:lvlText w:val=""/>
      <w:lvlJc w:val="left"/>
      <w:pPr>
        <w:tabs>
          <w:tab w:val="num" w:pos="6480"/>
        </w:tabs>
        <w:ind w:left="6480" w:hanging="360"/>
      </w:pPr>
      <w:rPr>
        <w:rFonts w:ascii="Wingdings" w:hAnsi="Wingdings" w:hint="default"/>
      </w:rPr>
    </w:lvl>
  </w:abstractNum>
  <w:abstractNum w:abstractNumId="3">
    <w:nsid w:val="17084607"/>
    <w:multiLevelType w:val="hybridMultilevel"/>
    <w:tmpl w:val="7B1A140A"/>
    <w:lvl w:ilvl="0" w:tplc="0409000F">
      <w:start w:val="1"/>
      <w:numFmt w:val="decimal"/>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4">
    <w:nsid w:val="61387C58"/>
    <w:multiLevelType w:val="hybridMultilevel"/>
    <w:tmpl w:val="1E1A40A6"/>
    <w:lvl w:ilvl="0" w:tplc="0409000F">
      <w:start w:val="1"/>
      <w:numFmt w:val="decimal"/>
      <w:lvlText w:val="%1."/>
      <w:lvlJc w:val="left"/>
      <w:pPr>
        <w:ind w:left="2205" w:hanging="360"/>
      </w:pPr>
    </w:lvl>
    <w:lvl w:ilvl="1" w:tplc="04090019" w:tentative="1">
      <w:start w:val="1"/>
      <w:numFmt w:val="lowerLetter"/>
      <w:lvlText w:val="%2."/>
      <w:lvlJc w:val="left"/>
      <w:pPr>
        <w:ind w:left="2925" w:hanging="360"/>
      </w:pPr>
    </w:lvl>
    <w:lvl w:ilvl="2" w:tplc="0409001B" w:tentative="1">
      <w:start w:val="1"/>
      <w:numFmt w:val="lowerRoman"/>
      <w:lvlText w:val="%3."/>
      <w:lvlJc w:val="right"/>
      <w:pPr>
        <w:ind w:left="3645" w:hanging="180"/>
      </w:pPr>
    </w:lvl>
    <w:lvl w:ilvl="3" w:tplc="0409000F" w:tentative="1">
      <w:start w:val="1"/>
      <w:numFmt w:val="decimal"/>
      <w:lvlText w:val="%4."/>
      <w:lvlJc w:val="left"/>
      <w:pPr>
        <w:ind w:left="4365" w:hanging="360"/>
      </w:pPr>
    </w:lvl>
    <w:lvl w:ilvl="4" w:tplc="04090019" w:tentative="1">
      <w:start w:val="1"/>
      <w:numFmt w:val="lowerLetter"/>
      <w:lvlText w:val="%5."/>
      <w:lvlJc w:val="left"/>
      <w:pPr>
        <w:ind w:left="5085" w:hanging="360"/>
      </w:pPr>
    </w:lvl>
    <w:lvl w:ilvl="5" w:tplc="0409001B" w:tentative="1">
      <w:start w:val="1"/>
      <w:numFmt w:val="lowerRoman"/>
      <w:lvlText w:val="%6."/>
      <w:lvlJc w:val="right"/>
      <w:pPr>
        <w:ind w:left="5805" w:hanging="180"/>
      </w:pPr>
    </w:lvl>
    <w:lvl w:ilvl="6" w:tplc="0409000F" w:tentative="1">
      <w:start w:val="1"/>
      <w:numFmt w:val="decimal"/>
      <w:lvlText w:val="%7."/>
      <w:lvlJc w:val="left"/>
      <w:pPr>
        <w:ind w:left="6525" w:hanging="360"/>
      </w:pPr>
    </w:lvl>
    <w:lvl w:ilvl="7" w:tplc="04090019" w:tentative="1">
      <w:start w:val="1"/>
      <w:numFmt w:val="lowerLetter"/>
      <w:lvlText w:val="%8."/>
      <w:lvlJc w:val="left"/>
      <w:pPr>
        <w:ind w:left="7245" w:hanging="360"/>
      </w:pPr>
    </w:lvl>
    <w:lvl w:ilvl="8" w:tplc="0409001B" w:tentative="1">
      <w:start w:val="1"/>
      <w:numFmt w:val="lowerRoman"/>
      <w:lvlText w:val="%9."/>
      <w:lvlJc w:val="right"/>
      <w:pPr>
        <w:ind w:left="7965" w:hanging="180"/>
      </w:pPr>
    </w:lvl>
  </w:abstractNum>
  <w:abstractNum w:abstractNumId="5">
    <w:nsid w:val="7CC73782"/>
    <w:multiLevelType w:val="hybridMultilevel"/>
    <w:tmpl w:val="874869C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F67B62"/>
    <w:rsid w:val="00246134"/>
    <w:rsid w:val="0025120D"/>
    <w:rsid w:val="00255298"/>
    <w:rsid w:val="002B0100"/>
    <w:rsid w:val="00322B85"/>
    <w:rsid w:val="003B7C80"/>
    <w:rsid w:val="003C3C56"/>
    <w:rsid w:val="003F236E"/>
    <w:rsid w:val="00475763"/>
    <w:rsid w:val="00486BB7"/>
    <w:rsid w:val="004E2D24"/>
    <w:rsid w:val="004E7C5C"/>
    <w:rsid w:val="005254C1"/>
    <w:rsid w:val="00572537"/>
    <w:rsid w:val="006904E4"/>
    <w:rsid w:val="006C36F5"/>
    <w:rsid w:val="007D66E4"/>
    <w:rsid w:val="0080636E"/>
    <w:rsid w:val="00847AF2"/>
    <w:rsid w:val="008A7FA3"/>
    <w:rsid w:val="008D1BE0"/>
    <w:rsid w:val="00902A38"/>
    <w:rsid w:val="0097637F"/>
    <w:rsid w:val="00A573FA"/>
    <w:rsid w:val="00AF0BBA"/>
    <w:rsid w:val="00B16BF1"/>
    <w:rsid w:val="00B47B81"/>
    <w:rsid w:val="00C163E4"/>
    <w:rsid w:val="00C4246A"/>
    <w:rsid w:val="00CB4579"/>
    <w:rsid w:val="00CE4296"/>
    <w:rsid w:val="00D3514B"/>
    <w:rsid w:val="00DD38DA"/>
    <w:rsid w:val="00E02495"/>
    <w:rsid w:val="00E14952"/>
    <w:rsid w:val="00E43F5E"/>
    <w:rsid w:val="00E45A79"/>
    <w:rsid w:val="00EA51B3"/>
    <w:rsid w:val="00F20D32"/>
    <w:rsid w:val="00F67B62"/>
    <w:rsid w:val="00F70E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4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51B3"/>
    <w:pPr>
      <w:ind w:left="720"/>
      <w:contextualSpacing/>
    </w:pPr>
  </w:style>
  <w:style w:type="paragraph" w:styleId="BalloonText">
    <w:name w:val="Balloon Text"/>
    <w:basedOn w:val="Normal"/>
    <w:link w:val="BalloonTextChar"/>
    <w:uiPriority w:val="99"/>
    <w:semiHidden/>
    <w:unhideWhenUsed/>
    <w:rsid w:val="008A7F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7FA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73193656">
      <w:bodyDiv w:val="1"/>
      <w:marLeft w:val="0"/>
      <w:marRight w:val="0"/>
      <w:marTop w:val="0"/>
      <w:marBottom w:val="0"/>
      <w:divBdr>
        <w:top w:val="none" w:sz="0" w:space="0" w:color="auto"/>
        <w:left w:val="none" w:sz="0" w:space="0" w:color="auto"/>
        <w:bottom w:val="none" w:sz="0" w:space="0" w:color="auto"/>
        <w:right w:val="none" w:sz="0" w:space="0" w:color="auto"/>
      </w:divBdr>
      <w:divsChild>
        <w:div w:id="1531341004">
          <w:marLeft w:val="432"/>
          <w:marRight w:val="0"/>
          <w:marTop w:val="120"/>
          <w:marBottom w:val="0"/>
          <w:divBdr>
            <w:top w:val="none" w:sz="0" w:space="0" w:color="auto"/>
            <w:left w:val="none" w:sz="0" w:space="0" w:color="auto"/>
            <w:bottom w:val="none" w:sz="0" w:space="0" w:color="auto"/>
            <w:right w:val="none" w:sz="0" w:space="0" w:color="auto"/>
          </w:divBdr>
        </w:div>
        <w:div w:id="1910993347">
          <w:marLeft w:val="432"/>
          <w:marRight w:val="0"/>
          <w:marTop w:val="120"/>
          <w:marBottom w:val="0"/>
          <w:divBdr>
            <w:top w:val="none" w:sz="0" w:space="0" w:color="auto"/>
            <w:left w:val="none" w:sz="0" w:space="0" w:color="auto"/>
            <w:bottom w:val="none" w:sz="0" w:space="0" w:color="auto"/>
            <w:right w:val="none" w:sz="0" w:space="0" w:color="auto"/>
          </w:divBdr>
        </w:div>
        <w:div w:id="1945764831">
          <w:marLeft w:val="432"/>
          <w:marRight w:val="0"/>
          <w:marTop w:val="120"/>
          <w:marBottom w:val="0"/>
          <w:divBdr>
            <w:top w:val="none" w:sz="0" w:space="0" w:color="auto"/>
            <w:left w:val="none" w:sz="0" w:space="0" w:color="auto"/>
            <w:bottom w:val="none" w:sz="0" w:space="0" w:color="auto"/>
            <w:right w:val="none" w:sz="0" w:space="0" w:color="auto"/>
          </w:divBdr>
        </w:div>
        <w:div w:id="110437285">
          <w:marLeft w:val="432"/>
          <w:marRight w:val="0"/>
          <w:marTop w:val="120"/>
          <w:marBottom w:val="0"/>
          <w:divBdr>
            <w:top w:val="none" w:sz="0" w:space="0" w:color="auto"/>
            <w:left w:val="none" w:sz="0" w:space="0" w:color="auto"/>
            <w:bottom w:val="none" w:sz="0" w:space="0" w:color="auto"/>
            <w:right w:val="none" w:sz="0" w:space="0" w:color="auto"/>
          </w:divBdr>
        </w:div>
      </w:divsChild>
    </w:div>
    <w:div w:id="1682388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3778</TotalTime>
  <Pages>8</Pages>
  <Words>1394</Words>
  <Characters>7952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Perpetual</dc:creator>
  <cp:lastModifiedBy>Perpetual</cp:lastModifiedBy>
  <cp:revision>14</cp:revision>
  <dcterms:created xsi:type="dcterms:W3CDTF">2020-04-27T19:55:00Z</dcterms:created>
  <dcterms:modified xsi:type="dcterms:W3CDTF">2020-05-01T20:11:00Z</dcterms:modified>
</cp:coreProperties>
</file>