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F3" w:rsidRPr="00560D44" w:rsidRDefault="00D748F3" w:rsidP="00D748F3">
      <w:pPr>
        <w:rPr>
          <w:rFonts w:ascii="Times New Roman" w:hAnsi="Times New Roman" w:cs="Times New Roman"/>
          <w:b/>
        </w:rPr>
      </w:pPr>
      <w:r w:rsidRPr="00560D44">
        <w:rPr>
          <w:rFonts w:ascii="Times New Roman" w:hAnsi="Times New Roman" w:cs="Times New Roman"/>
          <w:b/>
        </w:rPr>
        <w:t>NAME: BADASERAYE OGHENETEJIRI PAULET</w:t>
      </w:r>
    </w:p>
    <w:p w:rsidR="00D748F3" w:rsidRPr="00560D44" w:rsidRDefault="00D748F3" w:rsidP="00D748F3">
      <w:pPr>
        <w:rPr>
          <w:rFonts w:ascii="Times New Roman" w:hAnsi="Times New Roman" w:cs="Times New Roman"/>
          <w:b/>
        </w:rPr>
      </w:pPr>
      <w:r w:rsidRPr="00560D44">
        <w:rPr>
          <w:rFonts w:ascii="Times New Roman" w:hAnsi="Times New Roman" w:cs="Times New Roman"/>
          <w:b/>
        </w:rPr>
        <w:t>MATRIC NUMBER: 16/MHS02/015</w:t>
      </w:r>
    </w:p>
    <w:p w:rsidR="00D748F3" w:rsidRPr="00560D44" w:rsidRDefault="00D748F3" w:rsidP="00D748F3">
      <w:pPr>
        <w:rPr>
          <w:rFonts w:ascii="Times New Roman" w:hAnsi="Times New Roman" w:cs="Times New Roman"/>
          <w:b/>
        </w:rPr>
      </w:pPr>
      <w:r w:rsidRPr="00560D44">
        <w:rPr>
          <w:rFonts w:ascii="Times New Roman" w:hAnsi="Times New Roman" w:cs="Times New Roman"/>
          <w:b/>
        </w:rPr>
        <w:t>CO</w:t>
      </w:r>
      <w:r>
        <w:rPr>
          <w:rFonts w:ascii="Times New Roman" w:hAnsi="Times New Roman" w:cs="Times New Roman"/>
          <w:b/>
        </w:rPr>
        <w:t>URSE TITLE: NUTRITION PLANNING AND POLICY</w:t>
      </w:r>
    </w:p>
    <w:p w:rsidR="00D748F3" w:rsidRPr="00171B85" w:rsidRDefault="00D748F3" w:rsidP="00D748F3">
      <w:pPr>
        <w:rPr>
          <w:rFonts w:ascii="Times New Roman" w:hAnsi="Times New Roman" w:cs="Times New Roman"/>
          <w:b/>
          <w:sz w:val="36"/>
          <w:szCs w:val="36"/>
        </w:rPr>
      </w:pPr>
      <w:r>
        <w:rPr>
          <w:rFonts w:ascii="Times New Roman" w:hAnsi="Times New Roman" w:cs="Times New Roman"/>
          <w:b/>
        </w:rPr>
        <w:t>COURSE CODE: NTD 404</w:t>
      </w:r>
    </w:p>
    <w:p w:rsidR="00D748F3" w:rsidRPr="00171B85" w:rsidRDefault="00D748F3" w:rsidP="00D748F3">
      <w:pPr>
        <w:rPr>
          <w:rFonts w:ascii="Times New Roman" w:hAnsi="Times New Roman" w:cs="Times New Roman"/>
        </w:rPr>
      </w:pPr>
    </w:p>
    <w:p w:rsidR="00D748F3" w:rsidRDefault="00D748F3" w:rsidP="00D748F3">
      <w:pPr>
        <w:rPr>
          <w:rFonts w:ascii="Times New Roman" w:hAnsi="Times New Roman" w:cs="Times New Roman"/>
          <w:b/>
          <w:u w:val="single"/>
        </w:rPr>
      </w:pPr>
      <w:r w:rsidRPr="00560D44">
        <w:rPr>
          <w:rFonts w:ascii="Times New Roman" w:hAnsi="Times New Roman" w:cs="Times New Roman"/>
          <w:b/>
          <w:u w:val="single"/>
        </w:rPr>
        <w:t>QUESTION</w:t>
      </w:r>
    </w:p>
    <w:p w:rsidR="00D748F3" w:rsidRDefault="00D748F3" w:rsidP="00D748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List and explain the types of food fortification?</w:t>
      </w:r>
    </w:p>
    <w:p w:rsidR="00D748F3" w:rsidRPr="00AB7211" w:rsidRDefault="00D748F3" w:rsidP="00D748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Enumerate five advantages and disadvantages of food fortification?</w:t>
      </w:r>
    </w:p>
    <w:p w:rsidR="00D748F3" w:rsidRDefault="00D748F3" w:rsidP="00D748F3">
      <w:pPr>
        <w:rPr>
          <w:rFonts w:ascii="Times New Roman" w:hAnsi="Times New Roman" w:cs="Times New Roman"/>
          <w:b/>
          <w:u w:val="single"/>
        </w:rPr>
      </w:pPr>
      <w:r w:rsidRPr="00560D44">
        <w:rPr>
          <w:rFonts w:ascii="Times New Roman" w:hAnsi="Times New Roman" w:cs="Times New Roman"/>
          <w:b/>
          <w:u w:val="single"/>
        </w:rPr>
        <w:t>ANSWER</w:t>
      </w:r>
    </w:p>
    <w:p w:rsidR="00D748F3" w:rsidRDefault="00950F8E" w:rsidP="00950F8E">
      <w:pPr>
        <w:pStyle w:val="ListParagraph"/>
        <w:numPr>
          <w:ilvl w:val="0"/>
          <w:numId w:val="2"/>
        </w:numPr>
        <w:rPr>
          <w:rFonts w:ascii="Times New Roman" w:hAnsi="Times New Roman" w:cs="Times New Roman"/>
          <w:sz w:val="28"/>
          <w:szCs w:val="28"/>
        </w:rPr>
      </w:pPr>
      <w:r w:rsidRPr="004A5D1F">
        <w:rPr>
          <w:rFonts w:ascii="Times New Roman" w:hAnsi="Times New Roman" w:cs="Times New Roman"/>
          <w:b/>
          <w:sz w:val="28"/>
          <w:szCs w:val="28"/>
        </w:rPr>
        <w:t>Types of food fortification are</w:t>
      </w:r>
      <w:r>
        <w:rPr>
          <w:rFonts w:ascii="Times New Roman" w:hAnsi="Times New Roman" w:cs="Times New Roman"/>
          <w:sz w:val="28"/>
          <w:szCs w:val="28"/>
        </w:rPr>
        <w:t xml:space="preserve">: </w:t>
      </w:r>
    </w:p>
    <w:p w:rsidR="00950F8E" w:rsidRDefault="00950F8E" w:rsidP="00950F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Mass fortification</w:t>
      </w:r>
    </w:p>
    <w:p w:rsidR="00950F8E" w:rsidRDefault="00950F8E" w:rsidP="00950F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Targeted fortification</w:t>
      </w:r>
    </w:p>
    <w:p w:rsidR="00950F8E" w:rsidRDefault="00950F8E" w:rsidP="00950F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Market driven fortification</w:t>
      </w:r>
    </w:p>
    <w:p w:rsidR="00000000" w:rsidRPr="004D0765" w:rsidRDefault="0078484A" w:rsidP="004D0765">
      <w:pPr>
        <w:pStyle w:val="ListParagraph"/>
        <w:numPr>
          <w:ilvl w:val="0"/>
          <w:numId w:val="4"/>
        </w:numPr>
        <w:rPr>
          <w:rFonts w:ascii="Times New Roman" w:hAnsi="Times New Roman" w:cs="Times New Roman"/>
          <w:sz w:val="28"/>
          <w:szCs w:val="28"/>
        </w:rPr>
      </w:pPr>
      <w:r w:rsidRPr="004A5D1F">
        <w:rPr>
          <w:rFonts w:ascii="Times New Roman" w:hAnsi="Times New Roman" w:cs="Times New Roman"/>
          <w:b/>
          <w:sz w:val="28"/>
          <w:szCs w:val="28"/>
          <w:u w:val="single"/>
        </w:rPr>
        <w:t>Mass fortificatio</w:t>
      </w:r>
      <w:r w:rsidR="004D0765" w:rsidRPr="004A5D1F">
        <w:rPr>
          <w:rFonts w:ascii="Times New Roman" w:hAnsi="Times New Roman" w:cs="Times New Roman"/>
          <w:b/>
          <w:sz w:val="28"/>
          <w:szCs w:val="28"/>
          <w:u w:val="single"/>
        </w:rPr>
        <w:t>n</w:t>
      </w:r>
      <w:r w:rsidR="004D0765">
        <w:rPr>
          <w:rFonts w:ascii="Times New Roman" w:hAnsi="Times New Roman" w:cs="Times New Roman"/>
          <w:sz w:val="28"/>
          <w:szCs w:val="28"/>
        </w:rPr>
        <w:t xml:space="preserve">: </w:t>
      </w:r>
      <w:r w:rsidR="004A5D1F" w:rsidRPr="004D0765">
        <w:rPr>
          <w:rFonts w:ascii="Times New Roman" w:hAnsi="Times New Roman" w:cs="Times New Roman"/>
          <w:sz w:val="28"/>
          <w:szCs w:val="28"/>
          <w:lang w:val="en-US"/>
        </w:rPr>
        <w:t>Mass fortification is the term used to describe the addition of one or more micronutrients to foods commonly consumed by the general public, such as cereals, condiments and milk.</w:t>
      </w:r>
      <w:r w:rsidR="004D0765">
        <w:rPr>
          <w:rFonts w:ascii="Times New Roman" w:hAnsi="Times New Roman" w:cs="Times New Roman"/>
          <w:sz w:val="28"/>
          <w:szCs w:val="28"/>
          <w:lang w:val="en-US"/>
        </w:rPr>
        <w:t xml:space="preserve"> </w:t>
      </w:r>
      <w:r w:rsidR="004A5D1F" w:rsidRPr="004D0765">
        <w:rPr>
          <w:rFonts w:ascii="Times New Roman" w:hAnsi="Times New Roman" w:cs="Times New Roman"/>
          <w:sz w:val="28"/>
          <w:szCs w:val="28"/>
          <w:lang w:val="en-US"/>
        </w:rPr>
        <w:t xml:space="preserve">Mass fortification is </w:t>
      </w:r>
      <w:r w:rsidR="004A5D1F" w:rsidRPr="004D0765">
        <w:rPr>
          <w:rFonts w:ascii="Times New Roman" w:hAnsi="Times New Roman" w:cs="Times New Roman"/>
          <w:sz w:val="28"/>
          <w:szCs w:val="28"/>
          <w:lang w:val="en-US"/>
        </w:rPr>
        <w:t>nearly always mandatory</w:t>
      </w:r>
      <w:r w:rsidR="004D0765">
        <w:rPr>
          <w:rFonts w:ascii="Times New Roman" w:hAnsi="Times New Roman" w:cs="Times New Roman"/>
          <w:sz w:val="28"/>
          <w:szCs w:val="28"/>
          <w:lang w:val="en-US"/>
        </w:rPr>
        <w:t>.</w:t>
      </w:r>
      <w:r w:rsidR="004A5D1F" w:rsidRPr="004D0765">
        <w:rPr>
          <w:rFonts w:ascii="Times New Roman" w:hAnsi="Times New Roman" w:cs="Times New Roman"/>
          <w:sz w:val="28"/>
          <w:szCs w:val="28"/>
          <w:lang w:val="en-US"/>
        </w:rPr>
        <w:t xml:space="preserve"> </w:t>
      </w:r>
      <w:r w:rsidR="004A5D1F" w:rsidRPr="004D0765">
        <w:rPr>
          <w:rFonts w:ascii="Times New Roman" w:hAnsi="Times New Roman" w:cs="Times New Roman"/>
          <w:sz w:val="28"/>
          <w:szCs w:val="28"/>
          <w:lang w:val="en-US"/>
        </w:rPr>
        <w:t>It is usually instigated and regulated by the government sector.</w:t>
      </w:r>
      <w:r w:rsidR="004D0765">
        <w:rPr>
          <w:rFonts w:ascii="Times New Roman" w:hAnsi="Times New Roman" w:cs="Times New Roman"/>
          <w:sz w:val="28"/>
          <w:szCs w:val="28"/>
          <w:lang w:val="en-US"/>
        </w:rPr>
        <w:t xml:space="preserve"> </w:t>
      </w:r>
      <w:r w:rsidR="004A5D1F" w:rsidRPr="004D0765">
        <w:rPr>
          <w:rFonts w:ascii="Times New Roman" w:hAnsi="Times New Roman" w:cs="Times New Roman"/>
          <w:sz w:val="28"/>
          <w:szCs w:val="28"/>
          <w:lang w:val="en-US"/>
        </w:rPr>
        <w:t>It is generally the best option when the majority of the population has an unacceptable risk of being or becoming deficient in specific micronutrients.</w:t>
      </w:r>
    </w:p>
    <w:p w:rsidR="00000000" w:rsidRPr="004D0765" w:rsidRDefault="004D0765" w:rsidP="004D076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4A5D1F">
        <w:rPr>
          <w:rFonts w:ascii="Times New Roman" w:hAnsi="Times New Roman" w:cs="Times New Roman"/>
          <w:b/>
          <w:sz w:val="28"/>
          <w:szCs w:val="28"/>
          <w:u w:val="single"/>
        </w:rPr>
        <w:t>Targeted fortification</w:t>
      </w:r>
      <w:r>
        <w:rPr>
          <w:rFonts w:ascii="Times New Roman" w:hAnsi="Times New Roman" w:cs="Times New Roman"/>
          <w:sz w:val="28"/>
          <w:szCs w:val="28"/>
        </w:rPr>
        <w:t xml:space="preserve">: </w:t>
      </w:r>
      <w:r w:rsidR="004A5D1F" w:rsidRPr="004D0765">
        <w:rPr>
          <w:rFonts w:ascii="Times New Roman" w:hAnsi="Times New Roman" w:cs="Times New Roman"/>
          <w:sz w:val="28"/>
          <w:szCs w:val="28"/>
          <w:lang w:val="en-US"/>
        </w:rPr>
        <w:t>In targeted</w:t>
      </w:r>
      <w:r w:rsidR="004A5D1F" w:rsidRPr="004D0765">
        <w:rPr>
          <w:rFonts w:ascii="Times New Roman" w:hAnsi="Times New Roman" w:cs="Times New Roman"/>
          <w:sz w:val="28"/>
          <w:szCs w:val="28"/>
          <w:lang w:val="en-US"/>
        </w:rPr>
        <w:t xml:space="preserve"> food fortification </w:t>
      </w:r>
      <w:proofErr w:type="spellStart"/>
      <w:r w:rsidR="004A5D1F" w:rsidRPr="004D0765">
        <w:rPr>
          <w:rFonts w:ascii="Times New Roman" w:hAnsi="Times New Roman" w:cs="Times New Roman"/>
          <w:sz w:val="28"/>
          <w:szCs w:val="28"/>
          <w:lang w:val="en-US"/>
        </w:rPr>
        <w:t>programmes</w:t>
      </w:r>
      <w:proofErr w:type="spellEnd"/>
      <w:r w:rsidR="004A5D1F" w:rsidRPr="004D0765">
        <w:rPr>
          <w:rFonts w:ascii="Times New Roman" w:hAnsi="Times New Roman" w:cs="Times New Roman"/>
          <w:sz w:val="28"/>
          <w:szCs w:val="28"/>
          <w:lang w:val="en-US"/>
        </w:rPr>
        <w:t>, foods aimed at specific subgroups of the population are fortified, thereby increasing the intake of that particular group rather than that of the population as a whole.</w:t>
      </w:r>
      <w:r w:rsidR="004A5D1F" w:rsidRPr="004D0765">
        <w:rPr>
          <w:rFonts w:ascii="Times New Roman" w:hAnsi="Times New Roman" w:cs="Times New Roman"/>
          <w:sz w:val="28"/>
          <w:szCs w:val="28"/>
          <w:lang w:val="en-US"/>
        </w:rPr>
        <w:t xml:space="preserve"> Examples include: complementary foods for infants and</w:t>
      </w:r>
      <w:r w:rsidR="004A5D1F" w:rsidRPr="004D0765">
        <w:rPr>
          <w:rFonts w:ascii="Times New Roman" w:hAnsi="Times New Roman" w:cs="Times New Roman"/>
          <w:sz w:val="28"/>
          <w:szCs w:val="28"/>
          <w:lang w:val="en-US"/>
        </w:rPr>
        <w:t xml:space="preserve"> young children, foods developed for school feeding </w:t>
      </w:r>
      <w:proofErr w:type="spellStart"/>
      <w:r w:rsidR="004A5D1F" w:rsidRPr="004D0765">
        <w:rPr>
          <w:rFonts w:ascii="Times New Roman" w:hAnsi="Times New Roman" w:cs="Times New Roman"/>
          <w:sz w:val="28"/>
          <w:szCs w:val="28"/>
          <w:lang w:val="en-US"/>
        </w:rPr>
        <w:t>programmes</w:t>
      </w:r>
      <w:proofErr w:type="spellEnd"/>
      <w:r w:rsidR="004A5D1F" w:rsidRPr="004D0765">
        <w:rPr>
          <w:rFonts w:ascii="Times New Roman" w:hAnsi="Times New Roman" w:cs="Times New Roman"/>
          <w:sz w:val="28"/>
          <w:szCs w:val="28"/>
          <w:lang w:val="en-US"/>
        </w:rPr>
        <w:t>, special biscuits for children and pregnant women, and rations (blended foods) for emergency feeding and displaced persons</w:t>
      </w:r>
      <w:r>
        <w:rPr>
          <w:rFonts w:ascii="Times New Roman" w:hAnsi="Times New Roman" w:cs="Times New Roman"/>
          <w:sz w:val="28"/>
          <w:szCs w:val="28"/>
          <w:lang w:val="en-US"/>
        </w:rPr>
        <w:t xml:space="preserve">. </w:t>
      </w:r>
      <w:r w:rsidR="004A5D1F" w:rsidRPr="004D0765">
        <w:rPr>
          <w:rFonts w:ascii="Times New Roman" w:hAnsi="Times New Roman" w:cs="Times New Roman"/>
          <w:sz w:val="28"/>
          <w:szCs w:val="28"/>
          <w:lang w:val="en-US"/>
        </w:rPr>
        <w:t>It can be either mandatory or voluntary depending on the public healt</w:t>
      </w:r>
      <w:r w:rsidR="004A5D1F" w:rsidRPr="004D0765">
        <w:rPr>
          <w:rFonts w:ascii="Times New Roman" w:hAnsi="Times New Roman" w:cs="Times New Roman"/>
          <w:sz w:val="28"/>
          <w:szCs w:val="28"/>
          <w:lang w:val="en-US"/>
        </w:rPr>
        <w:t>h significance of the problem it is seeking to address</w:t>
      </w:r>
      <w:r>
        <w:rPr>
          <w:rFonts w:ascii="Times New Roman" w:hAnsi="Times New Roman" w:cs="Times New Roman"/>
          <w:sz w:val="28"/>
          <w:szCs w:val="28"/>
          <w:lang w:val="en-US"/>
        </w:rPr>
        <w:t>.</w:t>
      </w:r>
    </w:p>
    <w:p w:rsidR="0078484A" w:rsidRPr="004D0765" w:rsidRDefault="004D0765" w:rsidP="004D0765">
      <w:pPr>
        <w:pStyle w:val="ListParagraph"/>
        <w:numPr>
          <w:ilvl w:val="0"/>
          <w:numId w:val="4"/>
        </w:numPr>
        <w:rPr>
          <w:rFonts w:ascii="Times New Roman" w:hAnsi="Times New Roman" w:cs="Times New Roman"/>
          <w:sz w:val="28"/>
          <w:szCs w:val="28"/>
        </w:rPr>
      </w:pPr>
      <w:r w:rsidRPr="004A5D1F">
        <w:rPr>
          <w:rFonts w:ascii="Times New Roman" w:hAnsi="Times New Roman" w:cs="Times New Roman"/>
          <w:b/>
          <w:sz w:val="28"/>
          <w:szCs w:val="28"/>
          <w:u w:val="single"/>
        </w:rPr>
        <w:t>Market driven fortification</w:t>
      </w:r>
      <w:r>
        <w:rPr>
          <w:rFonts w:ascii="Times New Roman" w:hAnsi="Times New Roman" w:cs="Times New Roman"/>
          <w:sz w:val="28"/>
          <w:szCs w:val="28"/>
        </w:rPr>
        <w:t xml:space="preserve">: </w:t>
      </w:r>
      <w:r w:rsidR="004A5D1F" w:rsidRPr="004D0765">
        <w:rPr>
          <w:rFonts w:ascii="Times New Roman" w:hAnsi="Times New Roman" w:cs="Times New Roman"/>
          <w:sz w:val="28"/>
          <w:szCs w:val="28"/>
          <w:lang w:val="en-US"/>
        </w:rPr>
        <w:t xml:space="preserve">The term “market-driven fortification” is applied to situations whereby a food manufacturer takes a business-oriented initiative to add specific amounts of one or more micronutrients </w:t>
      </w:r>
      <w:r w:rsidR="004A5D1F" w:rsidRPr="004D0765">
        <w:rPr>
          <w:rFonts w:ascii="Times New Roman" w:hAnsi="Times New Roman" w:cs="Times New Roman"/>
          <w:sz w:val="28"/>
          <w:szCs w:val="28"/>
          <w:lang w:val="en-US"/>
        </w:rPr>
        <w:lastRenderedPageBreak/>
        <w:t>to processed food</w:t>
      </w:r>
      <w:r w:rsidR="004A5D1F" w:rsidRPr="004D0765">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4A5D1F" w:rsidRPr="004D0765">
        <w:rPr>
          <w:rFonts w:ascii="Times New Roman" w:hAnsi="Times New Roman" w:cs="Times New Roman"/>
          <w:sz w:val="28"/>
          <w:szCs w:val="28"/>
          <w:lang w:val="en-US"/>
        </w:rPr>
        <w:t>Market-driven fortification is always voluntary, but governed by regulatory limits</w:t>
      </w:r>
      <w:r>
        <w:rPr>
          <w:rFonts w:ascii="Times New Roman" w:hAnsi="Times New Roman" w:cs="Times New Roman"/>
          <w:sz w:val="28"/>
          <w:szCs w:val="28"/>
          <w:lang w:val="en-US"/>
        </w:rPr>
        <w:t xml:space="preserve">. </w:t>
      </w:r>
      <w:r w:rsidR="004A5D1F" w:rsidRPr="004D0765">
        <w:rPr>
          <w:rFonts w:ascii="Times New Roman" w:hAnsi="Times New Roman" w:cs="Times New Roman"/>
          <w:sz w:val="28"/>
          <w:szCs w:val="28"/>
          <w:lang w:val="en-US"/>
        </w:rPr>
        <w:t>Market-driven fortification can play a positive role in public health by contributing to meeting nutrient requirements and thereby reducing the risk of micronutrient de</w:t>
      </w:r>
      <w:r w:rsidR="004A5D1F" w:rsidRPr="004D0765">
        <w:rPr>
          <w:rFonts w:ascii="Times New Roman" w:hAnsi="Times New Roman" w:cs="Times New Roman"/>
          <w:sz w:val="28"/>
          <w:szCs w:val="28"/>
          <w:lang w:val="en-US"/>
        </w:rPr>
        <w:t>ficiency.</w:t>
      </w:r>
    </w:p>
    <w:p w:rsidR="004D0765" w:rsidRDefault="004D0765" w:rsidP="004D0765">
      <w:pPr>
        <w:pStyle w:val="ListParagraph"/>
        <w:rPr>
          <w:rFonts w:ascii="Times New Roman" w:hAnsi="Times New Roman" w:cs="Times New Roman"/>
          <w:sz w:val="28"/>
          <w:szCs w:val="28"/>
        </w:rPr>
      </w:pPr>
    </w:p>
    <w:p w:rsidR="004D0765" w:rsidRPr="004A5D1F" w:rsidRDefault="004D0765" w:rsidP="004D0765">
      <w:pPr>
        <w:pStyle w:val="ListParagraph"/>
        <w:numPr>
          <w:ilvl w:val="0"/>
          <w:numId w:val="2"/>
        </w:numPr>
        <w:rPr>
          <w:rFonts w:ascii="Times New Roman" w:hAnsi="Times New Roman" w:cs="Times New Roman"/>
          <w:b/>
          <w:sz w:val="28"/>
          <w:szCs w:val="28"/>
          <w:u w:val="single"/>
        </w:rPr>
      </w:pPr>
      <w:r w:rsidRPr="004A5D1F">
        <w:rPr>
          <w:rFonts w:ascii="Times New Roman" w:hAnsi="Times New Roman" w:cs="Times New Roman"/>
          <w:b/>
          <w:sz w:val="28"/>
          <w:szCs w:val="28"/>
          <w:u w:val="single"/>
        </w:rPr>
        <w:t>Advantages of food fortification</w:t>
      </w:r>
    </w:p>
    <w:p w:rsidR="00000000" w:rsidRPr="004D0765" w:rsidRDefault="004A5D1F"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If consumed on a regular and frequent basis, fortified foods will maintain body stores of nutrients more efficiently and more effectively than will intermittent supplements.</w:t>
      </w:r>
    </w:p>
    <w:p w:rsidR="00000000" w:rsidRPr="004D0765" w:rsidRDefault="004A5D1F"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It has the potential to improve the nutritional status of a large pr</w:t>
      </w:r>
      <w:r w:rsidRPr="004D0765">
        <w:rPr>
          <w:rFonts w:ascii="Times New Roman" w:hAnsi="Times New Roman" w:cs="Times New Roman"/>
          <w:sz w:val="28"/>
          <w:szCs w:val="28"/>
          <w:lang w:val="en-US"/>
        </w:rPr>
        <w:t>oportion of the population, both poor and wealthy.</w:t>
      </w:r>
    </w:p>
    <w:p w:rsidR="004D0765" w:rsidRPr="004D0765" w:rsidRDefault="004D0765"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Food fortification does not require people to change their eating habits</w:t>
      </w:r>
      <w:r>
        <w:rPr>
          <w:rFonts w:ascii="Times New Roman" w:hAnsi="Times New Roman" w:cs="Times New Roman"/>
          <w:sz w:val="28"/>
          <w:szCs w:val="28"/>
          <w:lang w:val="en-US"/>
        </w:rPr>
        <w:t>.</w:t>
      </w:r>
    </w:p>
    <w:p w:rsidR="00000000" w:rsidRPr="004D0765" w:rsidRDefault="004A5D1F"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It is usually possible to add one or several micronutrients without adding substantially to the total cost of the food produc</w:t>
      </w:r>
      <w:r w:rsidRPr="004D0765">
        <w:rPr>
          <w:rFonts w:ascii="Times New Roman" w:hAnsi="Times New Roman" w:cs="Times New Roman"/>
          <w:sz w:val="28"/>
          <w:szCs w:val="28"/>
          <w:lang w:val="en-US"/>
        </w:rPr>
        <w:t>t at the point of manufacture.</w:t>
      </w:r>
    </w:p>
    <w:p w:rsidR="004D0765" w:rsidRPr="004D0765" w:rsidRDefault="004D0765"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The effect of fortification is both fast and broad</w:t>
      </w:r>
      <w:r>
        <w:rPr>
          <w:rFonts w:ascii="Times New Roman" w:hAnsi="Times New Roman" w:cs="Times New Roman"/>
          <w:sz w:val="28"/>
          <w:szCs w:val="28"/>
          <w:lang w:val="en-US"/>
        </w:rPr>
        <w:t>.</w:t>
      </w:r>
    </w:p>
    <w:p w:rsidR="004D0765" w:rsidRPr="004D0765" w:rsidRDefault="004D0765"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Fortification does not</w:t>
      </w:r>
      <w:r>
        <w:rPr>
          <w:rFonts w:ascii="Times New Roman" w:hAnsi="Times New Roman" w:cs="Times New Roman"/>
          <w:sz w:val="28"/>
          <w:szCs w:val="28"/>
          <w:lang w:val="en-US"/>
        </w:rPr>
        <w:t xml:space="preserve"> affect </w:t>
      </w:r>
      <w:proofErr w:type="spellStart"/>
      <w:r>
        <w:rPr>
          <w:rFonts w:ascii="Times New Roman" w:hAnsi="Times New Roman" w:cs="Times New Roman"/>
          <w:sz w:val="28"/>
          <w:szCs w:val="28"/>
          <w:lang w:val="en-US"/>
        </w:rPr>
        <w:t>organoleptic</w:t>
      </w:r>
      <w:proofErr w:type="spellEnd"/>
      <w:r>
        <w:rPr>
          <w:rFonts w:ascii="Times New Roman" w:hAnsi="Times New Roman" w:cs="Times New Roman"/>
          <w:sz w:val="28"/>
          <w:szCs w:val="28"/>
          <w:lang w:val="en-US"/>
        </w:rPr>
        <w:t xml:space="preserve"> properties.</w:t>
      </w:r>
    </w:p>
    <w:p w:rsidR="004D0765" w:rsidRPr="004D0765" w:rsidRDefault="004D0765"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Fortification is the most cost effective approach to prevent nutrient deficiencies.</w:t>
      </w:r>
    </w:p>
    <w:p w:rsidR="004D0765" w:rsidRPr="00A22837" w:rsidRDefault="004D0765" w:rsidP="00A22837">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 xml:space="preserve"> It can be introduced quickly through existing</w:t>
      </w:r>
      <w:r w:rsidR="00A22837">
        <w:rPr>
          <w:rFonts w:ascii="Times New Roman" w:hAnsi="Times New Roman" w:cs="Times New Roman"/>
          <w:sz w:val="28"/>
          <w:szCs w:val="28"/>
          <w:lang w:val="en-US"/>
        </w:rPr>
        <w:t xml:space="preserve"> </w:t>
      </w:r>
      <w:r w:rsidRPr="00A22837">
        <w:rPr>
          <w:rFonts w:ascii="Times New Roman" w:hAnsi="Times New Roman" w:cs="Times New Roman"/>
          <w:sz w:val="28"/>
          <w:szCs w:val="28"/>
          <w:lang w:val="en-US"/>
        </w:rPr>
        <w:t>marketing and distribution system.</w:t>
      </w:r>
    </w:p>
    <w:p w:rsidR="004D0765" w:rsidRPr="004D0765" w:rsidRDefault="004D0765"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Benefits of fortification are readily visible.</w:t>
      </w:r>
    </w:p>
    <w:p w:rsidR="004D0765" w:rsidRPr="004D0765" w:rsidRDefault="004D0765"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 xml:space="preserve">Food fortification is sustainable as it is socially acceptable. </w:t>
      </w:r>
    </w:p>
    <w:p w:rsidR="004D0765" w:rsidRPr="004D0765" w:rsidRDefault="004D0765" w:rsidP="004D0765">
      <w:pPr>
        <w:pStyle w:val="ListParagraph"/>
        <w:numPr>
          <w:ilvl w:val="0"/>
          <w:numId w:val="8"/>
        </w:numPr>
        <w:rPr>
          <w:rFonts w:ascii="Times New Roman" w:hAnsi="Times New Roman" w:cs="Times New Roman"/>
          <w:sz w:val="28"/>
          <w:szCs w:val="28"/>
        </w:rPr>
      </w:pPr>
      <w:r w:rsidRPr="004D0765">
        <w:rPr>
          <w:rFonts w:ascii="Times New Roman" w:hAnsi="Times New Roman" w:cs="Times New Roman"/>
          <w:sz w:val="28"/>
          <w:szCs w:val="28"/>
          <w:lang w:val="en-US"/>
        </w:rPr>
        <w:t xml:space="preserve">When properly regulated, fortification carries a </w:t>
      </w:r>
      <w:r w:rsidR="00A22837">
        <w:rPr>
          <w:rFonts w:ascii="Times New Roman" w:hAnsi="Times New Roman" w:cs="Times New Roman"/>
          <w:sz w:val="28"/>
          <w:szCs w:val="28"/>
          <w:lang w:val="en-US"/>
        </w:rPr>
        <w:t>mini</w:t>
      </w:r>
      <w:r w:rsidRPr="004D0765">
        <w:rPr>
          <w:rFonts w:ascii="Times New Roman" w:hAnsi="Times New Roman" w:cs="Times New Roman"/>
          <w:sz w:val="28"/>
          <w:szCs w:val="28"/>
          <w:lang w:val="en-US"/>
        </w:rPr>
        <w:t xml:space="preserve">mal risk of chronic toxicity. </w:t>
      </w:r>
    </w:p>
    <w:p w:rsidR="00A22837" w:rsidRPr="004A5D1F" w:rsidRDefault="00A22837" w:rsidP="00A22837">
      <w:pPr>
        <w:rPr>
          <w:rFonts w:ascii="Times New Roman" w:hAnsi="Times New Roman" w:cs="Times New Roman"/>
          <w:b/>
          <w:sz w:val="28"/>
          <w:szCs w:val="28"/>
          <w:u w:val="single"/>
        </w:rPr>
      </w:pPr>
      <w:r w:rsidRPr="004A5D1F">
        <w:rPr>
          <w:rFonts w:ascii="Times New Roman" w:hAnsi="Times New Roman" w:cs="Times New Roman"/>
          <w:b/>
          <w:sz w:val="28"/>
          <w:szCs w:val="28"/>
          <w:u w:val="single"/>
        </w:rPr>
        <w:t xml:space="preserve">Disadvantages of food fortification </w:t>
      </w:r>
    </w:p>
    <w:p w:rsidR="00A22837" w:rsidRPr="00A22837" w:rsidRDefault="00A22837" w:rsidP="00A22837">
      <w:pPr>
        <w:pStyle w:val="ListParagraph"/>
        <w:numPr>
          <w:ilvl w:val="0"/>
          <w:numId w:val="11"/>
        </w:numPr>
        <w:rPr>
          <w:rFonts w:ascii="Times New Roman" w:hAnsi="Times New Roman" w:cs="Times New Roman"/>
          <w:sz w:val="28"/>
          <w:szCs w:val="28"/>
        </w:rPr>
      </w:pPr>
      <w:r w:rsidRPr="00A22837">
        <w:rPr>
          <w:rFonts w:ascii="Times New Roman" w:hAnsi="Times New Roman" w:cs="Times New Roman"/>
          <w:sz w:val="28"/>
          <w:szCs w:val="28"/>
          <w:lang w:val="en-US"/>
        </w:rPr>
        <w:t>While fortified foods contain increased amounts of selected micronutrients, they are not a substitute for a good quality diet that supplies adequate amounts of energy, protein, essential fats and other food constituents required for optimal health.</w:t>
      </w:r>
    </w:p>
    <w:p w:rsidR="00A22837" w:rsidRPr="00A22837" w:rsidRDefault="00A22837" w:rsidP="00A22837">
      <w:pPr>
        <w:pStyle w:val="ListParagraph"/>
        <w:numPr>
          <w:ilvl w:val="0"/>
          <w:numId w:val="11"/>
        </w:numPr>
        <w:rPr>
          <w:rFonts w:ascii="Times New Roman" w:hAnsi="Times New Roman" w:cs="Times New Roman"/>
          <w:sz w:val="28"/>
          <w:szCs w:val="28"/>
        </w:rPr>
      </w:pPr>
      <w:r w:rsidRPr="00A22837">
        <w:rPr>
          <w:rFonts w:ascii="Times New Roman" w:hAnsi="Times New Roman" w:cs="Times New Roman"/>
          <w:sz w:val="28"/>
          <w:szCs w:val="28"/>
          <w:lang w:val="en-US"/>
        </w:rPr>
        <w:t>A specific fortified foodstuff might not be consumed by all members of a target population.</w:t>
      </w:r>
    </w:p>
    <w:p w:rsidR="00A22837" w:rsidRPr="00A22837" w:rsidRDefault="00A22837" w:rsidP="00A22837">
      <w:pPr>
        <w:pStyle w:val="ListParagraph"/>
        <w:numPr>
          <w:ilvl w:val="0"/>
          <w:numId w:val="11"/>
        </w:numPr>
        <w:rPr>
          <w:rFonts w:ascii="Times New Roman" w:hAnsi="Times New Roman" w:cs="Times New Roman"/>
          <w:sz w:val="28"/>
          <w:szCs w:val="28"/>
        </w:rPr>
      </w:pPr>
      <w:r w:rsidRPr="00A22837">
        <w:rPr>
          <w:rFonts w:ascii="Times New Roman" w:hAnsi="Times New Roman" w:cs="Times New Roman"/>
          <w:sz w:val="28"/>
          <w:szCs w:val="28"/>
          <w:lang w:val="en-US"/>
        </w:rPr>
        <w:t>Fortified foods often fail to reach the poorest segments of the general population who are at the greatest risk of micronutrient deficiency.</w:t>
      </w:r>
    </w:p>
    <w:p w:rsidR="00A22837" w:rsidRPr="00A22837" w:rsidRDefault="00A22837" w:rsidP="00A22837">
      <w:pPr>
        <w:pStyle w:val="ListParagraph"/>
        <w:numPr>
          <w:ilvl w:val="0"/>
          <w:numId w:val="11"/>
        </w:numPr>
        <w:rPr>
          <w:rFonts w:ascii="Times New Roman" w:hAnsi="Times New Roman" w:cs="Times New Roman"/>
          <w:sz w:val="28"/>
          <w:szCs w:val="28"/>
        </w:rPr>
      </w:pPr>
      <w:r w:rsidRPr="00A22837">
        <w:rPr>
          <w:rFonts w:ascii="Times New Roman" w:hAnsi="Times New Roman" w:cs="Times New Roman"/>
          <w:sz w:val="28"/>
          <w:szCs w:val="28"/>
          <w:lang w:val="en-US"/>
        </w:rPr>
        <w:lastRenderedPageBreak/>
        <w:t xml:space="preserve">The nature of the food vehicle may limit the amount of </w:t>
      </w:r>
      <w:proofErr w:type="spellStart"/>
      <w:r w:rsidRPr="00A22837">
        <w:rPr>
          <w:rFonts w:ascii="Times New Roman" w:hAnsi="Times New Roman" w:cs="Times New Roman"/>
          <w:sz w:val="28"/>
          <w:szCs w:val="28"/>
          <w:lang w:val="en-US"/>
        </w:rPr>
        <w:t>fortificant</w:t>
      </w:r>
      <w:proofErr w:type="spellEnd"/>
      <w:r w:rsidRPr="00A22837">
        <w:rPr>
          <w:rFonts w:ascii="Times New Roman" w:hAnsi="Times New Roman" w:cs="Times New Roman"/>
          <w:sz w:val="28"/>
          <w:szCs w:val="28"/>
          <w:lang w:val="en-US"/>
        </w:rPr>
        <w:t xml:space="preserve"> (nutrients use in fortification) that can be successfully added.</w:t>
      </w:r>
    </w:p>
    <w:p w:rsidR="00A22837" w:rsidRPr="00A22837" w:rsidRDefault="00A22837" w:rsidP="00A22837">
      <w:pPr>
        <w:pStyle w:val="ListParagraph"/>
        <w:numPr>
          <w:ilvl w:val="0"/>
          <w:numId w:val="11"/>
        </w:numPr>
        <w:rPr>
          <w:rFonts w:ascii="Times New Roman" w:hAnsi="Times New Roman" w:cs="Times New Roman"/>
          <w:sz w:val="28"/>
          <w:szCs w:val="28"/>
        </w:rPr>
      </w:pPr>
      <w:r w:rsidRPr="00A22837">
        <w:rPr>
          <w:rFonts w:ascii="Times New Roman" w:hAnsi="Times New Roman" w:cs="Times New Roman"/>
          <w:sz w:val="28"/>
          <w:szCs w:val="28"/>
          <w:lang w:val="en-US"/>
        </w:rPr>
        <w:t xml:space="preserve">Interactions can occur between </w:t>
      </w:r>
      <w:proofErr w:type="spellStart"/>
      <w:r w:rsidRPr="00A22837">
        <w:rPr>
          <w:rFonts w:ascii="Times New Roman" w:hAnsi="Times New Roman" w:cs="Times New Roman"/>
          <w:sz w:val="28"/>
          <w:szCs w:val="28"/>
          <w:lang w:val="en-US"/>
        </w:rPr>
        <w:t>for</w:t>
      </w:r>
      <w:r>
        <w:rPr>
          <w:rFonts w:ascii="Times New Roman" w:hAnsi="Times New Roman" w:cs="Times New Roman"/>
          <w:sz w:val="28"/>
          <w:szCs w:val="28"/>
          <w:lang w:val="en-US"/>
        </w:rPr>
        <w:t>tificant</w:t>
      </w:r>
      <w:proofErr w:type="spellEnd"/>
      <w:r>
        <w:rPr>
          <w:rFonts w:ascii="Times New Roman" w:hAnsi="Times New Roman" w:cs="Times New Roman"/>
          <w:sz w:val="28"/>
          <w:szCs w:val="28"/>
          <w:lang w:val="en-US"/>
        </w:rPr>
        <w:t xml:space="preserve"> that adversely affect </w:t>
      </w:r>
      <w:r w:rsidRPr="00A22837">
        <w:rPr>
          <w:rFonts w:ascii="Times New Roman" w:hAnsi="Times New Roman" w:cs="Times New Roman"/>
          <w:sz w:val="28"/>
          <w:szCs w:val="28"/>
          <w:lang w:val="en-US"/>
        </w:rPr>
        <w:t>the stability of the nutrients.</w:t>
      </w:r>
    </w:p>
    <w:p w:rsidR="00A22837" w:rsidRPr="00A22837" w:rsidRDefault="00A22837" w:rsidP="00A22837">
      <w:pPr>
        <w:pStyle w:val="ListParagraph"/>
        <w:numPr>
          <w:ilvl w:val="0"/>
          <w:numId w:val="11"/>
        </w:numPr>
        <w:rPr>
          <w:rFonts w:ascii="Times New Roman" w:hAnsi="Times New Roman" w:cs="Times New Roman"/>
          <w:sz w:val="28"/>
          <w:szCs w:val="28"/>
        </w:rPr>
      </w:pPr>
      <w:r w:rsidRPr="00A22837">
        <w:rPr>
          <w:rFonts w:ascii="Times New Roman" w:hAnsi="Times New Roman" w:cs="Times New Roman"/>
          <w:sz w:val="28"/>
          <w:szCs w:val="28"/>
          <w:lang w:val="en-US"/>
        </w:rPr>
        <w:t>Infants and young children, who consume relatively small amounts of food, are less likely to be able to obtain their recommended intakes of all micronutrients from universally fortified staples or condiments alone</w:t>
      </w:r>
      <w:r>
        <w:rPr>
          <w:rFonts w:ascii="Times New Roman" w:hAnsi="Times New Roman" w:cs="Times New Roman"/>
          <w:sz w:val="28"/>
          <w:szCs w:val="28"/>
          <w:lang w:val="en-US"/>
        </w:rPr>
        <w:t>.</w:t>
      </w:r>
    </w:p>
    <w:p w:rsidR="00A22837" w:rsidRPr="00A22837" w:rsidRDefault="00A22837" w:rsidP="00A22837">
      <w:pPr>
        <w:pStyle w:val="ListParagraph"/>
        <w:numPr>
          <w:ilvl w:val="0"/>
          <w:numId w:val="11"/>
        </w:numPr>
        <w:rPr>
          <w:rFonts w:ascii="Times New Roman" w:hAnsi="Times New Roman" w:cs="Times New Roman"/>
          <w:sz w:val="28"/>
          <w:szCs w:val="28"/>
        </w:rPr>
      </w:pPr>
      <w:r w:rsidRPr="00A22837">
        <w:rPr>
          <w:rFonts w:ascii="Times New Roman" w:hAnsi="Times New Roman" w:cs="Times New Roman"/>
          <w:sz w:val="28"/>
          <w:szCs w:val="28"/>
          <w:lang w:val="en-US"/>
        </w:rPr>
        <w:t>Food fortification is not the ultimate solution of a nutritional deficiency</w:t>
      </w:r>
      <w:r>
        <w:rPr>
          <w:rFonts w:ascii="Times New Roman" w:hAnsi="Times New Roman" w:cs="Times New Roman"/>
          <w:sz w:val="28"/>
          <w:szCs w:val="28"/>
          <w:lang w:val="en-US"/>
        </w:rPr>
        <w:t>.</w:t>
      </w:r>
    </w:p>
    <w:p w:rsidR="00A22837" w:rsidRPr="00A22837" w:rsidRDefault="00A22837" w:rsidP="00A22837">
      <w:pPr>
        <w:pStyle w:val="ListParagraph"/>
        <w:rPr>
          <w:rFonts w:ascii="Times New Roman" w:hAnsi="Times New Roman" w:cs="Times New Roman"/>
          <w:sz w:val="28"/>
          <w:szCs w:val="28"/>
        </w:rPr>
      </w:pPr>
    </w:p>
    <w:p w:rsidR="004D0765" w:rsidRPr="00A22837" w:rsidRDefault="004D0765" w:rsidP="00A22837">
      <w:pPr>
        <w:rPr>
          <w:rFonts w:ascii="Times New Roman" w:hAnsi="Times New Roman" w:cs="Times New Roman"/>
          <w:sz w:val="28"/>
          <w:szCs w:val="28"/>
        </w:rPr>
      </w:pPr>
    </w:p>
    <w:p w:rsidR="00950F8E" w:rsidRPr="00950F8E" w:rsidRDefault="00950F8E" w:rsidP="004D0765">
      <w:pPr>
        <w:pStyle w:val="ListParagraph"/>
        <w:rPr>
          <w:rFonts w:ascii="Times New Roman" w:hAnsi="Times New Roman" w:cs="Times New Roman"/>
          <w:sz w:val="28"/>
          <w:szCs w:val="28"/>
        </w:rPr>
      </w:pPr>
    </w:p>
    <w:p w:rsidR="00D748F3" w:rsidRPr="00D748F3" w:rsidRDefault="00D748F3" w:rsidP="00D748F3">
      <w:pPr>
        <w:rPr>
          <w:rFonts w:ascii="Times New Roman" w:hAnsi="Times New Roman" w:cs="Times New Roman"/>
        </w:rPr>
      </w:pPr>
    </w:p>
    <w:p w:rsidR="008907F2" w:rsidRDefault="008907F2"/>
    <w:sectPr w:rsidR="008907F2" w:rsidSect="00890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71F"/>
    <w:multiLevelType w:val="hybridMultilevel"/>
    <w:tmpl w:val="C75A5D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6146B0"/>
    <w:multiLevelType w:val="hybridMultilevel"/>
    <w:tmpl w:val="2AB49C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DD33D1"/>
    <w:multiLevelType w:val="hybridMultilevel"/>
    <w:tmpl w:val="52A4D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E4116D"/>
    <w:multiLevelType w:val="hybridMultilevel"/>
    <w:tmpl w:val="7C9A9A90"/>
    <w:lvl w:ilvl="0" w:tplc="10EED596">
      <w:start w:val="1"/>
      <w:numFmt w:val="decimal"/>
      <w:lvlText w:val="%1."/>
      <w:lvlJc w:val="left"/>
      <w:pPr>
        <w:tabs>
          <w:tab w:val="num" w:pos="720"/>
        </w:tabs>
        <w:ind w:left="720" w:hanging="360"/>
      </w:pPr>
    </w:lvl>
    <w:lvl w:ilvl="1" w:tplc="7834FDB2" w:tentative="1">
      <w:start w:val="1"/>
      <w:numFmt w:val="decimal"/>
      <w:lvlText w:val="%2."/>
      <w:lvlJc w:val="left"/>
      <w:pPr>
        <w:tabs>
          <w:tab w:val="num" w:pos="1440"/>
        </w:tabs>
        <w:ind w:left="1440" w:hanging="360"/>
      </w:pPr>
    </w:lvl>
    <w:lvl w:ilvl="2" w:tplc="2BB4EB42" w:tentative="1">
      <w:start w:val="1"/>
      <w:numFmt w:val="decimal"/>
      <w:lvlText w:val="%3."/>
      <w:lvlJc w:val="left"/>
      <w:pPr>
        <w:tabs>
          <w:tab w:val="num" w:pos="2160"/>
        </w:tabs>
        <w:ind w:left="2160" w:hanging="360"/>
      </w:pPr>
    </w:lvl>
    <w:lvl w:ilvl="3" w:tplc="E214CCDE" w:tentative="1">
      <w:start w:val="1"/>
      <w:numFmt w:val="decimal"/>
      <w:lvlText w:val="%4."/>
      <w:lvlJc w:val="left"/>
      <w:pPr>
        <w:tabs>
          <w:tab w:val="num" w:pos="2880"/>
        </w:tabs>
        <w:ind w:left="2880" w:hanging="360"/>
      </w:pPr>
    </w:lvl>
    <w:lvl w:ilvl="4" w:tplc="0CC08392" w:tentative="1">
      <w:start w:val="1"/>
      <w:numFmt w:val="decimal"/>
      <w:lvlText w:val="%5."/>
      <w:lvlJc w:val="left"/>
      <w:pPr>
        <w:tabs>
          <w:tab w:val="num" w:pos="3600"/>
        </w:tabs>
        <w:ind w:left="3600" w:hanging="360"/>
      </w:pPr>
    </w:lvl>
    <w:lvl w:ilvl="5" w:tplc="E3889DBA" w:tentative="1">
      <w:start w:val="1"/>
      <w:numFmt w:val="decimal"/>
      <w:lvlText w:val="%6."/>
      <w:lvlJc w:val="left"/>
      <w:pPr>
        <w:tabs>
          <w:tab w:val="num" w:pos="4320"/>
        </w:tabs>
        <w:ind w:left="4320" w:hanging="360"/>
      </w:pPr>
    </w:lvl>
    <w:lvl w:ilvl="6" w:tplc="79E47B7E" w:tentative="1">
      <w:start w:val="1"/>
      <w:numFmt w:val="decimal"/>
      <w:lvlText w:val="%7."/>
      <w:lvlJc w:val="left"/>
      <w:pPr>
        <w:tabs>
          <w:tab w:val="num" w:pos="5040"/>
        </w:tabs>
        <w:ind w:left="5040" w:hanging="360"/>
      </w:pPr>
    </w:lvl>
    <w:lvl w:ilvl="7" w:tplc="1728D08E" w:tentative="1">
      <w:start w:val="1"/>
      <w:numFmt w:val="decimal"/>
      <w:lvlText w:val="%8."/>
      <w:lvlJc w:val="left"/>
      <w:pPr>
        <w:tabs>
          <w:tab w:val="num" w:pos="5760"/>
        </w:tabs>
        <w:ind w:left="5760" w:hanging="360"/>
      </w:pPr>
    </w:lvl>
    <w:lvl w:ilvl="8" w:tplc="86783F90" w:tentative="1">
      <w:start w:val="1"/>
      <w:numFmt w:val="decimal"/>
      <w:lvlText w:val="%9."/>
      <w:lvlJc w:val="left"/>
      <w:pPr>
        <w:tabs>
          <w:tab w:val="num" w:pos="6480"/>
        </w:tabs>
        <w:ind w:left="6480" w:hanging="360"/>
      </w:pPr>
    </w:lvl>
  </w:abstractNum>
  <w:abstractNum w:abstractNumId="4">
    <w:nsid w:val="2C2F50F4"/>
    <w:multiLevelType w:val="hybridMultilevel"/>
    <w:tmpl w:val="CDA6D78A"/>
    <w:lvl w:ilvl="0" w:tplc="7FB82DC0">
      <w:start w:val="1"/>
      <w:numFmt w:val="bullet"/>
      <w:lvlText w:val="•"/>
      <w:lvlJc w:val="left"/>
      <w:pPr>
        <w:tabs>
          <w:tab w:val="num" w:pos="720"/>
        </w:tabs>
        <w:ind w:left="720" w:hanging="360"/>
      </w:pPr>
      <w:rPr>
        <w:rFonts w:ascii="Arial" w:hAnsi="Arial" w:hint="default"/>
      </w:rPr>
    </w:lvl>
    <w:lvl w:ilvl="1" w:tplc="6AFCCCAE" w:tentative="1">
      <w:start w:val="1"/>
      <w:numFmt w:val="bullet"/>
      <w:lvlText w:val="•"/>
      <w:lvlJc w:val="left"/>
      <w:pPr>
        <w:tabs>
          <w:tab w:val="num" w:pos="1440"/>
        </w:tabs>
        <w:ind w:left="1440" w:hanging="360"/>
      </w:pPr>
      <w:rPr>
        <w:rFonts w:ascii="Arial" w:hAnsi="Arial" w:hint="default"/>
      </w:rPr>
    </w:lvl>
    <w:lvl w:ilvl="2" w:tplc="E5709F92" w:tentative="1">
      <w:start w:val="1"/>
      <w:numFmt w:val="bullet"/>
      <w:lvlText w:val="•"/>
      <w:lvlJc w:val="left"/>
      <w:pPr>
        <w:tabs>
          <w:tab w:val="num" w:pos="2160"/>
        </w:tabs>
        <w:ind w:left="2160" w:hanging="360"/>
      </w:pPr>
      <w:rPr>
        <w:rFonts w:ascii="Arial" w:hAnsi="Arial" w:hint="default"/>
      </w:rPr>
    </w:lvl>
    <w:lvl w:ilvl="3" w:tplc="325EA350" w:tentative="1">
      <w:start w:val="1"/>
      <w:numFmt w:val="bullet"/>
      <w:lvlText w:val="•"/>
      <w:lvlJc w:val="left"/>
      <w:pPr>
        <w:tabs>
          <w:tab w:val="num" w:pos="2880"/>
        </w:tabs>
        <w:ind w:left="2880" w:hanging="360"/>
      </w:pPr>
      <w:rPr>
        <w:rFonts w:ascii="Arial" w:hAnsi="Arial" w:hint="default"/>
      </w:rPr>
    </w:lvl>
    <w:lvl w:ilvl="4" w:tplc="B1D001E8" w:tentative="1">
      <w:start w:val="1"/>
      <w:numFmt w:val="bullet"/>
      <w:lvlText w:val="•"/>
      <w:lvlJc w:val="left"/>
      <w:pPr>
        <w:tabs>
          <w:tab w:val="num" w:pos="3600"/>
        </w:tabs>
        <w:ind w:left="3600" w:hanging="360"/>
      </w:pPr>
      <w:rPr>
        <w:rFonts w:ascii="Arial" w:hAnsi="Arial" w:hint="default"/>
      </w:rPr>
    </w:lvl>
    <w:lvl w:ilvl="5" w:tplc="75164380" w:tentative="1">
      <w:start w:val="1"/>
      <w:numFmt w:val="bullet"/>
      <w:lvlText w:val="•"/>
      <w:lvlJc w:val="left"/>
      <w:pPr>
        <w:tabs>
          <w:tab w:val="num" w:pos="4320"/>
        </w:tabs>
        <w:ind w:left="4320" w:hanging="360"/>
      </w:pPr>
      <w:rPr>
        <w:rFonts w:ascii="Arial" w:hAnsi="Arial" w:hint="default"/>
      </w:rPr>
    </w:lvl>
    <w:lvl w:ilvl="6" w:tplc="DC924AEA" w:tentative="1">
      <w:start w:val="1"/>
      <w:numFmt w:val="bullet"/>
      <w:lvlText w:val="•"/>
      <w:lvlJc w:val="left"/>
      <w:pPr>
        <w:tabs>
          <w:tab w:val="num" w:pos="5040"/>
        </w:tabs>
        <w:ind w:left="5040" w:hanging="360"/>
      </w:pPr>
      <w:rPr>
        <w:rFonts w:ascii="Arial" w:hAnsi="Arial" w:hint="default"/>
      </w:rPr>
    </w:lvl>
    <w:lvl w:ilvl="7" w:tplc="49906F2E" w:tentative="1">
      <w:start w:val="1"/>
      <w:numFmt w:val="bullet"/>
      <w:lvlText w:val="•"/>
      <w:lvlJc w:val="left"/>
      <w:pPr>
        <w:tabs>
          <w:tab w:val="num" w:pos="5760"/>
        </w:tabs>
        <w:ind w:left="5760" w:hanging="360"/>
      </w:pPr>
      <w:rPr>
        <w:rFonts w:ascii="Arial" w:hAnsi="Arial" w:hint="default"/>
      </w:rPr>
    </w:lvl>
    <w:lvl w:ilvl="8" w:tplc="B01006B2" w:tentative="1">
      <w:start w:val="1"/>
      <w:numFmt w:val="bullet"/>
      <w:lvlText w:val="•"/>
      <w:lvlJc w:val="left"/>
      <w:pPr>
        <w:tabs>
          <w:tab w:val="num" w:pos="6480"/>
        </w:tabs>
        <w:ind w:left="6480" w:hanging="360"/>
      </w:pPr>
      <w:rPr>
        <w:rFonts w:ascii="Arial" w:hAnsi="Arial" w:hint="default"/>
      </w:rPr>
    </w:lvl>
  </w:abstractNum>
  <w:abstractNum w:abstractNumId="5">
    <w:nsid w:val="39890DB9"/>
    <w:multiLevelType w:val="hybridMultilevel"/>
    <w:tmpl w:val="4C52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164D2"/>
    <w:multiLevelType w:val="hybridMultilevel"/>
    <w:tmpl w:val="2946C250"/>
    <w:lvl w:ilvl="0" w:tplc="22A2FB30">
      <w:start w:val="4"/>
      <w:numFmt w:val="decimal"/>
      <w:lvlText w:val="%1."/>
      <w:lvlJc w:val="left"/>
      <w:pPr>
        <w:tabs>
          <w:tab w:val="num" w:pos="720"/>
        </w:tabs>
        <w:ind w:left="720" w:hanging="360"/>
      </w:pPr>
    </w:lvl>
    <w:lvl w:ilvl="1" w:tplc="E1E00148" w:tentative="1">
      <w:start w:val="1"/>
      <w:numFmt w:val="decimal"/>
      <w:lvlText w:val="%2."/>
      <w:lvlJc w:val="left"/>
      <w:pPr>
        <w:tabs>
          <w:tab w:val="num" w:pos="1440"/>
        </w:tabs>
        <w:ind w:left="1440" w:hanging="360"/>
      </w:pPr>
    </w:lvl>
    <w:lvl w:ilvl="2" w:tplc="5FC47A9C" w:tentative="1">
      <w:start w:val="1"/>
      <w:numFmt w:val="decimal"/>
      <w:lvlText w:val="%3."/>
      <w:lvlJc w:val="left"/>
      <w:pPr>
        <w:tabs>
          <w:tab w:val="num" w:pos="2160"/>
        </w:tabs>
        <w:ind w:left="2160" w:hanging="360"/>
      </w:pPr>
    </w:lvl>
    <w:lvl w:ilvl="3" w:tplc="50DEC3AC" w:tentative="1">
      <w:start w:val="1"/>
      <w:numFmt w:val="decimal"/>
      <w:lvlText w:val="%4."/>
      <w:lvlJc w:val="left"/>
      <w:pPr>
        <w:tabs>
          <w:tab w:val="num" w:pos="2880"/>
        </w:tabs>
        <w:ind w:left="2880" w:hanging="360"/>
      </w:pPr>
    </w:lvl>
    <w:lvl w:ilvl="4" w:tplc="3234651A" w:tentative="1">
      <w:start w:val="1"/>
      <w:numFmt w:val="decimal"/>
      <w:lvlText w:val="%5."/>
      <w:lvlJc w:val="left"/>
      <w:pPr>
        <w:tabs>
          <w:tab w:val="num" w:pos="3600"/>
        </w:tabs>
        <w:ind w:left="3600" w:hanging="360"/>
      </w:pPr>
    </w:lvl>
    <w:lvl w:ilvl="5" w:tplc="081A4C0A" w:tentative="1">
      <w:start w:val="1"/>
      <w:numFmt w:val="decimal"/>
      <w:lvlText w:val="%6."/>
      <w:lvlJc w:val="left"/>
      <w:pPr>
        <w:tabs>
          <w:tab w:val="num" w:pos="4320"/>
        </w:tabs>
        <w:ind w:left="4320" w:hanging="360"/>
      </w:pPr>
    </w:lvl>
    <w:lvl w:ilvl="6" w:tplc="75C6962A" w:tentative="1">
      <w:start w:val="1"/>
      <w:numFmt w:val="decimal"/>
      <w:lvlText w:val="%7."/>
      <w:lvlJc w:val="left"/>
      <w:pPr>
        <w:tabs>
          <w:tab w:val="num" w:pos="5040"/>
        </w:tabs>
        <w:ind w:left="5040" w:hanging="360"/>
      </w:pPr>
    </w:lvl>
    <w:lvl w:ilvl="7" w:tplc="47F268BC" w:tentative="1">
      <w:start w:val="1"/>
      <w:numFmt w:val="decimal"/>
      <w:lvlText w:val="%8."/>
      <w:lvlJc w:val="left"/>
      <w:pPr>
        <w:tabs>
          <w:tab w:val="num" w:pos="5760"/>
        </w:tabs>
        <w:ind w:left="5760" w:hanging="360"/>
      </w:pPr>
    </w:lvl>
    <w:lvl w:ilvl="8" w:tplc="6A98BC2A" w:tentative="1">
      <w:start w:val="1"/>
      <w:numFmt w:val="decimal"/>
      <w:lvlText w:val="%9."/>
      <w:lvlJc w:val="left"/>
      <w:pPr>
        <w:tabs>
          <w:tab w:val="num" w:pos="6480"/>
        </w:tabs>
        <w:ind w:left="6480" w:hanging="360"/>
      </w:pPr>
    </w:lvl>
  </w:abstractNum>
  <w:abstractNum w:abstractNumId="7">
    <w:nsid w:val="59E44522"/>
    <w:multiLevelType w:val="hybridMultilevel"/>
    <w:tmpl w:val="CCA2E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94E3C"/>
    <w:multiLevelType w:val="hybridMultilevel"/>
    <w:tmpl w:val="475A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B97899"/>
    <w:multiLevelType w:val="hybridMultilevel"/>
    <w:tmpl w:val="9A984CC4"/>
    <w:lvl w:ilvl="0" w:tplc="5FC8F9A8">
      <w:start w:val="1"/>
      <w:numFmt w:val="bullet"/>
      <w:lvlText w:val="•"/>
      <w:lvlJc w:val="left"/>
      <w:pPr>
        <w:tabs>
          <w:tab w:val="num" w:pos="720"/>
        </w:tabs>
        <w:ind w:left="720" w:hanging="360"/>
      </w:pPr>
      <w:rPr>
        <w:rFonts w:ascii="Arial" w:hAnsi="Arial" w:hint="default"/>
      </w:rPr>
    </w:lvl>
    <w:lvl w:ilvl="1" w:tplc="5892667E" w:tentative="1">
      <w:start w:val="1"/>
      <w:numFmt w:val="bullet"/>
      <w:lvlText w:val="•"/>
      <w:lvlJc w:val="left"/>
      <w:pPr>
        <w:tabs>
          <w:tab w:val="num" w:pos="1440"/>
        </w:tabs>
        <w:ind w:left="1440" w:hanging="360"/>
      </w:pPr>
      <w:rPr>
        <w:rFonts w:ascii="Arial" w:hAnsi="Arial" w:hint="default"/>
      </w:rPr>
    </w:lvl>
    <w:lvl w:ilvl="2" w:tplc="587E3F7A" w:tentative="1">
      <w:start w:val="1"/>
      <w:numFmt w:val="bullet"/>
      <w:lvlText w:val="•"/>
      <w:lvlJc w:val="left"/>
      <w:pPr>
        <w:tabs>
          <w:tab w:val="num" w:pos="2160"/>
        </w:tabs>
        <w:ind w:left="2160" w:hanging="360"/>
      </w:pPr>
      <w:rPr>
        <w:rFonts w:ascii="Arial" w:hAnsi="Arial" w:hint="default"/>
      </w:rPr>
    </w:lvl>
    <w:lvl w:ilvl="3" w:tplc="A9CA19AC" w:tentative="1">
      <w:start w:val="1"/>
      <w:numFmt w:val="bullet"/>
      <w:lvlText w:val="•"/>
      <w:lvlJc w:val="left"/>
      <w:pPr>
        <w:tabs>
          <w:tab w:val="num" w:pos="2880"/>
        </w:tabs>
        <w:ind w:left="2880" w:hanging="360"/>
      </w:pPr>
      <w:rPr>
        <w:rFonts w:ascii="Arial" w:hAnsi="Arial" w:hint="default"/>
      </w:rPr>
    </w:lvl>
    <w:lvl w:ilvl="4" w:tplc="291ED732" w:tentative="1">
      <w:start w:val="1"/>
      <w:numFmt w:val="bullet"/>
      <w:lvlText w:val="•"/>
      <w:lvlJc w:val="left"/>
      <w:pPr>
        <w:tabs>
          <w:tab w:val="num" w:pos="3600"/>
        </w:tabs>
        <w:ind w:left="3600" w:hanging="360"/>
      </w:pPr>
      <w:rPr>
        <w:rFonts w:ascii="Arial" w:hAnsi="Arial" w:hint="default"/>
      </w:rPr>
    </w:lvl>
    <w:lvl w:ilvl="5" w:tplc="288269F6" w:tentative="1">
      <w:start w:val="1"/>
      <w:numFmt w:val="bullet"/>
      <w:lvlText w:val="•"/>
      <w:lvlJc w:val="left"/>
      <w:pPr>
        <w:tabs>
          <w:tab w:val="num" w:pos="4320"/>
        </w:tabs>
        <w:ind w:left="4320" w:hanging="360"/>
      </w:pPr>
      <w:rPr>
        <w:rFonts w:ascii="Arial" w:hAnsi="Arial" w:hint="default"/>
      </w:rPr>
    </w:lvl>
    <w:lvl w:ilvl="6" w:tplc="799E3E42" w:tentative="1">
      <w:start w:val="1"/>
      <w:numFmt w:val="bullet"/>
      <w:lvlText w:val="•"/>
      <w:lvlJc w:val="left"/>
      <w:pPr>
        <w:tabs>
          <w:tab w:val="num" w:pos="5040"/>
        </w:tabs>
        <w:ind w:left="5040" w:hanging="360"/>
      </w:pPr>
      <w:rPr>
        <w:rFonts w:ascii="Arial" w:hAnsi="Arial" w:hint="default"/>
      </w:rPr>
    </w:lvl>
    <w:lvl w:ilvl="7" w:tplc="BCC09E72" w:tentative="1">
      <w:start w:val="1"/>
      <w:numFmt w:val="bullet"/>
      <w:lvlText w:val="•"/>
      <w:lvlJc w:val="left"/>
      <w:pPr>
        <w:tabs>
          <w:tab w:val="num" w:pos="5760"/>
        </w:tabs>
        <w:ind w:left="5760" w:hanging="360"/>
      </w:pPr>
      <w:rPr>
        <w:rFonts w:ascii="Arial" w:hAnsi="Arial" w:hint="default"/>
      </w:rPr>
    </w:lvl>
    <w:lvl w:ilvl="8" w:tplc="08BECE3E" w:tentative="1">
      <w:start w:val="1"/>
      <w:numFmt w:val="bullet"/>
      <w:lvlText w:val="•"/>
      <w:lvlJc w:val="left"/>
      <w:pPr>
        <w:tabs>
          <w:tab w:val="num" w:pos="6480"/>
        </w:tabs>
        <w:ind w:left="6480" w:hanging="360"/>
      </w:pPr>
      <w:rPr>
        <w:rFonts w:ascii="Arial" w:hAnsi="Arial" w:hint="default"/>
      </w:rPr>
    </w:lvl>
  </w:abstractNum>
  <w:abstractNum w:abstractNumId="10">
    <w:nsid w:val="73420E1E"/>
    <w:multiLevelType w:val="hybridMultilevel"/>
    <w:tmpl w:val="8300F996"/>
    <w:lvl w:ilvl="0" w:tplc="82D0DAD6">
      <w:start w:val="1"/>
      <w:numFmt w:val="bullet"/>
      <w:lvlText w:val="•"/>
      <w:lvlJc w:val="left"/>
      <w:pPr>
        <w:tabs>
          <w:tab w:val="num" w:pos="720"/>
        </w:tabs>
        <w:ind w:left="720" w:hanging="360"/>
      </w:pPr>
      <w:rPr>
        <w:rFonts w:ascii="Arial" w:hAnsi="Arial" w:hint="default"/>
      </w:rPr>
    </w:lvl>
    <w:lvl w:ilvl="1" w:tplc="BC44239C" w:tentative="1">
      <w:start w:val="1"/>
      <w:numFmt w:val="bullet"/>
      <w:lvlText w:val="•"/>
      <w:lvlJc w:val="left"/>
      <w:pPr>
        <w:tabs>
          <w:tab w:val="num" w:pos="1440"/>
        </w:tabs>
        <w:ind w:left="1440" w:hanging="360"/>
      </w:pPr>
      <w:rPr>
        <w:rFonts w:ascii="Arial" w:hAnsi="Arial" w:hint="default"/>
      </w:rPr>
    </w:lvl>
    <w:lvl w:ilvl="2" w:tplc="9D6808AC" w:tentative="1">
      <w:start w:val="1"/>
      <w:numFmt w:val="bullet"/>
      <w:lvlText w:val="•"/>
      <w:lvlJc w:val="left"/>
      <w:pPr>
        <w:tabs>
          <w:tab w:val="num" w:pos="2160"/>
        </w:tabs>
        <w:ind w:left="2160" w:hanging="360"/>
      </w:pPr>
      <w:rPr>
        <w:rFonts w:ascii="Arial" w:hAnsi="Arial" w:hint="default"/>
      </w:rPr>
    </w:lvl>
    <w:lvl w:ilvl="3" w:tplc="0B24B6C2" w:tentative="1">
      <w:start w:val="1"/>
      <w:numFmt w:val="bullet"/>
      <w:lvlText w:val="•"/>
      <w:lvlJc w:val="left"/>
      <w:pPr>
        <w:tabs>
          <w:tab w:val="num" w:pos="2880"/>
        </w:tabs>
        <w:ind w:left="2880" w:hanging="360"/>
      </w:pPr>
      <w:rPr>
        <w:rFonts w:ascii="Arial" w:hAnsi="Arial" w:hint="default"/>
      </w:rPr>
    </w:lvl>
    <w:lvl w:ilvl="4" w:tplc="B7BE7E36" w:tentative="1">
      <w:start w:val="1"/>
      <w:numFmt w:val="bullet"/>
      <w:lvlText w:val="•"/>
      <w:lvlJc w:val="left"/>
      <w:pPr>
        <w:tabs>
          <w:tab w:val="num" w:pos="3600"/>
        </w:tabs>
        <w:ind w:left="3600" w:hanging="360"/>
      </w:pPr>
      <w:rPr>
        <w:rFonts w:ascii="Arial" w:hAnsi="Arial" w:hint="default"/>
      </w:rPr>
    </w:lvl>
    <w:lvl w:ilvl="5" w:tplc="5EF8C238" w:tentative="1">
      <w:start w:val="1"/>
      <w:numFmt w:val="bullet"/>
      <w:lvlText w:val="•"/>
      <w:lvlJc w:val="left"/>
      <w:pPr>
        <w:tabs>
          <w:tab w:val="num" w:pos="4320"/>
        </w:tabs>
        <w:ind w:left="4320" w:hanging="360"/>
      </w:pPr>
      <w:rPr>
        <w:rFonts w:ascii="Arial" w:hAnsi="Arial" w:hint="default"/>
      </w:rPr>
    </w:lvl>
    <w:lvl w:ilvl="6" w:tplc="55B44F9C" w:tentative="1">
      <w:start w:val="1"/>
      <w:numFmt w:val="bullet"/>
      <w:lvlText w:val="•"/>
      <w:lvlJc w:val="left"/>
      <w:pPr>
        <w:tabs>
          <w:tab w:val="num" w:pos="5040"/>
        </w:tabs>
        <w:ind w:left="5040" w:hanging="360"/>
      </w:pPr>
      <w:rPr>
        <w:rFonts w:ascii="Arial" w:hAnsi="Arial" w:hint="default"/>
      </w:rPr>
    </w:lvl>
    <w:lvl w:ilvl="7" w:tplc="9C8E5E32" w:tentative="1">
      <w:start w:val="1"/>
      <w:numFmt w:val="bullet"/>
      <w:lvlText w:val="•"/>
      <w:lvlJc w:val="left"/>
      <w:pPr>
        <w:tabs>
          <w:tab w:val="num" w:pos="5760"/>
        </w:tabs>
        <w:ind w:left="5760" w:hanging="360"/>
      </w:pPr>
      <w:rPr>
        <w:rFonts w:ascii="Arial" w:hAnsi="Arial" w:hint="default"/>
      </w:rPr>
    </w:lvl>
    <w:lvl w:ilvl="8" w:tplc="0CECF45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2"/>
  </w:num>
  <w:num w:numId="4">
    <w:abstractNumId w:val="8"/>
  </w:num>
  <w:num w:numId="5">
    <w:abstractNumId w:val="10"/>
  </w:num>
  <w:num w:numId="6">
    <w:abstractNumId w:val="4"/>
  </w:num>
  <w:num w:numId="7">
    <w:abstractNumId w:val="9"/>
  </w:num>
  <w:num w:numId="8">
    <w:abstractNumId w:val="0"/>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8F3"/>
    <w:rsid w:val="004A5D1F"/>
    <w:rsid w:val="004D0765"/>
    <w:rsid w:val="00572EAC"/>
    <w:rsid w:val="005B468F"/>
    <w:rsid w:val="0078484A"/>
    <w:rsid w:val="008907F2"/>
    <w:rsid w:val="00950F8E"/>
    <w:rsid w:val="00A22837"/>
    <w:rsid w:val="00D74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F3"/>
    <w:pPr>
      <w:ind w:left="720"/>
      <w:contextualSpacing/>
    </w:pPr>
  </w:style>
</w:styles>
</file>

<file path=word/webSettings.xml><?xml version="1.0" encoding="utf-8"?>
<w:webSettings xmlns:r="http://schemas.openxmlformats.org/officeDocument/2006/relationships" xmlns:w="http://schemas.openxmlformats.org/wordprocessingml/2006/main">
  <w:divs>
    <w:div w:id="69083602">
      <w:bodyDiv w:val="1"/>
      <w:marLeft w:val="0"/>
      <w:marRight w:val="0"/>
      <w:marTop w:val="0"/>
      <w:marBottom w:val="0"/>
      <w:divBdr>
        <w:top w:val="none" w:sz="0" w:space="0" w:color="auto"/>
        <w:left w:val="none" w:sz="0" w:space="0" w:color="auto"/>
        <w:bottom w:val="none" w:sz="0" w:space="0" w:color="auto"/>
        <w:right w:val="none" w:sz="0" w:space="0" w:color="auto"/>
      </w:divBdr>
      <w:divsChild>
        <w:div w:id="726606085">
          <w:marLeft w:val="547"/>
          <w:marRight w:val="0"/>
          <w:marTop w:val="144"/>
          <w:marBottom w:val="0"/>
          <w:divBdr>
            <w:top w:val="none" w:sz="0" w:space="0" w:color="auto"/>
            <w:left w:val="none" w:sz="0" w:space="0" w:color="auto"/>
            <w:bottom w:val="none" w:sz="0" w:space="0" w:color="auto"/>
            <w:right w:val="none" w:sz="0" w:space="0" w:color="auto"/>
          </w:divBdr>
        </w:div>
        <w:div w:id="1478523327">
          <w:marLeft w:val="547"/>
          <w:marRight w:val="0"/>
          <w:marTop w:val="144"/>
          <w:marBottom w:val="0"/>
          <w:divBdr>
            <w:top w:val="none" w:sz="0" w:space="0" w:color="auto"/>
            <w:left w:val="none" w:sz="0" w:space="0" w:color="auto"/>
            <w:bottom w:val="none" w:sz="0" w:space="0" w:color="auto"/>
            <w:right w:val="none" w:sz="0" w:space="0" w:color="auto"/>
          </w:divBdr>
        </w:div>
        <w:div w:id="1104231024">
          <w:marLeft w:val="547"/>
          <w:marRight w:val="0"/>
          <w:marTop w:val="144"/>
          <w:marBottom w:val="0"/>
          <w:divBdr>
            <w:top w:val="none" w:sz="0" w:space="0" w:color="auto"/>
            <w:left w:val="none" w:sz="0" w:space="0" w:color="auto"/>
            <w:bottom w:val="none" w:sz="0" w:space="0" w:color="auto"/>
            <w:right w:val="none" w:sz="0" w:space="0" w:color="auto"/>
          </w:divBdr>
        </w:div>
      </w:divsChild>
    </w:div>
    <w:div w:id="384838752">
      <w:bodyDiv w:val="1"/>
      <w:marLeft w:val="0"/>
      <w:marRight w:val="0"/>
      <w:marTop w:val="0"/>
      <w:marBottom w:val="0"/>
      <w:divBdr>
        <w:top w:val="none" w:sz="0" w:space="0" w:color="auto"/>
        <w:left w:val="none" w:sz="0" w:space="0" w:color="auto"/>
        <w:bottom w:val="none" w:sz="0" w:space="0" w:color="auto"/>
        <w:right w:val="none" w:sz="0" w:space="0" w:color="auto"/>
      </w:divBdr>
    </w:div>
    <w:div w:id="651956155">
      <w:bodyDiv w:val="1"/>
      <w:marLeft w:val="0"/>
      <w:marRight w:val="0"/>
      <w:marTop w:val="0"/>
      <w:marBottom w:val="0"/>
      <w:divBdr>
        <w:top w:val="none" w:sz="0" w:space="0" w:color="auto"/>
        <w:left w:val="none" w:sz="0" w:space="0" w:color="auto"/>
        <w:bottom w:val="none" w:sz="0" w:space="0" w:color="auto"/>
        <w:right w:val="none" w:sz="0" w:space="0" w:color="auto"/>
      </w:divBdr>
      <w:divsChild>
        <w:div w:id="2142378226">
          <w:marLeft w:val="806"/>
          <w:marRight w:val="0"/>
          <w:marTop w:val="125"/>
          <w:marBottom w:val="0"/>
          <w:divBdr>
            <w:top w:val="none" w:sz="0" w:space="0" w:color="auto"/>
            <w:left w:val="none" w:sz="0" w:space="0" w:color="auto"/>
            <w:bottom w:val="none" w:sz="0" w:space="0" w:color="auto"/>
            <w:right w:val="none" w:sz="0" w:space="0" w:color="auto"/>
          </w:divBdr>
        </w:div>
        <w:div w:id="329987238">
          <w:marLeft w:val="806"/>
          <w:marRight w:val="0"/>
          <w:marTop w:val="125"/>
          <w:marBottom w:val="0"/>
          <w:divBdr>
            <w:top w:val="none" w:sz="0" w:space="0" w:color="auto"/>
            <w:left w:val="none" w:sz="0" w:space="0" w:color="auto"/>
            <w:bottom w:val="none" w:sz="0" w:space="0" w:color="auto"/>
            <w:right w:val="none" w:sz="0" w:space="0" w:color="auto"/>
          </w:divBdr>
        </w:div>
        <w:div w:id="51781859">
          <w:marLeft w:val="806"/>
          <w:marRight w:val="0"/>
          <w:marTop w:val="125"/>
          <w:marBottom w:val="0"/>
          <w:divBdr>
            <w:top w:val="none" w:sz="0" w:space="0" w:color="auto"/>
            <w:left w:val="none" w:sz="0" w:space="0" w:color="auto"/>
            <w:bottom w:val="none" w:sz="0" w:space="0" w:color="auto"/>
            <w:right w:val="none" w:sz="0" w:space="0" w:color="auto"/>
          </w:divBdr>
        </w:div>
      </w:divsChild>
    </w:div>
    <w:div w:id="1275751004">
      <w:bodyDiv w:val="1"/>
      <w:marLeft w:val="0"/>
      <w:marRight w:val="0"/>
      <w:marTop w:val="0"/>
      <w:marBottom w:val="0"/>
      <w:divBdr>
        <w:top w:val="none" w:sz="0" w:space="0" w:color="auto"/>
        <w:left w:val="none" w:sz="0" w:space="0" w:color="auto"/>
        <w:bottom w:val="none" w:sz="0" w:space="0" w:color="auto"/>
        <w:right w:val="none" w:sz="0" w:space="0" w:color="auto"/>
      </w:divBdr>
    </w:div>
    <w:div w:id="1594821447">
      <w:bodyDiv w:val="1"/>
      <w:marLeft w:val="0"/>
      <w:marRight w:val="0"/>
      <w:marTop w:val="0"/>
      <w:marBottom w:val="0"/>
      <w:divBdr>
        <w:top w:val="none" w:sz="0" w:space="0" w:color="auto"/>
        <w:left w:val="none" w:sz="0" w:space="0" w:color="auto"/>
        <w:bottom w:val="none" w:sz="0" w:space="0" w:color="auto"/>
        <w:right w:val="none" w:sz="0" w:space="0" w:color="auto"/>
      </w:divBdr>
      <w:divsChild>
        <w:div w:id="588201007">
          <w:marLeft w:val="547"/>
          <w:marRight w:val="0"/>
          <w:marTop w:val="154"/>
          <w:marBottom w:val="0"/>
          <w:divBdr>
            <w:top w:val="none" w:sz="0" w:space="0" w:color="auto"/>
            <w:left w:val="none" w:sz="0" w:space="0" w:color="auto"/>
            <w:bottom w:val="none" w:sz="0" w:space="0" w:color="auto"/>
            <w:right w:val="none" w:sz="0" w:space="0" w:color="auto"/>
          </w:divBdr>
        </w:div>
        <w:div w:id="1958096199">
          <w:marLeft w:val="547"/>
          <w:marRight w:val="0"/>
          <w:marTop w:val="154"/>
          <w:marBottom w:val="0"/>
          <w:divBdr>
            <w:top w:val="none" w:sz="0" w:space="0" w:color="auto"/>
            <w:left w:val="none" w:sz="0" w:space="0" w:color="auto"/>
            <w:bottom w:val="none" w:sz="0" w:space="0" w:color="auto"/>
            <w:right w:val="none" w:sz="0" w:space="0" w:color="auto"/>
          </w:divBdr>
        </w:div>
        <w:div w:id="608779680">
          <w:marLeft w:val="547"/>
          <w:marRight w:val="0"/>
          <w:marTop w:val="154"/>
          <w:marBottom w:val="0"/>
          <w:divBdr>
            <w:top w:val="none" w:sz="0" w:space="0" w:color="auto"/>
            <w:left w:val="none" w:sz="0" w:space="0" w:color="auto"/>
            <w:bottom w:val="none" w:sz="0" w:space="0" w:color="auto"/>
            <w:right w:val="none" w:sz="0" w:space="0" w:color="auto"/>
          </w:divBdr>
        </w:div>
        <w:div w:id="860122235">
          <w:marLeft w:val="547"/>
          <w:marRight w:val="0"/>
          <w:marTop w:val="154"/>
          <w:marBottom w:val="0"/>
          <w:divBdr>
            <w:top w:val="none" w:sz="0" w:space="0" w:color="auto"/>
            <w:left w:val="none" w:sz="0" w:space="0" w:color="auto"/>
            <w:bottom w:val="none" w:sz="0" w:space="0" w:color="auto"/>
            <w:right w:val="none" w:sz="0" w:space="0" w:color="auto"/>
          </w:divBdr>
        </w:div>
      </w:divsChild>
    </w:div>
    <w:div w:id="1713067651">
      <w:bodyDiv w:val="1"/>
      <w:marLeft w:val="0"/>
      <w:marRight w:val="0"/>
      <w:marTop w:val="0"/>
      <w:marBottom w:val="0"/>
      <w:divBdr>
        <w:top w:val="none" w:sz="0" w:space="0" w:color="auto"/>
        <w:left w:val="none" w:sz="0" w:space="0" w:color="auto"/>
        <w:bottom w:val="none" w:sz="0" w:space="0" w:color="auto"/>
        <w:right w:val="none" w:sz="0" w:space="0" w:color="auto"/>
      </w:divBdr>
      <w:divsChild>
        <w:div w:id="1537620962">
          <w:marLeft w:val="547"/>
          <w:marRight w:val="0"/>
          <w:marTop w:val="154"/>
          <w:marBottom w:val="0"/>
          <w:divBdr>
            <w:top w:val="none" w:sz="0" w:space="0" w:color="auto"/>
            <w:left w:val="none" w:sz="0" w:space="0" w:color="auto"/>
            <w:bottom w:val="none" w:sz="0" w:space="0" w:color="auto"/>
            <w:right w:val="none" w:sz="0" w:space="0" w:color="auto"/>
          </w:divBdr>
        </w:div>
        <w:div w:id="1936210303">
          <w:marLeft w:val="547"/>
          <w:marRight w:val="0"/>
          <w:marTop w:val="154"/>
          <w:marBottom w:val="0"/>
          <w:divBdr>
            <w:top w:val="none" w:sz="0" w:space="0" w:color="auto"/>
            <w:left w:val="none" w:sz="0" w:space="0" w:color="auto"/>
            <w:bottom w:val="none" w:sz="0" w:space="0" w:color="auto"/>
            <w:right w:val="none" w:sz="0" w:space="0" w:color="auto"/>
          </w:divBdr>
        </w:div>
        <w:div w:id="1602452271">
          <w:marLeft w:val="547"/>
          <w:marRight w:val="0"/>
          <w:marTop w:val="154"/>
          <w:marBottom w:val="0"/>
          <w:divBdr>
            <w:top w:val="none" w:sz="0" w:space="0" w:color="auto"/>
            <w:left w:val="none" w:sz="0" w:space="0" w:color="auto"/>
            <w:bottom w:val="none" w:sz="0" w:space="0" w:color="auto"/>
            <w:right w:val="none" w:sz="0" w:space="0" w:color="auto"/>
          </w:divBdr>
        </w:div>
      </w:divsChild>
    </w:div>
    <w:div w:id="17304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 HP</dc:creator>
  <cp:lastModifiedBy>TEGA HP</cp:lastModifiedBy>
  <cp:revision>5</cp:revision>
  <dcterms:created xsi:type="dcterms:W3CDTF">2020-05-01T10:33:00Z</dcterms:created>
  <dcterms:modified xsi:type="dcterms:W3CDTF">2020-05-01T11:14:00Z</dcterms:modified>
</cp:coreProperties>
</file>