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B7A" w:rsidRDefault="00020B7A">
      <w:pPr>
        <w:rPr>
          <w:lang w:val="en-US"/>
        </w:rPr>
      </w:pPr>
      <w:r>
        <w:rPr>
          <w:lang w:val="en-US"/>
        </w:rPr>
        <w:t xml:space="preserve">TEM </w:t>
      </w:r>
      <w:r w:rsidR="00114080">
        <w:rPr>
          <w:lang w:val="en-US"/>
        </w:rPr>
        <w:t xml:space="preserve">306 ASSIGNMENT </w:t>
      </w:r>
    </w:p>
    <w:p w:rsidR="00114080" w:rsidRDefault="00114080">
      <w:pPr>
        <w:rPr>
          <w:lang w:val="en-US"/>
        </w:rPr>
      </w:pPr>
    </w:p>
    <w:p w:rsidR="00114080" w:rsidRDefault="00114080">
      <w:pPr>
        <w:rPr>
          <w:lang w:val="en-US"/>
        </w:rPr>
      </w:pPr>
    </w:p>
    <w:p w:rsidR="00114080" w:rsidRDefault="006340E2" w:rsidP="00354EB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A. </w:t>
      </w:r>
      <w:r w:rsidR="00354EB1">
        <w:rPr>
          <w:lang w:val="en-US"/>
        </w:rPr>
        <w:t>Face</w:t>
      </w:r>
      <w:r w:rsidR="0048672F">
        <w:rPr>
          <w:lang w:val="en-US"/>
        </w:rPr>
        <w:t>-to-face interview</w:t>
      </w:r>
    </w:p>
    <w:p w:rsidR="0048672F" w:rsidRDefault="0048672F" w:rsidP="0048672F">
      <w:pPr>
        <w:pStyle w:val="ListParagraph"/>
        <w:rPr>
          <w:lang w:val="en-US"/>
        </w:rPr>
      </w:pPr>
      <w:r>
        <w:rPr>
          <w:lang w:val="en-US"/>
        </w:rPr>
        <w:t xml:space="preserve">    </w:t>
      </w:r>
      <w:r w:rsidRPr="0048672F">
        <w:rPr>
          <w:lang w:val="en-US"/>
        </w:rPr>
        <w:t>Face-to-face interview is a data collection method when the interviewer directly communicates with the respondent in accordance with the prepared questionnaire</w:t>
      </w:r>
      <w:r>
        <w:rPr>
          <w:lang w:val="en-US"/>
        </w:rPr>
        <w:t>.</w:t>
      </w:r>
    </w:p>
    <w:p w:rsidR="0048672F" w:rsidRDefault="0048672F" w:rsidP="0048672F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p w:rsidR="0048672F" w:rsidRDefault="0048672F" w:rsidP="0048672F">
      <w:pPr>
        <w:pStyle w:val="ListParagraph"/>
        <w:rPr>
          <w:lang w:val="en-US"/>
        </w:rPr>
      </w:pPr>
      <w:r>
        <w:rPr>
          <w:lang w:val="en-US"/>
        </w:rPr>
        <w:t>STRENGTH;</w:t>
      </w:r>
    </w:p>
    <w:p w:rsidR="0048672F" w:rsidRDefault="00097A01" w:rsidP="0048672F">
      <w:pPr>
        <w:pStyle w:val="ListParagraph"/>
        <w:rPr>
          <w:lang w:val="en-US"/>
        </w:rPr>
      </w:pPr>
      <w:r>
        <w:rPr>
          <w:lang w:val="en-US"/>
        </w:rPr>
        <w:t>a.</w:t>
      </w:r>
      <w:r w:rsidR="00D20589">
        <w:rPr>
          <w:lang w:val="en-US"/>
        </w:rPr>
        <w:t>accurate screening</w:t>
      </w:r>
    </w:p>
    <w:p w:rsidR="00D20589" w:rsidRDefault="00D20589" w:rsidP="0048672F">
      <w:pPr>
        <w:pStyle w:val="ListParagraph"/>
        <w:rPr>
          <w:lang w:val="en-US"/>
        </w:rPr>
      </w:pPr>
      <w:r>
        <w:rPr>
          <w:lang w:val="en-US"/>
        </w:rPr>
        <w:t>b.</w:t>
      </w:r>
      <w:r w:rsidR="00716089">
        <w:rPr>
          <w:lang w:val="en-US"/>
        </w:rPr>
        <w:t xml:space="preserve">capture emotions and behaviors </w:t>
      </w:r>
    </w:p>
    <w:p w:rsidR="00716089" w:rsidRDefault="00716089" w:rsidP="0048672F">
      <w:pPr>
        <w:pStyle w:val="ListParagraph"/>
        <w:rPr>
          <w:lang w:val="en-US"/>
        </w:rPr>
      </w:pPr>
      <w:r>
        <w:rPr>
          <w:lang w:val="en-US"/>
        </w:rPr>
        <w:t>c.</w:t>
      </w:r>
      <w:r w:rsidR="009024B8">
        <w:rPr>
          <w:lang w:val="en-US"/>
        </w:rPr>
        <w:t>makes the interviewer and the</w:t>
      </w:r>
      <w:r w:rsidR="005D1C59">
        <w:rPr>
          <w:lang w:val="en-US"/>
        </w:rPr>
        <w:t xml:space="preserve"> interviewee to stay focused</w:t>
      </w:r>
    </w:p>
    <w:p w:rsidR="005D1C59" w:rsidRDefault="005D1C59" w:rsidP="0048672F">
      <w:pPr>
        <w:pStyle w:val="ListParagraph"/>
        <w:rPr>
          <w:lang w:val="en-US"/>
        </w:rPr>
      </w:pPr>
    </w:p>
    <w:p w:rsidR="005D1C59" w:rsidRDefault="005D1C59" w:rsidP="0048672F">
      <w:pPr>
        <w:pStyle w:val="ListParagraph"/>
        <w:rPr>
          <w:lang w:val="en-US"/>
        </w:rPr>
      </w:pPr>
      <w:r>
        <w:rPr>
          <w:lang w:val="en-US"/>
        </w:rPr>
        <w:t>WEAKNESSES;</w:t>
      </w:r>
    </w:p>
    <w:p w:rsidR="005D1C59" w:rsidRDefault="005D1C59" w:rsidP="005D1C59">
      <w:pPr>
        <w:rPr>
          <w:lang w:val="en-US"/>
        </w:rPr>
      </w:pPr>
      <w:r>
        <w:rPr>
          <w:lang w:val="en-US"/>
        </w:rPr>
        <w:t xml:space="preserve">              a.</w:t>
      </w:r>
      <w:r w:rsidR="00311221">
        <w:rPr>
          <w:lang w:val="en-US"/>
        </w:rPr>
        <w:t>cost</w:t>
      </w:r>
    </w:p>
    <w:p w:rsidR="00311221" w:rsidRDefault="00311221" w:rsidP="005D1C59">
      <w:pPr>
        <w:rPr>
          <w:lang w:val="en-US"/>
        </w:rPr>
      </w:pPr>
      <w:r>
        <w:rPr>
          <w:lang w:val="en-US"/>
        </w:rPr>
        <w:t xml:space="preserve">              b.</w:t>
      </w:r>
      <w:r w:rsidR="00B9517B">
        <w:rPr>
          <w:lang w:val="en-US"/>
        </w:rPr>
        <w:t>quality of data by interviewer</w:t>
      </w:r>
    </w:p>
    <w:p w:rsidR="00B9517B" w:rsidRDefault="00B9517B" w:rsidP="005D1C59">
      <w:pPr>
        <w:rPr>
          <w:lang w:val="en-US"/>
        </w:rPr>
      </w:pPr>
      <w:r>
        <w:rPr>
          <w:lang w:val="en-US"/>
        </w:rPr>
        <w:t xml:space="preserve">              </w:t>
      </w:r>
    </w:p>
    <w:p w:rsidR="005D25B2" w:rsidRDefault="006340E2" w:rsidP="005D1C59">
      <w:pPr>
        <w:rPr>
          <w:lang w:val="en-US"/>
        </w:rPr>
      </w:pPr>
      <w:r>
        <w:rPr>
          <w:lang w:val="en-US"/>
        </w:rPr>
        <w:t xml:space="preserve">       B. </w:t>
      </w:r>
      <w:r w:rsidR="005D25B2">
        <w:rPr>
          <w:lang w:val="en-US"/>
        </w:rPr>
        <w:t>Postal interview</w:t>
      </w:r>
    </w:p>
    <w:p w:rsidR="005D25B2" w:rsidRDefault="005D25B2" w:rsidP="005D1C59">
      <w:pPr>
        <w:rPr>
          <w:lang w:val="en-US"/>
        </w:rPr>
      </w:pPr>
      <w:r>
        <w:rPr>
          <w:lang w:val="en-US"/>
        </w:rPr>
        <w:t xml:space="preserve">            </w:t>
      </w:r>
      <w:r w:rsidR="00FD71E8" w:rsidRPr="00FD71E8">
        <w:rPr>
          <w:lang w:val="en-US"/>
        </w:rPr>
        <w:t xml:space="preserve">When conducting postal interviews, the surveys are sent to the respondents </w:t>
      </w:r>
      <w:r w:rsidR="00FD71E8">
        <w:rPr>
          <w:lang w:val="en-US"/>
        </w:rPr>
        <w:t>through</w:t>
      </w:r>
      <w:r w:rsidR="00FD71E8" w:rsidRPr="00FD71E8">
        <w:rPr>
          <w:lang w:val="en-US"/>
        </w:rPr>
        <w:t xml:space="preserve"> letter post</w:t>
      </w:r>
      <w:r w:rsidR="00FD71E8">
        <w:rPr>
          <w:lang w:val="en-US"/>
        </w:rPr>
        <w:t>.</w:t>
      </w:r>
    </w:p>
    <w:p w:rsidR="00B9517B" w:rsidRDefault="00B9517B" w:rsidP="005D1C59">
      <w:pPr>
        <w:rPr>
          <w:lang w:val="en-US"/>
        </w:rPr>
      </w:pPr>
    </w:p>
    <w:p w:rsidR="00B82B84" w:rsidRDefault="00B82B84" w:rsidP="005D1C59">
      <w:pPr>
        <w:rPr>
          <w:lang w:val="en-US"/>
        </w:rPr>
      </w:pPr>
      <w:r>
        <w:rPr>
          <w:lang w:val="en-US"/>
        </w:rPr>
        <w:t>STRENGTH;</w:t>
      </w:r>
    </w:p>
    <w:p w:rsidR="00B82B84" w:rsidRDefault="00B82B84" w:rsidP="005D1C59">
      <w:pPr>
        <w:rPr>
          <w:lang w:val="en-US"/>
        </w:rPr>
      </w:pPr>
      <w:r>
        <w:rPr>
          <w:lang w:val="en-US"/>
        </w:rPr>
        <w:t>a.</w:t>
      </w:r>
      <w:r w:rsidR="00B70B5F">
        <w:rPr>
          <w:lang w:val="en-US"/>
        </w:rPr>
        <w:t xml:space="preserve">quick to obtain results </w:t>
      </w:r>
    </w:p>
    <w:p w:rsidR="00B70B5F" w:rsidRDefault="00B70B5F" w:rsidP="005D1C59">
      <w:pPr>
        <w:rPr>
          <w:lang w:val="en-US"/>
        </w:rPr>
      </w:pPr>
      <w:r>
        <w:rPr>
          <w:lang w:val="en-US"/>
        </w:rPr>
        <w:t>b.</w:t>
      </w:r>
      <w:r w:rsidR="009738A7">
        <w:rPr>
          <w:lang w:val="en-US"/>
        </w:rPr>
        <w:t>it is cheap</w:t>
      </w:r>
    </w:p>
    <w:p w:rsidR="009738A7" w:rsidRDefault="009738A7" w:rsidP="005D1C59">
      <w:pPr>
        <w:rPr>
          <w:lang w:val="en-US"/>
        </w:rPr>
      </w:pPr>
      <w:r>
        <w:rPr>
          <w:lang w:val="en-US"/>
        </w:rPr>
        <w:t>c.</w:t>
      </w:r>
      <w:r w:rsidR="00544182">
        <w:rPr>
          <w:lang w:val="en-US"/>
        </w:rPr>
        <w:t>no interviewer bias</w:t>
      </w:r>
    </w:p>
    <w:p w:rsidR="00544182" w:rsidRDefault="00544182" w:rsidP="005D1C59">
      <w:pPr>
        <w:rPr>
          <w:lang w:val="en-US"/>
        </w:rPr>
      </w:pPr>
    </w:p>
    <w:p w:rsidR="00544182" w:rsidRDefault="00544182" w:rsidP="00544182">
      <w:pPr>
        <w:rPr>
          <w:lang w:val="en-US"/>
        </w:rPr>
      </w:pPr>
      <w:r>
        <w:rPr>
          <w:lang w:val="en-US"/>
        </w:rPr>
        <w:t>WEAKNESSES;</w:t>
      </w:r>
    </w:p>
    <w:p w:rsidR="00544182" w:rsidRDefault="00544182" w:rsidP="00544182">
      <w:pPr>
        <w:rPr>
          <w:lang w:val="en-US"/>
        </w:rPr>
      </w:pPr>
      <w:r>
        <w:rPr>
          <w:lang w:val="en-US"/>
        </w:rPr>
        <w:t>a.</w:t>
      </w:r>
      <w:r w:rsidR="006E35FB">
        <w:rPr>
          <w:lang w:val="en-US"/>
        </w:rPr>
        <w:t xml:space="preserve">might lie </w:t>
      </w:r>
    </w:p>
    <w:p w:rsidR="006E35FB" w:rsidRDefault="006E35FB" w:rsidP="00544182">
      <w:pPr>
        <w:rPr>
          <w:lang w:val="en-US"/>
        </w:rPr>
      </w:pPr>
      <w:r>
        <w:rPr>
          <w:lang w:val="en-US"/>
        </w:rPr>
        <w:t>b.low response rate</w:t>
      </w:r>
    </w:p>
    <w:p w:rsidR="006E35FB" w:rsidRDefault="006E35FB" w:rsidP="00544182">
      <w:pPr>
        <w:rPr>
          <w:lang w:val="en-US"/>
        </w:rPr>
      </w:pPr>
      <w:r>
        <w:rPr>
          <w:lang w:val="en-US"/>
        </w:rPr>
        <w:t>c.</w:t>
      </w:r>
      <w:r w:rsidR="00C26E36" w:rsidRPr="00C26E36">
        <w:rPr>
          <w:lang w:val="en-US"/>
        </w:rPr>
        <w:t xml:space="preserve"> No way of knowing who </w:t>
      </w:r>
      <w:r w:rsidR="00C26E36">
        <w:rPr>
          <w:lang w:val="en-US"/>
        </w:rPr>
        <w:t xml:space="preserve">answered the letter </w:t>
      </w:r>
    </w:p>
    <w:p w:rsidR="00C26E36" w:rsidRDefault="00C26E36" w:rsidP="00544182">
      <w:pPr>
        <w:rPr>
          <w:lang w:val="en-US"/>
        </w:rPr>
      </w:pPr>
    </w:p>
    <w:p w:rsidR="00C26E36" w:rsidRDefault="005C00FD" w:rsidP="00544182">
      <w:pPr>
        <w:rPr>
          <w:lang w:val="en-US"/>
        </w:rPr>
      </w:pPr>
      <w:r>
        <w:rPr>
          <w:lang w:val="en-US"/>
        </w:rPr>
        <w:t xml:space="preserve">C. </w:t>
      </w:r>
      <w:r w:rsidR="00A55BE7">
        <w:rPr>
          <w:lang w:val="en-US"/>
        </w:rPr>
        <w:t xml:space="preserve">Telephone interview </w:t>
      </w:r>
    </w:p>
    <w:p w:rsidR="00A55BE7" w:rsidRDefault="007A4C4D" w:rsidP="00544182">
      <w:pPr>
        <w:rPr>
          <w:lang w:val="en-US"/>
        </w:rPr>
      </w:pPr>
      <w:r>
        <w:rPr>
          <w:lang w:val="en-US"/>
        </w:rPr>
        <w:t xml:space="preserve">      </w:t>
      </w:r>
      <w:r w:rsidRPr="007A4C4D">
        <w:rPr>
          <w:lang w:val="en-US"/>
        </w:rPr>
        <w:t>Telephone interviews often take place during the early stages of the job interview process. Some recruiters will use them as a method of shortlisting; others as an opportunity to learn more about the candidates who are applying to work for them.</w:t>
      </w:r>
    </w:p>
    <w:p w:rsidR="007A4C4D" w:rsidRDefault="007A4C4D" w:rsidP="00544182">
      <w:pPr>
        <w:rPr>
          <w:lang w:val="en-US"/>
        </w:rPr>
      </w:pPr>
    </w:p>
    <w:p w:rsidR="007A4C4D" w:rsidRDefault="007A4C4D" w:rsidP="00544182">
      <w:pPr>
        <w:rPr>
          <w:lang w:val="en-US"/>
        </w:rPr>
      </w:pPr>
      <w:r>
        <w:rPr>
          <w:lang w:val="en-US"/>
        </w:rPr>
        <w:t>STRENGTH;</w:t>
      </w:r>
    </w:p>
    <w:p w:rsidR="007A4C4D" w:rsidRDefault="00196895" w:rsidP="00544182">
      <w:pPr>
        <w:rPr>
          <w:lang w:val="en-US"/>
        </w:rPr>
      </w:pPr>
      <w:r>
        <w:rPr>
          <w:lang w:val="en-US"/>
        </w:rPr>
        <w:t>a.cost and time effective</w:t>
      </w:r>
    </w:p>
    <w:p w:rsidR="00196895" w:rsidRDefault="00196895" w:rsidP="00544182">
      <w:pPr>
        <w:rPr>
          <w:lang w:val="en-US"/>
        </w:rPr>
      </w:pPr>
      <w:r>
        <w:rPr>
          <w:lang w:val="en-US"/>
        </w:rPr>
        <w:t>b.</w:t>
      </w:r>
      <w:r w:rsidR="0058747D">
        <w:rPr>
          <w:lang w:val="en-US"/>
        </w:rPr>
        <w:t>wide geographic access</w:t>
      </w:r>
    </w:p>
    <w:p w:rsidR="0058747D" w:rsidRDefault="0058747D" w:rsidP="00544182">
      <w:pPr>
        <w:rPr>
          <w:lang w:val="en-US"/>
        </w:rPr>
      </w:pPr>
    </w:p>
    <w:p w:rsidR="0058747D" w:rsidRDefault="0058747D" w:rsidP="00544182">
      <w:pPr>
        <w:rPr>
          <w:lang w:val="en-US"/>
        </w:rPr>
      </w:pPr>
      <w:r>
        <w:rPr>
          <w:lang w:val="en-US"/>
        </w:rPr>
        <w:t>WEAKNESSES;</w:t>
      </w:r>
    </w:p>
    <w:p w:rsidR="0058747D" w:rsidRDefault="0058747D" w:rsidP="00544182">
      <w:pPr>
        <w:rPr>
          <w:lang w:val="en-US"/>
        </w:rPr>
      </w:pPr>
      <w:r>
        <w:rPr>
          <w:lang w:val="en-US"/>
        </w:rPr>
        <w:t>a.</w:t>
      </w:r>
      <w:r w:rsidR="00BC3977">
        <w:rPr>
          <w:lang w:val="en-US"/>
        </w:rPr>
        <w:t xml:space="preserve">limited complexity of questions </w:t>
      </w:r>
    </w:p>
    <w:p w:rsidR="00BC3977" w:rsidRDefault="00BC3977" w:rsidP="00544182">
      <w:pPr>
        <w:rPr>
          <w:lang w:val="en-US"/>
        </w:rPr>
      </w:pPr>
      <w:r>
        <w:rPr>
          <w:lang w:val="en-US"/>
        </w:rPr>
        <w:t>b.</w:t>
      </w:r>
      <w:r w:rsidR="006D2C51">
        <w:rPr>
          <w:lang w:val="en-US"/>
        </w:rPr>
        <w:t>intrusive for customers</w:t>
      </w:r>
    </w:p>
    <w:p w:rsidR="00E87B43" w:rsidRDefault="00E87B43" w:rsidP="00544182">
      <w:pPr>
        <w:rPr>
          <w:lang w:val="en-US"/>
        </w:rPr>
      </w:pPr>
    </w:p>
    <w:p w:rsidR="00E87B43" w:rsidRDefault="00E87B43" w:rsidP="00E87B43">
      <w:pPr>
        <w:pStyle w:val="ListParagraph"/>
        <w:numPr>
          <w:ilvl w:val="0"/>
          <w:numId w:val="2"/>
        </w:numPr>
        <w:rPr>
          <w:lang w:val="en-US"/>
        </w:rPr>
      </w:pPr>
      <w:r w:rsidRPr="00E87B43">
        <w:rPr>
          <w:lang w:val="en-US"/>
        </w:rPr>
        <w:t>A focus group discussion involves gathering people from similar backgrounds or experiences together to discuss a specific topic of interest. It is a form of qualitative research where questions are asked about their perceptions attitudes, beliefs, opinion or ideas. In focus group discussion participants are free to talk with other group members; unlike other research methods it encourages discussions with other participants. It generally involves group interviewing in which a small group of usually 8 to 12 people. It is led by a moderator (interviewer) in a loosely structured discussion of various topics of interest</w:t>
      </w:r>
      <w:r w:rsidR="00C21DBE">
        <w:rPr>
          <w:lang w:val="en-US"/>
        </w:rPr>
        <w:t>.</w:t>
      </w:r>
    </w:p>
    <w:p w:rsidR="00555BB6" w:rsidRPr="00555BB6" w:rsidRDefault="004209D1" w:rsidP="00555BB6">
      <w:pPr>
        <w:rPr>
          <w:lang w:val="en-US"/>
        </w:rPr>
      </w:pPr>
      <w:r>
        <w:rPr>
          <w:lang w:val="en-US"/>
        </w:rPr>
        <w:t>3.</w:t>
      </w:r>
      <w:r w:rsidR="00555BB6" w:rsidRPr="00555BB6">
        <w:rPr>
          <w:lang w:val="en-US"/>
        </w:rPr>
        <w:t xml:space="preserve"> The outlines are;</w:t>
      </w:r>
    </w:p>
    <w:p w:rsidR="00555BB6" w:rsidRPr="00555BB6" w:rsidRDefault="00555BB6" w:rsidP="00555BB6">
      <w:pPr>
        <w:rPr>
          <w:lang w:val="en-US"/>
        </w:rPr>
      </w:pPr>
      <w:r w:rsidRPr="00555BB6">
        <w:rPr>
          <w:lang w:val="en-US"/>
        </w:rPr>
        <w:lastRenderedPageBreak/>
        <w:t>i. Select a research topic and define the topic</w:t>
      </w:r>
    </w:p>
    <w:p w:rsidR="00555BB6" w:rsidRPr="00555BB6" w:rsidRDefault="00555BB6" w:rsidP="00555BB6">
      <w:pPr>
        <w:rPr>
          <w:lang w:val="en-US"/>
        </w:rPr>
      </w:pPr>
      <w:r w:rsidRPr="00555BB6">
        <w:rPr>
          <w:lang w:val="en-US"/>
        </w:rPr>
        <w:t>ii. Review the literature</w:t>
      </w:r>
    </w:p>
    <w:p w:rsidR="00555BB6" w:rsidRPr="00555BB6" w:rsidRDefault="00555BB6" w:rsidP="00555BB6">
      <w:pPr>
        <w:rPr>
          <w:lang w:val="en-US"/>
        </w:rPr>
      </w:pPr>
      <w:r w:rsidRPr="00555BB6">
        <w:rPr>
          <w:lang w:val="en-US"/>
        </w:rPr>
        <w:t>iii. Specify the data required</w:t>
      </w:r>
    </w:p>
    <w:p w:rsidR="00555BB6" w:rsidRPr="00555BB6" w:rsidRDefault="00555BB6" w:rsidP="00555BB6">
      <w:pPr>
        <w:rPr>
          <w:lang w:val="en-US"/>
        </w:rPr>
      </w:pPr>
      <w:r w:rsidRPr="00555BB6">
        <w:rPr>
          <w:lang w:val="en-US"/>
        </w:rPr>
        <w:t>iv. Evaluate the secondary data</w:t>
      </w:r>
    </w:p>
    <w:p w:rsidR="00555BB6" w:rsidRPr="00555BB6" w:rsidRDefault="00555BB6" w:rsidP="00555BB6">
      <w:pPr>
        <w:rPr>
          <w:lang w:val="en-US"/>
        </w:rPr>
      </w:pPr>
      <w:r w:rsidRPr="00555BB6">
        <w:rPr>
          <w:lang w:val="en-US"/>
        </w:rPr>
        <w:t>v. If a secondary data</w:t>
      </w:r>
    </w:p>
    <w:p w:rsidR="00555BB6" w:rsidRPr="00555BB6" w:rsidRDefault="00555BB6" w:rsidP="00555BB6">
      <w:pPr>
        <w:rPr>
          <w:lang w:val="en-US"/>
        </w:rPr>
      </w:pPr>
      <w:r w:rsidRPr="00555BB6">
        <w:rPr>
          <w:lang w:val="en-US"/>
        </w:rPr>
        <w:t>▪ Gather desired data</w:t>
      </w:r>
    </w:p>
    <w:p w:rsidR="00555BB6" w:rsidRPr="00555BB6" w:rsidRDefault="00555BB6" w:rsidP="00555BB6">
      <w:pPr>
        <w:rPr>
          <w:lang w:val="en-US"/>
        </w:rPr>
      </w:pPr>
      <w:r w:rsidRPr="00555BB6">
        <w:rPr>
          <w:lang w:val="en-US"/>
        </w:rPr>
        <w:t>If primary data</w:t>
      </w:r>
    </w:p>
    <w:p w:rsidR="00555BB6" w:rsidRPr="00555BB6" w:rsidRDefault="00555BB6" w:rsidP="00555BB6">
      <w:pPr>
        <w:rPr>
          <w:lang w:val="en-US"/>
        </w:rPr>
      </w:pPr>
      <w:r w:rsidRPr="00555BB6">
        <w:rPr>
          <w:lang w:val="en-US"/>
        </w:rPr>
        <w:t>▪ Choose primary data collection</w:t>
      </w:r>
    </w:p>
    <w:p w:rsidR="00555BB6" w:rsidRPr="00555BB6" w:rsidRDefault="00555BB6" w:rsidP="00555BB6">
      <w:pPr>
        <w:rPr>
          <w:lang w:val="en-US"/>
        </w:rPr>
      </w:pPr>
      <w:r w:rsidRPr="00555BB6">
        <w:rPr>
          <w:lang w:val="en-US"/>
        </w:rPr>
        <w:t>▪ Plan primary data collection</w:t>
      </w:r>
    </w:p>
    <w:p w:rsidR="00555BB6" w:rsidRPr="00555BB6" w:rsidRDefault="00555BB6" w:rsidP="00555BB6">
      <w:pPr>
        <w:rPr>
          <w:lang w:val="en-US"/>
        </w:rPr>
      </w:pPr>
      <w:r w:rsidRPr="00555BB6">
        <w:rPr>
          <w:lang w:val="en-US"/>
        </w:rPr>
        <w:t>▪ Design the data collection instrument.</w:t>
      </w:r>
    </w:p>
    <w:p w:rsidR="00555BB6" w:rsidRPr="00555BB6" w:rsidRDefault="00555BB6" w:rsidP="00555BB6">
      <w:pPr>
        <w:rPr>
          <w:lang w:val="en-US"/>
        </w:rPr>
      </w:pPr>
      <w:r w:rsidRPr="00555BB6">
        <w:rPr>
          <w:lang w:val="en-US"/>
        </w:rPr>
        <w:t>▪ Collect desired data.</w:t>
      </w:r>
    </w:p>
    <w:p w:rsidR="00555BB6" w:rsidRPr="00555BB6" w:rsidRDefault="00555BB6" w:rsidP="00555BB6">
      <w:pPr>
        <w:rPr>
          <w:lang w:val="en-US"/>
        </w:rPr>
      </w:pPr>
      <w:r w:rsidRPr="00555BB6">
        <w:rPr>
          <w:lang w:val="en-US"/>
        </w:rPr>
        <w:t>vi. process and evaluate the data</w:t>
      </w:r>
    </w:p>
    <w:p w:rsidR="00555BB6" w:rsidRPr="00555BB6" w:rsidRDefault="00555BB6" w:rsidP="00555BB6">
      <w:pPr>
        <w:rPr>
          <w:lang w:val="en-US"/>
        </w:rPr>
      </w:pPr>
      <w:r w:rsidRPr="00555BB6">
        <w:rPr>
          <w:lang w:val="en-US"/>
        </w:rPr>
        <w:t>vii. interpret result and draw conclusion</w:t>
      </w:r>
    </w:p>
    <w:p w:rsidR="00555BB6" w:rsidRPr="00555BB6" w:rsidRDefault="00555BB6" w:rsidP="00555BB6">
      <w:pPr>
        <w:rPr>
          <w:lang w:val="en-US"/>
        </w:rPr>
      </w:pPr>
      <w:r w:rsidRPr="00555BB6">
        <w:rPr>
          <w:lang w:val="en-US"/>
        </w:rPr>
        <w:t>viii. formulate recommendation</w:t>
      </w:r>
    </w:p>
    <w:p w:rsidR="00555BB6" w:rsidRPr="00555BB6" w:rsidRDefault="00555BB6" w:rsidP="00555BB6">
      <w:pPr>
        <w:rPr>
          <w:lang w:val="en-US"/>
        </w:rPr>
      </w:pPr>
      <w:r w:rsidRPr="00555BB6">
        <w:rPr>
          <w:lang w:val="en-US"/>
        </w:rPr>
        <w:t>ix. prepare and present findings.</w:t>
      </w:r>
    </w:p>
    <w:p w:rsidR="004209D1" w:rsidRDefault="004209D1" w:rsidP="004209D1">
      <w:pPr>
        <w:rPr>
          <w:lang w:val="en-US"/>
        </w:rPr>
      </w:pPr>
    </w:p>
    <w:p w:rsidR="004209D1" w:rsidRDefault="004209D1" w:rsidP="004209D1">
      <w:pPr>
        <w:rPr>
          <w:lang w:val="en-US"/>
        </w:rPr>
      </w:pPr>
      <w:r>
        <w:rPr>
          <w:lang w:val="en-US"/>
        </w:rPr>
        <w:t xml:space="preserve">4. </w:t>
      </w:r>
      <w:r w:rsidR="00674942">
        <w:rPr>
          <w:lang w:val="en-US"/>
        </w:rPr>
        <w:t>a.</w:t>
      </w:r>
      <w:r w:rsidR="00606DE1" w:rsidRPr="00606DE1">
        <w:rPr>
          <w:lang w:val="en-US"/>
        </w:rPr>
        <w:t xml:space="preserve"> Identification of the experts on a particular topic</w:t>
      </w:r>
    </w:p>
    <w:p w:rsidR="00606DE1" w:rsidRDefault="00606DE1" w:rsidP="004209D1">
      <w:pPr>
        <w:rPr>
          <w:lang w:val="en-US"/>
        </w:rPr>
      </w:pPr>
      <w:r>
        <w:rPr>
          <w:lang w:val="en-US"/>
        </w:rPr>
        <w:t xml:space="preserve">     b.</w:t>
      </w:r>
      <w:r w:rsidR="00066F86" w:rsidRPr="00066F86">
        <w:rPr>
          <w:lang w:val="en-US"/>
        </w:rPr>
        <w:t xml:space="preserve"> Determination of methodologies used in past studies of the same or similar topics</w:t>
      </w:r>
    </w:p>
    <w:p w:rsidR="00497AFE" w:rsidRDefault="00497AFE" w:rsidP="004209D1">
      <w:pPr>
        <w:rPr>
          <w:lang w:val="en-US"/>
        </w:rPr>
      </w:pPr>
      <w:r>
        <w:rPr>
          <w:lang w:val="en-US"/>
        </w:rPr>
        <w:t xml:space="preserve">     c.</w:t>
      </w:r>
      <w:r w:rsidR="005E5A0C" w:rsidRPr="005E5A0C">
        <w:rPr>
          <w:lang w:val="en-US"/>
        </w:rPr>
        <w:t xml:space="preserve"> Identification of key questions about a topic that need further research</w:t>
      </w:r>
    </w:p>
    <w:p w:rsidR="005E5A0C" w:rsidRPr="004209D1" w:rsidRDefault="005E5A0C" w:rsidP="004209D1">
      <w:pPr>
        <w:rPr>
          <w:lang w:val="en-US"/>
        </w:rPr>
      </w:pPr>
      <w:r>
        <w:rPr>
          <w:lang w:val="en-US"/>
        </w:rPr>
        <w:t xml:space="preserve">     d.</w:t>
      </w:r>
      <w:r w:rsidR="00213B26" w:rsidRPr="00213B26">
        <w:rPr>
          <w:lang w:val="en-US"/>
        </w:rPr>
        <w:t xml:space="preserve"> Assessment of the current state of research on a topic</w:t>
      </w:r>
    </w:p>
    <w:sectPr w:rsidR="005E5A0C" w:rsidRPr="00420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634"/>
    <w:multiLevelType w:val="hybridMultilevel"/>
    <w:tmpl w:val="3984D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3255"/>
    <w:multiLevelType w:val="hybridMultilevel"/>
    <w:tmpl w:val="55089D8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E7044A"/>
    <w:multiLevelType w:val="hybridMultilevel"/>
    <w:tmpl w:val="5B90FA3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62F2"/>
    <w:multiLevelType w:val="hybridMultilevel"/>
    <w:tmpl w:val="35487B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7A"/>
    <w:rsid w:val="00020B7A"/>
    <w:rsid w:val="00022CBA"/>
    <w:rsid w:val="00066F86"/>
    <w:rsid w:val="00097A01"/>
    <w:rsid w:val="00114080"/>
    <w:rsid w:val="00196895"/>
    <w:rsid w:val="00213B26"/>
    <w:rsid w:val="00311221"/>
    <w:rsid w:val="00354EB1"/>
    <w:rsid w:val="003D6375"/>
    <w:rsid w:val="004209D1"/>
    <w:rsid w:val="0048672F"/>
    <w:rsid w:val="00497AFE"/>
    <w:rsid w:val="00544182"/>
    <w:rsid w:val="00555BB6"/>
    <w:rsid w:val="0058747D"/>
    <w:rsid w:val="005C00FD"/>
    <w:rsid w:val="005D1C59"/>
    <w:rsid w:val="005D25B2"/>
    <w:rsid w:val="005E5A0C"/>
    <w:rsid w:val="00606DE1"/>
    <w:rsid w:val="006340E2"/>
    <w:rsid w:val="00674942"/>
    <w:rsid w:val="006D2C51"/>
    <w:rsid w:val="006E35FB"/>
    <w:rsid w:val="00716089"/>
    <w:rsid w:val="007A4C4D"/>
    <w:rsid w:val="009024B8"/>
    <w:rsid w:val="009738A7"/>
    <w:rsid w:val="00A55BE7"/>
    <w:rsid w:val="00B70B5F"/>
    <w:rsid w:val="00B82B84"/>
    <w:rsid w:val="00B9517B"/>
    <w:rsid w:val="00BC3977"/>
    <w:rsid w:val="00C21DBE"/>
    <w:rsid w:val="00C26E36"/>
    <w:rsid w:val="00D20589"/>
    <w:rsid w:val="00E87B43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DDC3C"/>
  <w15:chartTrackingRefBased/>
  <w15:docId w15:val="{27831887-897D-D145-92CC-3C3DA749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efanga</dc:creator>
  <cp:keywords/>
  <dc:description/>
  <cp:lastModifiedBy>vivien efanga</cp:lastModifiedBy>
  <cp:revision>3</cp:revision>
  <dcterms:created xsi:type="dcterms:W3CDTF">2020-04-28T19:09:00Z</dcterms:created>
  <dcterms:modified xsi:type="dcterms:W3CDTF">2020-04-28T19:18:00Z</dcterms:modified>
</cp:coreProperties>
</file>