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7D6B8E" w:rsidRPr="008B72D5" w:rsidRDefault="00827BEB" w:rsidP="001040AC">
      <w:pPr>
        <w:pStyle w:val="NormalWeb"/>
        <w:ind w:left="360"/>
        <w:textAlignment w:val="baseline"/>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NAME: NZERIBE CHIZITERE A </w:t>
      </w:r>
    </w:p>
    <w:p w:rsidR="007D29F6" w:rsidRDefault="00827BEB" w:rsidP="001040AC">
      <w:pPr>
        <w:pStyle w:val="NormalWeb"/>
        <w:ind w:left="360"/>
        <w:textAlignment w:val="baseline"/>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MATRIC NUMBER: 17/MHS01/217 </w:t>
      </w:r>
    </w:p>
    <w:p w:rsidR="007D29F6" w:rsidRDefault="00827BEB" w:rsidP="001040AC">
      <w:pPr>
        <w:pStyle w:val="NormalWeb"/>
        <w:ind w:left="360"/>
        <w:textAlignment w:val="baseline"/>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DEPARTMENT: PHYSIOLOGY </w:t>
      </w:r>
    </w:p>
    <w:p w:rsidR="007D6B8E" w:rsidRDefault="00827BEB" w:rsidP="001040AC">
      <w:pPr>
        <w:pStyle w:val="NormalWeb"/>
        <w:ind w:left="360"/>
        <w:textAlignment w:val="baseline"/>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COURSE : </w:t>
      </w:r>
      <w:r w:rsidR="00584A39">
        <w:rPr>
          <w:rFonts w:asciiTheme="minorHAnsi" w:hAnsiTheme="minorHAnsi"/>
          <w:color w:val="000000" w:themeColor="text1"/>
          <w:sz w:val="34"/>
          <w:szCs w:val="34"/>
        </w:rPr>
        <w:t xml:space="preserve"> CELLULAR </w:t>
      </w:r>
      <w:r w:rsidRPr="008B72D5">
        <w:rPr>
          <w:rFonts w:asciiTheme="minorHAnsi" w:hAnsiTheme="minorHAnsi"/>
          <w:color w:val="000000" w:themeColor="text1"/>
          <w:sz w:val="34"/>
          <w:szCs w:val="34"/>
        </w:rPr>
        <w:t>BIOCHEMISTRY; NEUROCHEMISTRY</w:t>
      </w:r>
    </w:p>
    <w:p w:rsidR="002D4DCE" w:rsidRPr="008B72D5" w:rsidRDefault="002D4DCE" w:rsidP="001040AC">
      <w:pPr>
        <w:pStyle w:val="NormalWeb"/>
        <w:ind w:left="360"/>
        <w:textAlignment w:val="baseline"/>
        <w:rPr>
          <w:rFonts w:asciiTheme="minorHAnsi" w:hAnsiTheme="minorHAnsi"/>
          <w:color w:val="000000" w:themeColor="text1"/>
          <w:sz w:val="34"/>
          <w:szCs w:val="34"/>
        </w:rPr>
      </w:pPr>
      <w:r>
        <w:rPr>
          <w:rFonts w:asciiTheme="minorHAnsi" w:hAnsiTheme="minorHAnsi"/>
          <w:color w:val="000000" w:themeColor="text1"/>
          <w:sz w:val="34"/>
          <w:szCs w:val="34"/>
        </w:rPr>
        <w:t>COURSE CODE : BCH 308</w:t>
      </w:r>
    </w:p>
    <w:p w:rsidR="007D6B8E" w:rsidRPr="008B72D5" w:rsidRDefault="00827BEB" w:rsidP="00357E9C">
      <w:pPr>
        <w:pStyle w:val="NormalWeb"/>
        <w:numPr>
          <w:ilvl w:val="0"/>
          <w:numId w:val="5"/>
        </w:numPr>
        <w:textAlignment w:val="baseline"/>
        <w:rPr>
          <w:rFonts w:asciiTheme="minorHAnsi" w:hAnsiTheme="minorHAnsi"/>
          <w:color w:val="000000" w:themeColor="text1"/>
          <w:sz w:val="34"/>
          <w:szCs w:val="34"/>
        </w:rPr>
      </w:pPr>
      <w:r w:rsidRPr="008B72D5">
        <w:rPr>
          <w:rFonts w:asciiTheme="minorHAnsi" w:hAnsiTheme="minorHAnsi"/>
          <w:color w:val="000000" w:themeColor="text1"/>
          <w:sz w:val="34"/>
          <w:szCs w:val="34"/>
        </w:rPr>
        <w:t>SYNTHESIS OF PURINES</w:t>
      </w:r>
    </w:p>
    <w:p w:rsidR="007D6B8E" w:rsidRPr="008B72D5" w:rsidRDefault="00827BEB" w:rsidP="001040AC">
      <w:pPr>
        <w:pStyle w:val="NormalWeb"/>
        <w:ind w:left="360"/>
        <w:textAlignment w:val="baseline"/>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 Adenosine Triphosphate </w:t>
      </w:r>
    </w:p>
    <w:p w:rsidR="007D6B8E" w:rsidRPr="008B72D5" w:rsidRDefault="00827BEB" w:rsidP="001040AC">
      <w:pPr>
        <w:pStyle w:val="NormalWeb"/>
        <w:ind w:left="360"/>
        <w:textAlignment w:val="baseline"/>
        <w:rPr>
          <w:rFonts w:asciiTheme="minorHAnsi" w:hAnsiTheme="minorHAnsi"/>
          <w:color w:val="000000" w:themeColor="text1"/>
          <w:sz w:val="34"/>
          <w:szCs w:val="34"/>
        </w:rPr>
      </w:pPr>
      <w:r w:rsidRPr="008B72D5">
        <w:rPr>
          <w:rFonts w:asciiTheme="minorHAnsi" w:hAnsiTheme="minorHAnsi"/>
          <w:color w:val="000000" w:themeColor="text1"/>
          <w:sz w:val="34"/>
          <w:szCs w:val="34"/>
        </w:rPr>
        <w:t>. Adenosine</w:t>
      </w:r>
    </w:p>
    <w:p w:rsidR="007D6B8E" w:rsidRPr="008B72D5" w:rsidRDefault="00827BEB" w:rsidP="001040AC">
      <w:pPr>
        <w:pStyle w:val="NormalWeb"/>
        <w:ind w:left="360"/>
        <w:textAlignment w:val="baseline"/>
        <w:rPr>
          <w:rFonts w:asciiTheme="minorHAnsi" w:hAnsiTheme="minorHAnsi"/>
          <w:color w:val="000000" w:themeColor="text1"/>
          <w:sz w:val="34"/>
          <w:szCs w:val="34"/>
        </w:rPr>
      </w:pPr>
      <w:r w:rsidRPr="008B72D5">
        <w:rPr>
          <w:rFonts w:asciiTheme="minorHAnsi" w:hAnsiTheme="minorHAnsi"/>
          <w:color w:val="000000" w:themeColor="text1"/>
          <w:sz w:val="34"/>
          <w:szCs w:val="34"/>
        </w:rPr>
        <w:t>SYNTHESIS OF ADENOSINE TRIPHOSPHATE.</w:t>
      </w:r>
    </w:p>
    <w:p w:rsidR="007D6B8E" w:rsidRPr="008B72D5" w:rsidRDefault="00827BEB" w:rsidP="001040AC">
      <w:pPr>
        <w:widowControl/>
        <w:ind w:left="360"/>
        <w:jc w:val="left"/>
        <w:rPr>
          <w:color w:val="000000" w:themeColor="text1"/>
          <w:sz w:val="34"/>
          <w:szCs w:val="34"/>
        </w:rPr>
      </w:pPr>
      <w:r w:rsidRPr="008B72D5">
        <w:rPr>
          <w:rFonts w:eastAsia="latoregular" w:cs="latoregular"/>
          <w:color w:val="000000" w:themeColor="text1"/>
          <w:kern w:val="0"/>
          <w:sz w:val="34"/>
          <w:szCs w:val="34"/>
          <w:shd w:val="clear" w:color="auto" w:fill="FFFFFF"/>
          <w:lang w:bidi="ar"/>
        </w:rPr>
        <w:t xml:space="preserve">ATP synthesis involves the </w:t>
      </w:r>
      <w:r w:rsidRPr="008B72D5">
        <w:rPr>
          <w:rFonts w:eastAsia="latoregular" w:cs="latoregular"/>
          <w:color w:val="000000" w:themeColor="text1"/>
          <w:kern w:val="0"/>
          <w:sz w:val="34"/>
          <w:szCs w:val="34"/>
          <w:shd w:val="clear" w:color="auto" w:fill="FFFFFF"/>
          <w:lang w:bidi="ar"/>
        </w:rPr>
        <w:t>transfer of electrons from the intermembrane space, through the inner membrane, back to the matrix. The transfer of electrons from the matrix to the intermembrane space leads to a substantial pH difference between the two sides of the membrane</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eastAsia="latoregular" w:hAnsiTheme="minorHAnsi" w:cs="latoregular"/>
          <w:color w:val="000000" w:themeColor="text1"/>
          <w:sz w:val="34"/>
          <w:szCs w:val="34"/>
        </w:rPr>
        <w:t>The combinat</w:t>
      </w:r>
      <w:r w:rsidRPr="008B72D5">
        <w:rPr>
          <w:rFonts w:asciiTheme="minorHAnsi" w:eastAsia="latoregular" w:hAnsiTheme="minorHAnsi" w:cs="latoregular"/>
          <w:color w:val="000000" w:themeColor="text1"/>
          <w:sz w:val="34"/>
          <w:szCs w:val="34"/>
        </w:rPr>
        <w:t xml:space="preserve">ion of the two components provides sufficient energy for ATP to be made by the multienzyme </w:t>
      </w:r>
      <w:r w:rsidRPr="008B72D5">
        <w:rPr>
          <w:rFonts w:asciiTheme="minorHAnsi" w:eastAsia="latoregular" w:hAnsiTheme="minorHAnsi" w:cs="latoregular"/>
          <w:color w:val="000000" w:themeColor="text1"/>
          <w:sz w:val="34"/>
          <w:szCs w:val="34"/>
        </w:rPr>
        <w:lastRenderedPageBreak/>
        <w:t>Complex V of the mitochondrion, more generally known as </w:t>
      </w:r>
      <w:r w:rsidRPr="008B72D5">
        <w:rPr>
          <w:rStyle w:val="Strong"/>
          <w:rFonts w:asciiTheme="minorHAnsi" w:eastAsia="latoregular" w:hAnsiTheme="minorHAnsi" w:cs="latoregular"/>
          <w:b w:val="0"/>
          <w:bCs w:val="0"/>
          <w:color w:val="000000" w:themeColor="text1"/>
          <w:sz w:val="34"/>
          <w:szCs w:val="34"/>
        </w:rPr>
        <w:t>ATP synthase</w:t>
      </w:r>
      <w:r w:rsidRPr="008B72D5">
        <w:rPr>
          <w:rFonts w:asciiTheme="minorHAnsi" w:eastAsia="latoregular" w:hAnsiTheme="minorHAnsi" w:cs="latoregular"/>
          <w:color w:val="000000" w:themeColor="text1"/>
          <w:sz w:val="34"/>
          <w:szCs w:val="34"/>
        </w:rPr>
        <w:t>.</w:t>
      </w:r>
    </w:p>
    <w:p w:rsidR="007D6B8E" w:rsidRPr="008B72D5" w:rsidRDefault="00827BEB" w:rsidP="001040AC">
      <w:pPr>
        <w:pStyle w:val="NormalWeb"/>
        <w:ind w:left="360"/>
        <w:textAlignment w:val="baseline"/>
        <w:rPr>
          <w:rFonts w:asciiTheme="minorHAnsi" w:hAnsiTheme="minorHAnsi"/>
          <w:color w:val="000000" w:themeColor="text1"/>
          <w:sz w:val="34"/>
          <w:szCs w:val="34"/>
        </w:rPr>
      </w:pPr>
      <w:r w:rsidRPr="008B72D5">
        <w:rPr>
          <w:rFonts w:asciiTheme="minorHAnsi" w:hAnsiTheme="minorHAnsi"/>
          <w:color w:val="000000" w:themeColor="text1"/>
          <w:sz w:val="34"/>
          <w:szCs w:val="34"/>
        </w:rPr>
        <w:t>ATP synthase</w:t>
      </w:r>
      <w:r w:rsidRPr="008B72D5">
        <w:rPr>
          <w:rFonts w:asciiTheme="minorHAnsi" w:hAnsiTheme="minorHAnsi"/>
          <w:color w:val="000000" w:themeColor="text1"/>
          <w:sz w:val="34"/>
          <w:szCs w:val="34"/>
        </w:rPr>
        <w:t> is an </w:t>
      </w:r>
      <w:hyperlink r:id="rId8" w:tooltip="Enzyme" w:history="1">
        <w:r w:rsidRPr="008B72D5">
          <w:rPr>
            <w:rStyle w:val="Hyperlink"/>
            <w:rFonts w:asciiTheme="minorHAnsi" w:hAnsiTheme="minorHAnsi"/>
            <w:color w:val="000000" w:themeColor="text1"/>
            <w:sz w:val="34"/>
            <w:szCs w:val="34"/>
            <w:u w:val="none"/>
          </w:rPr>
          <w:t>enzyme</w:t>
        </w:r>
      </w:hyperlink>
      <w:r w:rsidRPr="008B72D5">
        <w:rPr>
          <w:rFonts w:asciiTheme="minorHAnsi" w:hAnsiTheme="minorHAnsi"/>
          <w:color w:val="000000" w:themeColor="text1"/>
          <w:sz w:val="34"/>
          <w:szCs w:val="34"/>
        </w:rPr>
        <w:t xml:space="preserve"> that creates the </w:t>
      </w:r>
      <w:r w:rsidRPr="008B72D5">
        <w:rPr>
          <w:rFonts w:asciiTheme="minorHAnsi" w:hAnsiTheme="minorHAnsi"/>
          <w:color w:val="000000" w:themeColor="text1"/>
          <w:sz w:val="34"/>
          <w:szCs w:val="34"/>
        </w:rPr>
        <w:t>energy storage molecule </w:t>
      </w:r>
      <w:hyperlink r:id="rId9" w:tooltip="Adenosine triphosphate" w:history="1">
        <w:r w:rsidRPr="008B72D5">
          <w:rPr>
            <w:rStyle w:val="Hyperlink"/>
            <w:rFonts w:asciiTheme="minorHAnsi" w:hAnsiTheme="minorHAnsi"/>
            <w:color w:val="000000" w:themeColor="text1"/>
            <w:sz w:val="34"/>
            <w:szCs w:val="34"/>
            <w:u w:val="none"/>
          </w:rPr>
          <w:t>adenosine triphosphate</w:t>
        </w:r>
      </w:hyperlink>
      <w:r w:rsidRPr="008B72D5">
        <w:rPr>
          <w:rFonts w:asciiTheme="minorHAnsi" w:hAnsiTheme="minorHAnsi"/>
          <w:color w:val="000000" w:themeColor="text1"/>
          <w:sz w:val="34"/>
          <w:szCs w:val="34"/>
        </w:rPr>
        <w:t> (ATP). It is formed from </w:t>
      </w:r>
      <w:hyperlink r:id="rId10" w:tooltip="Adenosine diphosphate" w:history="1">
        <w:r w:rsidRPr="008B72D5">
          <w:rPr>
            <w:rStyle w:val="Hyperlink"/>
            <w:rFonts w:asciiTheme="minorHAnsi" w:hAnsiTheme="minorHAnsi"/>
            <w:color w:val="000000" w:themeColor="text1"/>
            <w:sz w:val="34"/>
            <w:szCs w:val="34"/>
            <w:u w:val="none"/>
          </w:rPr>
          <w:t>adenosine diphosphate</w:t>
        </w:r>
      </w:hyperlink>
      <w:r w:rsidRPr="008B72D5">
        <w:rPr>
          <w:rFonts w:asciiTheme="minorHAnsi" w:hAnsiTheme="minorHAnsi"/>
          <w:color w:val="000000" w:themeColor="text1"/>
          <w:sz w:val="34"/>
          <w:szCs w:val="34"/>
        </w:rPr>
        <w:t> (ADP) and inorgani</w:t>
      </w:r>
      <w:r w:rsidRPr="008B72D5">
        <w:rPr>
          <w:rFonts w:asciiTheme="minorHAnsi" w:hAnsiTheme="minorHAnsi"/>
          <w:color w:val="000000" w:themeColor="text1"/>
          <w:sz w:val="34"/>
          <w:szCs w:val="34"/>
        </w:rPr>
        <w:t>c </w:t>
      </w:r>
      <w:hyperlink r:id="rId11" w:tooltip="Phosphate" w:history="1">
        <w:r w:rsidRPr="008B72D5">
          <w:rPr>
            <w:rStyle w:val="Hyperlink"/>
            <w:rFonts w:asciiTheme="minorHAnsi" w:hAnsiTheme="minorHAnsi"/>
            <w:color w:val="000000" w:themeColor="text1"/>
            <w:sz w:val="34"/>
            <w:szCs w:val="34"/>
            <w:u w:val="none"/>
          </w:rPr>
          <w:t>phosphate</w:t>
        </w:r>
      </w:hyperlink>
      <w:r w:rsidRPr="008B72D5">
        <w:rPr>
          <w:rFonts w:asciiTheme="minorHAnsi" w:hAnsiTheme="minorHAnsi"/>
          <w:color w:val="000000" w:themeColor="text1"/>
          <w:sz w:val="34"/>
          <w:szCs w:val="34"/>
        </w:rPr>
        <w:t> (P</w:t>
      </w:r>
      <w:r w:rsidRPr="008B72D5">
        <w:rPr>
          <w:rFonts w:asciiTheme="minorHAnsi" w:hAnsiTheme="minorHAnsi"/>
          <w:color w:val="000000" w:themeColor="text1"/>
          <w:sz w:val="34"/>
          <w:szCs w:val="34"/>
          <w:vertAlign w:val="subscript"/>
        </w:rPr>
        <w:t>i</w:t>
      </w:r>
      <w:r w:rsidRPr="008B72D5">
        <w:rPr>
          <w:rFonts w:asciiTheme="minorHAnsi" w:hAnsiTheme="minorHAnsi"/>
          <w:color w:val="000000" w:themeColor="text1"/>
          <w:sz w:val="34"/>
          <w:szCs w:val="34"/>
        </w:rPr>
        <w:t>). The overall reaction catalyzed by ATP synthase is:</w:t>
      </w:r>
    </w:p>
    <w:p w:rsidR="007D6B8E" w:rsidRPr="008B72D5" w:rsidRDefault="00827BEB" w:rsidP="001040AC">
      <w:pPr>
        <w:widowControl/>
        <w:tabs>
          <w:tab w:val="left" w:pos="720"/>
        </w:tabs>
        <w:spacing w:beforeAutospacing="1" w:afterAutospacing="1"/>
        <w:ind w:left="360"/>
        <w:textAlignment w:val="baseline"/>
        <w:rPr>
          <w:color w:val="000000" w:themeColor="text1"/>
          <w:sz w:val="34"/>
          <w:szCs w:val="34"/>
        </w:rPr>
      </w:pPr>
      <w:r w:rsidRPr="008B72D5">
        <w:rPr>
          <w:color w:val="000000" w:themeColor="text1"/>
          <w:sz w:val="34"/>
          <w:szCs w:val="34"/>
        </w:rPr>
        <w:t>ADP + P</w:t>
      </w:r>
      <w:r w:rsidRPr="008B72D5">
        <w:rPr>
          <w:color w:val="000000" w:themeColor="text1"/>
          <w:sz w:val="34"/>
          <w:szCs w:val="34"/>
          <w:vertAlign w:val="subscript"/>
        </w:rPr>
        <w:t>i</w:t>
      </w:r>
      <w:r w:rsidRPr="008B72D5">
        <w:rPr>
          <w:color w:val="000000" w:themeColor="text1"/>
          <w:sz w:val="34"/>
          <w:szCs w:val="34"/>
        </w:rPr>
        <w:t> + 3H</w:t>
      </w:r>
      <w:r w:rsidRPr="008B72D5">
        <w:rPr>
          <w:color w:val="000000" w:themeColor="text1"/>
          <w:sz w:val="34"/>
          <w:szCs w:val="34"/>
          <w:vertAlign w:val="superscript"/>
        </w:rPr>
        <w:t>+</w:t>
      </w:r>
      <w:r w:rsidRPr="008B72D5">
        <w:rPr>
          <w:color w:val="000000" w:themeColor="text1"/>
          <w:sz w:val="34"/>
          <w:szCs w:val="34"/>
          <w:vertAlign w:val="subscript"/>
        </w:rPr>
        <w:t>out</w:t>
      </w:r>
      <w:r w:rsidRPr="008B72D5">
        <w:rPr>
          <w:color w:val="000000" w:themeColor="text1"/>
          <w:sz w:val="34"/>
          <w:szCs w:val="34"/>
        </w:rPr>
        <w:t> </w:t>
      </w:r>
      <w:r w:rsidRPr="008B72D5">
        <w:rPr>
          <w:rFonts w:ascii="Segoe UI Symbol" w:hAnsi="Segoe UI Symbol" w:cs="Segoe UI Symbol"/>
          <w:color w:val="000000" w:themeColor="text1"/>
          <w:sz w:val="34"/>
          <w:szCs w:val="34"/>
        </w:rPr>
        <w:t>⇌</w:t>
      </w:r>
      <w:r w:rsidRPr="008B72D5">
        <w:rPr>
          <w:color w:val="000000" w:themeColor="text1"/>
          <w:sz w:val="34"/>
          <w:szCs w:val="34"/>
        </w:rPr>
        <w:t xml:space="preserve"> ATP + H</w:t>
      </w:r>
      <w:r w:rsidRPr="008B72D5">
        <w:rPr>
          <w:color w:val="000000" w:themeColor="text1"/>
          <w:sz w:val="34"/>
          <w:szCs w:val="34"/>
          <w:vertAlign w:val="subscript"/>
        </w:rPr>
        <w:t>2</w:t>
      </w:r>
      <w:r w:rsidRPr="008B72D5">
        <w:rPr>
          <w:color w:val="000000" w:themeColor="text1"/>
          <w:sz w:val="34"/>
          <w:szCs w:val="34"/>
        </w:rPr>
        <w:t>O + 3H</w:t>
      </w:r>
      <w:r w:rsidRPr="008B72D5">
        <w:rPr>
          <w:color w:val="000000" w:themeColor="text1"/>
          <w:sz w:val="34"/>
          <w:szCs w:val="34"/>
          <w:vertAlign w:val="superscript"/>
        </w:rPr>
        <w:t>+</w:t>
      </w:r>
      <w:r w:rsidRPr="008B72D5">
        <w:rPr>
          <w:color w:val="000000" w:themeColor="text1"/>
          <w:sz w:val="34"/>
          <w:szCs w:val="34"/>
          <w:vertAlign w:val="subscript"/>
        </w:rPr>
        <w:t>in</w:t>
      </w:r>
    </w:p>
    <w:p w:rsidR="007D6B8E" w:rsidRPr="008B72D5" w:rsidRDefault="00827BEB" w:rsidP="001040AC">
      <w:pPr>
        <w:pStyle w:val="NormalWeb"/>
        <w:ind w:left="360"/>
        <w:textAlignment w:val="baseline"/>
        <w:rPr>
          <w:rFonts w:asciiTheme="minorHAnsi" w:eastAsia="-apple-system" w:hAnsiTheme="minorHAnsi" w:cs="-apple-system"/>
          <w:color w:val="000000" w:themeColor="text1"/>
          <w:sz w:val="34"/>
          <w:szCs w:val="34"/>
        </w:rPr>
      </w:pPr>
      <w:r w:rsidRPr="008B72D5">
        <w:rPr>
          <w:rFonts w:asciiTheme="minorHAnsi" w:eastAsia="-apple-system" w:hAnsiTheme="minorHAnsi" w:cs="-apple-system"/>
          <w:color w:val="000000" w:themeColor="text1"/>
          <w:sz w:val="34"/>
          <w:szCs w:val="34"/>
        </w:rPr>
        <w:t>The formation of ATP from ADP and P</w:t>
      </w:r>
      <w:r w:rsidRPr="008B72D5">
        <w:rPr>
          <w:rFonts w:asciiTheme="minorHAnsi" w:eastAsia="-apple-system" w:hAnsiTheme="minorHAnsi" w:cs="-apple-system"/>
          <w:color w:val="000000" w:themeColor="text1"/>
          <w:sz w:val="34"/>
          <w:szCs w:val="34"/>
          <w:vertAlign w:val="subscript"/>
        </w:rPr>
        <w:t>i</w:t>
      </w:r>
      <w:r w:rsidRPr="008B72D5">
        <w:rPr>
          <w:rFonts w:asciiTheme="minorHAnsi" w:eastAsia="-apple-system" w:hAnsiTheme="minorHAnsi" w:cs="-apple-system"/>
          <w:color w:val="000000" w:themeColor="text1"/>
          <w:sz w:val="34"/>
          <w:szCs w:val="34"/>
        </w:rPr>
        <w:t> is energetically unfavorable and would normally proceed in the re</w:t>
      </w:r>
      <w:r w:rsidRPr="008B72D5">
        <w:rPr>
          <w:rFonts w:asciiTheme="minorHAnsi" w:eastAsia="-apple-system" w:hAnsiTheme="minorHAnsi" w:cs="-apple-system"/>
          <w:color w:val="000000" w:themeColor="text1"/>
          <w:sz w:val="34"/>
          <w:szCs w:val="34"/>
        </w:rPr>
        <w:t>verse direction. In order to drive this reaction forward, ATP synthase couples ATP synthesis during </w:t>
      </w:r>
      <w:hyperlink r:id="rId12" w:tooltip="Cellular respiration" w:history="1">
        <w:r w:rsidRPr="008B72D5">
          <w:rPr>
            <w:rStyle w:val="Hyperlink"/>
            <w:rFonts w:asciiTheme="minorHAnsi" w:eastAsia="-apple-system" w:hAnsiTheme="minorHAnsi" w:cs="-apple-system"/>
            <w:color w:val="000000" w:themeColor="text1"/>
            <w:sz w:val="34"/>
            <w:szCs w:val="34"/>
            <w:u w:val="none"/>
          </w:rPr>
          <w:t>cellular respiration</w:t>
        </w:r>
      </w:hyperlink>
      <w:r w:rsidRPr="008B72D5">
        <w:rPr>
          <w:rFonts w:asciiTheme="minorHAnsi" w:eastAsia="-apple-system" w:hAnsiTheme="minorHAnsi" w:cs="-apple-system"/>
          <w:color w:val="000000" w:themeColor="text1"/>
          <w:sz w:val="34"/>
          <w:szCs w:val="34"/>
        </w:rPr>
        <w:t> to an </w:t>
      </w:r>
      <w:hyperlink r:id="rId13" w:tooltip="Electrochemical gradient" w:history="1">
        <w:r w:rsidRPr="008B72D5">
          <w:rPr>
            <w:rStyle w:val="Hyperlink"/>
            <w:rFonts w:asciiTheme="minorHAnsi" w:eastAsia="-apple-system" w:hAnsiTheme="minorHAnsi" w:cs="-apple-system"/>
            <w:color w:val="000000" w:themeColor="text1"/>
            <w:sz w:val="34"/>
            <w:szCs w:val="34"/>
            <w:u w:val="none"/>
          </w:rPr>
          <w:t>electrochemical gradient</w:t>
        </w:r>
      </w:hyperlink>
      <w:r w:rsidRPr="008B72D5">
        <w:rPr>
          <w:rFonts w:asciiTheme="minorHAnsi" w:eastAsia="-apple-system" w:hAnsiTheme="minorHAnsi" w:cs="-apple-system"/>
          <w:color w:val="000000" w:themeColor="text1"/>
          <w:sz w:val="34"/>
          <w:szCs w:val="34"/>
        </w:rPr>
        <w:t> created by the difference in </w:t>
      </w:r>
      <w:hyperlink r:id="rId14" w:tooltip="Hydron (chemistry)" w:history="1">
        <w:r w:rsidRPr="008B72D5">
          <w:rPr>
            <w:rStyle w:val="Hyperlink"/>
            <w:rFonts w:asciiTheme="minorHAnsi" w:eastAsia="-apple-system" w:hAnsiTheme="minorHAnsi" w:cs="-apple-system"/>
            <w:color w:val="000000" w:themeColor="text1"/>
            <w:sz w:val="34"/>
            <w:szCs w:val="34"/>
            <w:u w:val="none"/>
          </w:rPr>
          <w:t>proton</w:t>
        </w:r>
      </w:hyperlink>
      <w:r w:rsidRPr="008B72D5">
        <w:rPr>
          <w:rFonts w:asciiTheme="minorHAnsi" w:eastAsia="-apple-system" w:hAnsiTheme="minorHAnsi" w:cs="-apple-system"/>
          <w:color w:val="000000" w:themeColor="text1"/>
          <w:sz w:val="34"/>
          <w:szCs w:val="34"/>
        </w:rPr>
        <w:t> (H</w:t>
      </w:r>
      <w:r w:rsidRPr="008B72D5">
        <w:rPr>
          <w:rFonts w:asciiTheme="minorHAnsi" w:eastAsia="-apple-system" w:hAnsiTheme="minorHAnsi" w:cs="-apple-system"/>
          <w:color w:val="000000" w:themeColor="text1"/>
          <w:sz w:val="34"/>
          <w:szCs w:val="34"/>
          <w:vertAlign w:val="superscript"/>
        </w:rPr>
        <w:t>+</w:t>
      </w:r>
      <w:r w:rsidRPr="008B72D5">
        <w:rPr>
          <w:rFonts w:asciiTheme="minorHAnsi" w:eastAsia="-apple-system" w:hAnsiTheme="minorHAnsi" w:cs="-apple-system"/>
          <w:color w:val="000000" w:themeColor="text1"/>
          <w:sz w:val="34"/>
          <w:szCs w:val="34"/>
        </w:rPr>
        <w:t>) concentration across the </w:t>
      </w:r>
      <w:hyperlink r:id="rId15" w:tooltip="Mitochondrial" w:history="1">
        <w:r w:rsidRPr="008B72D5">
          <w:rPr>
            <w:rStyle w:val="Hyperlink"/>
            <w:rFonts w:asciiTheme="minorHAnsi" w:eastAsia="-apple-system" w:hAnsiTheme="minorHAnsi" w:cs="-apple-system"/>
            <w:color w:val="000000" w:themeColor="text1"/>
            <w:sz w:val="34"/>
            <w:szCs w:val="34"/>
            <w:u w:val="none"/>
          </w:rPr>
          <w:t>mitochondrial</w:t>
        </w:r>
      </w:hyperlink>
      <w:r w:rsidRPr="008B72D5">
        <w:rPr>
          <w:rFonts w:asciiTheme="minorHAnsi" w:eastAsia="-apple-system" w:hAnsiTheme="minorHAnsi" w:cs="-apple-system"/>
          <w:color w:val="000000" w:themeColor="text1"/>
          <w:sz w:val="34"/>
          <w:szCs w:val="34"/>
        </w:rPr>
        <w:t> plasma membrane in </w:t>
      </w:r>
      <w:hyperlink r:id="rId16" w:tooltip="Eukaryotes" w:history="1">
        <w:r w:rsidRPr="008B72D5">
          <w:rPr>
            <w:rStyle w:val="Hyperlink"/>
            <w:rFonts w:asciiTheme="minorHAnsi" w:eastAsia="-apple-system" w:hAnsiTheme="minorHAnsi" w:cs="-apple-system"/>
            <w:color w:val="000000" w:themeColor="text1"/>
            <w:sz w:val="34"/>
            <w:szCs w:val="34"/>
            <w:u w:val="none"/>
          </w:rPr>
          <w:t>eukaryotes</w:t>
        </w:r>
      </w:hyperlink>
      <w:r w:rsidRPr="008B72D5">
        <w:rPr>
          <w:rFonts w:asciiTheme="minorHAnsi" w:eastAsia="-apple-system" w:hAnsiTheme="minorHAnsi" w:cs="-apple-system"/>
          <w:color w:val="000000" w:themeColor="text1"/>
          <w:sz w:val="34"/>
          <w:szCs w:val="34"/>
        </w:rPr>
        <w:t> or the </w:t>
      </w:r>
      <w:hyperlink r:id="rId17" w:tooltip="Plasma membrane" w:history="1">
        <w:r w:rsidRPr="008B72D5">
          <w:rPr>
            <w:rStyle w:val="Hyperlink"/>
            <w:rFonts w:asciiTheme="minorHAnsi" w:eastAsia="-apple-system" w:hAnsiTheme="minorHAnsi" w:cs="-apple-system"/>
            <w:color w:val="000000" w:themeColor="text1"/>
            <w:sz w:val="34"/>
            <w:szCs w:val="34"/>
            <w:u w:val="none"/>
          </w:rPr>
          <w:t>plasma membrane</w:t>
        </w:r>
      </w:hyperlink>
      <w:r w:rsidRPr="008B72D5">
        <w:rPr>
          <w:rFonts w:asciiTheme="minorHAnsi" w:eastAsia="-apple-system" w:hAnsiTheme="minorHAnsi" w:cs="-apple-system"/>
          <w:color w:val="000000" w:themeColor="text1"/>
          <w:sz w:val="34"/>
          <w:szCs w:val="34"/>
        </w:rPr>
        <w:t> in bacteria. During </w:t>
      </w:r>
      <w:hyperlink r:id="rId18" w:tooltip="Photosynthesis" w:history="1">
        <w:r w:rsidRPr="008B72D5">
          <w:rPr>
            <w:rStyle w:val="Hyperlink"/>
            <w:rFonts w:asciiTheme="minorHAnsi" w:eastAsia="-apple-system" w:hAnsiTheme="minorHAnsi" w:cs="-apple-system"/>
            <w:color w:val="000000" w:themeColor="text1"/>
            <w:sz w:val="34"/>
            <w:szCs w:val="34"/>
            <w:u w:val="none"/>
          </w:rPr>
          <w:t>photosynthesis</w:t>
        </w:r>
      </w:hyperlink>
      <w:r w:rsidRPr="008B72D5">
        <w:rPr>
          <w:rFonts w:asciiTheme="minorHAnsi" w:eastAsia="-apple-system" w:hAnsiTheme="minorHAnsi" w:cs="-apple-system"/>
          <w:color w:val="000000" w:themeColor="text1"/>
          <w:sz w:val="34"/>
          <w:szCs w:val="34"/>
        </w:rPr>
        <w:t> in plants, ATP is synthesized by ATP synthase using a proton gradient created in the </w:t>
      </w:r>
      <w:hyperlink r:id="rId19" w:tooltip="Thylakoid lumen" w:history="1">
        <w:r w:rsidRPr="008B72D5">
          <w:rPr>
            <w:rStyle w:val="Hyperlink"/>
            <w:rFonts w:asciiTheme="minorHAnsi" w:eastAsia="-apple-system" w:hAnsiTheme="minorHAnsi" w:cs="-apple-system"/>
            <w:color w:val="000000" w:themeColor="text1"/>
            <w:sz w:val="34"/>
            <w:szCs w:val="34"/>
            <w:u w:val="none"/>
          </w:rPr>
          <w:t>thylakoid lumen</w:t>
        </w:r>
      </w:hyperlink>
      <w:r w:rsidRPr="008B72D5">
        <w:rPr>
          <w:rFonts w:asciiTheme="minorHAnsi" w:eastAsia="-apple-system" w:hAnsiTheme="minorHAnsi" w:cs="-apple-system"/>
          <w:color w:val="000000" w:themeColor="text1"/>
          <w:sz w:val="34"/>
          <w:szCs w:val="34"/>
        </w:rPr>
        <w:t> through the thylakoid membrane and into the </w:t>
      </w:r>
      <w:hyperlink r:id="rId20" w:tooltip="Chloroplast stroma" w:history="1">
        <w:r w:rsidRPr="008B72D5">
          <w:rPr>
            <w:rStyle w:val="Hyperlink"/>
            <w:rFonts w:asciiTheme="minorHAnsi" w:eastAsia="-apple-system" w:hAnsiTheme="minorHAnsi" w:cs="-apple-system"/>
            <w:color w:val="000000" w:themeColor="text1"/>
            <w:sz w:val="34"/>
            <w:szCs w:val="34"/>
            <w:u w:val="none"/>
          </w:rPr>
          <w:t>chloroplast stroma</w:t>
        </w:r>
      </w:hyperlink>
      <w:r w:rsidRPr="008B72D5">
        <w:rPr>
          <w:rFonts w:asciiTheme="minorHAnsi" w:eastAsia="-apple-system" w:hAnsiTheme="minorHAnsi" w:cs="-apple-system"/>
          <w:color w:val="000000" w:themeColor="text1"/>
          <w:sz w:val="34"/>
          <w:szCs w:val="34"/>
        </w:rPr>
        <w:t>.</w:t>
      </w:r>
    </w:p>
    <w:p w:rsidR="007D6B8E" w:rsidRPr="008B72D5" w:rsidRDefault="00827BEB" w:rsidP="001040AC">
      <w:pPr>
        <w:pStyle w:val="NormalWeb"/>
        <w:ind w:left="360"/>
        <w:textAlignment w:val="baseline"/>
        <w:rPr>
          <w:rFonts w:asciiTheme="minorHAnsi" w:eastAsia="-apple-system" w:hAnsiTheme="minorHAnsi" w:cs="-apple-system"/>
          <w:color w:val="000000" w:themeColor="text1"/>
          <w:sz w:val="34"/>
          <w:szCs w:val="34"/>
        </w:rPr>
      </w:pPr>
      <w:r w:rsidRPr="008B72D5">
        <w:rPr>
          <w:rFonts w:asciiTheme="minorHAnsi" w:eastAsia="-apple-system" w:hAnsiTheme="minorHAnsi" w:cs="-apple-system"/>
          <w:color w:val="000000" w:themeColor="text1"/>
          <w:sz w:val="34"/>
          <w:szCs w:val="34"/>
        </w:rPr>
        <w:lastRenderedPageBreak/>
        <w:t>ATP synthase is an </w:t>
      </w:r>
      <w:hyperlink r:id="rId21" w:tooltip="F-ATPase" w:history="1">
        <w:r w:rsidRPr="008B72D5">
          <w:rPr>
            <w:rStyle w:val="Hyperlink"/>
            <w:rFonts w:asciiTheme="minorHAnsi" w:eastAsia="-apple-system" w:hAnsiTheme="minorHAnsi" w:cs="-apple-system"/>
            <w:color w:val="000000" w:themeColor="text1"/>
            <w:sz w:val="34"/>
            <w:szCs w:val="34"/>
            <w:u w:val="none"/>
          </w:rPr>
          <w:t>F-ATPase</w:t>
        </w:r>
      </w:hyperlink>
      <w:r w:rsidRPr="008B72D5">
        <w:rPr>
          <w:rFonts w:asciiTheme="minorHAnsi" w:eastAsia="-apple-system" w:hAnsiTheme="minorHAnsi" w:cs="-apple-system"/>
          <w:color w:val="000000" w:themeColor="text1"/>
          <w:sz w:val="34"/>
          <w:szCs w:val="34"/>
        </w:rPr>
        <w:t>. It consists of two main subunits, F</w:t>
      </w:r>
      <w:r w:rsidRPr="008B72D5">
        <w:rPr>
          <w:rFonts w:asciiTheme="minorHAnsi" w:eastAsia="-apple-system" w:hAnsiTheme="minorHAnsi" w:cs="-apple-system"/>
          <w:color w:val="000000" w:themeColor="text1"/>
          <w:sz w:val="34"/>
          <w:szCs w:val="34"/>
          <w:vertAlign w:val="subscript"/>
        </w:rPr>
        <w:t>O</w:t>
      </w:r>
      <w:r w:rsidRPr="008B72D5">
        <w:rPr>
          <w:rFonts w:asciiTheme="minorHAnsi" w:eastAsia="-apple-system" w:hAnsiTheme="minorHAnsi" w:cs="-apple-system"/>
          <w:color w:val="000000" w:themeColor="text1"/>
          <w:sz w:val="34"/>
          <w:szCs w:val="34"/>
        </w:rPr>
        <w:t> and F</w:t>
      </w:r>
      <w:r w:rsidRPr="008B72D5">
        <w:rPr>
          <w:rFonts w:asciiTheme="minorHAnsi" w:eastAsia="-apple-system" w:hAnsiTheme="minorHAnsi" w:cs="-apple-system"/>
          <w:color w:val="000000" w:themeColor="text1"/>
          <w:sz w:val="34"/>
          <w:szCs w:val="34"/>
          <w:vertAlign w:val="subscript"/>
        </w:rPr>
        <w:t>1</w:t>
      </w:r>
      <w:r w:rsidRPr="008B72D5">
        <w:rPr>
          <w:rFonts w:asciiTheme="minorHAnsi" w:eastAsia="-apple-system" w:hAnsiTheme="minorHAnsi" w:cs="-apple-system"/>
          <w:color w:val="000000" w:themeColor="text1"/>
          <w:sz w:val="34"/>
          <w:szCs w:val="34"/>
        </w:rPr>
        <w:t xml:space="preserve">, which has a rotational motor mechanism allowing for ATP </w:t>
      </w:r>
      <w:r w:rsidRPr="008B72D5">
        <w:rPr>
          <w:rFonts w:asciiTheme="minorHAnsi" w:eastAsia="-apple-system" w:hAnsiTheme="minorHAnsi" w:cs="-apple-system"/>
          <w:color w:val="000000" w:themeColor="text1"/>
          <w:sz w:val="34"/>
          <w:szCs w:val="34"/>
        </w:rPr>
        <w:t>production.</w:t>
      </w:r>
      <w:r w:rsidRPr="008B72D5">
        <w:rPr>
          <w:rFonts w:asciiTheme="minorHAnsi" w:eastAsia="-apple-system" w:hAnsiTheme="minorHAnsi" w:cs="-apple-system"/>
          <w:color w:val="000000" w:themeColor="text1"/>
          <w:sz w:val="34"/>
          <w:szCs w:val="34"/>
        </w:rPr>
        <w:t xml:space="preserve"> </w:t>
      </w:r>
      <w:r w:rsidRPr="008B72D5">
        <w:rPr>
          <w:rFonts w:asciiTheme="minorHAnsi" w:eastAsia="-apple-system" w:hAnsiTheme="minorHAnsi" w:cs="-apple-system"/>
          <w:color w:val="000000" w:themeColor="text1"/>
          <w:sz w:val="34"/>
          <w:szCs w:val="34"/>
        </w:rPr>
        <w:t>Because of its rotating subunit, ATP synthase is a </w:t>
      </w:r>
      <w:hyperlink r:id="rId22" w:tooltip="Molecular machine" w:history="1">
        <w:r w:rsidRPr="008B72D5">
          <w:rPr>
            <w:rStyle w:val="Hyperlink"/>
            <w:rFonts w:asciiTheme="minorHAnsi" w:eastAsia="-apple-system" w:hAnsiTheme="minorHAnsi" w:cs="-apple-system"/>
            <w:color w:val="000000" w:themeColor="text1"/>
            <w:sz w:val="34"/>
            <w:szCs w:val="34"/>
            <w:u w:val="none"/>
          </w:rPr>
          <w:t>molecular machine</w:t>
        </w:r>
      </w:hyperlink>
      <w:r w:rsidRPr="008B72D5">
        <w:rPr>
          <w:rFonts w:asciiTheme="minorHAnsi" w:eastAsia="-apple-system" w:hAnsiTheme="minorHAnsi" w:cs="-apple-system"/>
          <w:color w:val="000000" w:themeColor="text1"/>
          <w:sz w:val="34"/>
          <w:szCs w:val="34"/>
        </w:rPr>
        <w:t>.</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Within cells, energy is provided by oxidation of “metabolic fuels” such as carbohydrates, lipids, and </w:t>
      </w:r>
      <w:r w:rsidRPr="008B72D5">
        <w:rPr>
          <w:rFonts w:asciiTheme="minorHAnsi" w:hAnsiTheme="minorHAnsi"/>
          <w:color w:val="000000" w:themeColor="text1"/>
          <w:sz w:val="34"/>
          <w:szCs w:val="34"/>
        </w:rPr>
        <w:t>proteins. It is then used to sustain energy-dependent processes, such as the synthesis of macromolecules, muscle contraction, active ion transport, or thermogenesis. The oxidation process results in free energy production that can be stored in phosphoanhyd</w:t>
      </w:r>
      <w:r w:rsidRPr="008B72D5">
        <w:rPr>
          <w:rFonts w:asciiTheme="minorHAnsi" w:hAnsiTheme="minorHAnsi"/>
          <w:color w:val="000000" w:themeColor="text1"/>
          <w:sz w:val="34"/>
          <w:szCs w:val="34"/>
        </w:rPr>
        <w:t>rine “high-energy bonds” within molecules such as nucleoside diphosphate and nucleoside triphosphate (i.e., adenosine 5′ diphosphate and adenosine 5′ trisphosphate, ADP, and ATP, respectively), phosphoenolpyruvate, carbamoyl phosphate, 2,3-bisphosphoglycer</w:t>
      </w:r>
      <w:r w:rsidRPr="008B72D5">
        <w:rPr>
          <w:rFonts w:asciiTheme="minorHAnsi" w:hAnsiTheme="minorHAnsi"/>
          <w:color w:val="000000" w:themeColor="text1"/>
          <w:sz w:val="34"/>
          <w:szCs w:val="34"/>
        </w:rPr>
        <w:t xml:space="preserve">ate, and other phosphagens like phosphoarginine, or phosphocreatine. Among them, ATP is the effective central link—the exchange coin—between energy-producing and the energy-demanding processes that effectively involve </w:t>
      </w:r>
      <w:r w:rsidRPr="008B72D5">
        <w:rPr>
          <w:rFonts w:asciiTheme="minorHAnsi" w:hAnsiTheme="minorHAnsi"/>
          <w:color w:val="000000" w:themeColor="text1"/>
          <w:sz w:val="34"/>
          <w:szCs w:val="34"/>
        </w:rPr>
        <w:lastRenderedPageBreak/>
        <w:t xml:space="preserve">formation, hydrolysis, or transfer of </w:t>
      </w:r>
      <w:r w:rsidRPr="008B72D5">
        <w:rPr>
          <w:rFonts w:asciiTheme="minorHAnsi" w:hAnsiTheme="minorHAnsi"/>
          <w:color w:val="000000" w:themeColor="text1"/>
          <w:sz w:val="34"/>
          <w:szCs w:val="34"/>
        </w:rPr>
        <w:t>the terminal phosphate group.</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In general, the main energy source for cellular metabolism is glucose, which is catabolized in the three subsequent processes—glycolysis, tricarboxylic acid cycle (TCA or Krebs cycle), and finally oxidative phosphorylation—to </w:t>
      </w:r>
      <w:r w:rsidRPr="008B72D5">
        <w:rPr>
          <w:rFonts w:asciiTheme="minorHAnsi" w:hAnsiTheme="minorHAnsi"/>
          <w:color w:val="000000" w:themeColor="text1"/>
          <w:sz w:val="34"/>
          <w:szCs w:val="34"/>
        </w:rPr>
        <w:t xml:space="preserve">produce ATP. In the first process, when glucose is converted into pyruvate, the amount of ATP produced is low. Subsequently, pyruvate is converted to acetyl coenzyme A (acetyl-CoA) which enters the TCA cycle, enabling the production of NADH. Finally, NADH </w:t>
      </w:r>
      <w:r w:rsidRPr="008B72D5">
        <w:rPr>
          <w:rFonts w:asciiTheme="minorHAnsi" w:hAnsiTheme="minorHAnsi"/>
          <w:color w:val="000000" w:themeColor="text1"/>
          <w:sz w:val="34"/>
          <w:szCs w:val="34"/>
        </w:rPr>
        <w:t>is used by the respiratory chain complexes to generate a proton gradient across the inner mitochondrial membrane, necessary for the production of large amounts of ATP by mitochondrial ATP synthase. In addition, it should be mentioned that acetyl-CoA can be</w:t>
      </w:r>
      <w:r w:rsidRPr="008B72D5">
        <w:rPr>
          <w:rFonts w:asciiTheme="minorHAnsi" w:hAnsiTheme="minorHAnsi"/>
          <w:color w:val="000000" w:themeColor="text1"/>
          <w:sz w:val="34"/>
          <w:szCs w:val="34"/>
        </w:rPr>
        <w:t xml:space="preserve"> generated also by lipid and protein catabolism.</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ATP is produced by </w:t>
      </w:r>
      <w:r w:rsidR="001A6E0A">
        <w:rPr>
          <w:rFonts w:asciiTheme="minorHAnsi" w:hAnsiTheme="minorHAnsi"/>
          <w:color w:val="000000" w:themeColor="text1"/>
          <w:sz w:val="34"/>
          <w:szCs w:val="34"/>
        </w:rPr>
        <w:t>mainly by;</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 Glycolysis </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 Oxidative phosphorylation </w:t>
      </w:r>
    </w:p>
    <w:p w:rsidR="007D6B8E" w:rsidRDefault="00827BEB" w:rsidP="001040AC">
      <w:pPr>
        <w:pStyle w:val="Heading2"/>
        <w:spacing w:line="18" w:lineRule="atLeast"/>
        <w:ind w:left="360"/>
        <w:rPr>
          <w:rFonts w:asciiTheme="minorHAnsi" w:eastAsia="Archivo Narrow" w:hAnsiTheme="minorHAnsi" w:cs="Archivo Narrow" w:hint="default"/>
          <w:b w:val="0"/>
          <w:bCs w:val="0"/>
          <w:color w:val="000000" w:themeColor="text1"/>
          <w:sz w:val="34"/>
          <w:szCs w:val="34"/>
        </w:rPr>
      </w:pPr>
      <w:r w:rsidRPr="008B72D5">
        <w:rPr>
          <w:rFonts w:asciiTheme="minorHAnsi" w:eastAsia="Archivo Narrow" w:hAnsiTheme="minorHAnsi" w:cs="Archivo Narrow" w:hint="default"/>
          <w:b w:val="0"/>
          <w:bCs w:val="0"/>
          <w:color w:val="000000" w:themeColor="text1"/>
          <w:sz w:val="34"/>
          <w:szCs w:val="34"/>
        </w:rPr>
        <w:lastRenderedPageBreak/>
        <w:t>Basic principles of ATP-producing pathways</w:t>
      </w:r>
    </w:p>
    <w:p w:rsidR="001A6E0A" w:rsidRPr="001A6E0A" w:rsidRDefault="001A6E0A" w:rsidP="001A6E0A"/>
    <w:p w:rsidR="007D6B8E" w:rsidRPr="008B72D5" w:rsidRDefault="00827BEB" w:rsidP="001040AC">
      <w:pPr>
        <w:pStyle w:val="Heading3"/>
        <w:spacing w:line="20" w:lineRule="atLeast"/>
        <w:ind w:left="360"/>
        <w:rPr>
          <w:rFonts w:asciiTheme="minorHAnsi" w:eastAsia="Archivo Narrow" w:hAnsiTheme="minorHAnsi" w:cs="Archivo Narrow" w:hint="default"/>
          <w:b w:val="0"/>
          <w:bCs w:val="0"/>
          <w:color w:val="000000" w:themeColor="text1"/>
          <w:sz w:val="34"/>
          <w:szCs w:val="34"/>
        </w:rPr>
      </w:pPr>
      <w:r w:rsidRPr="008B72D5">
        <w:rPr>
          <w:rFonts w:asciiTheme="minorHAnsi" w:eastAsia="Archivo Narrow" w:hAnsiTheme="minorHAnsi" w:cs="Archivo Narrow" w:hint="default"/>
          <w:b w:val="0"/>
          <w:bCs w:val="0"/>
          <w:color w:val="000000" w:themeColor="text1"/>
          <w:sz w:val="34"/>
          <w:szCs w:val="34"/>
        </w:rPr>
        <w:t>Glycolysis</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Glycolysis is a process by which glucose is partially converted through a series of enzyme</w:t>
      </w:r>
      <w:r w:rsidRPr="008B72D5">
        <w:rPr>
          <w:rFonts w:asciiTheme="minorHAnsi" w:hAnsiTheme="minorHAnsi"/>
          <w:color w:val="000000" w:themeColor="text1"/>
          <w:sz w:val="34"/>
          <w:szCs w:val="34"/>
        </w:rPr>
        <w:t>-catalyzed reactions into two molecules of pyruvate. Some mammalian cell types (erythrocytes, sperm) and tissues (brain, renal medulla) are able to survive only (or mostly) on the energy derived from glycolysis. The steps comprising the processes leading t</w:t>
      </w:r>
      <w:r w:rsidRPr="008B72D5">
        <w:rPr>
          <w:rFonts w:asciiTheme="minorHAnsi" w:hAnsiTheme="minorHAnsi"/>
          <w:color w:val="000000" w:themeColor="text1"/>
          <w:sz w:val="34"/>
          <w:szCs w:val="34"/>
        </w:rPr>
        <w:t>o the breakdown of the six-carbon glucose into two three-carbon pyruvate molecules can be divided into two phases: the preparatory phase and the so-called “payoff”</w:t>
      </w:r>
      <w:r w:rsidRPr="008B72D5">
        <w:rPr>
          <w:rFonts w:asciiTheme="minorHAnsi" w:hAnsiTheme="minorHAnsi"/>
          <w:color w:val="000000" w:themeColor="text1"/>
          <w:sz w:val="34"/>
          <w:szCs w:val="34"/>
        </w:rPr>
        <w:t>.</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Thus, the second phase of glycolysis provides four molecules of ATP and two of NADH per mol</w:t>
      </w:r>
      <w:r w:rsidRPr="008B72D5">
        <w:rPr>
          <w:rFonts w:asciiTheme="minorHAnsi" w:hAnsiTheme="minorHAnsi"/>
          <w:color w:val="000000" w:themeColor="text1"/>
          <w:sz w:val="34"/>
          <w:szCs w:val="34"/>
        </w:rPr>
        <w:t>ecule of glucose, paying the investment of the preparatory phase. The final balance of this process is then: two molecules of ATP, two of NADH (that could directly feed into the respiratory chain), and two of pyruvate. The latter enters the TCA cycle and u</w:t>
      </w:r>
      <w:r w:rsidRPr="008B72D5">
        <w:rPr>
          <w:rFonts w:asciiTheme="minorHAnsi" w:hAnsiTheme="minorHAnsi"/>
          <w:color w:val="000000" w:themeColor="text1"/>
          <w:sz w:val="34"/>
          <w:szCs w:val="34"/>
        </w:rPr>
        <w:t>ndergoes complete oxidation in aerobic conditions.</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lastRenderedPageBreak/>
        <w:t>During anaerobic conditions (such as what occurs in muscles during a burst of extreme activity, when oxygen is not obtained fast enough from the blood), the low oxygen amounts do not allow the complete and</w:t>
      </w:r>
      <w:r w:rsidRPr="008B72D5">
        <w:rPr>
          <w:rFonts w:asciiTheme="minorHAnsi" w:hAnsiTheme="minorHAnsi"/>
          <w:color w:val="000000" w:themeColor="text1"/>
          <w:sz w:val="34"/>
          <w:szCs w:val="34"/>
        </w:rPr>
        <w:t xml:space="preserve"> efficient oxidation of pyruvate. During these conditions, NADH (produced in large amounts from the citric acid cycle; see next section) cannot be reoxidized to NAD, thus limiting the activity of GAPDH and glucose consumption. Pyruvate is then reduced to l</w:t>
      </w:r>
      <w:r w:rsidRPr="008B72D5">
        <w:rPr>
          <w:rFonts w:asciiTheme="minorHAnsi" w:hAnsiTheme="minorHAnsi"/>
          <w:color w:val="000000" w:themeColor="text1"/>
          <w:sz w:val="34"/>
          <w:szCs w:val="34"/>
        </w:rPr>
        <w:t>actate with the consumption of one NADH in a process called lactic fermentation catalyzed by lactate dehydrogenase. In this way, the two molecules of NADH produced in glycolysis are consumed in lactic fermentation to restore the NAD reservoir, and the fina</w:t>
      </w:r>
      <w:r w:rsidRPr="008B72D5">
        <w:rPr>
          <w:rFonts w:asciiTheme="minorHAnsi" w:hAnsiTheme="minorHAnsi"/>
          <w:color w:val="000000" w:themeColor="text1"/>
          <w:sz w:val="34"/>
          <w:szCs w:val="34"/>
        </w:rPr>
        <w:t>l balance of one glucose degradation is two molecules of ATP. This condition occurs also in aerobic conditions in erythrocytes (that have no mitochondria) or in many cancer cells as was originally observed by doctor Otto Warburg in 1930, and which led to t</w:t>
      </w:r>
      <w:r w:rsidRPr="008B72D5">
        <w:rPr>
          <w:rFonts w:asciiTheme="minorHAnsi" w:hAnsiTheme="minorHAnsi"/>
          <w:color w:val="000000" w:themeColor="text1"/>
          <w:sz w:val="34"/>
          <w:szCs w:val="34"/>
        </w:rPr>
        <w:t>he widely accepted Warburg effect theory </w:t>
      </w:r>
    </w:p>
    <w:p w:rsidR="007D6B8E" w:rsidRPr="008B72D5" w:rsidRDefault="001A6E0A" w:rsidP="001040AC">
      <w:pPr>
        <w:pStyle w:val="Heading3"/>
        <w:spacing w:line="20" w:lineRule="atLeast"/>
        <w:ind w:left="360"/>
        <w:rPr>
          <w:rFonts w:asciiTheme="minorHAnsi" w:eastAsia="Archivo Narrow" w:hAnsiTheme="minorHAnsi" w:cs="Archivo Narrow" w:hint="default"/>
          <w:b w:val="0"/>
          <w:bCs w:val="0"/>
          <w:color w:val="000000" w:themeColor="text1"/>
          <w:sz w:val="34"/>
          <w:szCs w:val="34"/>
        </w:rPr>
      </w:pPr>
      <w:r>
        <w:rPr>
          <w:rFonts w:asciiTheme="minorHAnsi" w:eastAsia="Archivo Narrow" w:hAnsiTheme="minorHAnsi" w:cs="Archivo Narrow" w:hint="default"/>
          <w:b w:val="0"/>
          <w:bCs w:val="0"/>
          <w:color w:val="000000" w:themeColor="text1"/>
          <w:sz w:val="34"/>
          <w:szCs w:val="34"/>
        </w:rPr>
        <w:t xml:space="preserve">. </w:t>
      </w:r>
      <w:r w:rsidR="00827BEB" w:rsidRPr="008B72D5">
        <w:rPr>
          <w:rFonts w:asciiTheme="minorHAnsi" w:eastAsia="Archivo Narrow" w:hAnsiTheme="minorHAnsi" w:cs="Archivo Narrow" w:hint="default"/>
          <w:b w:val="0"/>
          <w:bCs w:val="0"/>
          <w:color w:val="000000" w:themeColor="text1"/>
          <w:sz w:val="34"/>
          <w:szCs w:val="34"/>
        </w:rPr>
        <w:t>Citric acid cycle</w:t>
      </w:r>
    </w:p>
    <w:p w:rsidR="007D6B8E" w:rsidRPr="008B72D5" w:rsidRDefault="00827BEB" w:rsidP="001040AC">
      <w:pPr>
        <w:widowControl/>
        <w:ind w:left="360"/>
        <w:jc w:val="left"/>
        <w:rPr>
          <w:color w:val="000000" w:themeColor="text1"/>
          <w:sz w:val="34"/>
          <w:szCs w:val="34"/>
        </w:rPr>
      </w:pPr>
      <w:r w:rsidRPr="008B72D5">
        <w:rPr>
          <w:rFonts w:eastAsia="SimSun" w:cs="Times New Roman"/>
          <w:color w:val="000000" w:themeColor="text1"/>
          <w:kern w:val="0"/>
          <w:sz w:val="34"/>
          <w:szCs w:val="34"/>
          <w:shd w:val="clear" w:color="auto" w:fill="FFFFFF"/>
          <w:lang w:bidi="ar"/>
        </w:rPr>
        <w:lastRenderedPageBreak/>
        <w:t>The starting material for the citric acid cycle is directly provided by the pyruvate coming from glycolysis through the activity of the pyruvate dehydrogenase complex. This enzymatic complex, comp</w:t>
      </w:r>
      <w:r w:rsidRPr="008B72D5">
        <w:rPr>
          <w:rFonts w:eastAsia="SimSun" w:cs="Times New Roman"/>
          <w:color w:val="000000" w:themeColor="text1"/>
          <w:kern w:val="0"/>
          <w:sz w:val="34"/>
          <w:szCs w:val="34"/>
          <w:shd w:val="clear" w:color="auto" w:fill="FFFFFF"/>
          <w:lang w:bidi="ar"/>
        </w:rPr>
        <w:t>osed of multiple copies of the three enzymes pyruvate dehydrogenase (E1), dihydrolipoyl transacetylase (E2), and dihydrolipoyl dehydrogenase (E3), oxidizes pyruvate to acetyl-CoA and CO</w:t>
      </w:r>
      <w:r w:rsidRPr="008B72D5">
        <w:rPr>
          <w:rFonts w:eastAsia="SimSun" w:cs="Times New Roman"/>
          <w:color w:val="000000" w:themeColor="text1"/>
          <w:kern w:val="0"/>
          <w:sz w:val="34"/>
          <w:szCs w:val="34"/>
          <w:lang w:bidi="ar"/>
        </w:rPr>
        <w:t>2</w:t>
      </w:r>
      <w:r w:rsidRPr="008B72D5">
        <w:rPr>
          <w:rFonts w:eastAsia="SimSun" w:cs="Times New Roman"/>
          <w:color w:val="000000" w:themeColor="text1"/>
          <w:kern w:val="0"/>
          <w:sz w:val="34"/>
          <w:szCs w:val="34"/>
          <w:shd w:val="clear" w:color="auto" w:fill="FFFFFF"/>
          <w:lang w:bidi="ar"/>
        </w:rPr>
        <w:t xml:space="preserve"> in an irreversible reaction in which the carboxyl group is </w:t>
      </w:r>
      <w:r w:rsidRPr="008B72D5">
        <w:rPr>
          <w:rFonts w:eastAsia="SimSun" w:cs="Times New Roman"/>
          <w:color w:val="000000" w:themeColor="text1"/>
          <w:kern w:val="0"/>
          <w:sz w:val="34"/>
          <w:szCs w:val="34"/>
          <w:shd w:val="clear" w:color="auto" w:fill="FFFFFF"/>
          <w:lang w:bidi="ar"/>
        </w:rPr>
        <w:t>removed from pyruvate as a molecule of CO</w:t>
      </w:r>
      <w:r w:rsidRPr="008B72D5">
        <w:rPr>
          <w:rFonts w:eastAsia="SimSun" w:cs="Times New Roman"/>
          <w:color w:val="000000" w:themeColor="text1"/>
          <w:kern w:val="0"/>
          <w:sz w:val="34"/>
          <w:szCs w:val="34"/>
          <w:lang w:bidi="ar"/>
        </w:rPr>
        <w:t>2</w:t>
      </w:r>
      <w:r w:rsidRPr="008B72D5">
        <w:rPr>
          <w:rFonts w:eastAsia="SimSun" w:cs="Times New Roman"/>
          <w:color w:val="000000" w:themeColor="text1"/>
          <w:kern w:val="0"/>
          <w:sz w:val="34"/>
          <w:szCs w:val="34"/>
          <w:shd w:val="clear" w:color="auto" w:fill="FFFFFF"/>
          <w:lang w:bidi="ar"/>
        </w:rPr>
        <w:t>. This reaction is strictly related to the cycle, even if is not comprised in it. The acetyl group introduces two carbons in each turn of the cycle; these carbons will then leave the cycle as CO</w:t>
      </w:r>
      <w:r w:rsidRPr="008B72D5">
        <w:rPr>
          <w:rFonts w:eastAsia="SimSun" w:cs="Times New Roman"/>
          <w:color w:val="000000" w:themeColor="text1"/>
          <w:kern w:val="0"/>
          <w:sz w:val="34"/>
          <w:szCs w:val="34"/>
          <w:lang w:bidi="ar"/>
        </w:rPr>
        <w:t>2</w:t>
      </w:r>
      <w:r w:rsidRPr="008B72D5">
        <w:rPr>
          <w:rFonts w:eastAsia="SimSun" w:cs="Times New Roman"/>
          <w:color w:val="000000" w:themeColor="text1"/>
          <w:kern w:val="0"/>
          <w:sz w:val="34"/>
          <w:szCs w:val="34"/>
          <w:shd w:val="clear" w:color="auto" w:fill="FFFFFF"/>
          <w:lang w:bidi="ar"/>
        </w:rPr>
        <w:t>.</w:t>
      </w:r>
    </w:p>
    <w:p w:rsidR="007D6B8E" w:rsidRPr="008B72D5" w:rsidRDefault="00827BEB" w:rsidP="001040AC">
      <w:pPr>
        <w:widowControl/>
        <w:ind w:left="360"/>
        <w:jc w:val="left"/>
        <w:rPr>
          <w:color w:val="000000" w:themeColor="text1"/>
          <w:sz w:val="34"/>
          <w:szCs w:val="34"/>
        </w:rPr>
      </w:pPr>
      <w:r w:rsidRPr="008B72D5">
        <w:rPr>
          <w:rFonts w:eastAsia="SimSun" w:cs="Times New Roman"/>
          <w:color w:val="000000" w:themeColor="text1"/>
          <w:kern w:val="0"/>
          <w:sz w:val="34"/>
          <w:szCs w:val="34"/>
          <w:shd w:val="clear" w:color="auto" w:fill="FFFFFF"/>
          <w:lang w:bidi="ar"/>
        </w:rPr>
        <w:t>The first reactio</w:t>
      </w:r>
      <w:r w:rsidRPr="008B72D5">
        <w:rPr>
          <w:rFonts w:eastAsia="SimSun" w:cs="Times New Roman"/>
          <w:color w:val="000000" w:themeColor="text1"/>
          <w:kern w:val="0"/>
          <w:sz w:val="34"/>
          <w:szCs w:val="34"/>
          <w:shd w:val="clear" w:color="auto" w:fill="FFFFFF"/>
          <w:lang w:bidi="ar"/>
        </w:rPr>
        <w:t>n of the citric acid cycle is the condensation of one acetyl-CoA and a molecule of citrate to generate oxaloacetate and is catalyzed by citrate synthase. Citrate is then transformed into isocitrate by aconitase through the formation of cis-aconitate.</w:t>
      </w:r>
    </w:p>
    <w:p w:rsidR="007D6B8E" w:rsidRDefault="00827BEB" w:rsidP="00F164CB">
      <w:pPr>
        <w:widowControl/>
        <w:ind w:left="360"/>
        <w:jc w:val="left"/>
        <w:rPr>
          <w:rFonts w:eastAsia="SimSun" w:cs="Times New Roman"/>
          <w:color w:val="000000" w:themeColor="text1"/>
          <w:kern w:val="0"/>
          <w:sz w:val="34"/>
          <w:szCs w:val="34"/>
          <w:shd w:val="clear" w:color="auto" w:fill="FFFFFF"/>
          <w:lang w:bidi="ar"/>
        </w:rPr>
      </w:pPr>
      <w:r w:rsidRPr="008B72D5">
        <w:rPr>
          <w:rFonts w:eastAsia="SimSun" w:cs="Times New Roman"/>
          <w:color w:val="000000" w:themeColor="text1"/>
          <w:kern w:val="0"/>
          <w:sz w:val="34"/>
          <w:szCs w:val="34"/>
          <w:shd w:val="clear" w:color="auto" w:fill="FFFFFF"/>
          <w:lang w:bidi="ar"/>
        </w:rPr>
        <w:t xml:space="preserve">During all these processes, only one molecule of ATP (or GTP) is produced, but three molecules of NADH and one of FADH2 (plus one molecule of NADH from pyruvate dehydrogenase), which provide electrons for respiratory </w:t>
      </w:r>
      <w:r w:rsidRPr="008B72D5">
        <w:rPr>
          <w:rFonts w:eastAsia="SimSun" w:cs="Times New Roman"/>
          <w:color w:val="000000" w:themeColor="text1"/>
          <w:kern w:val="0"/>
          <w:sz w:val="34"/>
          <w:szCs w:val="34"/>
          <w:shd w:val="clear" w:color="auto" w:fill="FFFFFF"/>
          <w:lang w:bidi="ar"/>
        </w:rPr>
        <w:lastRenderedPageBreak/>
        <w:t>chain, are also generated and subsequen</w:t>
      </w:r>
      <w:r w:rsidRPr="008B72D5">
        <w:rPr>
          <w:rFonts w:eastAsia="SimSun" w:cs="Times New Roman"/>
          <w:color w:val="000000" w:themeColor="text1"/>
          <w:kern w:val="0"/>
          <w:sz w:val="34"/>
          <w:szCs w:val="34"/>
          <w:shd w:val="clear" w:color="auto" w:fill="FFFFFF"/>
          <w:lang w:bidi="ar"/>
        </w:rPr>
        <w:t>tly result in the production of large amounts of ATP (discussed later).</w:t>
      </w:r>
    </w:p>
    <w:p w:rsidR="00F164CB" w:rsidRDefault="00F164CB" w:rsidP="00F164CB">
      <w:pPr>
        <w:widowControl/>
        <w:ind w:left="360"/>
        <w:jc w:val="left"/>
        <w:rPr>
          <w:rFonts w:eastAsia="SimSun" w:cs="Times New Roman"/>
          <w:color w:val="000000" w:themeColor="text1"/>
          <w:kern w:val="0"/>
          <w:sz w:val="34"/>
          <w:szCs w:val="34"/>
          <w:shd w:val="clear" w:color="auto" w:fill="FFFFFF"/>
          <w:lang w:bidi="ar"/>
        </w:rPr>
      </w:pPr>
    </w:p>
    <w:p w:rsidR="00F164CB" w:rsidRPr="00F164CB" w:rsidRDefault="00F164CB" w:rsidP="00F164CB">
      <w:pPr>
        <w:widowControl/>
        <w:ind w:left="360"/>
        <w:jc w:val="left"/>
        <w:rPr>
          <w:color w:val="000000" w:themeColor="text1"/>
          <w:sz w:val="34"/>
          <w:szCs w:val="34"/>
        </w:rPr>
      </w:pPr>
    </w:p>
    <w:p w:rsidR="00B639C5" w:rsidRPr="001A6E0A" w:rsidRDefault="001A6E0A" w:rsidP="001A6E0A">
      <w:pPr>
        <w:pStyle w:val="Heading3"/>
        <w:spacing w:line="20" w:lineRule="atLeast"/>
        <w:ind w:left="360"/>
        <w:rPr>
          <w:rFonts w:asciiTheme="minorHAnsi" w:eastAsia="Archivo Narrow" w:hAnsiTheme="minorHAnsi" w:cs="Archivo Narrow"/>
          <w:b w:val="0"/>
          <w:bCs w:val="0"/>
          <w:color w:val="000000" w:themeColor="text1"/>
          <w:sz w:val="34"/>
          <w:szCs w:val="34"/>
        </w:rPr>
      </w:pPr>
      <w:r>
        <w:rPr>
          <w:rFonts w:asciiTheme="minorHAnsi" w:eastAsia="Archivo Narrow" w:hAnsiTheme="minorHAnsi" w:cs="Archivo Narrow" w:hint="default"/>
          <w:b w:val="0"/>
          <w:bCs w:val="0"/>
          <w:color w:val="000000" w:themeColor="text1"/>
          <w:sz w:val="34"/>
          <w:szCs w:val="34"/>
        </w:rPr>
        <w:t xml:space="preserve">. </w:t>
      </w:r>
      <w:r w:rsidR="00B639C5" w:rsidRPr="008B72D5">
        <w:rPr>
          <w:rFonts w:asciiTheme="minorHAnsi" w:eastAsia="Archivo Narrow" w:hAnsiTheme="minorHAnsi" w:cs="Archivo Narrow" w:hint="default"/>
          <w:b w:val="0"/>
          <w:bCs w:val="0"/>
          <w:color w:val="000000" w:themeColor="text1"/>
          <w:sz w:val="34"/>
          <w:szCs w:val="34"/>
        </w:rPr>
        <w:t>Respiratory chain and oxidative phosphorylation</w:t>
      </w:r>
      <w:r w:rsidR="00F164CB">
        <w:rPr>
          <w:rFonts w:asciiTheme="minorHAnsi" w:eastAsia="Archivo Narrow" w:hAnsiTheme="minorHAnsi" w:cs="Archivo Narrow" w:hint="default"/>
          <w:b w:val="0"/>
          <w:bCs w:val="0"/>
          <w:color w:val="000000" w:themeColor="text1"/>
          <w:sz w:val="34"/>
          <w:szCs w:val="34"/>
        </w:rPr>
        <w:t>.</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Respiratory chain comprises a series of components (complexes) conducting electron transfer across the membrane and involved in oxidativ</w:t>
      </w:r>
      <w:r w:rsidRPr="008B72D5">
        <w:rPr>
          <w:rFonts w:asciiTheme="minorHAnsi" w:hAnsiTheme="minorHAnsi"/>
          <w:color w:val="000000" w:themeColor="text1"/>
          <w:sz w:val="34"/>
          <w:szCs w:val="34"/>
        </w:rPr>
        <w:t>e phosphorylation (OXPHOS), a process which occurs in aerobic conditions. In eukaryotic cells, electron transport occurs in mitochondria and chloroplasts, whereas in bacteria it is carried out across the plasma membrane. As mentioned, the electron transfer</w:t>
      </w:r>
      <w:r w:rsidRPr="008B72D5">
        <w:rPr>
          <w:rFonts w:asciiTheme="minorHAnsi" w:hAnsiTheme="minorHAnsi"/>
          <w:color w:val="000000" w:themeColor="text1"/>
          <w:sz w:val="34"/>
          <w:szCs w:val="34"/>
        </w:rPr>
        <w:t xml:space="preserve"> is considered a part OXPHOS, the process through which ADP is phosphorylated into ATP by dint of energy derived from the oxidation of nutrients.</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Four protein complexes and ATP synthase, all bound to the IMM, as well as two shuttles are the known players o</w:t>
      </w:r>
      <w:r w:rsidRPr="008B72D5">
        <w:rPr>
          <w:rFonts w:asciiTheme="minorHAnsi" w:hAnsiTheme="minorHAnsi"/>
          <w:color w:val="000000" w:themeColor="text1"/>
          <w:sz w:val="34"/>
          <w:szCs w:val="34"/>
        </w:rPr>
        <w:t>f one of the trickiest mechanisms </w:t>
      </w:r>
    </w:p>
    <w:p w:rsidR="007D6B8E" w:rsidRPr="008B72D5" w:rsidRDefault="00827BEB" w:rsidP="001040AC">
      <w:pPr>
        <w:widowControl/>
        <w:ind w:left="360"/>
        <w:jc w:val="left"/>
        <w:rPr>
          <w:color w:val="000000" w:themeColor="text1"/>
          <w:sz w:val="34"/>
          <w:szCs w:val="34"/>
        </w:rPr>
      </w:pPr>
      <w:r w:rsidRPr="008B72D5">
        <w:rPr>
          <w:rFonts w:eastAsia="SimSun" w:cs="Times New Roman"/>
          <w:color w:val="000000" w:themeColor="text1"/>
          <w:kern w:val="0"/>
          <w:sz w:val="34"/>
          <w:szCs w:val="34"/>
          <w:shd w:val="clear" w:color="auto" w:fill="FFFFFF"/>
          <w:lang w:bidi="ar"/>
        </w:rPr>
        <w:t xml:space="preserve">The sequential changes are linked to the binding of substrates, phosphorylation, and release of ATP. The </w:t>
      </w:r>
      <w:r w:rsidRPr="008B72D5">
        <w:rPr>
          <w:rFonts w:eastAsia="SimSun" w:cs="Times New Roman"/>
          <w:color w:val="000000" w:themeColor="text1"/>
          <w:kern w:val="0"/>
          <w:sz w:val="34"/>
          <w:szCs w:val="34"/>
          <w:shd w:val="clear" w:color="auto" w:fill="FFFFFF"/>
          <w:lang w:bidi="ar"/>
        </w:rPr>
        <w:lastRenderedPageBreak/>
        <w:t xml:space="preserve">three available dimers are never in the same conformational state, and, what is more, the conformational changes in </w:t>
      </w:r>
      <w:r w:rsidRPr="008B72D5">
        <w:rPr>
          <w:rFonts w:eastAsia="SimSun" w:cs="Times New Roman"/>
          <w:color w:val="000000" w:themeColor="text1"/>
          <w:kern w:val="0"/>
          <w:sz w:val="34"/>
          <w:szCs w:val="34"/>
          <w:shd w:val="clear" w:color="auto" w:fill="FFFFFF"/>
          <w:lang w:bidi="ar"/>
        </w:rPr>
        <w:t>one dimer drive rearrangements in the other (for a more detailed explanation, refer to [</w:t>
      </w:r>
      <w:hyperlink w:anchor="CR14" w:history="1">
        <w:r w:rsidRPr="008B72D5">
          <w:rPr>
            <w:rStyle w:val="Hyperlink"/>
            <w:rFonts w:eastAsia="SimSun" w:cs="Times New Roman"/>
            <w:color w:val="000000" w:themeColor="text1"/>
            <w:sz w:val="34"/>
            <w:szCs w:val="34"/>
            <w:u w:val="none"/>
          </w:rPr>
          <w:t>14</w:t>
        </w:r>
      </w:hyperlink>
      <w:r w:rsidRPr="008B72D5">
        <w:rPr>
          <w:rFonts w:eastAsia="SimSun" w:cs="Times New Roman"/>
          <w:color w:val="000000" w:themeColor="text1"/>
          <w:kern w:val="0"/>
          <w:sz w:val="34"/>
          <w:szCs w:val="34"/>
          <w:shd w:val="clear" w:color="auto" w:fill="FFFFFF"/>
          <w:lang w:bidi="ar"/>
        </w:rPr>
        <w:t xml:space="preserve">]). It has been calculated that, for the synthesis of one ATP molecule, four protons are required (three for the ATP synthase </w:t>
      </w:r>
      <w:r w:rsidRPr="008B72D5">
        <w:rPr>
          <w:rFonts w:eastAsia="SimSun" w:cs="Times New Roman"/>
          <w:color w:val="000000" w:themeColor="text1"/>
          <w:kern w:val="0"/>
          <w:sz w:val="34"/>
          <w:szCs w:val="34"/>
          <w:shd w:val="clear" w:color="auto" w:fill="FFFFFF"/>
          <w:lang w:bidi="ar"/>
        </w:rPr>
        <w:t>rearrangements and one for ATP, ADP, and Pi transport [</w:t>
      </w:r>
      <w:hyperlink w:anchor="CR15" w:history="1">
        <w:r w:rsidRPr="008B72D5">
          <w:rPr>
            <w:rStyle w:val="Hyperlink"/>
            <w:rFonts w:eastAsia="SimSun" w:cs="Times New Roman"/>
            <w:color w:val="000000" w:themeColor="text1"/>
            <w:sz w:val="34"/>
            <w:szCs w:val="34"/>
            <w:u w:val="none"/>
          </w:rPr>
          <w:t>15</w:t>
        </w:r>
      </w:hyperlink>
      <w:r w:rsidRPr="008B72D5">
        <w:rPr>
          <w:rFonts w:eastAsia="SimSun" w:cs="Times New Roman"/>
          <w:color w:val="000000" w:themeColor="text1"/>
          <w:kern w:val="0"/>
          <w:sz w:val="34"/>
          <w:szCs w:val="34"/>
          <w:shd w:val="clear" w:color="auto" w:fill="FFFFFF"/>
          <w:lang w:bidi="ar"/>
        </w:rPr>
        <w:t>]). Once synthesized, ATP can locate inside mitochondrial matrix or be transported into the IMS by the nucleotide exchanger adenine nucleotide translocase (ANT) which passi</w:t>
      </w:r>
      <w:r w:rsidRPr="008B72D5">
        <w:rPr>
          <w:rFonts w:eastAsia="SimSun" w:cs="Times New Roman"/>
          <w:color w:val="000000" w:themeColor="text1"/>
          <w:kern w:val="0"/>
          <w:sz w:val="34"/>
          <w:szCs w:val="34"/>
          <w:shd w:val="clear" w:color="auto" w:fill="FFFFFF"/>
          <w:lang w:bidi="ar"/>
        </w:rPr>
        <w:t>vely exchanges ATP with ADP. Once in the IMS, ATP can freely pass the OMM through the voltage-dependent anion channel (VDAC).</w:t>
      </w:r>
    </w:p>
    <w:p w:rsidR="007D6B8E" w:rsidRPr="008B72D5" w:rsidRDefault="00827BEB" w:rsidP="001040AC">
      <w:pPr>
        <w:pStyle w:val="Heading2"/>
        <w:spacing w:line="18" w:lineRule="atLeast"/>
        <w:ind w:left="360"/>
        <w:rPr>
          <w:rFonts w:asciiTheme="minorHAnsi" w:eastAsia="Archivo Narrow" w:hAnsiTheme="minorHAnsi" w:cs="Archivo Narrow" w:hint="default"/>
          <w:b w:val="0"/>
          <w:bCs w:val="0"/>
          <w:color w:val="000000" w:themeColor="text1"/>
          <w:sz w:val="34"/>
          <w:szCs w:val="34"/>
        </w:rPr>
      </w:pPr>
      <w:r w:rsidRPr="008B72D5">
        <w:rPr>
          <w:rFonts w:asciiTheme="minorHAnsi" w:eastAsia="Archivo Narrow" w:hAnsiTheme="minorHAnsi" w:cs="Archivo Narrow" w:hint="default"/>
          <w:b w:val="0"/>
          <w:bCs w:val="0"/>
          <w:color w:val="000000" w:themeColor="text1"/>
          <w:sz w:val="34"/>
          <w:szCs w:val="34"/>
        </w:rPr>
        <w:t>ATP production is strongly regulated upon environmental stresses</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Phosphorylation of ATP is strongly modulated by environmental str</w:t>
      </w:r>
      <w:r w:rsidRPr="008B72D5">
        <w:rPr>
          <w:rFonts w:asciiTheme="minorHAnsi" w:hAnsiTheme="minorHAnsi"/>
          <w:color w:val="000000" w:themeColor="text1"/>
          <w:sz w:val="34"/>
          <w:szCs w:val="34"/>
        </w:rPr>
        <w:t xml:space="preserve">esses, such as hypoxia or heat shock. It has also been demonstrated, both in vitro and in vivo, that intracellular ATP levels are implicated in the </w:t>
      </w:r>
      <w:r w:rsidRPr="008B72D5">
        <w:rPr>
          <w:rFonts w:asciiTheme="minorHAnsi" w:hAnsiTheme="minorHAnsi"/>
          <w:color w:val="000000" w:themeColor="text1"/>
          <w:sz w:val="34"/>
          <w:szCs w:val="34"/>
        </w:rPr>
        <w:lastRenderedPageBreak/>
        <w:t>regulation of fundamental cellular processes, such as growth, development, and death/survival decisions.</w:t>
      </w:r>
    </w:p>
    <w:p w:rsidR="007D6B8E" w:rsidRPr="008B72D5" w:rsidRDefault="00827BEB" w:rsidP="001040AC">
      <w:pPr>
        <w:pStyle w:val="Heading2"/>
        <w:spacing w:line="18" w:lineRule="atLeast"/>
        <w:ind w:left="360"/>
        <w:rPr>
          <w:rFonts w:asciiTheme="minorHAnsi" w:eastAsia="Archivo Narrow" w:hAnsiTheme="minorHAnsi" w:cs="Archivo Narrow" w:hint="default"/>
          <w:b w:val="0"/>
          <w:bCs w:val="0"/>
          <w:color w:val="000000" w:themeColor="text1"/>
          <w:sz w:val="34"/>
          <w:szCs w:val="34"/>
        </w:rPr>
      </w:pPr>
      <w:r w:rsidRPr="008B72D5">
        <w:rPr>
          <w:rFonts w:asciiTheme="minorHAnsi" w:eastAsia="Archivo Narrow" w:hAnsiTheme="minorHAnsi" w:cs="Archivo Narrow" w:hint="default"/>
          <w:b w:val="0"/>
          <w:bCs w:val="0"/>
          <w:color w:val="000000" w:themeColor="text1"/>
          <w:sz w:val="34"/>
          <w:szCs w:val="34"/>
        </w:rPr>
        <w:t>ATP</w:t>
      </w:r>
      <w:r w:rsidRPr="008B72D5">
        <w:rPr>
          <w:rFonts w:asciiTheme="minorHAnsi" w:eastAsia="Archivo Narrow" w:hAnsiTheme="minorHAnsi" w:cs="Archivo Narrow" w:hint="default"/>
          <w:b w:val="0"/>
          <w:bCs w:val="0"/>
          <w:color w:val="000000" w:themeColor="text1"/>
          <w:sz w:val="34"/>
          <w:szCs w:val="34"/>
        </w:rPr>
        <w:t xml:space="preserve"> storage</w:t>
      </w:r>
      <w:r w:rsidR="005A2C9E">
        <w:rPr>
          <w:rFonts w:asciiTheme="minorHAnsi" w:eastAsia="Archivo Narrow" w:hAnsiTheme="minorHAnsi" w:cs="Archivo Narrow" w:hint="default"/>
          <w:b w:val="0"/>
          <w:bCs w:val="0"/>
          <w:color w:val="000000" w:themeColor="text1"/>
          <w:sz w:val="34"/>
          <w:szCs w:val="34"/>
        </w:rPr>
        <w:t>.</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ATP usually reaches high concentrations within cells, in the millimolar range. Nonetheless, because of the high rate of ATP-dependent processes, together with its low stability in water, ATP content could quickly be depleted if it were not immedia</w:t>
      </w:r>
      <w:r w:rsidRPr="008B72D5">
        <w:rPr>
          <w:rFonts w:asciiTheme="minorHAnsi" w:hAnsiTheme="minorHAnsi"/>
          <w:color w:val="000000" w:themeColor="text1"/>
          <w:sz w:val="34"/>
          <w:szCs w:val="34"/>
        </w:rPr>
        <w:t>tely replenished by glycolysis and oxidative phosphorylation. Hence, ATP cannot be stored easily within cells, and the storage of carbon sources for ATP production (such as triglycerides or glycogen) is the best choice for energy maintenance.</w:t>
      </w:r>
    </w:p>
    <w:p w:rsidR="007D6B8E" w:rsidRPr="008B72D5" w:rsidRDefault="00827BEB" w:rsidP="005A2C9E">
      <w:pPr>
        <w:ind w:left="360"/>
        <w:rPr>
          <w:color w:val="000000" w:themeColor="text1"/>
          <w:sz w:val="34"/>
          <w:szCs w:val="34"/>
        </w:rPr>
      </w:pPr>
      <w:r w:rsidRPr="008B72D5">
        <w:rPr>
          <w:color w:val="000000" w:themeColor="text1"/>
          <w:sz w:val="34"/>
          <w:szCs w:val="34"/>
        </w:rPr>
        <w:t xml:space="preserve">SYNTHESIS OF </w:t>
      </w:r>
      <w:r w:rsidRPr="008B72D5">
        <w:rPr>
          <w:color w:val="000000" w:themeColor="text1"/>
          <w:sz w:val="34"/>
          <w:szCs w:val="34"/>
        </w:rPr>
        <w:t xml:space="preserve">ADENOSINE </w:t>
      </w:r>
    </w:p>
    <w:p w:rsidR="007D6B8E" w:rsidRPr="008B72D5" w:rsidRDefault="00827BEB" w:rsidP="001040AC">
      <w:pPr>
        <w:widowControl/>
        <w:ind w:left="360"/>
        <w:jc w:val="left"/>
        <w:rPr>
          <w:color w:val="000000" w:themeColor="text1"/>
          <w:sz w:val="34"/>
          <w:szCs w:val="34"/>
        </w:rPr>
      </w:pPr>
      <w:r w:rsidRPr="008B72D5">
        <w:rPr>
          <w:rFonts w:eastAsia="-apple-system" w:cs="-apple-system"/>
          <w:color w:val="000000" w:themeColor="text1"/>
          <w:kern w:val="0"/>
          <w:sz w:val="34"/>
          <w:szCs w:val="34"/>
          <w:lang w:bidi="ar"/>
        </w:rPr>
        <w:t>Adenosine</w:t>
      </w:r>
      <w:r w:rsidRPr="008B72D5">
        <w:rPr>
          <w:rFonts w:eastAsia="-apple-system" w:cs="-apple-system"/>
          <w:color w:val="000000" w:themeColor="text1"/>
          <w:kern w:val="0"/>
          <w:sz w:val="34"/>
          <w:szCs w:val="34"/>
          <w:shd w:val="clear" w:color="auto" w:fill="FFFFFF"/>
          <w:lang w:bidi="ar"/>
        </w:rPr>
        <w:t> is an </w:t>
      </w:r>
      <w:hyperlink r:id="rId23" w:tooltip="Organic compound" w:history="1">
        <w:r w:rsidRPr="008B72D5">
          <w:rPr>
            <w:rStyle w:val="Hyperlink"/>
            <w:rFonts w:eastAsia="-apple-system" w:cs="-apple-system"/>
            <w:color w:val="000000" w:themeColor="text1"/>
            <w:sz w:val="34"/>
            <w:szCs w:val="34"/>
            <w:u w:val="none"/>
          </w:rPr>
          <w:t>organic compound</w:t>
        </w:r>
      </w:hyperlink>
      <w:r w:rsidRPr="008B72D5">
        <w:rPr>
          <w:rFonts w:eastAsia="-apple-system" w:cs="-apple-system"/>
          <w:color w:val="000000" w:themeColor="text1"/>
          <w:kern w:val="0"/>
          <w:sz w:val="34"/>
          <w:szCs w:val="34"/>
          <w:shd w:val="clear" w:color="auto" w:fill="FFFFFF"/>
          <w:lang w:bidi="ar"/>
        </w:rPr>
        <w:t> that occurs widely in nature in the form of diverse derivatives. The molecule consists of an </w:t>
      </w:r>
      <w:hyperlink r:id="rId24" w:tooltip="Adenine" w:history="1">
        <w:r w:rsidRPr="008B72D5">
          <w:rPr>
            <w:rStyle w:val="Hyperlink"/>
            <w:rFonts w:eastAsia="-apple-system" w:cs="-apple-system"/>
            <w:color w:val="000000" w:themeColor="text1"/>
            <w:sz w:val="34"/>
            <w:szCs w:val="34"/>
            <w:u w:val="none"/>
          </w:rPr>
          <w:t>adenine</w:t>
        </w:r>
      </w:hyperlink>
      <w:r w:rsidRPr="008B72D5">
        <w:rPr>
          <w:rFonts w:eastAsia="-apple-system" w:cs="-apple-system"/>
          <w:color w:val="000000" w:themeColor="text1"/>
          <w:kern w:val="0"/>
          <w:sz w:val="34"/>
          <w:szCs w:val="34"/>
          <w:shd w:val="clear" w:color="auto" w:fill="FFFFFF"/>
          <w:lang w:bidi="ar"/>
        </w:rPr>
        <w:t>, minus one H atom, attached to a </w:t>
      </w:r>
      <w:hyperlink r:id="rId25" w:tooltip="Ribose" w:history="1">
        <w:r w:rsidRPr="008B72D5">
          <w:rPr>
            <w:rStyle w:val="Hyperlink"/>
            <w:rFonts w:eastAsia="-apple-system" w:cs="-apple-system"/>
            <w:color w:val="000000" w:themeColor="text1"/>
            <w:sz w:val="34"/>
            <w:szCs w:val="34"/>
            <w:u w:val="none"/>
          </w:rPr>
          <w:t>ribose</w:t>
        </w:r>
      </w:hyperlink>
      <w:r w:rsidRPr="008B72D5">
        <w:rPr>
          <w:rFonts w:eastAsia="-apple-system" w:cs="-apple-system"/>
          <w:color w:val="000000" w:themeColor="text1"/>
          <w:kern w:val="0"/>
          <w:sz w:val="34"/>
          <w:szCs w:val="34"/>
          <w:shd w:val="clear" w:color="auto" w:fill="FFFFFF"/>
          <w:lang w:bidi="ar"/>
        </w:rPr>
        <w:t>, minus one OH group, via a β-N</w:t>
      </w:r>
      <w:r w:rsidRPr="008B72D5">
        <w:rPr>
          <w:rFonts w:eastAsia="-apple-system" w:cs="-apple-system"/>
          <w:color w:val="000000" w:themeColor="text1"/>
          <w:kern w:val="0"/>
          <w:sz w:val="34"/>
          <w:szCs w:val="34"/>
          <w:vertAlign w:val="subscript"/>
          <w:lang w:bidi="ar"/>
        </w:rPr>
        <w:t>9</w:t>
      </w:r>
      <w:r w:rsidRPr="008B72D5">
        <w:rPr>
          <w:rFonts w:eastAsia="-apple-system" w:cs="-apple-system"/>
          <w:color w:val="000000" w:themeColor="text1"/>
          <w:kern w:val="0"/>
          <w:sz w:val="34"/>
          <w:szCs w:val="34"/>
          <w:shd w:val="clear" w:color="auto" w:fill="FFFFFF"/>
          <w:lang w:bidi="ar"/>
        </w:rPr>
        <w:t>-</w:t>
      </w:r>
      <w:hyperlink r:id="rId26" w:tooltip="Glycosidic bond" w:history="1">
        <w:r w:rsidRPr="008B72D5">
          <w:rPr>
            <w:rStyle w:val="Hyperlink"/>
            <w:rFonts w:eastAsia="-apple-system" w:cs="-apple-system"/>
            <w:color w:val="000000" w:themeColor="text1"/>
            <w:sz w:val="34"/>
            <w:szCs w:val="34"/>
            <w:u w:val="none"/>
          </w:rPr>
          <w:t>glycosidic bond</w:t>
        </w:r>
      </w:hyperlink>
      <w:r w:rsidRPr="008B72D5">
        <w:rPr>
          <w:rFonts w:eastAsia="-apple-system" w:cs="-apple-system"/>
          <w:color w:val="000000" w:themeColor="text1"/>
          <w:kern w:val="0"/>
          <w:sz w:val="34"/>
          <w:szCs w:val="34"/>
          <w:shd w:val="clear" w:color="auto" w:fill="FFFFFF"/>
          <w:lang w:bidi="ar"/>
        </w:rPr>
        <w:t>. Adenosine is one of four </w:t>
      </w:r>
      <w:hyperlink r:id="rId27" w:tooltip="Nucleoside" w:history="1">
        <w:r w:rsidRPr="008B72D5">
          <w:rPr>
            <w:rStyle w:val="Hyperlink"/>
            <w:rFonts w:eastAsia="-apple-system" w:cs="-apple-system"/>
            <w:color w:val="000000" w:themeColor="text1"/>
            <w:sz w:val="34"/>
            <w:szCs w:val="34"/>
            <w:u w:val="none"/>
          </w:rPr>
          <w:t>nucleoside</w:t>
        </w:r>
      </w:hyperlink>
      <w:r w:rsidRPr="008B72D5">
        <w:rPr>
          <w:rFonts w:eastAsia="-apple-system" w:cs="-apple-system"/>
          <w:color w:val="000000" w:themeColor="text1"/>
          <w:kern w:val="0"/>
          <w:sz w:val="34"/>
          <w:szCs w:val="34"/>
          <w:shd w:val="clear" w:color="auto" w:fill="FFFFFF"/>
          <w:lang w:bidi="ar"/>
        </w:rPr>
        <w:t> building blocks to </w:t>
      </w:r>
      <w:hyperlink r:id="rId28" w:tooltip="RNA" w:history="1">
        <w:r w:rsidRPr="008B72D5">
          <w:rPr>
            <w:rStyle w:val="Hyperlink"/>
            <w:rFonts w:eastAsia="-apple-system" w:cs="-apple-system"/>
            <w:color w:val="000000" w:themeColor="text1"/>
            <w:sz w:val="34"/>
            <w:szCs w:val="34"/>
            <w:u w:val="none"/>
          </w:rPr>
          <w:t>RNA</w:t>
        </w:r>
      </w:hyperlink>
      <w:r w:rsidRPr="008B72D5">
        <w:rPr>
          <w:rFonts w:eastAsia="-apple-system" w:cs="-apple-system"/>
          <w:color w:val="000000" w:themeColor="text1"/>
          <w:kern w:val="0"/>
          <w:sz w:val="34"/>
          <w:szCs w:val="34"/>
          <w:shd w:val="clear" w:color="auto" w:fill="FFFFFF"/>
          <w:lang w:bidi="ar"/>
        </w:rPr>
        <w:t>, which is essential for all life. Its</w:t>
      </w:r>
      <w:r w:rsidRPr="008B72D5">
        <w:rPr>
          <w:rFonts w:eastAsia="-apple-system" w:cs="-apple-system"/>
          <w:color w:val="000000" w:themeColor="text1"/>
          <w:kern w:val="0"/>
          <w:sz w:val="34"/>
          <w:szCs w:val="34"/>
          <w:shd w:val="clear" w:color="auto" w:fill="FFFFFF"/>
          <w:lang w:bidi="ar"/>
        </w:rPr>
        <w:t xml:space="preserve"> derivatives include the energy carriers </w:t>
      </w:r>
      <w:hyperlink r:id="rId29" w:tooltip="Adenosine triphosphate" w:history="1">
        <w:r w:rsidRPr="008B72D5">
          <w:rPr>
            <w:rStyle w:val="Hyperlink"/>
            <w:rFonts w:eastAsia="-apple-system" w:cs="-apple-system"/>
            <w:color w:val="000000" w:themeColor="text1"/>
            <w:sz w:val="34"/>
            <w:szCs w:val="34"/>
            <w:u w:val="none"/>
          </w:rPr>
          <w:t>adenosine mono-, di-, and triphosphate</w:t>
        </w:r>
      </w:hyperlink>
      <w:r w:rsidRPr="008B72D5">
        <w:rPr>
          <w:rFonts w:eastAsia="-apple-system" w:cs="-apple-system"/>
          <w:color w:val="000000" w:themeColor="text1"/>
          <w:kern w:val="0"/>
          <w:sz w:val="34"/>
          <w:szCs w:val="34"/>
          <w:shd w:val="clear" w:color="auto" w:fill="FFFFFF"/>
          <w:lang w:bidi="ar"/>
        </w:rPr>
        <w:t>. </w:t>
      </w:r>
      <w:hyperlink r:id="rId30" w:tooltip="Cyclic adenosine monophosphate" w:history="1">
        <w:r w:rsidRPr="008B72D5">
          <w:rPr>
            <w:rStyle w:val="Hyperlink"/>
            <w:rFonts w:eastAsia="-apple-system" w:cs="-apple-system"/>
            <w:color w:val="000000" w:themeColor="text1"/>
            <w:sz w:val="34"/>
            <w:szCs w:val="34"/>
            <w:u w:val="none"/>
          </w:rPr>
          <w:t>Cyclic adenosine</w:t>
        </w:r>
        <w:r w:rsidRPr="008B72D5">
          <w:rPr>
            <w:rStyle w:val="Hyperlink"/>
            <w:rFonts w:eastAsia="-apple-system" w:cs="-apple-system"/>
            <w:color w:val="000000" w:themeColor="text1"/>
            <w:sz w:val="34"/>
            <w:szCs w:val="34"/>
            <w:u w:val="none"/>
          </w:rPr>
          <w:t xml:space="preserve"> monophosphate</w:t>
        </w:r>
      </w:hyperlink>
      <w:r w:rsidRPr="008B72D5">
        <w:rPr>
          <w:rFonts w:eastAsia="-apple-system" w:cs="-apple-system"/>
          <w:color w:val="000000" w:themeColor="text1"/>
          <w:kern w:val="0"/>
          <w:sz w:val="34"/>
          <w:szCs w:val="34"/>
          <w:shd w:val="clear" w:color="auto" w:fill="FFFFFF"/>
          <w:lang w:bidi="ar"/>
        </w:rPr>
        <w:t xml:space="preserve"> (cAMP) </w:t>
      </w:r>
      <w:r w:rsidRPr="008B72D5">
        <w:rPr>
          <w:rFonts w:eastAsia="-apple-system" w:cs="-apple-system"/>
          <w:color w:val="000000" w:themeColor="text1"/>
          <w:kern w:val="0"/>
          <w:sz w:val="34"/>
          <w:szCs w:val="34"/>
          <w:shd w:val="clear" w:color="auto" w:fill="FFFFFF"/>
          <w:lang w:bidi="ar"/>
        </w:rPr>
        <w:lastRenderedPageBreak/>
        <w:t>is pervasive in </w:t>
      </w:r>
      <w:hyperlink r:id="rId31" w:tooltip="Signal transduction" w:history="1">
        <w:r w:rsidRPr="008B72D5">
          <w:rPr>
            <w:rStyle w:val="Hyperlink"/>
            <w:rFonts w:eastAsia="-apple-system" w:cs="-apple-system"/>
            <w:color w:val="000000" w:themeColor="text1"/>
            <w:sz w:val="34"/>
            <w:szCs w:val="34"/>
            <w:u w:val="none"/>
          </w:rPr>
          <w:t>signal transduction</w:t>
        </w:r>
      </w:hyperlink>
      <w:r w:rsidRPr="008B72D5">
        <w:rPr>
          <w:rFonts w:eastAsia="-apple-system" w:cs="-apple-system"/>
          <w:color w:val="000000" w:themeColor="text1"/>
          <w:kern w:val="0"/>
          <w:sz w:val="34"/>
          <w:szCs w:val="34"/>
          <w:shd w:val="clear" w:color="auto" w:fill="FFFFFF"/>
          <w:lang w:bidi="ar"/>
        </w:rPr>
        <w:t>. </w:t>
      </w:r>
      <w:r w:rsidRPr="008B72D5">
        <w:rPr>
          <w:rFonts w:eastAsia="-apple-system" w:cs="-apple-system"/>
          <w:color w:val="000000" w:themeColor="text1"/>
          <w:kern w:val="0"/>
          <w:sz w:val="34"/>
          <w:szCs w:val="34"/>
          <w:lang w:bidi="ar"/>
        </w:rPr>
        <w:t>Adenosyl</w:t>
      </w:r>
      <w:r w:rsidRPr="008B72D5">
        <w:rPr>
          <w:rFonts w:eastAsia="-apple-system" w:cs="-apple-system"/>
          <w:color w:val="000000" w:themeColor="text1"/>
          <w:kern w:val="0"/>
          <w:sz w:val="34"/>
          <w:szCs w:val="34"/>
          <w:shd w:val="clear" w:color="auto" w:fill="FFFFFF"/>
          <w:lang w:bidi="ar"/>
        </w:rPr>
        <w:t> (Ad) is the radical formed by removal of the 5'-hydroxy (OH) group. Ad is found in </w:t>
      </w:r>
      <w:hyperlink r:id="rId32" w:tooltip="Vitamin B12" w:history="1">
        <w:r w:rsidRPr="008B72D5">
          <w:rPr>
            <w:rStyle w:val="Hyperlink"/>
            <w:rFonts w:eastAsia="-apple-system" w:cs="-apple-system"/>
            <w:color w:val="000000" w:themeColor="text1"/>
            <w:sz w:val="34"/>
            <w:szCs w:val="34"/>
            <w:u w:val="none"/>
          </w:rPr>
          <w:t>vitamin B12</w:t>
        </w:r>
      </w:hyperlink>
      <w:r w:rsidRPr="008B72D5">
        <w:rPr>
          <w:rFonts w:eastAsia="-apple-system" w:cs="-apple-system"/>
          <w:color w:val="000000" w:themeColor="text1"/>
          <w:kern w:val="0"/>
          <w:sz w:val="34"/>
          <w:szCs w:val="34"/>
          <w:shd w:val="clear" w:color="auto" w:fill="FFFFFF"/>
          <w:lang w:bidi="ar"/>
        </w:rPr>
        <w:t> and the </w:t>
      </w:r>
      <w:hyperlink r:id="rId33" w:tooltip="Radical SAM" w:history="1">
        <w:r w:rsidRPr="008B72D5">
          <w:rPr>
            <w:rStyle w:val="Hyperlink"/>
            <w:rFonts w:eastAsia="-apple-system" w:cs="-apple-system"/>
            <w:color w:val="000000" w:themeColor="text1"/>
            <w:sz w:val="34"/>
            <w:szCs w:val="34"/>
            <w:u w:val="none"/>
          </w:rPr>
          <w:t>radical SAM</w:t>
        </w:r>
      </w:hyperlink>
      <w:r w:rsidRPr="008B72D5">
        <w:rPr>
          <w:rFonts w:eastAsia="-apple-system" w:cs="-apple-system"/>
          <w:color w:val="000000" w:themeColor="text1"/>
          <w:kern w:val="0"/>
          <w:sz w:val="34"/>
          <w:szCs w:val="34"/>
          <w:shd w:val="clear" w:color="auto" w:fill="FFFFFF"/>
          <w:lang w:bidi="ar"/>
        </w:rPr>
        <w:t> enzymes.</w:t>
      </w:r>
      <w:hyperlink w:anchor="cite_note-1" w:history="1">
        <w:r w:rsidRPr="008B72D5">
          <w:rPr>
            <w:rStyle w:val="Hyperlink"/>
            <w:rFonts w:eastAsia="-apple-system" w:cs="-apple-system"/>
            <w:color w:val="000000" w:themeColor="text1"/>
            <w:sz w:val="34"/>
            <w:szCs w:val="34"/>
            <w:u w:val="none"/>
          </w:rPr>
          <w:t>[1]</w:t>
        </w:r>
      </w:hyperlink>
      <w:r w:rsidRPr="008B72D5">
        <w:rPr>
          <w:rFonts w:eastAsia="-apple-system" w:cs="-apple-system"/>
          <w:color w:val="000000" w:themeColor="text1"/>
          <w:kern w:val="0"/>
          <w:sz w:val="34"/>
          <w:szCs w:val="34"/>
          <w:shd w:val="clear" w:color="auto" w:fill="FFFFFF"/>
          <w:lang w:bidi="ar"/>
        </w:rPr>
        <w:t> Adenosine is also used as a drug.</w:t>
      </w:r>
      <w:hyperlink w:anchor="cite_note-TaylorFrancis2000-2" w:history="1">
        <w:r w:rsidRPr="008B72D5">
          <w:rPr>
            <w:rStyle w:val="Hyperlink"/>
            <w:rFonts w:eastAsia="-apple-system" w:cs="-apple-system"/>
            <w:color w:val="000000" w:themeColor="text1"/>
            <w:sz w:val="34"/>
            <w:szCs w:val="34"/>
            <w:u w:val="none"/>
          </w:rPr>
          <w:t>[2]</w:t>
        </w:r>
      </w:hyperlink>
    </w:p>
    <w:p w:rsidR="007D6B8E" w:rsidRPr="008B72D5" w:rsidRDefault="007D6B8E" w:rsidP="001040AC">
      <w:pPr>
        <w:pStyle w:val="NormalWeb"/>
        <w:textAlignment w:val="baseline"/>
        <w:rPr>
          <w:rFonts w:asciiTheme="minorHAnsi" w:eastAsia="Helvetica Neue" w:hAnsiTheme="minorHAnsi" w:cs="Helvetica Neue"/>
          <w:color w:val="000000" w:themeColor="text1"/>
          <w:sz w:val="34"/>
          <w:szCs w:val="34"/>
        </w:rPr>
      </w:pPr>
    </w:p>
    <w:p w:rsidR="007D6B8E" w:rsidRPr="008B72D5" w:rsidRDefault="00827BEB" w:rsidP="001040AC">
      <w:pPr>
        <w:pStyle w:val="NormalWeb"/>
        <w:ind w:left="360"/>
        <w:textAlignment w:val="baseline"/>
        <w:rPr>
          <w:rFonts w:asciiTheme="minorHAnsi" w:eastAsia="Helvetica Neue" w:hAnsiTheme="minorHAnsi" w:cs="Helvetica Neue"/>
          <w:color w:val="000000" w:themeColor="text1"/>
          <w:sz w:val="34"/>
          <w:szCs w:val="34"/>
        </w:rPr>
      </w:pPr>
      <w:r w:rsidRPr="008B72D5">
        <w:rPr>
          <w:rFonts w:asciiTheme="minorHAnsi" w:eastAsia="Helvetica Neue" w:hAnsiTheme="minorHAnsi" w:cs="Helvetica Neue"/>
          <w:color w:val="000000" w:themeColor="text1"/>
          <w:sz w:val="34"/>
          <w:szCs w:val="34"/>
        </w:rPr>
        <w:t>Adenosine is synthesised from Inosine Monophosphate (IMP) as the nucleotide form (adenosine monophosphate). IMP does not accumulate in the cell but is rapidly converted to AMP and GMP. AMP, which dif</w:t>
      </w:r>
      <w:r w:rsidRPr="008B72D5">
        <w:rPr>
          <w:rFonts w:asciiTheme="minorHAnsi" w:eastAsia="Helvetica Neue" w:hAnsiTheme="minorHAnsi" w:cs="Helvetica Neue"/>
          <w:color w:val="000000" w:themeColor="text1"/>
          <w:sz w:val="34"/>
          <w:szCs w:val="34"/>
        </w:rPr>
        <w:t>fers from IMP only in the replacement of its 6-keto group by an amino is synthesized in a two-reaction pathway.</w:t>
      </w:r>
    </w:p>
    <w:p w:rsidR="007D6B8E" w:rsidRPr="008B72D5" w:rsidRDefault="00827BEB" w:rsidP="001040AC">
      <w:pPr>
        <w:widowControl/>
        <w:ind w:left="360"/>
        <w:jc w:val="left"/>
        <w:rPr>
          <w:rStyle w:val="Emphasis"/>
          <w:rFonts w:eastAsia="Helvetica Neue" w:cs="Helvetica Neue"/>
          <w:i w:val="0"/>
          <w:iCs w:val="0"/>
          <w:color w:val="000000" w:themeColor="text1"/>
          <w:kern w:val="0"/>
          <w:sz w:val="34"/>
          <w:szCs w:val="34"/>
          <w:lang w:bidi="ar"/>
        </w:rPr>
      </w:pPr>
      <w:r w:rsidRPr="008B72D5">
        <w:rPr>
          <w:rStyle w:val="Emphasis"/>
          <w:rFonts w:eastAsia="Helvetica Neue" w:cs="Helvetica Neue"/>
          <w:i w:val="0"/>
          <w:iCs w:val="0"/>
          <w:color w:val="000000" w:themeColor="text1"/>
          <w:kern w:val="0"/>
          <w:sz w:val="34"/>
          <w:szCs w:val="34"/>
          <w:lang w:bidi="ar"/>
        </w:rPr>
        <w:t>Free adenine (and guanine) can be reconverted to corresponding ribonucleotides through salvage pathways requiring the enzyme Adenine phosphoribo</w:t>
      </w:r>
      <w:r w:rsidRPr="008B72D5">
        <w:rPr>
          <w:rStyle w:val="Emphasis"/>
          <w:rFonts w:eastAsia="Helvetica Neue" w:cs="Helvetica Neue"/>
          <w:i w:val="0"/>
          <w:iCs w:val="0"/>
          <w:color w:val="000000" w:themeColor="text1"/>
          <w:kern w:val="0"/>
          <w:sz w:val="34"/>
          <w:szCs w:val="34"/>
          <w:lang w:bidi="ar"/>
        </w:rPr>
        <w:t>syltransferase (APRT) (mediates AMP formation).</w:t>
      </w:r>
    </w:p>
    <w:p w:rsidR="007D6B8E" w:rsidRPr="008B72D5" w:rsidRDefault="007D6B8E" w:rsidP="001040AC">
      <w:pPr>
        <w:widowControl/>
        <w:ind w:left="100"/>
        <w:jc w:val="left"/>
        <w:rPr>
          <w:color w:val="000000" w:themeColor="text1"/>
          <w:sz w:val="34"/>
          <w:szCs w:val="34"/>
        </w:rPr>
      </w:pPr>
    </w:p>
    <w:p w:rsidR="007D6B8E" w:rsidRPr="008B72D5" w:rsidRDefault="00357E9C" w:rsidP="00357E9C">
      <w:pPr>
        <w:pStyle w:val="NormalWeb"/>
        <w:numPr>
          <w:ilvl w:val="0"/>
          <w:numId w:val="5"/>
        </w:numPr>
        <w:textAlignment w:val="baseline"/>
        <w:rPr>
          <w:rFonts w:asciiTheme="minorHAnsi" w:eastAsia="Helvetica Neue" w:hAnsiTheme="minorHAnsi" w:cs="Helvetica Neue"/>
          <w:color w:val="000000" w:themeColor="text1"/>
          <w:sz w:val="34"/>
          <w:szCs w:val="34"/>
        </w:rPr>
      </w:pPr>
      <w:r w:rsidRPr="008B72D5">
        <w:rPr>
          <w:rFonts w:asciiTheme="minorHAnsi" w:eastAsia="Helvetica Neue" w:hAnsiTheme="minorHAnsi" w:cs="Helvetica Neue"/>
          <w:color w:val="000000" w:themeColor="text1"/>
          <w:sz w:val="34"/>
          <w:szCs w:val="34"/>
        </w:rPr>
        <w:t>SYNTHESIS</w:t>
      </w:r>
      <w:r w:rsidR="00827BEB" w:rsidRPr="008B72D5">
        <w:rPr>
          <w:rFonts w:asciiTheme="minorHAnsi" w:eastAsia="Helvetica Neue" w:hAnsiTheme="minorHAnsi" w:cs="Helvetica Neue"/>
          <w:color w:val="000000" w:themeColor="text1"/>
          <w:sz w:val="34"/>
          <w:szCs w:val="34"/>
        </w:rPr>
        <w:t xml:space="preserve"> OF AMINES</w:t>
      </w:r>
    </w:p>
    <w:p w:rsidR="007D6B8E" w:rsidRPr="008B72D5" w:rsidRDefault="00827BEB" w:rsidP="001040AC">
      <w:pPr>
        <w:pStyle w:val="NormalWeb"/>
        <w:ind w:left="360"/>
        <w:textAlignment w:val="baseline"/>
        <w:rPr>
          <w:rFonts w:asciiTheme="minorHAnsi" w:eastAsia="Helvetica Neue" w:hAnsiTheme="minorHAnsi" w:cs="Helvetica Neue"/>
          <w:color w:val="000000" w:themeColor="text1"/>
          <w:sz w:val="34"/>
          <w:szCs w:val="34"/>
        </w:rPr>
      </w:pPr>
      <w:r w:rsidRPr="008B72D5">
        <w:rPr>
          <w:rFonts w:asciiTheme="minorHAnsi" w:eastAsia="Helvetica Neue" w:hAnsiTheme="minorHAnsi" w:cs="Helvetica Neue"/>
          <w:color w:val="000000" w:themeColor="text1"/>
          <w:sz w:val="34"/>
          <w:szCs w:val="34"/>
        </w:rPr>
        <w:t>(CATHECOLAMINES).</w:t>
      </w:r>
    </w:p>
    <w:p w:rsidR="007D6B8E" w:rsidRPr="008B72D5" w:rsidRDefault="00827BEB" w:rsidP="001040AC">
      <w:pPr>
        <w:pStyle w:val="NormalWeb"/>
        <w:ind w:left="360"/>
        <w:textAlignment w:val="baseline"/>
        <w:rPr>
          <w:rFonts w:asciiTheme="minorHAnsi" w:eastAsia="Helvetica Neue" w:hAnsiTheme="minorHAnsi" w:cs="Helvetica Neue"/>
          <w:color w:val="000000" w:themeColor="text1"/>
          <w:sz w:val="34"/>
          <w:szCs w:val="34"/>
        </w:rPr>
      </w:pPr>
      <w:r w:rsidRPr="008B72D5">
        <w:rPr>
          <w:rFonts w:asciiTheme="minorHAnsi" w:eastAsia="Helvetica Neue" w:hAnsiTheme="minorHAnsi" w:cs="Helvetica Neue"/>
          <w:color w:val="000000" w:themeColor="text1"/>
          <w:sz w:val="34"/>
          <w:szCs w:val="34"/>
        </w:rPr>
        <w:lastRenderedPageBreak/>
        <w:t xml:space="preserve">. Norepinephrine </w:t>
      </w:r>
    </w:p>
    <w:p w:rsidR="007D6B8E" w:rsidRPr="008B72D5" w:rsidRDefault="00827BEB" w:rsidP="001040AC">
      <w:pPr>
        <w:pStyle w:val="NormalWeb"/>
        <w:ind w:left="360"/>
        <w:textAlignment w:val="baseline"/>
        <w:rPr>
          <w:rFonts w:asciiTheme="minorHAnsi" w:eastAsia="Helvetica Neue" w:hAnsiTheme="minorHAnsi" w:cs="Helvetica Neue"/>
          <w:color w:val="000000" w:themeColor="text1"/>
          <w:sz w:val="34"/>
          <w:szCs w:val="34"/>
        </w:rPr>
      </w:pPr>
      <w:r w:rsidRPr="008B72D5">
        <w:rPr>
          <w:rFonts w:asciiTheme="minorHAnsi" w:eastAsia="Helvetica Neue" w:hAnsiTheme="minorHAnsi" w:cs="Helvetica Neue"/>
          <w:color w:val="000000" w:themeColor="text1"/>
          <w:sz w:val="34"/>
          <w:szCs w:val="34"/>
        </w:rPr>
        <w:t>. Epinephrine (Adrenaline)</w:t>
      </w:r>
    </w:p>
    <w:p w:rsidR="007D6B8E" w:rsidRPr="008B72D5" w:rsidRDefault="00827BEB" w:rsidP="001040AC">
      <w:pPr>
        <w:pStyle w:val="NormalWeb"/>
        <w:ind w:left="360"/>
        <w:textAlignment w:val="baseline"/>
        <w:rPr>
          <w:rFonts w:asciiTheme="minorHAnsi" w:eastAsia="Helvetica Neue" w:hAnsiTheme="minorHAnsi" w:cs="Helvetica Neue"/>
          <w:color w:val="000000" w:themeColor="text1"/>
          <w:sz w:val="34"/>
          <w:szCs w:val="34"/>
        </w:rPr>
      </w:pPr>
      <w:r w:rsidRPr="008B72D5">
        <w:rPr>
          <w:rFonts w:asciiTheme="minorHAnsi" w:eastAsia="Helvetica Neue" w:hAnsiTheme="minorHAnsi" w:cs="Helvetica Neue"/>
          <w:color w:val="000000" w:themeColor="text1"/>
          <w:sz w:val="34"/>
          <w:szCs w:val="34"/>
        </w:rPr>
        <w:t>. Acetylcholine</w:t>
      </w:r>
    </w:p>
    <w:p w:rsidR="007D6B8E" w:rsidRPr="008B72D5" w:rsidRDefault="00827BEB" w:rsidP="001040AC">
      <w:pPr>
        <w:pStyle w:val="NormalWeb"/>
        <w:ind w:left="360"/>
        <w:textAlignment w:val="baseline"/>
        <w:rPr>
          <w:rFonts w:asciiTheme="minorHAnsi" w:eastAsia="Helvetica Neue" w:hAnsiTheme="minorHAnsi" w:cs="Helvetica Neue"/>
          <w:color w:val="000000" w:themeColor="text1"/>
          <w:sz w:val="34"/>
          <w:szCs w:val="34"/>
        </w:rPr>
      </w:pPr>
      <w:r w:rsidRPr="008B72D5">
        <w:rPr>
          <w:rFonts w:asciiTheme="minorHAnsi" w:eastAsia="Helvetica Neue" w:hAnsiTheme="minorHAnsi" w:cs="Helvetica Neue"/>
          <w:color w:val="000000" w:themeColor="text1"/>
          <w:sz w:val="34"/>
          <w:szCs w:val="34"/>
        </w:rPr>
        <w:t>. Dopamine</w:t>
      </w:r>
    </w:p>
    <w:p w:rsidR="007D6B8E" w:rsidRPr="008B72D5" w:rsidRDefault="007D6B8E" w:rsidP="001040AC">
      <w:pPr>
        <w:pStyle w:val="NormalWeb"/>
        <w:textAlignment w:val="baseline"/>
        <w:rPr>
          <w:rFonts w:asciiTheme="minorHAnsi" w:eastAsia="Helvetica Neue" w:hAnsiTheme="minorHAnsi" w:cs="Helvetica Neue"/>
          <w:color w:val="000000" w:themeColor="text1"/>
          <w:sz w:val="34"/>
          <w:szCs w:val="34"/>
        </w:rPr>
      </w:pPr>
    </w:p>
    <w:p w:rsidR="007D6B8E" w:rsidRPr="008B72D5" w:rsidRDefault="00827BEB" w:rsidP="001040AC">
      <w:pPr>
        <w:widowControl/>
        <w:ind w:left="360"/>
        <w:jc w:val="left"/>
        <w:rPr>
          <w:color w:val="000000" w:themeColor="text1"/>
          <w:sz w:val="34"/>
          <w:szCs w:val="34"/>
        </w:rPr>
      </w:pPr>
      <w:r w:rsidRPr="008B72D5">
        <w:rPr>
          <w:color w:val="000000" w:themeColor="text1"/>
          <w:sz w:val="34"/>
          <w:szCs w:val="34"/>
        </w:rPr>
        <w:t xml:space="preserve">SYNTHESIS OF NOREPINEPHRINE </w:t>
      </w:r>
    </w:p>
    <w:p w:rsidR="007D6B8E" w:rsidRPr="008B72D5" w:rsidRDefault="00827BEB" w:rsidP="001040AC">
      <w:pPr>
        <w:pStyle w:val="NormalWeb"/>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Norepinephrine (NE) is the primary </w:t>
      </w:r>
      <w:r w:rsidRPr="008B72D5">
        <w:rPr>
          <w:rFonts w:asciiTheme="minorHAnsi" w:hAnsiTheme="minorHAnsi"/>
          <w:color w:val="000000" w:themeColor="text1"/>
          <w:sz w:val="34"/>
          <w:szCs w:val="34"/>
        </w:rPr>
        <w:t>neurotransmitter for </w:t>
      </w:r>
      <w:hyperlink r:id="rId34" w:history="1">
        <w:r w:rsidRPr="008B72D5">
          <w:rPr>
            <w:rStyle w:val="Hyperlink"/>
            <w:rFonts w:asciiTheme="minorHAnsi" w:hAnsiTheme="minorHAnsi"/>
            <w:color w:val="000000" w:themeColor="text1"/>
            <w:sz w:val="34"/>
            <w:szCs w:val="34"/>
          </w:rPr>
          <w:t>postganglionic sympathetic adrenergic nerve</w:t>
        </w:r>
      </w:hyperlink>
      <w:r w:rsidRPr="008B72D5">
        <w:rPr>
          <w:rFonts w:asciiTheme="minorHAnsi" w:hAnsiTheme="minorHAnsi"/>
          <w:color w:val="000000" w:themeColor="text1"/>
          <w:sz w:val="34"/>
          <w:szCs w:val="34"/>
        </w:rPr>
        <w:t xml:space="preserve">s. It is synthesized inside the nerve axon, stored within vesicles, then released by the nerve when an action potential travels down the nerve. Below are </w:t>
      </w:r>
      <w:r w:rsidRPr="008B72D5">
        <w:rPr>
          <w:rFonts w:asciiTheme="minorHAnsi" w:hAnsiTheme="minorHAnsi"/>
          <w:color w:val="000000" w:themeColor="text1"/>
          <w:sz w:val="34"/>
          <w:szCs w:val="34"/>
        </w:rPr>
        <w:t>the details for release and synthesis of NE:</w:t>
      </w:r>
    </w:p>
    <w:p w:rsidR="007D6B8E" w:rsidRPr="008B72D5" w:rsidRDefault="00827BEB" w:rsidP="001040AC">
      <w:pPr>
        <w:widowControl/>
        <w:tabs>
          <w:tab w:val="left" w:pos="720"/>
        </w:tabs>
        <w:ind w:left="360" w:right="150"/>
        <w:jc w:val="left"/>
        <w:rPr>
          <w:color w:val="000000" w:themeColor="text1"/>
          <w:sz w:val="34"/>
          <w:szCs w:val="34"/>
        </w:rPr>
      </w:pPr>
      <w:r w:rsidRPr="008B72D5">
        <w:rPr>
          <w:color w:val="000000" w:themeColor="text1"/>
          <w:sz w:val="34"/>
          <w:szCs w:val="34"/>
        </w:rPr>
        <w:t>The amino acid </w:t>
      </w:r>
      <w:r w:rsidRPr="008B72D5">
        <w:rPr>
          <w:color w:val="000000" w:themeColor="text1"/>
          <w:sz w:val="34"/>
          <w:szCs w:val="34"/>
        </w:rPr>
        <w:t>tyrosine</w:t>
      </w:r>
      <w:r w:rsidRPr="008B72D5">
        <w:rPr>
          <w:color w:val="000000" w:themeColor="text1"/>
          <w:sz w:val="34"/>
          <w:szCs w:val="34"/>
        </w:rPr>
        <w:t> is transported into the sympathetic nerve axon.</w:t>
      </w:r>
    </w:p>
    <w:p w:rsidR="007D6B8E" w:rsidRPr="008B72D5" w:rsidRDefault="00827BEB" w:rsidP="001040AC">
      <w:pPr>
        <w:widowControl/>
        <w:tabs>
          <w:tab w:val="left" w:pos="720"/>
        </w:tabs>
        <w:ind w:left="360" w:right="150"/>
        <w:jc w:val="left"/>
        <w:rPr>
          <w:color w:val="000000" w:themeColor="text1"/>
          <w:sz w:val="34"/>
          <w:szCs w:val="34"/>
        </w:rPr>
      </w:pPr>
      <w:r w:rsidRPr="008B72D5">
        <w:rPr>
          <w:color w:val="000000" w:themeColor="text1"/>
          <w:sz w:val="34"/>
          <w:szCs w:val="34"/>
        </w:rPr>
        <w:t>Tyrosine (Tyr) is converted to </w:t>
      </w:r>
      <w:r w:rsidRPr="008B72D5">
        <w:rPr>
          <w:color w:val="000000" w:themeColor="text1"/>
          <w:sz w:val="34"/>
          <w:szCs w:val="34"/>
        </w:rPr>
        <w:t>DOPA</w:t>
      </w:r>
      <w:r w:rsidRPr="008B72D5">
        <w:rPr>
          <w:color w:val="000000" w:themeColor="text1"/>
          <w:sz w:val="34"/>
          <w:szCs w:val="34"/>
        </w:rPr>
        <w:t> by tyrosine hydroxylase (rate-limiting step for NE synthesis).</w:t>
      </w:r>
    </w:p>
    <w:p w:rsidR="007D6B8E" w:rsidRPr="008B72D5" w:rsidRDefault="00827BEB" w:rsidP="001040AC">
      <w:pPr>
        <w:widowControl/>
        <w:tabs>
          <w:tab w:val="left" w:pos="720"/>
        </w:tabs>
        <w:ind w:left="360" w:right="150"/>
        <w:jc w:val="left"/>
        <w:rPr>
          <w:color w:val="000000" w:themeColor="text1"/>
          <w:sz w:val="34"/>
          <w:szCs w:val="34"/>
        </w:rPr>
      </w:pPr>
      <w:r w:rsidRPr="008B72D5">
        <w:rPr>
          <w:color w:val="000000" w:themeColor="text1"/>
          <w:sz w:val="34"/>
          <w:szCs w:val="34"/>
        </w:rPr>
        <w:t>DOPA is converted to </w:t>
      </w:r>
      <w:r w:rsidRPr="008B72D5">
        <w:rPr>
          <w:color w:val="000000" w:themeColor="text1"/>
          <w:sz w:val="34"/>
          <w:szCs w:val="34"/>
        </w:rPr>
        <w:t>dopamine</w:t>
      </w:r>
      <w:r w:rsidRPr="008B72D5">
        <w:rPr>
          <w:color w:val="000000" w:themeColor="text1"/>
          <w:sz w:val="34"/>
          <w:szCs w:val="34"/>
        </w:rPr>
        <w:t xml:space="preserve"> (DA) by </w:t>
      </w:r>
      <w:r w:rsidRPr="008B72D5">
        <w:rPr>
          <w:color w:val="000000" w:themeColor="text1"/>
          <w:sz w:val="34"/>
          <w:szCs w:val="34"/>
        </w:rPr>
        <w:t>DOPA decarboxylase.</w:t>
      </w:r>
    </w:p>
    <w:p w:rsidR="007D6B8E" w:rsidRPr="008B72D5" w:rsidRDefault="00827BEB" w:rsidP="001040AC">
      <w:pPr>
        <w:widowControl/>
        <w:tabs>
          <w:tab w:val="left" w:pos="720"/>
        </w:tabs>
        <w:ind w:left="360" w:right="150"/>
        <w:jc w:val="left"/>
        <w:rPr>
          <w:color w:val="000000" w:themeColor="text1"/>
          <w:sz w:val="34"/>
          <w:szCs w:val="34"/>
        </w:rPr>
      </w:pPr>
      <w:r w:rsidRPr="008B72D5">
        <w:rPr>
          <w:color w:val="000000" w:themeColor="text1"/>
          <w:sz w:val="34"/>
          <w:szCs w:val="34"/>
        </w:rPr>
        <w:lastRenderedPageBreak/>
        <w:t>Dopamine is transported into vesicles then converted to norepinephrine (NE) by dopamine β-hydroxylase (DBH); transport into the vesicle can by blocked by the drug </w:t>
      </w:r>
      <w:r w:rsidRPr="008B72D5">
        <w:rPr>
          <w:color w:val="000000" w:themeColor="text1"/>
          <w:sz w:val="34"/>
          <w:szCs w:val="34"/>
        </w:rPr>
        <w:t>reserpine</w:t>
      </w:r>
      <w:r w:rsidRPr="008B72D5">
        <w:rPr>
          <w:color w:val="000000" w:themeColor="text1"/>
          <w:sz w:val="34"/>
          <w:szCs w:val="34"/>
        </w:rPr>
        <w:t>.</w:t>
      </w:r>
    </w:p>
    <w:p w:rsidR="007D6B8E" w:rsidRPr="008B72D5" w:rsidRDefault="00827BEB" w:rsidP="001040AC">
      <w:pPr>
        <w:widowControl/>
        <w:tabs>
          <w:tab w:val="left" w:pos="720"/>
        </w:tabs>
        <w:ind w:left="360" w:right="150"/>
        <w:jc w:val="left"/>
        <w:rPr>
          <w:color w:val="000000" w:themeColor="text1"/>
          <w:sz w:val="34"/>
          <w:szCs w:val="34"/>
        </w:rPr>
      </w:pPr>
      <w:r w:rsidRPr="008B72D5">
        <w:rPr>
          <w:color w:val="000000" w:themeColor="text1"/>
          <w:sz w:val="34"/>
          <w:szCs w:val="34"/>
        </w:rPr>
        <w:t>An action potential traveling down the axon depolarizes the me</w:t>
      </w:r>
      <w:r w:rsidRPr="008B72D5">
        <w:rPr>
          <w:color w:val="000000" w:themeColor="text1"/>
          <w:sz w:val="34"/>
          <w:szCs w:val="34"/>
        </w:rPr>
        <w:t>mbrane and causes calcium to enter the axon.</w:t>
      </w:r>
    </w:p>
    <w:p w:rsidR="007D6B8E" w:rsidRPr="008B72D5" w:rsidRDefault="00827BEB" w:rsidP="001040AC">
      <w:pPr>
        <w:widowControl/>
        <w:tabs>
          <w:tab w:val="left" w:pos="720"/>
        </w:tabs>
        <w:ind w:left="360" w:right="150"/>
        <w:jc w:val="left"/>
        <w:rPr>
          <w:color w:val="000000" w:themeColor="text1"/>
          <w:sz w:val="34"/>
          <w:szCs w:val="34"/>
        </w:rPr>
      </w:pPr>
      <w:r w:rsidRPr="008B72D5">
        <w:rPr>
          <w:color w:val="000000" w:themeColor="text1"/>
          <w:sz w:val="34"/>
          <w:szCs w:val="34"/>
        </w:rPr>
        <w:t>Increased intracellular calcium causes the vesicles to migrate to the axonal membrane and fuse with the membrane, which permits the NE to diffuse out of the vesicle into the extracellular (junctional) space. DBH</w:t>
      </w:r>
      <w:r w:rsidRPr="008B72D5">
        <w:rPr>
          <w:color w:val="000000" w:themeColor="text1"/>
          <w:sz w:val="34"/>
          <w:szCs w:val="34"/>
        </w:rPr>
        <w:t>, and depending on the nerve other secondary neurotransmitters (e.g., ATP), is released along with the NE.</w:t>
      </w:r>
    </w:p>
    <w:p w:rsidR="007D6B8E" w:rsidRPr="008B72D5" w:rsidRDefault="00827BEB" w:rsidP="001040AC">
      <w:pPr>
        <w:widowControl/>
        <w:tabs>
          <w:tab w:val="left" w:pos="720"/>
        </w:tabs>
        <w:ind w:left="360" w:right="150"/>
        <w:jc w:val="left"/>
        <w:rPr>
          <w:color w:val="000000" w:themeColor="text1"/>
          <w:sz w:val="34"/>
          <w:szCs w:val="34"/>
        </w:rPr>
      </w:pPr>
      <w:r w:rsidRPr="008B72D5">
        <w:rPr>
          <w:color w:val="000000" w:themeColor="text1"/>
          <w:sz w:val="34"/>
          <w:szCs w:val="34"/>
        </w:rPr>
        <w:t>The NE binds to the </w:t>
      </w:r>
      <w:hyperlink r:id="rId35" w:history="1">
        <w:r w:rsidRPr="008B72D5">
          <w:rPr>
            <w:rStyle w:val="Hyperlink"/>
            <w:sz w:val="34"/>
            <w:szCs w:val="34"/>
          </w:rPr>
          <w:t>postjunctional receptor</w:t>
        </w:r>
        <w:r w:rsidRPr="008B72D5">
          <w:rPr>
            <w:rStyle w:val="Hyperlink"/>
            <w:sz w:val="34"/>
            <w:szCs w:val="34"/>
          </w:rPr>
          <w:t>and</w:t>
        </w:r>
      </w:hyperlink>
      <w:r w:rsidRPr="008B72D5">
        <w:rPr>
          <w:color w:val="000000" w:themeColor="text1"/>
          <w:sz w:val="34"/>
          <w:szCs w:val="34"/>
        </w:rPr>
        <w:t xml:space="preserve"> stimulates the effector organ response.</w:t>
      </w:r>
    </w:p>
    <w:p w:rsidR="007D6B8E" w:rsidRPr="008B72D5" w:rsidRDefault="007D6B8E" w:rsidP="001040AC">
      <w:pPr>
        <w:pStyle w:val="Heading3"/>
        <w:spacing w:beforeAutospacing="0" w:line="242" w:lineRule="atLeast"/>
        <w:rPr>
          <w:rFonts w:asciiTheme="minorHAnsi" w:hAnsiTheme="minorHAnsi" w:hint="default"/>
          <w:b w:val="0"/>
          <w:bCs w:val="0"/>
          <w:color w:val="000000" w:themeColor="text1"/>
          <w:sz w:val="34"/>
          <w:szCs w:val="34"/>
        </w:rPr>
      </w:pPr>
    </w:p>
    <w:p w:rsidR="007D6B8E" w:rsidRPr="008B72D5" w:rsidRDefault="00827BEB" w:rsidP="001040AC">
      <w:pPr>
        <w:ind w:left="360"/>
        <w:rPr>
          <w:color w:val="000000" w:themeColor="text1"/>
          <w:sz w:val="34"/>
          <w:szCs w:val="34"/>
        </w:rPr>
      </w:pPr>
      <w:r w:rsidRPr="008B72D5">
        <w:rPr>
          <w:color w:val="000000" w:themeColor="text1"/>
          <w:sz w:val="34"/>
          <w:szCs w:val="34"/>
        </w:rPr>
        <w:t>SYNTHESIS OF EPINEPHRINE (A</w:t>
      </w:r>
      <w:r w:rsidRPr="008B72D5">
        <w:rPr>
          <w:color w:val="000000" w:themeColor="text1"/>
          <w:sz w:val="34"/>
          <w:szCs w:val="34"/>
        </w:rPr>
        <w:t>DRENALINE)</w:t>
      </w:r>
    </w:p>
    <w:p w:rsidR="007D6B8E" w:rsidRPr="008B72D5" w:rsidRDefault="007D6B8E" w:rsidP="001040AC">
      <w:pPr>
        <w:rPr>
          <w:color w:val="000000" w:themeColor="text1"/>
          <w:sz w:val="34"/>
          <w:szCs w:val="34"/>
        </w:rPr>
      </w:pPr>
    </w:p>
    <w:p w:rsidR="007D6B8E" w:rsidRPr="008B72D5" w:rsidRDefault="00827BEB" w:rsidP="001040AC">
      <w:pPr>
        <w:pStyle w:val="NormalWeb"/>
        <w:spacing w:beforeAutospacing="0" w:afterAutospacing="0"/>
        <w:ind w:left="360"/>
        <w:rPr>
          <w:rFonts w:asciiTheme="minorHAnsi" w:hAnsiTheme="minorHAnsi"/>
          <w:color w:val="000000" w:themeColor="text1"/>
          <w:sz w:val="34"/>
          <w:szCs w:val="34"/>
        </w:rPr>
      </w:pPr>
      <w:r w:rsidRPr="008B72D5">
        <w:rPr>
          <w:rFonts w:asciiTheme="minorHAnsi" w:hAnsiTheme="minorHAnsi"/>
          <w:color w:val="000000" w:themeColor="text1"/>
          <w:sz w:val="34"/>
          <w:szCs w:val="34"/>
        </w:rPr>
        <w:t xml:space="preserve">Epinephrine is synthesized from norepinephrine within the adrenal medulla, which are small glands associated with the kidneys. Preganglionic fibers of the sympathetic nervous system synapse within the adrenals. Activation </w:t>
      </w:r>
      <w:r w:rsidRPr="008B72D5">
        <w:rPr>
          <w:rFonts w:asciiTheme="minorHAnsi" w:hAnsiTheme="minorHAnsi"/>
          <w:color w:val="000000" w:themeColor="text1"/>
          <w:sz w:val="34"/>
          <w:szCs w:val="34"/>
        </w:rPr>
        <w:lastRenderedPageBreak/>
        <w:t>of these preganglionic</w:t>
      </w:r>
      <w:r w:rsidRPr="008B72D5">
        <w:rPr>
          <w:rFonts w:asciiTheme="minorHAnsi" w:hAnsiTheme="minorHAnsi"/>
          <w:color w:val="000000" w:themeColor="text1"/>
          <w:sz w:val="34"/>
          <w:szCs w:val="34"/>
        </w:rPr>
        <w:t xml:space="preserve"> fibers releases acetylcholine, which binds to postjunctional nicotinic receptors in the tissue. This leads to stimulation of NE synthesis within adenomedullary cells, but unlike sympathetic neurons, there is an additional enzyme (phenylethanolamine-N-</w:t>
      </w:r>
    </w:p>
    <w:p w:rsidR="007D6B8E" w:rsidRPr="008B72D5" w:rsidRDefault="007D6B8E" w:rsidP="001040AC">
      <w:pPr>
        <w:widowControl/>
        <w:jc w:val="left"/>
        <w:rPr>
          <w:rFonts w:eastAsia="-apple-system" w:cs="-apple-system"/>
          <w:color w:val="000000" w:themeColor="text1"/>
          <w:kern w:val="0"/>
          <w:sz w:val="34"/>
          <w:szCs w:val="34"/>
          <w:lang w:bidi="ar"/>
        </w:rPr>
      </w:pPr>
    </w:p>
    <w:p w:rsidR="007D6B8E" w:rsidRPr="008B72D5" w:rsidRDefault="00827BEB" w:rsidP="001040AC">
      <w:pPr>
        <w:widowControl/>
        <w:ind w:left="360"/>
        <w:jc w:val="left"/>
        <w:rPr>
          <w:rFonts w:eastAsia="-apple-system" w:cs="-apple-system"/>
          <w:color w:val="000000" w:themeColor="text1"/>
          <w:kern w:val="0"/>
          <w:sz w:val="34"/>
          <w:szCs w:val="34"/>
          <w:shd w:val="clear" w:color="auto" w:fill="FFFFFF"/>
          <w:lang w:bidi="ar"/>
        </w:rPr>
      </w:pPr>
      <w:r w:rsidRPr="008B72D5">
        <w:rPr>
          <w:rFonts w:eastAsia="-apple-system" w:cs="-apple-system"/>
          <w:color w:val="000000" w:themeColor="text1"/>
          <w:kern w:val="0"/>
          <w:sz w:val="34"/>
          <w:szCs w:val="34"/>
          <w:shd w:val="clear" w:color="auto" w:fill="FFFFFF"/>
          <w:lang w:bidi="ar"/>
        </w:rPr>
        <w:t>E</w:t>
      </w:r>
      <w:r w:rsidRPr="008B72D5">
        <w:rPr>
          <w:rFonts w:eastAsia="-apple-system" w:cs="-apple-system"/>
          <w:color w:val="000000" w:themeColor="text1"/>
          <w:kern w:val="0"/>
          <w:sz w:val="34"/>
          <w:szCs w:val="34"/>
          <w:lang w:bidi="ar"/>
        </w:rPr>
        <w:t>pinephrine</w:t>
      </w:r>
      <w:r w:rsidRPr="008B72D5">
        <w:rPr>
          <w:rFonts w:eastAsia="-apple-system" w:cs="-apple-system"/>
          <w:color w:val="000000" w:themeColor="text1"/>
          <w:kern w:val="0"/>
          <w:sz w:val="34"/>
          <w:szCs w:val="34"/>
          <w:shd w:val="clear" w:color="auto" w:fill="FFFFFF"/>
          <w:lang w:bidi="ar"/>
        </w:rPr>
        <w:t>, is a </w:t>
      </w:r>
      <w:hyperlink r:id="rId36" w:tooltip="Hormone" w:history="1">
        <w:r w:rsidRPr="008B72D5">
          <w:rPr>
            <w:rStyle w:val="Hyperlink"/>
            <w:rFonts w:eastAsia="-apple-system" w:cs="-apple-system"/>
            <w:color w:val="000000" w:themeColor="text1"/>
            <w:sz w:val="34"/>
            <w:szCs w:val="34"/>
            <w:u w:val="none"/>
          </w:rPr>
          <w:t>hormone</w:t>
        </w:r>
      </w:hyperlink>
      <w:r w:rsidRPr="008B72D5">
        <w:rPr>
          <w:rFonts w:eastAsia="-apple-system" w:cs="-apple-system"/>
          <w:color w:val="000000" w:themeColor="text1"/>
          <w:kern w:val="0"/>
          <w:sz w:val="34"/>
          <w:szCs w:val="34"/>
          <w:shd w:val="clear" w:color="auto" w:fill="FFFFFF"/>
          <w:lang w:bidi="ar"/>
        </w:rPr>
        <w:t> and </w:t>
      </w:r>
      <w:hyperlink r:id="rId37" w:tooltip="Epinephrine (medication)" w:history="1">
        <w:r w:rsidRPr="008B72D5">
          <w:rPr>
            <w:rStyle w:val="Hyperlink"/>
            <w:rFonts w:eastAsia="-apple-system" w:cs="-apple-system"/>
            <w:color w:val="000000" w:themeColor="text1"/>
            <w:sz w:val="34"/>
            <w:szCs w:val="34"/>
            <w:u w:val="none"/>
          </w:rPr>
          <w:t>medication</w:t>
        </w:r>
      </w:hyperlink>
      <w:r w:rsidRPr="008B72D5">
        <w:rPr>
          <w:rFonts w:eastAsia="-apple-system" w:cs="-apple-system"/>
          <w:color w:val="000000" w:themeColor="text1"/>
          <w:kern w:val="0"/>
          <w:sz w:val="34"/>
          <w:szCs w:val="34"/>
          <w:shd w:val="clear" w:color="auto" w:fill="FFFFFF"/>
          <w:lang w:bidi="ar"/>
        </w:rPr>
        <w:t>. Adrenaline is normally produced by both the </w:t>
      </w:r>
      <w:hyperlink r:id="rId38" w:tooltip="Adrenal gland" w:history="1">
        <w:r w:rsidRPr="008B72D5">
          <w:rPr>
            <w:rStyle w:val="Hyperlink"/>
            <w:rFonts w:eastAsia="-apple-system" w:cs="-apple-system"/>
            <w:color w:val="000000" w:themeColor="text1"/>
            <w:sz w:val="34"/>
            <w:szCs w:val="34"/>
            <w:u w:val="none"/>
          </w:rPr>
          <w:t>adrenal glands</w:t>
        </w:r>
      </w:hyperlink>
      <w:r w:rsidRPr="008B72D5">
        <w:rPr>
          <w:rFonts w:eastAsia="-apple-system" w:cs="-apple-system"/>
          <w:color w:val="000000" w:themeColor="text1"/>
          <w:kern w:val="0"/>
          <w:sz w:val="34"/>
          <w:szCs w:val="34"/>
          <w:shd w:val="clear" w:color="auto" w:fill="FFFFFF"/>
          <w:lang w:bidi="ar"/>
        </w:rPr>
        <w:t> and a small number of </w:t>
      </w:r>
      <w:hyperlink r:id="rId39" w:tooltip="Neurons" w:history="1">
        <w:r w:rsidRPr="008B72D5">
          <w:rPr>
            <w:rStyle w:val="Hyperlink"/>
            <w:rFonts w:eastAsia="-apple-system" w:cs="-apple-system"/>
            <w:color w:val="000000" w:themeColor="text1"/>
            <w:sz w:val="34"/>
            <w:szCs w:val="34"/>
            <w:u w:val="none"/>
          </w:rPr>
          <w:t>neurons</w:t>
        </w:r>
      </w:hyperlink>
      <w:r w:rsidRPr="008B72D5">
        <w:rPr>
          <w:rFonts w:eastAsia="-apple-system" w:cs="-apple-system"/>
          <w:color w:val="000000" w:themeColor="text1"/>
          <w:kern w:val="0"/>
          <w:sz w:val="34"/>
          <w:szCs w:val="34"/>
          <w:shd w:val="clear" w:color="auto" w:fill="FFFFFF"/>
          <w:lang w:bidi="ar"/>
        </w:rPr>
        <w:t> in the </w:t>
      </w:r>
      <w:hyperlink r:id="rId40" w:tooltip="Medulla oblongata" w:history="1">
        <w:r w:rsidRPr="008B72D5">
          <w:rPr>
            <w:rStyle w:val="Hyperlink"/>
            <w:rFonts w:eastAsia="-apple-system" w:cs="-apple-system"/>
            <w:color w:val="000000" w:themeColor="text1"/>
            <w:sz w:val="34"/>
            <w:szCs w:val="34"/>
            <w:u w:val="none"/>
          </w:rPr>
          <w:t>medulla oblongata</w:t>
        </w:r>
      </w:hyperlink>
      <w:r w:rsidRPr="008B72D5">
        <w:rPr>
          <w:rFonts w:eastAsia="-apple-system" w:cs="-apple-system"/>
          <w:color w:val="000000" w:themeColor="text1"/>
          <w:kern w:val="0"/>
          <w:sz w:val="34"/>
          <w:szCs w:val="34"/>
          <w:shd w:val="clear" w:color="auto" w:fill="FFFFFF"/>
          <w:lang w:bidi="ar"/>
        </w:rPr>
        <w:t>, where it acts as a </w:t>
      </w:r>
      <w:hyperlink r:id="rId41" w:tooltip="Neurotransmitter" w:history="1">
        <w:r w:rsidRPr="008B72D5">
          <w:rPr>
            <w:rStyle w:val="Hyperlink"/>
            <w:rFonts w:eastAsia="-apple-system" w:cs="-apple-system"/>
            <w:color w:val="000000" w:themeColor="text1"/>
            <w:sz w:val="34"/>
            <w:szCs w:val="34"/>
            <w:u w:val="none"/>
          </w:rPr>
          <w:t>neurotransmitter</w:t>
        </w:r>
      </w:hyperlink>
      <w:r w:rsidRPr="008B72D5">
        <w:rPr>
          <w:rFonts w:eastAsia="-apple-system" w:cs="-apple-system"/>
          <w:color w:val="000000" w:themeColor="text1"/>
          <w:kern w:val="0"/>
          <w:sz w:val="34"/>
          <w:szCs w:val="34"/>
          <w:shd w:val="clear" w:color="auto" w:fill="FFFFFF"/>
          <w:lang w:bidi="ar"/>
        </w:rPr>
        <w:t> involved in regulating visceral functions (e.g., respiration). It plays an important role in the </w:t>
      </w:r>
      <w:hyperlink r:id="rId42" w:tooltip="Fight-or-flight response" w:history="1">
        <w:r w:rsidRPr="008B72D5">
          <w:rPr>
            <w:rStyle w:val="Hyperlink"/>
            <w:rFonts w:eastAsia="-apple-system" w:cs="-apple-system"/>
            <w:color w:val="000000" w:themeColor="text1"/>
            <w:sz w:val="34"/>
            <w:szCs w:val="34"/>
            <w:u w:val="none"/>
          </w:rPr>
          <w:t>fight-or-flight response</w:t>
        </w:r>
      </w:hyperlink>
      <w:r w:rsidRPr="008B72D5">
        <w:rPr>
          <w:rFonts w:eastAsia="-apple-system" w:cs="-apple-system"/>
          <w:color w:val="000000" w:themeColor="text1"/>
          <w:kern w:val="0"/>
          <w:sz w:val="34"/>
          <w:szCs w:val="34"/>
          <w:shd w:val="clear" w:color="auto" w:fill="FFFFFF"/>
          <w:lang w:bidi="ar"/>
        </w:rPr>
        <w:t xml:space="preserve"> by increasing blood flow to </w:t>
      </w:r>
      <w:r w:rsidRPr="008B72D5">
        <w:rPr>
          <w:rFonts w:eastAsia="-apple-system" w:cs="-apple-system"/>
          <w:color w:val="000000" w:themeColor="text1"/>
          <w:kern w:val="0"/>
          <w:sz w:val="34"/>
          <w:szCs w:val="34"/>
          <w:shd w:val="clear" w:color="auto" w:fill="FFFFFF"/>
          <w:lang w:bidi="ar"/>
        </w:rPr>
        <w:t>muscles, </w:t>
      </w:r>
      <w:hyperlink r:id="rId43" w:tooltip="Cardiac output" w:history="1">
        <w:r w:rsidRPr="008B72D5">
          <w:rPr>
            <w:rStyle w:val="Hyperlink"/>
            <w:rFonts w:eastAsia="-apple-system" w:cs="-apple-system"/>
            <w:color w:val="000000" w:themeColor="text1"/>
            <w:sz w:val="34"/>
            <w:szCs w:val="34"/>
            <w:u w:val="none"/>
          </w:rPr>
          <w:t>output of the heart</w:t>
        </w:r>
      </w:hyperlink>
      <w:r w:rsidRPr="008B72D5">
        <w:rPr>
          <w:rFonts w:eastAsia="-apple-system" w:cs="-apple-system"/>
          <w:color w:val="000000" w:themeColor="text1"/>
          <w:kern w:val="0"/>
          <w:sz w:val="34"/>
          <w:szCs w:val="34"/>
          <w:shd w:val="clear" w:color="auto" w:fill="FFFFFF"/>
          <w:lang w:bidi="ar"/>
        </w:rPr>
        <w:t>, </w:t>
      </w:r>
      <w:hyperlink r:id="rId44" w:tooltip="Pupillary response" w:history="1">
        <w:r w:rsidRPr="008B72D5">
          <w:rPr>
            <w:rStyle w:val="Hyperlink"/>
            <w:rFonts w:eastAsia="-apple-system" w:cs="-apple-system"/>
            <w:color w:val="000000" w:themeColor="text1"/>
            <w:sz w:val="34"/>
            <w:szCs w:val="34"/>
            <w:u w:val="none"/>
          </w:rPr>
          <w:t>pupil dilation response</w:t>
        </w:r>
      </w:hyperlink>
      <w:r w:rsidRPr="008B72D5">
        <w:rPr>
          <w:rFonts w:eastAsia="-apple-system" w:cs="-apple-system"/>
          <w:color w:val="000000" w:themeColor="text1"/>
          <w:kern w:val="0"/>
          <w:sz w:val="34"/>
          <w:szCs w:val="34"/>
          <w:shd w:val="clear" w:color="auto" w:fill="FFFFFF"/>
          <w:lang w:bidi="ar"/>
        </w:rPr>
        <w:t> and </w:t>
      </w:r>
      <w:hyperlink r:id="rId45" w:tooltip="Blood sugar level" w:history="1">
        <w:r w:rsidRPr="008B72D5">
          <w:rPr>
            <w:rStyle w:val="Hyperlink"/>
            <w:rFonts w:eastAsia="-apple-system" w:cs="-apple-system"/>
            <w:color w:val="000000" w:themeColor="text1"/>
            <w:sz w:val="34"/>
            <w:szCs w:val="34"/>
            <w:u w:val="none"/>
          </w:rPr>
          <w:t>blood sugar leve</w:t>
        </w:r>
        <w:r w:rsidRPr="008B72D5">
          <w:rPr>
            <w:rStyle w:val="Hyperlink"/>
            <w:rFonts w:eastAsia="-apple-system" w:cs="-apple-system"/>
            <w:color w:val="000000" w:themeColor="text1"/>
            <w:sz w:val="34"/>
            <w:szCs w:val="34"/>
            <w:u w:val="none"/>
          </w:rPr>
          <w:t>l</w:t>
        </w:r>
      </w:hyperlink>
      <w:r w:rsidRPr="008B72D5">
        <w:rPr>
          <w:rFonts w:eastAsia="-apple-system" w:cs="-apple-system"/>
          <w:color w:val="000000" w:themeColor="text1"/>
          <w:kern w:val="0"/>
          <w:sz w:val="34"/>
          <w:szCs w:val="34"/>
          <w:shd w:val="clear" w:color="auto" w:fill="FFFFFF"/>
          <w:lang w:bidi="ar"/>
        </w:rPr>
        <w:t>. It does this by binding to </w:t>
      </w:r>
      <w:hyperlink r:id="rId46" w:tooltip="Alpha receptor" w:history="1">
        <w:r w:rsidRPr="008B72D5">
          <w:rPr>
            <w:rStyle w:val="Hyperlink"/>
            <w:rFonts w:eastAsia="-apple-system" w:cs="-apple-system"/>
            <w:color w:val="000000" w:themeColor="text1"/>
            <w:sz w:val="34"/>
            <w:szCs w:val="34"/>
            <w:u w:val="none"/>
          </w:rPr>
          <w:t>alpha</w:t>
        </w:r>
      </w:hyperlink>
      <w:r w:rsidRPr="008B72D5">
        <w:rPr>
          <w:rFonts w:eastAsia="-apple-system" w:cs="-apple-system"/>
          <w:color w:val="000000" w:themeColor="text1"/>
          <w:kern w:val="0"/>
          <w:sz w:val="34"/>
          <w:szCs w:val="34"/>
          <w:shd w:val="clear" w:color="auto" w:fill="FFFFFF"/>
          <w:lang w:bidi="ar"/>
        </w:rPr>
        <w:t> and </w:t>
      </w:r>
      <w:hyperlink r:id="rId47" w:tooltip="Beta receptors" w:history="1">
        <w:r w:rsidRPr="008B72D5">
          <w:rPr>
            <w:rStyle w:val="Hyperlink"/>
            <w:rFonts w:eastAsia="-apple-system" w:cs="-apple-system"/>
            <w:color w:val="000000" w:themeColor="text1"/>
            <w:sz w:val="34"/>
            <w:szCs w:val="34"/>
            <w:u w:val="none"/>
          </w:rPr>
          <w:t>beta receptors</w:t>
        </w:r>
      </w:hyperlink>
      <w:r w:rsidRPr="008B72D5">
        <w:rPr>
          <w:rFonts w:eastAsia="-apple-system" w:cs="-apple-system"/>
          <w:color w:val="000000" w:themeColor="text1"/>
          <w:kern w:val="0"/>
          <w:sz w:val="34"/>
          <w:szCs w:val="34"/>
          <w:shd w:val="clear" w:color="auto" w:fill="FFFFFF"/>
          <w:lang w:bidi="ar"/>
        </w:rPr>
        <w:t>. It is found in many animals and some </w:t>
      </w:r>
      <w:hyperlink r:id="rId48" w:tooltip="Protozoa" w:history="1">
        <w:r w:rsidRPr="008B72D5">
          <w:rPr>
            <w:rStyle w:val="Hyperlink"/>
            <w:rFonts w:eastAsia="-apple-system" w:cs="-apple-system"/>
            <w:color w:val="000000" w:themeColor="text1"/>
            <w:sz w:val="34"/>
            <w:szCs w:val="34"/>
            <w:u w:val="none"/>
          </w:rPr>
          <w:t>sing</w:t>
        </w:r>
        <w:r w:rsidRPr="008B72D5">
          <w:rPr>
            <w:rStyle w:val="Hyperlink"/>
            <w:rFonts w:eastAsia="-apple-system" w:cs="-apple-system"/>
            <w:color w:val="000000" w:themeColor="text1"/>
            <w:sz w:val="34"/>
            <w:szCs w:val="34"/>
            <w:u w:val="none"/>
          </w:rPr>
          <w:t>le-celled organisms</w:t>
        </w:r>
      </w:hyperlink>
      <w:r w:rsidRPr="008B72D5">
        <w:rPr>
          <w:rFonts w:eastAsia="-apple-system" w:cs="-apple-system"/>
          <w:color w:val="000000" w:themeColor="text1"/>
          <w:kern w:val="0"/>
          <w:sz w:val="34"/>
          <w:szCs w:val="34"/>
          <w:shd w:val="clear" w:color="auto" w:fill="FFFFFF"/>
          <w:lang w:bidi="ar"/>
        </w:rPr>
        <w:t>.</w:t>
      </w:r>
    </w:p>
    <w:p w:rsidR="007D6B8E" w:rsidRPr="008B72D5" w:rsidRDefault="007D6B8E" w:rsidP="001040AC">
      <w:pPr>
        <w:widowControl/>
        <w:jc w:val="left"/>
        <w:rPr>
          <w:rFonts w:eastAsia="-apple-system" w:cs="-apple-system"/>
          <w:color w:val="000000" w:themeColor="text1"/>
          <w:kern w:val="0"/>
          <w:sz w:val="34"/>
          <w:szCs w:val="34"/>
          <w:shd w:val="clear" w:color="auto" w:fill="FFFFFF"/>
          <w:lang w:bidi="ar"/>
        </w:rPr>
      </w:pPr>
    </w:p>
    <w:p w:rsidR="007D6B8E" w:rsidRPr="008B72D5" w:rsidRDefault="00827BEB" w:rsidP="001040AC">
      <w:pPr>
        <w:widowControl/>
        <w:ind w:left="360"/>
        <w:jc w:val="left"/>
        <w:rPr>
          <w:color w:val="000000" w:themeColor="text1"/>
          <w:sz w:val="34"/>
          <w:szCs w:val="34"/>
        </w:rPr>
      </w:pPr>
      <w:r w:rsidRPr="008B72D5">
        <w:rPr>
          <w:rFonts w:eastAsia="Roboto" w:cs="Roboto"/>
          <w:color w:val="000000" w:themeColor="text1"/>
          <w:kern w:val="0"/>
          <w:sz w:val="34"/>
          <w:szCs w:val="34"/>
          <w:shd w:val="clear" w:color="auto" w:fill="FFFFFF"/>
          <w:lang w:bidi="ar"/>
        </w:rPr>
        <w:t>Pathway of catecholamine biosynthesis. Synthesis of epinephrine and norepinephrine is regulated by catecholamine synthesizing enzymes. Synthesis of catecholamines starts with conversion of phenylalanine to L-tyrosine, which is conv</w:t>
      </w:r>
      <w:r w:rsidRPr="008B72D5">
        <w:rPr>
          <w:rFonts w:eastAsia="Roboto" w:cs="Roboto"/>
          <w:color w:val="000000" w:themeColor="text1"/>
          <w:kern w:val="0"/>
          <w:sz w:val="34"/>
          <w:szCs w:val="34"/>
          <w:shd w:val="clear" w:color="auto" w:fill="FFFFFF"/>
          <w:lang w:bidi="ar"/>
        </w:rPr>
        <w:t xml:space="preserve">erted to L-dopa by tyrosine </w:t>
      </w:r>
      <w:r w:rsidRPr="008B72D5">
        <w:rPr>
          <w:rFonts w:eastAsia="Roboto" w:cs="Roboto"/>
          <w:color w:val="000000" w:themeColor="text1"/>
          <w:kern w:val="0"/>
          <w:sz w:val="34"/>
          <w:szCs w:val="34"/>
          <w:shd w:val="clear" w:color="auto" w:fill="FFFFFF"/>
          <w:lang w:bidi="ar"/>
        </w:rPr>
        <w:lastRenderedPageBreak/>
        <w:t>hydroxylase (TH). L-dopa is processed to dopamine by L-aromatic amino acid decarboxylase (AAAD), from where norepinephrine is formed by dopamine-β-hydroxylase (DBH). Finally, epinephrine is synthesized by addition of a methyl gr</w:t>
      </w:r>
      <w:r w:rsidRPr="008B72D5">
        <w:rPr>
          <w:rFonts w:eastAsia="Roboto" w:cs="Roboto"/>
          <w:color w:val="000000" w:themeColor="text1"/>
          <w:kern w:val="0"/>
          <w:sz w:val="34"/>
          <w:szCs w:val="34"/>
          <w:shd w:val="clear" w:color="auto" w:fill="FFFFFF"/>
          <w:lang w:bidi="ar"/>
        </w:rPr>
        <w:t>oup to norepinephrine by phenylethanolamine-N-methyltransferase (PNMT). Norepinephrine and epinephrine both act as neurotransmitters for sympathetic innervation.  </w:t>
      </w:r>
    </w:p>
    <w:p w:rsidR="007D6B8E" w:rsidRPr="008B72D5" w:rsidRDefault="007D6B8E" w:rsidP="001040AC">
      <w:pPr>
        <w:rPr>
          <w:color w:val="000000" w:themeColor="text1"/>
          <w:sz w:val="34"/>
          <w:szCs w:val="34"/>
        </w:rPr>
      </w:pPr>
    </w:p>
    <w:p w:rsidR="007D6B8E" w:rsidRPr="008B72D5" w:rsidRDefault="00827BEB" w:rsidP="001040AC">
      <w:pPr>
        <w:ind w:left="360"/>
        <w:rPr>
          <w:color w:val="000000" w:themeColor="text1"/>
          <w:sz w:val="34"/>
          <w:szCs w:val="34"/>
        </w:rPr>
      </w:pPr>
      <w:r w:rsidRPr="008B72D5">
        <w:rPr>
          <w:color w:val="000000" w:themeColor="text1"/>
          <w:sz w:val="34"/>
          <w:szCs w:val="34"/>
        </w:rPr>
        <w:t>SYNTHESIS OF ACETYLCHOLINE</w:t>
      </w:r>
    </w:p>
    <w:p w:rsidR="007D6B8E" w:rsidRPr="008B72D5" w:rsidRDefault="007D6B8E" w:rsidP="001040AC">
      <w:pPr>
        <w:ind w:left="100"/>
        <w:rPr>
          <w:color w:val="000000" w:themeColor="text1"/>
          <w:sz w:val="34"/>
          <w:szCs w:val="34"/>
        </w:rPr>
      </w:pPr>
    </w:p>
    <w:p w:rsidR="007D6B8E" w:rsidRPr="008B72D5" w:rsidRDefault="00827BEB" w:rsidP="001040AC">
      <w:pPr>
        <w:widowControl/>
        <w:ind w:left="360"/>
        <w:jc w:val="left"/>
        <w:rPr>
          <w:color w:val="000000" w:themeColor="text1"/>
          <w:sz w:val="34"/>
          <w:szCs w:val="34"/>
        </w:rPr>
      </w:pPr>
      <w:r w:rsidRPr="008B72D5">
        <w:rPr>
          <w:rFonts w:eastAsia="-apple-system" w:cs="-apple-system"/>
          <w:color w:val="000000" w:themeColor="text1"/>
          <w:kern w:val="0"/>
          <w:sz w:val="34"/>
          <w:szCs w:val="34"/>
          <w:lang w:bidi="ar"/>
        </w:rPr>
        <w:t>Acetylcholine</w:t>
      </w:r>
      <w:r w:rsidRPr="008B72D5">
        <w:rPr>
          <w:rFonts w:eastAsia="-apple-system" w:cs="-apple-system"/>
          <w:color w:val="000000" w:themeColor="text1"/>
          <w:kern w:val="0"/>
          <w:sz w:val="34"/>
          <w:szCs w:val="34"/>
          <w:shd w:val="clear" w:color="auto" w:fill="FFFFFF"/>
          <w:lang w:bidi="ar"/>
        </w:rPr>
        <w:t> (</w:t>
      </w:r>
      <w:r w:rsidRPr="008B72D5">
        <w:rPr>
          <w:rFonts w:eastAsia="-apple-system" w:cs="-apple-system"/>
          <w:color w:val="000000" w:themeColor="text1"/>
          <w:kern w:val="0"/>
          <w:sz w:val="34"/>
          <w:szCs w:val="34"/>
          <w:lang w:bidi="ar"/>
        </w:rPr>
        <w:t>ACh</w:t>
      </w:r>
      <w:r w:rsidRPr="008B72D5">
        <w:rPr>
          <w:rFonts w:eastAsia="-apple-system" w:cs="-apple-system"/>
          <w:color w:val="000000" w:themeColor="text1"/>
          <w:kern w:val="0"/>
          <w:sz w:val="34"/>
          <w:szCs w:val="34"/>
          <w:shd w:val="clear" w:color="auto" w:fill="FFFFFF"/>
          <w:lang w:bidi="ar"/>
        </w:rPr>
        <w:t>) is an </w:t>
      </w:r>
      <w:hyperlink r:id="rId49" w:tooltip="Organic chemical" w:history="1">
        <w:r w:rsidRPr="008B72D5">
          <w:rPr>
            <w:rStyle w:val="Hyperlink"/>
            <w:rFonts w:eastAsia="-apple-system" w:cs="-apple-system"/>
            <w:color w:val="000000" w:themeColor="text1"/>
            <w:sz w:val="34"/>
            <w:szCs w:val="34"/>
            <w:u w:val="none"/>
          </w:rPr>
          <w:t>organic chemical</w:t>
        </w:r>
      </w:hyperlink>
      <w:r w:rsidRPr="008B72D5">
        <w:rPr>
          <w:rFonts w:eastAsia="-apple-system" w:cs="-apple-system"/>
          <w:color w:val="000000" w:themeColor="text1"/>
          <w:kern w:val="0"/>
          <w:sz w:val="34"/>
          <w:szCs w:val="34"/>
          <w:shd w:val="clear" w:color="auto" w:fill="FFFFFF"/>
          <w:lang w:bidi="ar"/>
        </w:rPr>
        <w:t> that functions in the brain and body of many types of animals (and humans) as a </w:t>
      </w:r>
      <w:hyperlink r:id="rId50" w:tooltip="Neurotransmitter" w:history="1">
        <w:r w:rsidRPr="008B72D5">
          <w:rPr>
            <w:rStyle w:val="Hyperlink"/>
            <w:rFonts w:eastAsia="-apple-system" w:cs="-apple-system"/>
            <w:color w:val="000000" w:themeColor="text1"/>
            <w:sz w:val="34"/>
            <w:szCs w:val="34"/>
            <w:u w:val="none"/>
          </w:rPr>
          <w:t>neurotransmitter</w:t>
        </w:r>
      </w:hyperlink>
      <w:r w:rsidRPr="008B72D5">
        <w:rPr>
          <w:rFonts w:eastAsia="-apple-system" w:cs="-apple-system"/>
          <w:color w:val="000000" w:themeColor="text1"/>
          <w:kern w:val="0"/>
          <w:sz w:val="34"/>
          <w:szCs w:val="34"/>
          <w:shd w:val="clear" w:color="auto" w:fill="FFFFFF"/>
          <w:lang w:bidi="ar"/>
        </w:rPr>
        <w:t>—a chemical message released by nerve cells to send signals to other cells, such as neurons, muscle cells and gland cells.</w:t>
      </w:r>
      <w:hyperlink w:anchor="cite_note-Tiwari_413%E2%80%93420-1" w:history="1">
        <w:r w:rsidRPr="008B72D5">
          <w:rPr>
            <w:rStyle w:val="Hyperlink"/>
            <w:rFonts w:eastAsia="-apple-system" w:cs="-apple-system"/>
            <w:color w:val="000000" w:themeColor="text1"/>
            <w:sz w:val="34"/>
            <w:szCs w:val="34"/>
            <w:u w:val="none"/>
          </w:rPr>
          <w:t>[1]</w:t>
        </w:r>
      </w:hyperlink>
      <w:r w:rsidRPr="008B72D5">
        <w:rPr>
          <w:rFonts w:eastAsia="-apple-system" w:cs="-apple-system"/>
          <w:color w:val="000000" w:themeColor="text1"/>
          <w:kern w:val="0"/>
          <w:sz w:val="34"/>
          <w:szCs w:val="34"/>
          <w:shd w:val="clear" w:color="auto" w:fill="FFFFFF"/>
          <w:lang w:bidi="ar"/>
        </w:rPr>
        <w:t> Its name is derived from its chemical structure: it is an </w:t>
      </w:r>
      <w:hyperlink r:id="rId51" w:tooltip="Ester" w:history="1">
        <w:r w:rsidRPr="008B72D5">
          <w:rPr>
            <w:rStyle w:val="Hyperlink"/>
            <w:rFonts w:eastAsia="-apple-system" w:cs="-apple-system"/>
            <w:color w:val="000000" w:themeColor="text1"/>
            <w:sz w:val="34"/>
            <w:szCs w:val="34"/>
            <w:u w:val="none"/>
          </w:rPr>
          <w:t>ester</w:t>
        </w:r>
      </w:hyperlink>
      <w:r w:rsidRPr="008B72D5">
        <w:rPr>
          <w:rFonts w:eastAsia="-apple-system" w:cs="-apple-system"/>
          <w:color w:val="000000" w:themeColor="text1"/>
          <w:kern w:val="0"/>
          <w:sz w:val="34"/>
          <w:szCs w:val="34"/>
          <w:shd w:val="clear" w:color="auto" w:fill="FFFFFF"/>
          <w:lang w:bidi="ar"/>
        </w:rPr>
        <w:t> of </w:t>
      </w:r>
      <w:hyperlink r:id="rId52" w:tooltip="Acetic acid" w:history="1">
        <w:r w:rsidRPr="008B72D5">
          <w:rPr>
            <w:rStyle w:val="Hyperlink"/>
            <w:rFonts w:eastAsia="-apple-system" w:cs="-apple-system"/>
            <w:color w:val="000000" w:themeColor="text1"/>
            <w:sz w:val="34"/>
            <w:szCs w:val="34"/>
            <w:u w:val="none"/>
          </w:rPr>
          <w:t>acetic acid</w:t>
        </w:r>
      </w:hyperlink>
      <w:r w:rsidRPr="008B72D5">
        <w:rPr>
          <w:rFonts w:eastAsia="-apple-system" w:cs="-apple-system"/>
          <w:color w:val="000000" w:themeColor="text1"/>
          <w:kern w:val="0"/>
          <w:sz w:val="34"/>
          <w:szCs w:val="34"/>
          <w:shd w:val="clear" w:color="auto" w:fill="FFFFFF"/>
          <w:lang w:bidi="ar"/>
        </w:rPr>
        <w:t> and </w:t>
      </w:r>
      <w:hyperlink r:id="rId53" w:tooltip="Choline" w:history="1">
        <w:r w:rsidRPr="008B72D5">
          <w:rPr>
            <w:rStyle w:val="Hyperlink"/>
            <w:rFonts w:eastAsia="-apple-system" w:cs="-apple-system"/>
            <w:color w:val="000000" w:themeColor="text1"/>
            <w:sz w:val="34"/>
            <w:szCs w:val="34"/>
            <w:u w:val="none"/>
          </w:rPr>
          <w:t>choline</w:t>
        </w:r>
      </w:hyperlink>
      <w:r w:rsidRPr="008B72D5">
        <w:rPr>
          <w:rFonts w:eastAsia="-apple-system" w:cs="-apple-system"/>
          <w:color w:val="000000" w:themeColor="text1"/>
          <w:kern w:val="0"/>
          <w:sz w:val="34"/>
          <w:szCs w:val="34"/>
          <w:shd w:val="clear" w:color="auto" w:fill="FFFFFF"/>
          <w:lang w:bidi="ar"/>
        </w:rPr>
        <w:t>. Parts in the body that use or are affected by acetylcholine are referred to as </w:t>
      </w:r>
      <w:hyperlink r:id="rId54" w:tooltip="Cholinergic" w:history="1">
        <w:r w:rsidRPr="008B72D5">
          <w:rPr>
            <w:rStyle w:val="Hyperlink"/>
            <w:rFonts w:eastAsia="-apple-system" w:cs="-apple-system"/>
            <w:color w:val="000000" w:themeColor="text1"/>
            <w:sz w:val="34"/>
            <w:szCs w:val="34"/>
            <w:u w:val="none"/>
          </w:rPr>
          <w:t>cholinergic</w:t>
        </w:r>
      </w:hyperlink>
      <w:r w:rsidRPr="008B72D5">
        <w:rPr>
          <w:rFonts w:eastAsia="-apple-system" w:cs="-apple-system"/>
          <w:color w:val="000000" w:themeColor="text1"/>
          <w:kern w:val="0"/>
          <w:sz w:val="34"/>
          <w:szCs w:val="34"/>
          <w:shd w:val="clear" w:color="auto" w:fill="FFFFFF"/>
          <w:lang w:bidi="ar"/>
        </w:rPr>
        <w:t>. Substances that interfere with acetylcholine activity are cal</w:t>
      </w:r>
      <w:r w:rsidRPr="008B72D5">
        <w:rPr>
          <w:rFonts w:eastAsia="-apple-system" w:cs="-apple-system"/>
          <w:color w:val="000000" w:themeColor="text1"/>
          <w:kern w:val="0"/>
          <w:sz w:val="34"/>
          <w:szCs w:val="34"/>
          <w:shd w:val="clear" w:color="auto" w:fill="FFFFFF"/>
          <w:lang w:bidi="ar"/>
        </w:rPr>
        <w:t>led </w:t>
      </w:r>
      <w:hyperlink r:id="rId55" w:tooltip="Anticholinergic" w:history="1">
        <w:r w:rsidRPr="008B72D5">
          <w:rPr>
            <w:rStyle w:val="Hyperlink"/>
            <w:rFonts w:eastAsia="-apple-system" w:cs="-apple-system"/>
            <w:color w:val="000000" w:themeColor="text1"/>
            <w:sz w:val="34"/>
            <w:szCs w:val="34"/>
            <w:u w:val="none"/>
          </w:rPr>
          <w:t>anticholinergics</w:t>
        </w:r>
      </w:hyperlink>
      <w:r w:rsidRPr="008B72D5">
        <w:rPr>
          <w:rFonts w:eastAsia="-apple-system" w:cs="-apple-system"/>
          <w:color w:val="000000" w:themeColor="text1"/>
          <w:kern w:val="0"/>
          <w:sz w:val="34"/>
          <w:szCs w:val="34"/>
          <w:shd w:val="clear" w:color="auto" w:fill="FFFFFF"/>
          <w:lang w:bidi="ar"/>
        </w:rPr>
        <w:t>.</w:t>
      </w:r>
    </w:p>
    <w:p w:rsidR="007D6B8E" w:rsidRPr="008B72D5" w:rsidRDefault="00827BEB" w:rsidP="001040AC">
      <w:pPr>
        <w:widowControl/>
        <w:ind w:left="360"/>
        <w:jc w:val="left"/>
        <w:rPr>
          <w:rFonts w:eastAsia="-apple-system" w:cs="-apple-system"/>
          <w:color w:val="000000" w:themeColor="text1"/>
          <w:kern w:val="0"/>
          <w:sz w:val="34"/>
          <w:szCs w:val="34"/>
          <w:shd w:val="clear" w:color="auto" w:fill="FFFFFF"/>
          <w:lang w:bidi="ar"/>
        </w:rPr>
      </w:pPr>
      <w:r w:rsidRPr="008B72D5">
        <w:rPr>
          <w:rFonts w:eastAsia="-apple-system" w:cs="-apple-system"/>
          <w:color w:val="000000" w:themeColor="text1"/>
          <w:kern w:val="0"/>
          <w:sz w:val="34"/>
          <w:szCs w:val="34"/>
          <w:shd w:val="clear" w:color="auto" w:fill="FFFFFF"/>
          <w:lang w:bidi="ar"/>
        </w:rPr>
        <w:lastRenderedPageBreak/>
        <w:t>Acetylcholine is synthesized in certain</w:t>
      </w:r>
      <w:r w:rsidRPr="008B72D5">
        <w:rPr>
          <w:rFonts w:eastAsia="-apple-system" w:cs="-apple-system"/>
          <w:color w:val="000000" w:themeColor="text1"/>
          <w:kern w:val="0"/>
          <w:sz w:val="34"/>
          <w:szCs w:val="34"/>
          <w:shd w:val="clear" w:color="auto" w:fill="FFFFFF"/>
          <w:lang w:bidi="ar"/>
        </w:rPr>
        <w:t> </w:t>
      </w:r>
      <w:hyperlink r:id="rId56" w:tooltip="Neuron" w:history="1">
        <w:r w:rsidRPr="008B72D5">
          <w:rPr>
            <w:rStyle w:val="Hyperlink"/>
            <w:rFonts w:eastAsia="-apple-system" w:cs="-apple-system"/>
            <w:color w:val="000000" w:themeColor="text1"/>
            <w:sz w:val="34"/>
            <w:szCs w:val="34"/>
            <w:u w:val="none"/>
          </w:rPr>
          <w:t>neurons</w:t>
        </w:r>
      </w:hyperlink>
      <w:r w:rsidRPr="008B72D5">
        <w:rPr>
          <w:rFonts w:eastAsia="-apple-system" w:cs="-apple-system"/>
          <w:color w:val="000000" w:themeColor="text1"/>
          <w:kern w:val="0"/>
          <w:sz w:val="34"/>
          <w:szCs w:val="34"/>
          <w:shd w:val="clear" w:color="auto" w:fill="FFFFFF"/>
          <w:lang w:bidi="ar"/>
        </w:rPr>
        <w:t> by the </w:t>
      </w:r>
      <w:hyperlink r:id="rId57" w:tooltip="Enzyme" w:history="1">
        <w:r w:rsidRPr="008B72D5">
          <w:rPr>
            <w:rStyle w:val="Hyperlink"/>
            <w:rFonts w:eastAsia="-apple-system" w:cs="-apple-system"/>
            <w:color w:val="000000" w:themeColor="text1"/>
            <w:sz w:val="34"/>
            <w:szCs w:val="34"/>
            <w:u w:val="none"/>
          </w:rPr>
          <w:t>enzyme</w:t>
        </w:r>
      </w:hyperlink>
      <w:r w:rsidRPr="008B72D5">
        <w:rPr>
          <w:rFonts w:eastAsia="-apple-system" w:cs="-apple-system"/>
          <w:color w:val="000000" w:themeColor="text1"/>
          <w:kern w:val="0"/>
          <w:sz w:val="34"/>
          <w:szCs w:val="34"/>
          <w:shd w:val="clear" w:color="auto" w:fill="FFFFFF"/>
          <w:lang w:bidi="ar"/>
        </w:rPr>
        <w:t> </w:t>
      </w:r>
      <w:hyperlink r:id="rId58" w:tooltip="Choline acetyltransferase" w:history="1">
        <w:r w:rsidRPr="008B72D5">
          <w:rPr>
            <w:rStyle w:val="Hyperlink"/>
            <w:rFonts w:eastAsia="-apple-system" w:cs="-apple-system"/>
            <w:color w:val="000000" w:themeColor="text1"/>
            <w:sz w:val="34"/>
            <w:szCs w:val="34"/>
            <w:u w:val="none"/>
          </w:rPr>
          <w:t>choline acetyltransferase</w:t>
        </w:r>
      </w:hyperlink>
      <w:r w:rsidRPr="008B72D5">
        <w:rPr>
          <w:rFonts w:eastAsia="-apple-system" w:cs="-apple-system"/>
          <w:color w:val="000000" w:themeColor="text1"/>
          <w:kern w:val="0"/>
          <w:sz w:val="34"/>
          <w:szCs w:val="34"/>
          <w:shd w:val="clear" w:color="auto" w:fill="FFFFFF"/>
          <w:lang w:bidi="ar"/>
        </w:rPr>
        <w:t> from the compounds </w:t>
      </w:r>
      <w:hyperlink r:id="rId59" w:tooltip="Choline" w:history="1">
        <w:r w:rsidRPr="008B72D5">
          <w:rPr>
            <w:rStyle w:val="Hyperlink"/>
            <w:rFonts w:eastAsia="-apple-system" w:cs="-apple-system"/>
            <w:color w:val="000000" w:themeColor="text1"/>
            <w:sz w:val="34"/>
            <w:szCs w:val="34"/>
            <w:u w:val="none"/>
          </w:rPr>
          <w:t>choline</w:t>
        </w:r>
      </w:hyperlink>
      <w:r w:rsidRPr="008B72D5">
        <w:rPr>
          <w:rFonts w:eastAsia="-apple-system" w:cs="-apple-system"/>
          <w:color w:val="000000" w:themeColor="text1"/>
          <w:kern w:val="0"/>
          <w:sz w:val="34"/>
          <w:szCs w:val="34"/>
          <w:shd w:val="clear" w:color="auto" w:fill="FFFFFF"/>
          <w:lang w:bidi="ar"/>
        </w:rPr>
        <w:t> and </w:t>
      </w:r>
      <w:hyperlink r:id="rId60" w:tooltip="Acetyl-CoA" w:history="1">
        <w:r w:rsidRPr="008B72D5">
          <w:rPr>
            <w:rStyle w:val="Hyperlink"/>
            <w:rFonts w:eastAsia="-apple-system" w:cs="-apple-system"/>
            <w:color w:val="000000" w:themeColor="text1"/>
            <w:sz w:val="34"/>
            <w:szCs w:val="34"/>
            <w:u w:val="none"/>
          </w:rPr>
          <w:t>acetyl-CoA</w:t>
        </w:r>
      </w:hyperlink>
      <w:r w:rsidRPr="008B72D5">
        <w:rPr>
          <w:rFonts w:eastAsia="-apple-system" w:cs="-apple-system"/>
          <w:color w:val="000000" w:themeColor="text1"/>
          <w:kern w:val="0"/>
          <w:sz w:val="34"/>
          <w:szCs w:val="34"/>
          <w:shd w:val="clear" w:color="auto" w:fill="FFFFFF"/>
          <w:lang w:bidi="ar"/>
        </w:rPr>
        <w:t>. Cholinergic neurons are capable of producing ACh. An example of a central cholinergic area is the nucleus basalis of Meynert in the basal forebrain. The enzyme </w:t>
      </w:r>
      <w:hyperlink r:id="rId61" w:tooltip="Acetylcholinesterase" w:history="1">
        <w:r w:rsidRPr="008B72D5">
          <w:rPr>
            <w:rStyle w:val="Hyperlink"/>
            <w:rFonts w:eastAsia="-apple-system" w:cs="-apple-system"/>
            <w:color w:val="000000" w:themeColor="text1"/>
            <w:sz w:val="34"/>
            <w:szCs w:val="34"/>
            <w:u w:val="none"/>
          </w:rPr>
          <w:t>acetylcholinesterase</w:t>
        </w:r>
      </w:hyperlink>
      <w:r w:rsidRPr="008B72D5">
        <w:rPr>
          <w:rFonts w:eastAsia="-apple-system" w:cs="-apple-system"/>
          <w:color w:val="000000" w:themeColor="text1"/>
          <w:kern w:val="0"/>
          <w:sz w:val="34"/>
          <w:szCs w:val="34"/>
          <w:shd w:val="clear" w:color="auto" w:fill="FFFFFF"/>
          <w:lang w:bidi="ar"/>
        </w:rPr>
        <w:t> converts acetylcholine into the inactive </w:t>
      </w:r>
      <w:hyperlink r:id="rId62" w:tooltip="Metabolites" w:history="1">
        <w:r w:rsidRPr="008B72D5">
          <w:rPr>
            <w:rStyle w:val="Hyperlink"/>
            <w:rFonts w:eastAsia="-apple-system" w:cs="-apple-system"/>
            <w:color w:val="000000" w:themeColor="text1"/>
            <w:sz w:val="34"/>
            <w:szCs w:val="34"/>
            <w:u w:val="none"/>
          </w:rPr>
          <w:t>metabolites</w:t>
        </w:r>
      </w:hyperlink>
      <w:r w:rsidRPr="008B72D5">
        <w:rPr>
          <w:rFonts w:eastAsia="-apple-system" w:cs="-apple-system"/>
          <w:color w:val="000000" w:themeColor="text1"/>
          <w:kern w:val="0"/>
          <w:sz w:val="34"/>
          <w:szCs w:val="34"/>
          <w:shd w:val="clear" w:color="auto" w:fill="FFFFFF"/>
          <w:lang w:bidi="ar"/>
        </w:rPr>
        <w:t> </w:t>
      </w:r>
      <w:hyperlink r:id="rId63" w:tooltip="Choline" w:history="1">
        <w:r w:rsidRPr="008B72D5">
          <w:rPr>
            <w:rStyle w:val="Hyperlink"/>
            <w:rFonts w:eastAsia="-apple-system" w:cs="-apple-system"/>
            <w:color w:val="000000" w:themeColor="text1"/>
            <w:sz w:val="34"/>
            <w:szCs w:val="34"/>
            <w:u w:val="none"/>
          </w:rPr>
          <w:t>choline</w:t>
        </w:r>
      </w:hyperlink>
      <w:r w:rsidRPr="008B72D5">
        <w:rPr>
          <w:rFonts w:eastAsia="-apple-system" w:cs="-apple-system"/>
          <w:color w:val="000000" w:themeColor="text1"/>
          <w:kern w:val="0"/>
          <w:sz w:val="34"/>
          <w:szCs w:val="34"/>
          <w:shd w:val="clear" w:color="auto" w:fill="FFFFFF"/>
          <w:lang w:bidi="ar"/>
        </w:rPr>
        <w:t> and </w:t>
      </w:r>
      <w:hyperlink r:id="rId64" w:tooltip="Acetate" w:history="1">
        <w:r w:rsidRPr="008B72D5">
          <w:rPr>
            <w:rStyle w:val="Hyperlink"/>
            <w:rFonts w:eastAsia="-apple-system" w:cs="-apple-system"/>
            <w:color w:val="000000" w:themeColor="text1"/>
            <w:sz w:val="34"/>
            <w:szCs w:val="34"/>
            <w:u w:val="none"/>
          </w:rPr>
          <w:t>ac</w:t>
        </w:r>
        <w:r w:rsidRPr="008B72D5">
          <w:rPr>
            <w:rStyle w:val="Hyperlink"/>
            <w:rFonts w:eastAsia="-apple-system" w:cs="-apple-system"/>
            <w:color w:val="000000" w:themeColor="text1"/>
            <w:sz w:val="34"/>
            <w:szCs w:val="34"/>
            <w:u w:val="none"/>
          </w:rPr>
          <w:t>etate</w:t>
        </w:r>
      </w:hyperlink>
      <w:r w:rsidRPr="008B72D5">
        <w:rPr>
          <w:rFonts w:eastAsia="-apple-system" w:cs="-apple-system"/>
          <w:color w:val="000000" w:themeColor="text1"/>
          <w:kern w:val="0"/>
          <w:sz w:val="34"/>
          <w:szCs w:val="34"/>
          <w:shd w:val="clear" w:color="auto" w:fill="FFFFFF"/>
          <w:lang w:bidi="ar"/>
        </w:rPr>
        <w:t>. This enzyme is abundant in the synaptic cleft, and its role in rapidly clearing free acetylcholine from the synapse is essential for proper muscle function. Certain </w:t>
      </w:r>
      <w:hyperlink r:id="rId65" w:tooltip="Neurotoxins" w:history="1">
        <w:r w:rsidRPr="008B72D5">
          <w:rPr>
            <w:rStyle w:val="Hyperlink"/>
            <w:rFonts w:eastAsia="-apple-system" w:cs="-apple-system"/>
            <w:color w:val="000000" w:themeColor="text1"/>
            <w:sz w:val="34"/>
            <w:szCs w:val="34"/>
            <w:u w:val="none"/>
          </w:rPr>
          <w:t>neurotoxins</w:t>
        </w:r>
      </w:hyperlink>
      <w:r w:rsidRPr="008B72D5">
        <w:rPr>
          <w:rFonts w:eastAsia="-apple-system" w:cs="-apple-system"/>
          <w:color w:val="000000" w:themeColor="text1"/>
          <w:kern w:val="0"/>
          <w:sz w:val="34"/>
          <w:szCs w:val="34"/>
          <w:shd w:val="clear" w:color="auto" w:fill="FFFFFF"/>
          <w:lang w:bidi="ar"/>
        </w:rPr>
        <w:t> work by inhibiting</w:t>
      </w:r>
      <w:r w:rsidRPr="008B72D5">
        <w:rPr>
          <w:rFonts w:eastAsia="-apple-system" w:cs="-apple-system"/>
          <w:color w:val="000000" w:themeColor="text1"/>
          <w:kern w:val="0"/>
          <w:sz w:val="34"/>
          <w:szCs w:val="34"/>
          <w:shd w:val="clear" w:color="auto" w:fill="FFFFFF"/>
          <w:lang w:bidi="ar"/>
        </w:rPr>
        <w:t xml:space="preserve"> acetylcholinesterase, thus leading to excess acetylcholine at the </w:t>
      </w:r>
      <w:hyperlink r:id="rId66" w:tooltip="Neuromuscular junction" w:history="1">
        <w:r w:rsidRPr="008B72D5">
          <w:rPr>
            <w:rStyle w:val="Hyperlink"/>
            <w:rFonts w:eastAsia="-apple-system" w:cs="-apple-system"/>
            <w:color w:val="000000" w:themeColor="text1"/>
            <w:sz w:val="34"/>
            <w:szCs w:val="34"/>
            <w:u w:val="none"/>
          </w:rPr>
          <w:t>neuromuscular junction</w:t>
        </w:r>
      </w:hyperlink>
      <w:r w:rsidRPr="008B72D5">
        <w:rPr>
          <w:rFonts w:eastAsia="-apple-system" w:cs="-apple-system"/>
          <w:color w:val="000000" w:themeColor="text1"/>
          <w:kern w:val="0"/>
          <w:sz w:val="34"/>
          <w:szCs w:val="34"/>
          <w:shd w:val="clear" w:color="auto" w:fill="FFFFFF"/>
          <w:lang w:bidi="ar"/>
        </w:rPr>
        <w:t>, causing paralysis of the muscles needed for breathing and stopping the beating of the heart.</w:t>
      </w:r>
    </w:p>
    <w:p w:rsidR="007D6B8E" w:rsidRPr="008B72D5" w:rsidRDefault="007D6B8E" w:rsidP="001040AC">
      <w:pPr>
        <w:widowControl/>
        <w:jc w:val="left"/>
        <w:rPr>
          <w:rFonts w:eastAsia="-apple-system" w:cs="-apple-system"/>
          <w:color w:val="000000" w:themeColor="text1"/>
          <w:kern w:val="0"/>
          <w:sz w:val="34"/>
          <w:szCs w:val="34"/>
          <w:shd w:val="clear" w:color="auto" w:fill="FFFFFF"/>
          <w:lang w:bidi="ar"/>
        </w:rPr>
      </w:pPr>
    </w:p>
    <w:p w:rsidR="007D6B8E" w:rsidRPr="008B72D5" w:rsidRDefault="00827BEB" w:rsidP="001040AC">
      <w:pPr>
        <w:widowControl/>
        <w:ind w:left="360"/>
        <w:jc w:val="left"/>
        <w:rPr>
          <w:rFonts w:eastAsia="-apple-system" w:cs="-apple-system"/>
          <w:color w:val="000000" w:themeColor="text1"/>
          <w:kern w:val="0"/>
          <w:sz w:val="34"/>
          <w:szCs w:val="34"/>
          <w:shd w:val="clear" w:color="auto" w:fill="FFFFFF"/>
          <w:lang w:bidi="ar"/>
        </w:rPr>
      </w:pPr>
      <w:r w:rsidRPr="008B72D5">
        <w:rPr>
          <w:noProof/>
          <w:color w:val="000000" w:themeColor="text1"/>
          <w:sz w:val="34"/>
          <w:szCs w:val="34"/>
        </w:rPr>
        <w:lastRenderedPageBreak/>
        <w:drawing>
          <wp:inline distT="0" distB="0" distL="114300" distR="114300">
            <wp:extent cx="4219575" cy="31623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7"/>
                    <a:stretch>
                      <a:fillRect/>
                    </a:stretch>
                  </pic:blipFill>
                  <pic:spPr>
                    <a:xfrm>
                      <a:off x="0" y="0"/>
                      <a:ext cx="4219575" cy="3162300"/>
                    </a:xfrm>
                    <a:prstGeom prst="rect">
                      <a:avLst/>
                    </a:prstGeom>
                    <a:noFill/>
                    <a:ln w="9525">
                      <a:noFill/>
                    </a:ln>
                  </pic:spPr>
                </pic:pic>
              </a:graphicData>
            </a:graphic>
          </wp:inline>
        </w:drawing>
      </w:r>
    </w:p>
    <w:p w:rsidR="007D6B8E" w:rsidRPr="008B72D5" w:rsidRDefault="007D6B8E" w:rsidP="001040AC">
      <w:pPr>
        <w:rPr>
          <w:color w:val="000000" w:themeColor="text1"/>
          <w:sz w:val="34"/>
          <w:szCs w:val="34"/>
        </w:rPr>
      </w:pPr>
    </w:p>
    <w:p w:rsidR="007D6B8E" w:rsidRPr="008B72D5" w:rsidRDefault="007D6B8E" w:rsidP="001040AC">
      <w:pPr>
        <w:ind w:left="360"/>
        <w:rPr>
          <w:color w:val="000000" w:themeColor="text1"/>
          <w:sz w:val="34"/>
          <w:szCs w:val="34"/>
        </w:rPr>
      </w:pPr>
    </w:p>
    <w:p w:rsidR="007D6B8E" w:rsidRPr="008B72D5" w:rsidRDefault="007D6B8E" w:rsidP="001040AC">
      <w:pPr>
        <w:rPr>
          <w:color w:val="000000" w:themeColor="text1"/>
          <w:sz w:val="34"/>
          <w:szCs w:val="34"/>
        </w:rPr>
      </w:pPr>
    </w:p>
    <w:p w:rsidR="008B72D5" w:rsidRDefault="008B72D5" w:rsidP="001040AC">
      <w:pPr>
        <w:ind w:left="360"/>
        <w:rPr>
          <w:color w:val="000000" w:themeColor="text1"/>
          <w:sz w:val="34"/>
          <w:szCs w:val="34"/>
        </w:rPr>
      </w:pPr>
      <w:r w:rsidRPr="008B72D5">
        <w:rPr>
          <w:color w:val="000000" w:themeColor="text1"/>
          <w:sz w:val="34"/>
          <w:szCs w:val="34"/>
        </w:rPr>
        <w:t>SYNTHESIS OF DOPAMINE</w:t>
      </w:r>
    </w:p>
    <w:p w:rsidR="007D6B8E" w:rsidRPr="008B72D5" w:rsidRDefault="00827BEB" w:rsidP="001040AC">
      <w:pPr>
        <w:ind w:left="360"/>
        <w:rPr>
          <w:color w:val="000000" w:themeColor="text1"/>
          <w:sz w:val="34"/>
          <w:szCs w:val="34"/>
        </w:rPr>
      </w:pPr>
      <w:r w:rsidRPr="008B72D5">
        <w:rPr>
          <w:color w:val="000000" w:themeColor="text1"/>
          <w:sz w:val="34"/>
          <w:szCs w:val="34"/>
        </w:rPr>
        <w:t xml:space="preserve">Dopamine is synthesized from the amino acid tyrosine, which is taken up into the brain via an active transport mechanism. Tyrosine is produced in the liver from phenylalanine through the action of phenylalanine </w:t>
      </w:r>
      <w:r w:rsidRPr="008B72D5">
        <w:rPr>
          <w:color w:val="000000" w:themeColor="text1"/>
          <w:sz w:val="34"/>
          <w:szCs w:val="34"/>
        </w:rPr>
        <w:t>hydroxylase. Tyrosine is then transported to dopamine containing neurons where a series of reactions convert it to dopamine [15,16]. Within catecholaminergic neurons, tyrosine hydroxylase catalyzes the addition of a hydroxyl group to the meta position of t</w:t>
      </w:r>
      <w:r w:rsidRPr="008B72D5">
        <w:rPr>
          <w:color w:val="000000" w:themeColor="text1"/>
          <w:sz w:val="34"/>
          <w:szCs w:val="34"/>
        </w:rPr>
        <w:t xml:space="preserve">yrosine, yielding L-dopa. This rate-limiting step in catecholamine synthesis is </w:t>
      </w:r>
      <w:r w:rsidRPr="008B72D5">
        <w:rPr>
          <w:color w:val="000000" w:themeColor="text1"/>
          <w:sz w:val="34"/>
          <w:szCs w:val="34"/>
        </w:rPr>
        <w:lastRenderedPageBreak/>
        <w:t>subject to inhibition by high levels of catecholamines (end- product inhibition). Because tyrosine hydroxylase is normally saturated with substrate, manipulation of tyrosine le</w:t>
      </w:r>
      <w:r w:rsidRPr="008B72D5">
        <w:rPr>
          <w:color w:val="000000" w:themeColor="text1"/>
          <w:sz w:val="34"/>
          <w:szCs w:val="34"/>
        </w:rPr>
        <w:t>vels does not readily impact the rate of catecholamine synthesis. Once formed, L-dopa is rapidly converted to dopamine by dopa decarboxylase, which is located in the cytoplasm. It is now recognized that this enzyme acts not only on L-dopa but also on all n</w:t>
      </w:r>
      <w:r w:rsidRPr="008B72D5">
        <w:rPr>
          <w:color w:val="000000" w:themeColor="text1"/>
          <w:sz w:val="34"/>
          <w:szCs w:val="34"/>
        </w:rPr>
        <w:t>aturally occurring aromatic L-amino acids, including tryptophan, and thus it is more properly termed aromatic amino acid decarboxylase</w:t>
      </w:r>
      <w:r w:rsidRPr="008B72D5">
        <w:rPr>
          <w:color w:val="000000" w:themeColor="text1"/>
          <w:sz w:val="34"/>
          <w:szCs w:val="34"/>
        </w:rPr>
        <w:t>.</w:t>
      </w:r>
    </w:p>
    <w:p w:rsidR="007D6B8E" w:rsidRPr="008B72D5" w:rsidRDefault="007D6B8E" w:rsidP="001040AC">
      <w:pPr>
        <w:rPr>
          <w:color w:val="000000" w:themeColor="text1"/>
          <w:sz w:val="34"/>
          <w:szCs w:val="34"/>
        </w:rPr>
      </w:pPr>
    </w:p>
    <w:p w:rsidR="007D6B8E" w:rsidRPr="008B72D5" w:rsidRDefault="007D6B8E" w:rsidP="001040AC">
      <w:pPr>
        <w:rPr>
          <w:color w:val="000000" w:themeColor="text1"/>
          <w:sz w:val="34"/>
          <w:szCs w:val="34"/>
        </w:rPr>
      </w:pPr>
    </w:p>
    <w:p w:rsidR="007D6B8E" w:rsidRPr="008B72D5" w:rsidRDefault="00827BEB" w:rsidP="001040AC">
      <w:pPr>
        <w:ind w:left="360"/>
        <w:rPr>
          <w:color w:val="000000" w:themeColor="text1"/>
          <w:sz w:val="34"/>
          <w:szCs w:val="34"/>
        </w:rPr>
      </w:pPr>
      <w:r w:rsidRPr="008B72D5">
        <w:rPr>
          <w:noProof/>
          <w:color w:val="000000" w:themeColor="text1"/>
          <w:sz w:val="34"/>
          <w:szCs w:val="34"/>
        </w:rPr>
        <w:lastRenderedPageBreak/>
        <w:drawing>
          <wp:inline distT="0" distB="0" distL="114300" distR="114300">
            <wp:extent cx="2867025" cy="465772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8"/>
                    <a:stretch>
                      <a:fillRect/>
                    </a:stretch>
                  </pic:blipFill>
                  <pic:spPr>
                    <a:xfrm>
                      <a:off x="0" y="0"/>
                      <a:ext cx="2867025" cy="4657725"/>
                    </a:xfrm>
                    <a:prstGeom prst="rect">
                      <a:avLst/>
                    </a:prstGeom>
                    <a:noFill/>
                    <a:ln w="9525">
                      <a:noFill/>
                    </a:ln>
                  </pic:spPr>
                </pic:pic>
              </a:graphicData>
            </a:graphic>
          </wp:inline>
        </w:drawing>
      </w:r>
      <w:r w:rsidRPr="008B72D5">
        <w:rPr>
          <w:noProof/>
          <w:color w:val="000000" w:themeColor="text1"/>
          <w:sz w:val="34"/>
          <w:szCs w:val="34"/>
        </w:rPr>
        <w:lastRenderedPageBreak/>
        <w:drawing>
          <wp:inline distT="0" distB="0" distL="114300" distR="114300">
            <wp:extent cx="2962275" cy="4505325"/>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9"/>
                    <a:stretch>
                      <a:fillRect/>
                    </a:stretch>
                  </pic:blipFill>
                  <pic:spPr>
                    <a:xfrm>
                      <a:off x="0" y="0"/>
                      <a:ext cx="2962275" cy="4505325"/>
                    </a:xfrm>
                    <a:prstGeom prst="rect">
                      <a:avLst/>
                    </a:prstGeom>
                    <a:noFill/>
                    <a:ln w="9525">
                      <a:noFill/>
                    </a:ln>
                  </pic:spPr>
                </pic:pic>
              </a:graphicData>
            </a:graphic>
          </wp:inline>
        </w:drawing>
      </w:r>
    </w:p>
    <w:sectPr w:rsidR="007D6B8E" w:rsidRPr="008B72D5">
      <w:headerReference w:type="even" r:id="rId70"/>
      <w:headerReference w:type="default" r:id="rId71"/>
      <w:footerReference w:type="even" r:id="rId72"/>
      <w:footerReference w:type="default" r:id="rId73"/>
      <w:headerReference w:type="first" r:id="rId74"/>
      <w:footerReference w:type="first" r:id="rId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40AC" w:rsidRDefault="001040AC" w:rsidP="001040AC">
      <w:r>
        <w:separator/>
      </w:r>
    </w:p>
  </w:endnote>
  <w:endnote w:type="continuationSeparator" w:id="0">
    <w:p w:rsidR="001040AC" w:rsidRDefault="001040AC" w:rsidP="0010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atoregular">
    <w:altName w:val="Calibri"/>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pple-system">
    <w:altName w:val="Calibri"/>
    <w:panose1 w:val="020B0604020202020204"/>
    <w:charset w:val="00"/>
    <w:family w:val="auto"/>
    <w:pitch w:val="default"/>
  </w:font>
  <w:font w:name="Archivo Narrow">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Roboto">
    <w:altName w:val="Arial"/>
    <w:panose1 w:val="020B0604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0AC" w:rsidRDefault="001040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0AC" w:rsidRDefault="001040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0AC" w:rsidRDefault="001040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40AC" w:rsidRDefault="001040AC" w:rsidP="001040AC">
      <w:r>
        <w:separator/>
      </w:r>
    </w:p>
  </w:footnote>
  <w:footnote w:type="continuationSeparator" w:id="0">
    <w:p w:rsidR="001040AC" w:rsidRDefault="001040AC" w:rsidP="00104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0AC" w:rsidRDefault="00104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0AC" w:rsidRDefault="001040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40AC" w:rsidRDefault="001040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372CB3"/>
    <w:multiLevelType w:val="hybridMultilevel"/>
    <w:tmpl w:val="09B4B01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35D610B"/>
    <w:multiLevelType w:val="hybridMultilevel"/>
    <w:tmpl w:val="71FEC13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AC0727"/>
    <w:multiLevelType w:val="multilevel"/>
    <w:tmpl w:val="5EAC0727"/>
    <w:lvl w:ilvl="0">
      <w:start w:val="1"/>
      <w:numFmt w:val="bullet"/>
      <w:lvlText w:val=""/>
      <w:lvlJc w:val="left"/>
      <w:pPr>
        <w:tabs>
          <w:tab w:val="left" w:pos="720"/>
        </w:tabs>
        <w:ind w:left="720" w:firstLine="0"/>
      </w:pPr>
      <w:rPr>
        <w:rFonts w:ascii="Symbol" w:hAnsi="Symbol" w:cs="Symbol"/>
        <w:sz w:val="20"/>
      </w:rPr>
    </w:lvl>
    <w:lvl w:ilvl="1">
      <w:start w:val="1"/>
      <w:numFmt w:val="bullet"/>
      <w:lvlText w:val=""/>
      <w:lvlJc w:val="left"/>
      <w:pPr>
        <w:tabs>
          <w:tab w:val="left" w:pos="1440"/>
        </w:tabs>
        <w:ind w:left="1440" w:firstLine="0"/>
      </w:pPr>
      <w:rPr>
        <w:rFonts w:ascii="Symbol" w:hAnsi="Symbol" w:cs="Symbol" w:hint="default"/>
        <w:sz w:val="20"/>
      </w:rPr>
    </w:lvl>
    <w:lvl w:ilvl="2">
      <w:start w:val="1"/>
      <w:numFmt w:val="bullet"/>
      <w:lvlText w:val=""/>
      <w:lvlJc w:val="left"/>
      <w:pPr>
        <w:tabs>
          <w:tab w:val="left" w:pos="2160"/>
        </w:tabs>
        <w:ind w:left="2160" w:firstLine="0"/>
      </w:pPr>
      <w:rPr>
        <w:rFonts w:ascii="Symbol" w:hAnsi="Symbol" w:cs="Symbol" w:hint="default"/>
        <w:sz w:val="20"/>
      </w:rPr>
    </w:lvl>
    <w:lvl w:ilvl="3">
      <w:start w:val="1"/>
      <w:numFmt w:val="bullet"/>
      <w:lvlText w:val=""/>
      <w:lvlJc w:val="left"/>
      <w:pPr>
        <w:tabs>
          <w:tab w:val="left" w:pos="2880"/>
        </w:tabs>
        <w:ind w:left="2880" w:firstLine="0"/>
      </w:pPr>
      <w:rPr>
        <w:rFonts w:ascii="Symbol" w:hAnsi="Symbol" w:cs="Symbol" w:hint="default"/>
        <w:sz w:val="20"/>
      </w:rPr>
    </w:lvl>
    <w:lvl w:ilvl="4">
      <w:start w:val="1"/>
      <w:numFmt w:val="bullet"/>
      <w:lvlText w:val=""/>
      <w:lvlJc w:val="left"/>
      <w:pPr>
        <w:tabs>
          <w:tab w:val="left" w:pos="3600"/>
        </w:tabs>
        <w:ind w:left="3600" w:firstLine="0"/>
      </w:pPr>
      <w:rPr>
        <w:rFonts w:ascii="Symbol" w:hAnsi="Symbol" w:cs="Symbol" w:hint="default"/>
        <w:sz w:val="20"/>
      </w:rPr>
    </w:lvl>
    <w:lvl w:ilvl="5">
      <w:start w:val="1"/>
      <w:numFmt w:val="bullet"/>
      <w:lvlText w:val=""/>
      <w:lvlJc w:val="left"/>
      <w:pPr>
        <w:tabs>
          <w:tab w:val="left" w:pos="4320"/>
        </w:tabs>
        <w:ind w:left="4320" w:firstLine="0"/>
      </w:pPr>
      <w:rPr>
        <w:rFonts w:ascii="Symbol" w:hAnsi="Symbol" w:cs="Symbol" w:hint="default"/>
        <w:sz w:val="20"/>
      </w:rPr>
    </w:lvl>
    <w:lvl w:ilvl="6">
      <w:start w:val="1"/>
      <w:numFmt w:val="bullet"/>
      <w:lvlText w:val=""/>
      <w:lvlJc w:val="left"/>
      <w:pPr>
        <w:tabs>
          <w:tab w:val="left" w:pos="5040"/>
        </w:tabs>
        <w:ind w:left="5040" w:firstLine="0"/>
      </w:pPr>
      <w:rPr>
        <w:rFonts w:ascii="Symbol" w:hAnsi="Symbol" w:cs="Symbol" w:hint="default"/>
        <w:sz w:val="20"/>
      </w:rPr>
    </w:lvl>
    <w:lvl w:ilvl="7">
      <w:start w:val="1"/>
      <w:numFmt w:val="bullet"/>
      <w:lvlText w:val=""/>
      <w:lvlJc w:val="left"/>
      <w:pPr>
        <w:tabs>
          <w:tab w:val="left" w:pos="5760"/>
        </w:tabs>
        <w:ind w:left="5760" w:firstLine="0"/>
      </w:pPr>
      <w:rPr>
        <w:rFonts w:ascii="Symbol" w:hAnsi="Symbol" w:cs="Symbol" w:hint="default"/>
        <w:sz w:val="20"/>
      </w:rPr>
    </w:lvl>
    <w:lvl w:ilvl="8">
      <w:start w:val="1"/>
      <w:numFmt w:val="bullet"/>
      <w:lvlText w:val=""/>
      <w:lvlJc w:val="left"/>
      <w:pPr>
        <w:tabs>
          <w:tab w:val="left" w:pos="6480"/>
        </w:tabs>
        <w:ind w:left="6480" w:firstLine="0"/>
      </w:pPr>
      <w:rPr>
        <w:rFonts w:ascii="Symbol" w:hAnsi="Symbol" w:cs="Symbol" w:hint="default"/>
        <w:sz w:val="20"/>
      </w:rPr>
    </w:lvl>
  </w:abstractNum>
  <w:abstractNum w:abstractNumId="3" w15:restartNumberingAfterBreak="0">
    <w:nsid w:val="5EAC10CA"/>
    <w:multiLevelType w:val="multilevel"/>
    <w:tmpl w:val="5EAC10CA"/>
    <w:lvl w:ilvl="0">
      <w:start w:val="1"/>
      <w:numFmt w:val="decimal"/>
      <w:lvlText w:val="%1."/>
      <w:lvlJc w:val="left"/>
      <w:pPr>
        <w:tabs>
          <w:tab w:val="left" w:pos="720"/>
        </w:tabs>
        <w:ind w:left="720" w:firstLine="0"/>
      </w:pPr>
      <w:rPr>
        <w:sz w:val="24"/>
        <w:szCs w:val="24"/>
      </w:rPr>
    </w:lvl>
    <w:lvl w:ilvl="1">
      <w:start w:val="1"/>
      <w:numFmt w:val="decimal"/>
      <w:lvlText w:val="%2."/>
      <w:lvlJc w:val="left"/>
      <w:pPr>
        <w:tabs>
          <w:tab w:val="left" w:pos="1440"/>
        </w:tabs>
        <w:ind w:left="1440" w:firstLine="0"/>
      </w:pPr>
      <w:rPr>
        <w:sz w:val="24"/>
        <w:szCs w:val="24"/>
      </w:rPr>
    </w:lvl>
    <w:lvl w:ilvl="2">
      <w:start w:val="1"/>
      <w:numFmt w:val="decimal"/>
      <w:lvlText w:val="%3."/>
      <w:lvlJc w:val="left"/>
      <w:pPr>
        <w:tabs>
          <w:tab w:val="left" w:pos="2160"/>
        </w:tabs>
        <w:ind w:left="2160" w:firstLine="0"/>
      </w:pPr>
      <w:rPr>
        <w:sz w:val="24"/>
        <w:szCs w:val="24"/>
      </w:rPr>
    </w:lvl>
    <w:lvl w:ilvl="3">
      <w:start w:val="1"/>
      <w:numFmt w:val="decimal"/>
      <w:lvlText w:val="%4."/>
      <w:lvlJc w:val="left"/>
      <w:pPr>
        <w:tabs>
          <w:tab w:val="left" w:pos="2517"/>
        </w:tabs>
        <w:ind w:left="2880" w:firstLine="0"/>
      </w:pPr>
      <w:rPr>
        <w:sz w:val="24"/>
        <w:szCs w:val="24"/>
      </w:rPr>
    </w:lvl>
    <w:lvl w:ilvl="4">
      <w:start w:val="1"/>
      <w:numFmt w:val="decimal"/>
      <w:lvlText w:val="%5."/>
      <w:lvlJc w:val="left"/>
      <w:pPr>
        <w:tabs>
          <w:tab w:val="left" w:pos="3238"/>
        </w:tabs>
        <w:ind w:left="3600" w:firstLine="0"/>
      </w:pPr>
      <w:rPr>
        <w:sz w:val="24"/>
        <w:szCs w:val="24"/>
      </w:rPr>
    </w:lvl>
    <w:lvl w:ilvl="5">
      <w:start w:val="1"/>
      <w:numFmt w:val="decimal"/>
      <w:lvlText w:val="%6."/>
      <w:lvlJc w:val="left"/>
      <w:pPr>
        <w:tabs>
          <w:tab w:val="left" w:pos="3958"/>
        </w:tabs>
        <w:ind w:left="4320" w:firstLine="0"/>
      </w:pPr>
      <w:rPr>
        <w:sz w:val="24"/>
        <w:szCs w:val="24"/>
      </w:rPr>
    </w:lvl>
    <w:lvl w:ilvl="6">
      <w:start w:val="1"/>
      <w:numFmt w:val="decimal"/>
      <w:lvlText w:val="%7."/>
      <w:lvlJc w:val="left"/>
      <w:pPr>
        <w:tabs>
          <w:tab w:val="left" w:pos="4678"/>
        </w:tabs>
        <w:ind w:left="5040" w:firstLine="0"/>
      </w:pPr>
      <w:rPr>
        <w:sz w:val="24"/>
        <w:szCs w:val="24"/>
      </w:rPr>
    </w:lvl>
    <w:lvl w:ilvl="7">
      <w:start w:val="1"/>
      <w:numFmt w:val="decimal"/>
      <w:lvlText w:val="%8."/>
      <w:lvlJc w:val="left"/>
      <w:pPr>
        <w:tabs>
          <w:tab w:val="left" w:pos="5398"/>
        </w:tabs>
        <w:ind w:left="5760" w:firstLine="0"/>
      </w:pPr>
      <w:rPr>
        <w:sz w:val="24"/>
        <w:szCs w:val="24"/>
      </w:rPr>
    </w:lvl>
    <w:lvl w:ilvl="8">
      <w:start w:val="1"/>
      <w:numFmt w:val="decimal"/>
      <w:lvlText w:val="%9."/>
      <w:lvlJc w:val="left"/>
      <w:pPr>
        <w:tabs>
          <w:tab w:val="left" w:pos="6118"/>
        </w:tabs>
        <w:ind w:left="6480" w:firstLine="0"/>
      </w:pPr>
      <w:rPr>
        <w:sz w:val="24"/>
        <w:szCs w:val="24"/>
      </w:rPr>
    </w:lvl>
  </w:abstractNum>
  <w:abstractNum w:abstractNumId="4" w15:restartNumberingAfterBreak="0">
    <w:nsid w:val="727002CA"/>
    <w:multiLevelType w:val="hybridMultilevel"/>
    <w:tmpl w:val="453EB82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B8E"/>
    <w:rsid w:val="001040AC"/>
    <w:rsid w:val="001A6E0A"/>
    <w:rsid w:val="002D4DCE"/>
    <w:rsid w:val="00357E9C"/>
    <w:rsid w:val="00547C08"/>
    <w:rsid w:val="00584A39"/>
    <w:rsid w:val="005A2C9E"/>
    <w:rsid w:val="007D29F6"/>
    <w:rsid w:val="007D6B8E"/>
    <w:rsid w:val="00827BEB"/>
    <w:rsid w:val="008B72D5"/>
    <w:rsid w:val="00A44BC3"/>
    <w:rsid w:val="00B639C5"/>
    <w:rsid w:val="00F164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E5B7E"/>
  <w15:docId w15:val="{3490C795-D60C-3E47-982B-C9AC6F4F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paragraph" w:styleId="Heading2">
    <w:name w:val="heading 2"/>
    <w:next w:val="Normal"/>
    <w:unhideWhenUsed/>
    <w:qFormat/>
    <w:pPr>
      <w:spacing w:beforeAutospacing="1" w:afterAutospacing="1"/>
      <w:outlineLvl w:val="1"/>
    </w:pPr>
    <w:rPr>
      <w:rFonts w:ascii="SimSun" w:hAnsi="SimSun" w:hint="eastAsia"/>
      <w:b/>
      <w:bCs/>
      <w:sz w:val="36"/>
      <w:szCs w:val="36"/>
      <w:lang w:val="en-US" w:eastAsia="zh-CN"/>
    </w:rPr>
  </w:style>
  <w:style w:type="paragraph" w:styleId="Heading3">
    <w:name w:val="heading 3"/>
    <w:next w:val="Normal"/>
    <w:link w:val="Heading3Char"/>
    <w:unhideWhenUsed/>
    <w:qFormat/>
    <w:pPr>
      <w:spacing w:beforeAutospacing="1" w:afterAutospacing="1"/>
      <w:outlineLvl w:val="2"/>
    </w:pPr>
    <w:rPr>
      <w:rFonts w:ascii="SimSun" w:hAnsi="SimSun" w:hint="eastAsia"/>
      <w:b/>
      <w:bCs/>
      <w:sz w:val="27"/>
      <w:szCs w:val="27"/>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pPr>
      <w:spacing w:beforeAutospacing="1" w:afterAutospacing="1"/>
    </w:pPr>
    <w:rPr>
      <w:sz w:val="24"/>
      <w:szCs w:val="24"/>
      <w:lang w:val="en-US" w:eastAsia="zh-CN"/>
    </w:rPr>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paragraph" w:styleId="Header">
    <w:name w:val="header"/>
    <w:basedOn w:val="Normal"/>
    <w:link w:val="HeaderChar"/>
    <w:rsid w:val="001040AC"/>
    <w:pPr>
      <w:tabs>
        <w:tab w:val="center" w:pos="4513"/>
        <w:tab w:val="right" w:pos="9026"/>
      </w:tabs>
    </w:pPr>
  </w:style>
  <w:style w:type="character" w:customStyle="1" w:styleId="HeaderChar">
    <w:name w:val="Header Char"/>
    <w:basedOn w:val="DefaultParagraphFont"/>
    <w:link w:val="Header"/>
    <w:rsid w:val="001040AC"/>
    <w:rPr>
      <w:rFonts w:asciiTheme="minorHAnsi" w:eastAsiaTheme="minorEastAsia" w:hAnsiTheme="minorHAnsi" w:cstheme="minorBidi"/>
      <w:kern w:val="2"/>
      <w:sz w:val="21"/>
      <w:szCs w:val="24"/>
      <w:lang w:val="en-US" w:eastAsia="zh-CN"/>
    </w:rPr>
  </w:style>
  <w:style w:type="paragraph" w:styleId="Footer">
    <w:name w:val="footer"/>
    <w:basedOn w:val="Normal"/>
    <w:link w:val="FooterChar"/>
    <w:rsid w:val="001040AC"/>
    <w:pPr>
      <w:tabs>
        <w:tab w:val="center" w:pos="4513"/>
        <w:tab w:val="right" w:pos="9026"/>
      </w:tabs>
    </w:pPr>
  </w:style>
  <w:style w:type="character" w:customStyle="1" w:styleId="FooterChar">
    <w:name w:val="Footer Char"/>
    <w:basedOn w:val="DefaultParagraphFont"/>
    <w:link w:val="Footer"/>
    <w:rsid w:val="001040AC"/>
    <w:rPr>
      <w:rFonts w:asciiTheme="minorHAnsi" w:eastAsiaTheme="minorEastAsia" w:hAnsiTheme="minorHAnsi" w:cstheme="minorBidi"/>
      <w:kern w:val="2"/>
      <w:sz w:val="21"/>
      <w:szCs w:val="24"/>
      <w:lang w:val="en-US" w:eastAsia="zh-CN"/>
    </w:rPr>
  </w:style>
  <w:style w:type="paragraph" w:styleId="ListParagraph">
    <w:name w:val="List Paragraph"/>
    <w:basedOn w:val="Normal"/>
    <w:uiPriority w:val="99"/>
    <w:rsid w:val="001040AC"/>
    <w:pPr>
      <w:ind w:left="720"/>
      <w:contextualSpacing/>
    </w:pPr>
  </w:style>
  <w:style w:type="character" w:styleId="UnresolvedMention">
    <w:name w:val="Unresolved Mention"/>
    <w:basedOn w:val="DefaultParagraphFont"/>
    <w:uiPriority w:val="99"/>
    <w:semiHidden/>
    <w:unhideWhenUsed/>
    <w:rsid w:val="008B72D5"/>
    <w:rPr>
      <w:color w:val="605E5C"/>
      <w:shd w:val="clear" w:color="auto" w:fill="E1DFDD"/>
    </w:rPr>
  </w:style>
  <w:style w:type="character" w:customStyle="1" w:styleId="Heading3Char">
    <w:name w:val="Heading 3 Char"/>
    <w:basedOn w:val="DefaultParagraphFont"/>
    <w:link w:val="Heading3"/>
    <w:rsid w:val="00B639C5"/>
    <w:rPr>
      <w:rFonts w:ascii="SimSun" w:hAnsi="SimSun"/>
      <w:b/>
      <w:bCs/>
      <w:sz w:val="27"/>
      <w:szCs w:val="27"/>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file:////wiki/Glycosidic_bond" TargetMode="External"/><Relationship Id="rId21" Type="http://schemas.openxmlformats.org/officeDocument/2006/relationships/hyperlink" Target="file:////wiki/F-ATPase" TargetMode="External"/><Relationship Id="rId42" Type="http://schemas.openxmlformats.org/officeDocument/2006/relationships/hyperlink" Target="file:////wiki/Fight-or-flight_response" TargetMode="External"/><Relationship Id="rId47" Type="http://schemas.openxmlformats.org/officeDocument/2006/relationships/hyperlink" Target="file:////wiki/Beta_receptors" TargetMode="External"/><Relationship Id="rId63" Type="http://schemas.openxmlformats.org/officeDocument/2006/relationships/hyperlink" Target="file:////wiki/Choline" TargetMode="External"/><Relationship Id="rId68" Type="http://schemas.openxmlformats.org/officeDocument/2006/relationships/image" Target="media/image2.jpeg"/><Relationship Id="rId16" Type="http://schemas.openxmlformats.org/officeDocument/2006/relationships/hyperlink" Target="file:////wiki/Eukaryotes" TargetMode="External"/><Relationship Id="rId11" Type="http://schemas.openxmlformats.org/officeDocument/2006/relationships/hyperlink" Target="file:////wiki/Phosphate" TargetMode="External"/><Relationship Id="rId24" Type="http://schemas.openxmlformats.org/officeDocument/2006/relationships/hyperlink" Target="file:////wiki/Adenine" TargetMode="External"/><Relationship Id="rId32" Type="http://schemas.openxmlformats.org/officeDocument/2006/relationships/hyperlink" Target="file:////wiki/Vitamin_B12" TargetMode="External"/><Relationship Id="rId37" Type="http://schemas.openxmlformats.org/officeDocument/2006/relationships/hyperlink" Target="file:////wiki/Epinephrine_(medication)" TargetMode="External"/><Relationship Id="rId40" Type="http://schemas.openxmlformats.org/officeDocument/2006/relationships/hyperlink" Target="file:////wiki/Medulla_oblongata" TargetMode="External"/><Relationship Id="rId45" Type="http://schemas.openxmlformats.org/officeDocument/2006/relationships/hyperlink" Target="file:////wiki/Blood_sugar_level" TargetMode="External"/><Relationship Id="rId53" Type="http://schemas.openxmlformats.org/officeDocument/2006/relationships/hyperlink" Target="file:////wiki/Choline" TargetMode="External"/><Relationship Id="rId58" Type="http://schemas.openxmlformats.org/officeDocument/2006/relationships/hyperlink" Target="file:////wiki/Choline_acetyltransferase" TargetMode="External"/><Relationship Id="rId66" Type="http://schemas.openxmlformats.org/officeDocument/2006/relationships/hyperlink" Target="file:////wiki/Neuromuscular_junction"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file:////wiki/Acetylcholinesterase" TargetMode="External"/><Relationship Id="rId19" Type="http://schemas.openxmlformats.org/officeDocument/2006/relationships/hyperlink" Target="file:////wiki/Thylakoid_lumen" TargetMode="External"/><Relationship Id="rId14" Type="http://schemas.openxmlformats.org/officeDocument/2006/relationships/hyperlink" Target="file:////wiki/Hydron_(chemistry)" TargetMode="External"/><Relationship Id="rId22" Type="http://schemas.openxmlformats.org/officeDocument/2006/relationships/hyperlink" Target="file:////wiki/Molecular_machine" TargetMode="External"/><Relationship Id="rId27" Type="http://schemas.openxmlformats.org/officeDocument/2006/relationships/hyperlink" Target="file:////wiki/Nucleoside" TargetMode="External"/><Relationship Id="rId30" Type="http://schemas.openxmlformats.org/officeDocument/2006/relationships/hyperlink" Target="file:////wiki/Cyclic_adenosine_monophosphate" TargetMode="External"/><Relationship Id="rId35" Type="http://schemas.openxmlformats.org/officeDocument/2006/relationships/hyperlink" Target="autonomic_ganglia" TargetMode="External"/><Relationship Id="rId43" Type="http://schemas.openxmlformats.org/officeDocument/2006/relationships/hyperlink" Target="file:////wiki/Cardiac_output" TargetMode="External"/><Relationship Id="rId48" Type="http://schemas.openxmlformats.org/officeDocument/2006/relationships/hyperlink" Target="file:////wiki/Protozoa" TargetMode="External"/><Relationship Id="rId56" Type="http://schemas.openxmlformats.org/officeDocument/2006/relationships/hyperlink" Target="file:////wiki/Neuron" TargetMode="External"/><Relationship Id="rId64" Type="http://schemas.openxmlformats.org/officeDocument/2006/relationships/hyperlink" Target="file:////wiki/Acetate" TargetMode="External"/><Relationship Id="rId69" Type="http://schemas.openxmlformats.org/officeDocument/2006/relationships/image" Target="media/image3.jpeg"/><Relationship Id="rId77" Type="http://schemas.openxmlformats.org/officeDocument/2006/relationships/theme" Target="theme/theme1.xml"/><Relationship Id="rId8" Type="http://schemas.openxmlformats.org/officeDocument/2006/relationships/hyperlink" Target="file:////wiki/Enzyme" TargetMode="External"/><Relationship Id="rId51" Type="http://schemas.openxmlformats.org/officeDocument/2006/relationships/hyperlink" Target="file:////wiki/Ester"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file:////wiki/Cellular_respiration" TargetMode="External"/><Relationship Id="rId17" Type="http://schemas.openxmlformats.org/officeDocument/2006/relationships/hyperlink" Target="file:////wiki/Plasma_membrane" TargetMode="External"/><Relationship Id="rId25" Type="http://schemas.openxmlformats.org/officeDocument/2006/relationships/hyperlink" Target="file:////wiki/Ribose" TargetMode="External"/><Relationship Id="rId33" Type="http://schemas.openxmlformats.org/officeDocument/2006/relationships/hyperlink" Target="file:////wiki/Radical_SAM" TargetMode="External"/><Relationship Id="rId38" Type="http://schemas.openxmlformats.org/officeDocument/2006/relationships/hyperlink" Target="file:////wiki/Adrenal_gland" TargetMode="External"/><Relationship Id="rId46" Type="http://schemas.openxmlformats.org/officeDocument/2006/relationships/hyperlink" Target="file:////wiki/Alpha_receptor" TargetMode="External"/><Relationship Id="rId59" Type="http://schemas.openxmlformats.org/officeDocument/2006/relationships/hyperlink" Target="file:////wiki/Choline" TargetMode="External"/><Relationship Id="rId67" Type="http://schemas.openxmlformats.org/officeDocument/2006/relationships/image" Target="media/image1.jpeg"/><Relationship Id="rId20" Type="http://schemas.openxmlformats.org/officeDocument/2006/relationships/hyperlink" Target="file:////wiki/Chloroplast_stroma" TargetMode="External"/><Relationship Id="rId41" Type="http://schemas.openxmlformats.org/officeDocument/2006/relationships/hyperlink" Target="file:////wiki/Neurotransmitter" TargetMode="External"/><Relationship Id="rId54" Type="http://schemas.openxmlformats.org/officeDocument/2006/relationships/hyperlink" Target="file:////wiki/Cholinergic" TargetMode="External"/><Relationship Id="rId62" Type="http://schemas.openxmlformats.org/officeDocument/2006/relationships/hyperlink" Target="file:////wiki/Metabolites"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wiki/Mitochondrial" TargetMode="External"/><Relationship Id="rId23" Type="http://schemas.openxmlformats.org/officeDocument/2006/relationships/hyperlink" Target="file:////wiki/Organic_compound" TargetMode="External"/><Relationship Id="rId28" Type="http://schemas.openxmlformats.org/officeDocument/2006/relationships/hyperlink" Target="file:////wiki/RNA" TargetMode="External"/><Relationship Id="rId36" Type="http://schemas.openxmlformats.org/officeDocument/2006/relationships/hyperlink" Target="file:////wiki/Hormone" TargetMode="External"/><Relationship Id="rId49" Type="http://schemas.openxmlformats.org/officeDocument/2006/relationships/hyperlink" Target="file:////wiki/Organic_chemical" TargetMode="External"/><Relationship Id="rId57" Type="http://schemas.openxmlformats.org/officeDocument/2006/relationships/hyperlink" Target="file:////wiki/Enzyme" TargetMode="External"/><Relationship Id="rId10" Type="http://schemas.openxmlformats.org/officeDocument/2006/relationships/hyperlink" Target="file:////wiki/Adenosine_diphosphate" TargetMode="External"/><Relationship Id="rId31" Type="http://schemas.openxmlformats.org/officeDocument/2006/relationships/hyperlink" Target="file:////wiki/Signal_transduction" TargetMode="External"/><Relationship Id="rId44" Type="http://schemas.openxmlformats.org/officeDocument/2006/relationships/hyperlink" Target="file:////wiki/Pupillary_response" TargetMode="External"/><Relationship Id="rId52" Type="http://schemas.openxmlformats.org/officeDocument/2006/relationships/hyperlink" Target="file:////wiki/Acetic_acid" TargetMode="External"/><Relationship Id="rId60" Type="http://schemas.openxmlformats.org/officeDocument/2006/relationships/hyperlink" Target="file:////wiki/Acetyl-CoA" TargetMode="External"/><Relationship Id="rId65" Type="http://schemas.openxmlformats.org/officeDocument/2006/relationships/hyperlink" Target="file:////wiki/Neurotoxin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wiki/Adenosine_triphosphate" TargetMode="External"/><Relationship Id="rId13" Type="http://schemas.openxmlformats.org/officeDocument/2006/relationships/hyperlink" Target="file:////wiki/Electrochemical_gradient" TargetMode="External"/><Relationship Id="rId18" Type="http://schemas.openxmlformats.org/officeDocument/2006/relationships/hyperlink" Target="file:////wiki/Photosynthesis" TargetMode="External"/><Relationship Id="rId39" Type="http://schemas.openxmlformats.org/officeDocument/2006/relationships/hyperlink" Target="file:////wiki/Neurons" TargetMode="External"/><Relationship Id="rId34" Type="http://schemas.openxmlformats.org/officeDocument/2006/relationships/hyperlink" Target="autonomic_ganglia" TargetMode="External"/><Relationship Id="rId50" Type="http://schemas.openxmlformats.org/officeDocument/2006/relationships/hyperlink" Target="file:////wiki/Neurotransmitter" TargetMode="External"/><Relationship Id="rId55" Type="http://schemas.openxmlformats.org/officeDocument/2006/relationships/hyperlink" Target="file:////wiki/Anticholinergic"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numbering" Target="numbering.xml"/><Relationship Id="rId29" Type="http://schemas.openxmlformats.org/officeDocument/2006/relationships/hyperlink" Target="file:////wiki/Adenosine_triphosphat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2359</Words>
  <Characters>17062</Characters>
  <Application>Microsoft Office Word</Application>
  <DocSecurity>0</DocSecurity>
  <Lines>142</Lines>
  <Paragraphs>38</Paragraphs>
  <ScaleCrop>false</ScaleCrop>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Chizi’s iphone💕</dc:creator>
  <cp:lastModifiedBy>Zita Nzeribe</cp:lastModifiedBy>
  <cp:revision>2</cp:revision>
  <dcterms:created xsi:type="dcterms:W3CDTF">2020-05-01T12:43:00Z</dcterms:created>
  <dcterms:modified xsi:type="dcterms:W3CDTF">2020-05-01T12:43:00Z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