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C9" w:rsidRPr="002D3C39" w:rsidRDefault="002D3C39" w:rsidP="0072489F">
      <w:pPr>
        <w:rPr>
          <w:b/>
        </w:rPr>
      </w:pPr>
      <w:r w:rsidRPr="002D3C39">
        <w:rPr>
          <w:b/>
        </w:rPr>
        <w:t>1a</w:t>
      </w:r>
      <w:r>
        <w:rPr>
          <w:b/>
        </w:rPr>
        <w:t>.</w:t>
      </w:r>
    </w:p>
    <w:p w:rsidR="002D3C39" w:rsidRDefault="002D3C39">
      <w:pPr>
        <w:rPr>
          <w:b/>
        </w:rPr>
      </w:pPr>
    </w:p>
    <w:p w:rsidR="002D3C39" w:rsidRDefault="002D3C39" w:rsidP="002D3C39">
      <w:pPr>
        <w:rPr>
          <w:b/>
        </w:rPr>
      </w:pPr>
      <w:r>
        <w:rPr>
          <w:b/>
        </w:rPr>
        <w:t xml:space="preserve">Rise and </w:t>
      </w:r>
      <w:proofErr w:type="gramStart"/>
      <w:r>
        <w:rPr>
          <w:b/>
        </w:rPr>
        <w:t>Fall :</w:t>
      </w:r>
      <w:proofErr w:type="gramEnd"/>
    </w:p>
    <w:p w:rsidR="002D3C39" w:rsidRDefault="002D3C39" w:rsidP="002D3C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It is easy to spot errors </w:t>
      </w:r>
    </w:p>
    <w:p w:rsidR="00782826" w:rsidRDefault="002D3C39" w:rsidP="002D3C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It is tedious</w:t>
      </w:r>
    </w:p>
    <w:p w:rsidR="00782826" w:rsidRDefault="00782826" w:rsidP="002D3C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It is </w:t>
      </w:r>
      <w:proofErr w:type="spellStart"/>
      <w:r>
        <w:rPr>
          <w:b/>
        </w:rPr>
        <w:t>preffered</w:t>
      </w:r>
      <w:proofErr w:type="spellEnd"/>
      <w:r>
        <w:rPr>
          <w:b/>
        </w:rPr>
        <w:t xml:space="preserve"> if there are many intermediate stations</w:t>
      </w:r>
    </w:p>
    <w:p w:rsidR="00782826" w:rsidRDefault="00782826" w:rsidP="002D3C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has more calculations.</w:t>
      </w: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  <w:r>
        <w:rPr>
          <w:b/>
        </w:rPr>
        <w:t xml:space="preserve">Height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Collimation:</w:t>
      </w:r>
    </w:p>
    <w:p w:rsidR="00782826" w:rsidRDefault="00782826" w:rsidP="007828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is faster than rise and fall</w:t>
      </w:r>
    </w:p>
    <w:p w:rsidR="00782826" w:rsidRDefault="00782826" w:rsidP="007828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It  is fairly</w:t>
      </w:r>
    </w:p>
    <w:p w:rsidR="00782826" w:rsidRDefault="00782826" w:rsidP="007828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It is </w:t>
      </w:r>
      <w:proofErr w:type="spellStart"/>
      <w:r>
        <w:rPr>
          <w:b/>
        </w:rPr>
        <w:t>preffered</w:t>
      </w:r>
      <w:proofErr w:type="spellEnd"/>
      <w:r>
        <w:rPr>
          <w:b/>
        </w:rPr>
        <w:t xml:space="preserve"> if there are less or no intermediate stations </w:t>
      </w:r>
    </w:p>
    <w:p w:rsidR="00782826" w:rsidRDefault="00782826" w:rsidP="007828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It is quicker and less of calculation needed.</w:t>
      </w: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782826" w:rsidRDefault="00782826" w:rsidP="00782826">
      <w:pPr>
        <w:rPr>
          <w:b/>
        </w:rPr>
      </w:pPr>
    </w:p>
    <w:p w:rsidR="003D70C9" w:rsidRPr="00782826" w:rsidRDefault="0083532E" w:rsidP="00782826">
      <w:pPr>
        <w:rPr>
          <w:b/>
        </w:rPr>
      </w:pPr>
      <w:r>
        <w:rPr>
          <w:b/>
        </w:rPr>
        <w:object w:dxaOrig="9249" w:dyaOrig="13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2.75pt;height:664.5pt" o:ole="">
            <v:imagedata r:id="rId6" o:title=""/>
          </v:shape>
          <o:OLEObject Type="Link" ProgID="Word.Document.12" ShapeID="_x0000_i1030" DrawAspect="Content" r:id="rId7" UpdateMode="Always">
            <o:LinkType>EnhancedMetaFile</o:LinkType>
            <o:LockedField>false</o:LockedField>
            <o:FieldCodes>\f 0</o:FieldCodes>
          </o:OLEObject>
        </w:object>
      </w:r>
      <w:r w:rsidR="003D70C9" w:rsidRPr="00782826">
        <w:rPr>
          <w:b/>
        </w:rPr>
        <w:br w:type="page"/>
      </w:r>
    </w:p>
    <w:p w:rsidR="003D70C9" w:rsidRDefault="0083532E" w:rsidP="0072489F">
      <w:r>
        <w:rPr>
          <w:noProof/>
        </w:rPr>
        <w:lastRenderedPageBreak/>
        <w:drawing>
          <wp:inline distT="0" distB="0" distL="0" distR="0" wp14:anchorId="6BD4CF08" wp14:editId="3E6263A2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D70C9" w:rsidRDefault="003D70C9">
      <w:r>
        <w:br w:type="page"/>
      </w:r>
    </w:p>
    <w:p w:rsidR="0072489F" w:rsidRDefault="0072489F" w:rsidP="0072489F">
      <w:r>
        <w:lastRenderedPageBreak/>
        <w:t>QUESTION</w:t>
      </w:r>
      <w:r w:rsidRPr="00624101">
        <w:rPr>
          <w:b/>
        </w:rPr>
        <w:t xml:space="preserve"> 2</w:t>
      </w:r>
      <w:r w:rsidR="00624101" w:rsidRPr="00624101">
        <w:rPr>
          <w:b/>
        </w:rPr>
        <w:t>a</w:t>
      </w:r>
    </w:p>
    <w:p w:rsidR="0072489F" w:rsidRDefault="0072489F" w:rsidP="0072489F">
      <w:pPr>
        <w:widowControl w:val="0"/>
        <w:spacing w:line="240" w:lineRule="auto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72489F" w:rsidTr="0068121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proofErr w:type="spellStart"/>
            <w:r>
              <w:t>Chainage</w:t>
            </w:r>
            <w:proofErr w:type="spellEnd"/>
            <w:r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270</w:t>
            </w:r>
          </w:p>
        </w:tc>
      </w:tr>
      <w:tr w:rsidR="0072489F" w:rsidTr="0068121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9F" w:rsidRDefault="0072489F" w:rsidP="00681217">
            <w:pPr>
              <w:widowControl w:val="0"/>
              <w:spacing w:line="240" w:lineRule="auto"/>
            </w:pPr>
            <w:r>
              <w:t>5.85</w:t>
            </w:r>
          </w:p>
        </w:tc>
      </w:tr>
    </w:tbl>
    <w:p w:rsidR="0072489F" w:rsidRDefault="0072489F" w:rsidP="0072489F">
      <w:pPr>
        <w:widowControl w:val="0"/>
        <w:spacing w:line="240" w:lineRule="auto"/>
      </w:pPr>
    </w:p>
    <w:p w:rsidR="0072489F" w:rsidRDefault="0072489F" w:rsidP="0072489F">
      <w:pPr>
        <w:widowControl w:val="0"/>
        <w:spacing w:line="240" w:lineRule="auto"/>
      </w:pPr>
    </w:p>
    <w:p w:rsidR="0072489F" w:rsidRDefault="0072489F" w:rsidP="0072489F">
      <w:pPr>
        <w:widowControl w:val="0"/>
        <w:spacing w:line="240" w:lineRule="auto"/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Mid-ordinate rule: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A=</w:t>
      </w:r>
      <m:oMath>
        <m:r>
          <w:rPr>
            <w:rFonts w:ascii="Cambria Math" w:hAnsi="Cambria Math"/>
          </w:rPr>
          <m:t>Σ</m:t>
        </m:r>
      </m:oMath>
      <w:proofErr w:type="gramStart"/>
      <w:r>
        <w:rPr>
          <w:sz w:val="28"/>
          <w:szCs w:val="28"/>
        </w:rPr>
        <w:t>hd</w:t>
      </w:r>
      <w:proofErr w:type="gramEnd"/>
      <w:r>
        <w:rPr>
          <w:sz w:val="28"/>
          <w:szCs w:val="28"/>
        </w:rPr>
        <w:t xml:space="preserve"> </w:t>
      </w:r>
    </w:p>
    <w:p w:rsidR="0072489F" w:rsidRDefault="0072489F" w:rsidP="0072489F">
      <w:pPr>
        <w:widowControl w:val="0"/>
        <w:spacing w:line="240" w:lineRule="auto"/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h1=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0+2.65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=1.325m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h2=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2.65+3.80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=3.225m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h3=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3.80+3.75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=3.775m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h4=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3.75+4.65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=4.2m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h5=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4.65+3.60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=4.125m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h6=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3.60+5.00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=4.3m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h7=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5.00+5.80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=5.4m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h8=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5.80+6.00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=5.9m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h9=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6.00+5.85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=5.925m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h=1.325+3.225+3.775+4.2+4.125+4.3+5.4+5.9+5.925</m:t>
          </m:r>
        </m:oMath>
      </m:oMathPara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h=</m:t>
        </m:r>
      </m:oMath>
      <w:r>
        <w:rPr>
          <w:sz w:val="36"/>
          <w:szCs w:val="36"/>
        </w:rPr>
        <w:t>38.175m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d=30m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hd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= </w:t>
      </w:r>
      <m:oMath>
        <m:r>
          <w:rPr>
            <w:rFonts w:ascii="Cambria Math" w:hAnsi="Cambria Math"/>
            <w:sz w:val="36"/>
            <w:szCs w:val="36"/>
          </w:rPr>
          <m:t>38.175×30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A= </w:t>
      </w:r>
      <m:oMath>
        <m:r>
          <w:rPr>
            <w:rFonts w:ascii="Cambria Math" w:hAnsi="Cambria Math"/>
            <w:sz w:val="36"/>
            <w:szCs w:val="36"/>
          </w:rPr>
          <m:t>1145.25m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average ordinate rule</w:t>
      </w:r>
    </w:p>
    <w:p w:rsidR="0072489F" w:rsidRDefault="0072489F" w:rsidP="0072489F">
      <w:pPr>
        <w:widowControl w:val="0"/>
        <w:spacing w:line="240" w:lineRule="auto"/>
        <w:rPr>
          <w:sz w:val="28"/>
          <w:szCs w:val="28"/>
        </w:rPr>
      </w:pPr>
    </w:p>
    <w:p w:rsidR="0072489F" w:rsidRDefault="0072489F" w:rsidP="0072489F">
      <w:pPr>
        <w:widowControl w:val="0"/>
        <w:spacing w:line="240" w:lineRule="auto"/>
        <w:rPr>
          <w:sz w:val="48"/>
          <w:szCs w:val="48"/>
        </w:rPr>
      </w:pPr>
      <w:r>
        <w:rPr>
          <w:sz w:val="28"/>
          <w:szCs w:val="28"/>
        </w:rPr>
        <w:t>A=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ndΣO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n+1</m:t>
            </m:r>
          </m:den>
        </m:f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n=9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O=0+2.65+3.80+3.75+4.65+3.60+5.00+5.80+6.10+5.85</m:t>
          </m:r>
        </m:oMath>
      </m:oMathPara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O=</m:t>
        </m:r>
      </m:oMath>
      <w:r>
        <w:rPr>
          <w:sz w:val="36"/>
          <w:szCs w:val="36"/>
        </w:rPr>
        <w:t>41.2m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9×30×41.2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9+1</m:t>
            </m:r>
          </m:den>
        </m:f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112.4m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trapezoidal rule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d=30</m:t>
          </m:r>
        </m:oMath>
      </m:oMathPara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30(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0+5.85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+2.65+3.80+3.75+4.65+3.60+5.00+5.80+6.10)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30(38.275)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1148.25m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Simpson's rule</w:t>
      </w:r>
    </w:p>
    <w:p w:rsidR="0072489F" w:rsidRDefault="0072489F" w:rsidP="0072489F">
      <w:pPr>
        <w:widowControl w:val="0"/>
        <w:spacing w:line="240" w:lineRule="auto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0"/>
                  <w:szCs w:val="30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0"/>
                  <w:szCs w:val="30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72489F" w:rsidRDefault="0072489F" w:rsidP="0072489F">
      <w:pPr>
        <w:widowControl w:val="0"/>
        <w:spacing w:line="240" w:lineRule="auto"/>
        <w:rPr>
          <w:sz w:val="30"/>
          <w:szCs w:val="30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d=30</m:t>
          </m:r>
        </m:oMath>
      </m:oMathPara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Note: Last offset was removed because </w:t>
      </w:r>
      <w:proofErr w:type="gramStart"/>
      <w:r>
        <w:rPr>
          <w:sz w:val="28"/>
          <w:szCs w:val="28"/>
          <w:u w:val="single"/>
        </w:rPr>
        <w:t>number of offsets were</w:t>
      </w:r>
      <w:proofErr w:type="gramEnd"/>
      <w:r>
        <w:rPr>
          <w:sz w:val="28"/>
          <w:szCs w:val="28"/>
          <w:u w:val="single"/>
        </w:rPr>
        <w:t xml:space="preserve"> even</w:t>
      </w: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9"/>
                  <w:szCs w:val="29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sz w:val="29"/>
                  <w:szCs w:val="29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sz w:val="29"/>
                  <w:szCs w:val="29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3.80+4.65+5.00</m:t>
                  </m:r>
                </m:e>
              </m:d>
            </m:e>
          </m:d>
        </m:oMath>
      </m:oMathPara>
    </w:p>
    <w:p w:rsidR="0072489F" w:rsidRDefault="0072489F" w:rsidP="0072489F">
      <w:pPr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rFonts w:ascii="Cambria Math" w:hAnsi="Cambria Math"/>
              <w:sz w:val="29"/>
              <w:szCs w:val="29"/>
            </w:rPr>
            <m:t>A=962m</m:t>
          </m:r>
          <m:sSup>
            <m:sSupPr>
              <m:ctrlPr>
                <w:rPr>
                  <w:rFonts w:ascii="Cambria Math" w:hAnsi="Cambria Math"/>
                  <w:sz w:val="29"/>
                  <w:szCs w:val="29"/>
                </w:rPr>
              </m:ctrlPr>
            </m:sSupPr>
            <m:e/>
            <m:sup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p>
          </m:sSup>
        </m:oMath>
      </m:oMathPara>
    </w:p>
    <w:p w:rsidR="0072489F" w:rsidRDefault="0072489F" w:rsidP="0072489F">
      <w:pPr>
        <w:widowControl w:val="0"/>
        <w:spacing w:line="240" w:lineRule="auto"/>
        <w:rPr>
          <w:sz w:val="29"/>
          <w:szCs w:val="29"/>
        </w:rPr>
      </w:pPr>
    </w:p>
    <w:p w:rsidR="0072489F" w:rsidRDefault="0072489F" w:rsidP="0072489F">
      <w:pPr>
        <w:widowControl w:val="0"/>
        <w:spacing w:line="240" w:lineRule="auto"/>
        <w:rPr>
          <w:sz w:val="29"/>
          <w:szCs w:val="29"/>
        </w:rPr>
      </w:pPr>
    </w:p>
    <w:p w:rsidR="0072489F" w:rsidRDefault="0072489F" w:rsidP="0072489F">
      <w:pPr>
        <w:widowControl w:val="0"/>
        <w:spacing w:line="240" w:lineRule="auto"/>
        <w:rPr>
          <w:sz w:val="29"/>
          <w:szCs w:val="29"/>
        </w:rPr>
      </w:pPr>
    </w:p>
    <w:p w:rsidR="0072489F" w:rsidRDefault="0072489F" w:rsidP="0072489F">
      <w:pPr>
        <w:widowControl w:val="0"/>
        <w:spacing w:line="240" w:lineRule="auto"/>
        <w:rPr>
          <w:sz w:val="29"/>
          <w:szCs w:val="29"/>
          <w:u w:val="single"/>
        </w:rPr>
      </w:pPr>
      <w:r>
        <w:rPr>
          <w:sz w:val="29"/>
          <w:szCs w:val="29"/>
          <w:u w:val="single"/>
        </w:rPr>
        <w:t>Calculating for last offset using trapezoidal rule</w:t>
      </w:r>
    </w:p>
    <w:p w:rsidR="0072489F" w:rsidRDefault="0072489F" w:rsidP="0072489F">
      <w:pPr>
        <w:widowControl w:val="0"/>
        <w:spacing w:line="240" w:lineRule="auto"/>
        <w:rPr>
          <w:sz w:val="29"/>
          <w:szCs w:val="29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A=183.75m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Therefore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A=962+183.75</m:t>
        </m:r>
      </m:oMath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</w:p>
    <w:p w:rsidR="0072489F" w:rsidRDefault="0072489F" w:rsidP="0072489F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A=1145.75m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72489F" w:rsidRPr="00624101" w:rsidRDefault="00624101" w:rsidP="0072489F">
      <w:pPr>
        <w:rPr>
          <w:b/>
        </w:rPr>
      </w:pPr>
      <w:r>
        <w:rPr>
          <w:b/>
        </w:rPr>
        <w:lastRenderedPageBreak/>
        <w:t>2b</w:t>
      </w:r>
    </w:p>
    <w:p w:rsidR="0072489F" w:rsidRDefault="0072489F"/>
    <w:p w:rsidR="0072489F" w:rsidRDefault="0072489F">
      <w:pPr>
        <w:pStyle w:val="Picturecaption10"/>
        <w:framePr w:w="245" w:h="1325" w:hRule="exact" w:wrap="around" w:hAnchor="page" w:x="2254" w:y="1139"/>
        <w:shd w:val="clear" w:color="auto" w:fill="auto"/>
      </w:pPr>
      <w:proofErr w:type="spellStart"/>
      <w:r>
        <w:rPr>
          <w:color w:val="000000"/>
          <w:lang w:bidi="en-US"/>
          <w:eastAsianLayout w:id="1" w:vert="1"/>
        </w:rPr>
        <w:t>N</w:t>
      </w:r>
      <w:r>
        <w:rPr>
          <w:color w:val="000000"/>
          <w:lang w:bidi="en-US"/>
          <w:eastAsianLayout w:id="2" w:vert="1"/>
        </w:rPr>
        <w:t>o</w:t>
      </w:r>
      <w:r>
        <w:rPr>
          <w:color w:val="000000"/>
          <w:lang w:bidi="en-US"/>
          <w:eastAsianLayout w:id="3" w:vert="1"/>
        </w:rPr>
        <w:t>l</w:t>
      </w:r>
      <w:r>
        <w:rPr>
          <w:color w:val="000000"/>
          <w:lang w:bidi="en-US"/>
          <w:eastAsianLayout w:id="4" w:vert="1"/>
        </w:rPr>
        <w:t>i</w:t>
      </w:r>
      <w:r>
        <w:rPr>
          <w:color w:val="000000"/>
          <w:lang w:bidi="en-US"/>
          <w:eastAsianLayout w:id="5" w:vert="1"/>
        </w:rPr>
        <w:t>v</w:t>
      </w:r>
      <w:r>
        <w:rPr>
          <w:color w:val="000000"/>
          <w:lang w:bidi="en-US"/>
          <w:eastAsianLayout w:id="6" w:vert="1"/>
        </w:rPr>
        <w:t>A</w:t>
      </w:r>
      <w:r>
        <w:rPr>
          <w:color w:val="000000"/>
          <w:lang w:bidi="en-US"/>
          <w:eastAsianLayout w:id="7" w:vert="1"/>
        </w:rPr>
        <w:t>LlJ</w:t>
      </w:r>
      <w:r>
        <w:rPr>
          <w:color w:val="000000"/>
          <w:lang w:bidi="en-US"/>
          <w:eastAsianLayout w:id="8" w:vert="1"/>
        </w:rPr>
        <w:t>l</w:t>
      </w:r>
      <w:r>
        <w:rPr>
          <w:color w:val="000000"/>
          <w:lang w:bidi="en-US"/>
          <w:eastAsianLayout w:id="9" w:vert="1"/>
        </w:rPr>
        <w:t>LlJ</w:t>
      </w:r>
      <w:proofErr w:type="spellEnd"/>
    </w:p>
    <w:p w:rsidR="0072489F" w:rsidRDefault="0072489F">
      <w:pPr>
        <w:spacing w:line="360" w:lineRule="exact"/>
      </w:pPr>
      <w:proofErr w:type="gramStart"/>
      <w:r>
        <w:t>contour</w:t>
      </w:r>
      <w:proofErr w:type="gramEnd"/>
      <w:r>
        <w:t xml:space="preserve"> lines cannot merge or cross one another except in the case of an hanging beam</w:t>
      </w:r>
    </w:p>
    <w:p w:rsidR="0072489F" w:rsidRDefault="0072489F">
      <w:pPr>
        <w:spacing w:line="360" w:lineRule="exact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CFDD760" wp14:editId="713C46DA">
            <wp:simplePos x="0" y="0"/>
            <wp:positionH relativeFrom="page">
              <wp:posOffset>1828800</wp:posOffset>
            </wp:positionH>
            <wp:positionV relativeFrom="margin">
              <wp:posOffset>771525</wp:posOffset>
            </wp:positionV>
            <wp:extent cx="4219575" cy="5153025"/>
            <wp:effectExtent l="0" t="0" r="9525" b="952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89F" w:rsidRDefault="0072489F">
      <w:pPr>
        <w:spacing w:line="360" w:lineRule="exact"/>
      </w:pPr>
      <w:r>
        <w:rPr>
          <w:noProof/>
        </w:rPr>
        <w:drawing>
          <wp:anchor distT="0" distB="0" distL="219710" distR="0" simplePos="0" relativeHeight="251659264" behindDoc="1" locked="0" layoutInCell="1" allowOverlap="1" wp14:anchorId="38F9882B" wp14:editId="57E9BCD3">
            <wp:simplePos x="0" y="0"/>
            <wp:positionH relativeFrom="page">
              <wp:posOffset>1649730</wp:posOffset>
            </wp:positionH>
            <wp:positionV relativeFrom="margin">
              <wp:posOffset>848995</wp:posOffset>
            </wp:positionV>
            <wp:extent cx="156210" cy="1893570"/>
            <wp:effectExtent l="0" t="0" r="3810" b="381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line="360" w:lineRule="exact"/>
      </w:pPr>
    </w:p>
    <w:p w:rsidR="0072489F" w:rsidRDefault="0072489F">
      <w:pPr>
        <w:spacing w:after="618" w:line="1" w:lineRule="exact"/>
      </w:pPr>
    </w:p>
    <w:p w:rsidR="0072489F" w:rsidRDefault="0072489F">
      <w:r>
        <w:br w:type="page"/>
      </w:r>
    </w:p>
    <w:p w:rsidR="00242A57" w:rsidRDefault="00242A57">
      <w:r>
        <w:object w:dxaOrig="24769" w:dyaOrig="20258">
          <v:shape id="_x0000_i1028" type="#_x0000_t75" style="width:470.25pt;height:484.5pt" o:ole="">
            <v:imagedata r:id="rId11" o:title=""/>
          </v:shape>
          <o:OLEObject Type="Link" ProgID="Word.Document.12" ShapeID="_x0000_i1028" DrawAspect="Content" r:id="rId12" UpdateMode="Always">
            <o:LinkType>EnhancedMetaFile</o:LinkType>
            <o:LockedField>false</o:LockedField>
            <o:FieldCodes>\f 0</o:FieldCodes>
          </o:OLEObject>
        </w:object>
      </w:r>
    </w:p>
    <w:p w:rsidR="00242A57" w:rsidRDefault="00242A57">
      <w:r>
        <w:br w:type="page"/>
      </w:r>
    </w:p>
    <w:p w:rsidR="0072489F" w:rsidRDefault="0072489F">
      <w:r>
        <w:object w:dxaOrig="11649" w:dyaOrig="13129">
          <v:shape id="_x0000_i1027" type="#_x0000_t75" style="width:480.75pt;height:440.25pt" o:ole="">
            <v:imagedata r:id="rId13" o:title=""/>
          </v:shape>
          <o:OLEObject Type="Link" ProgID="Word.Document.12" ShapeID="_x0000_i1027" DrawAspect="Content" r:id="rId14" UpdateMode="Always">
            <o:LinkType>EnhancedMetaFile</o:LinkType>
            <o:LockedField>false</o:LockedField>
            <o:FieldCodes>\f 0</o:FieldCodes>
          </o:OLEObject>
        </w:object>
      </w:r>
      <w:r>
        <w:br w:type="page"/>
      </w:r>
    </w:p>
    <w:p w:rsidR="0072489F" w:rsidRDefault="0072489F">
      <w:r>
        <w:object w:dxaOrig="10064" w:dyaOrig="12877">
          <v:shape id="_x0000_i1026" type="#_x0000_t75" style="width:503.25pt;height:643.5pt" o:ole="">
            <v:imagedata r:id="rId15" o:title=""/>
          </v:shape>
          <o:OLEObject Type="Link" ProgID="Word.Document.12" ShapeID="_x0000_i1026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:rsidR="0072489F" w:rsidRDefault="0072489F" w:rsidP="0072489F">
      <w:pPr>
        <w:framePr w:w="141" w:h="346" w:hSpace="160" w:wrap="notBeside" w:vAnchor="text" w:hAnchor="page" w:x="11721" w:y="-2760"/>
        <w:rPr>
          <w:sz w:val="2"/>
          <w:szCs w:val="2"/>
        </w:rPr>
      </w:pPr>
    </w:p>
    <w:p w:rsidR="0072489F" w:rsidRDefault="0072489F">
      <w:pPr>
        <w:spacing w:line="1" w:lineRule="exact"/>
      </w:pPr>
      <w:r>
        <w:object w:dxaOrig="24769" w:dyaOrig="20258">
          <v:shape id="_x0000_i1025" type="#_x0000_t75" style="width:1238.25pt;height:1013.25pt" o:ole="">
            <v:imagedata r:id="rId17" o:title=""/>
          </v:shape>
          <o:OLEObject Type="Link" ProgID="Word.Document.12" ShapeID="_x0000_i1025" DrawAspect="Content" r:id="rId18" UpdateMode="Always">
            <o:LinkType>EnhancedMetaFile</o:LinkType>
            <o:LockedField>false</o:LockedField>
            <o:FieldCodes>\f 0</o:FieldCodes>
          </o:OLEObject>
        </w:object>
      </w:r>
      <w:r>
        <w:rPr>
          <w:noProof/>
        </w:rPr>
        <w:drawing>
          <wp:inline distT="0" distB="0" distL="114300" distR="114300" wp14:anchorId="335E4E29" wp14:editId="43E93EB4">
            <wp:extent cx="6187440" cy="7995920"/>
            <wp:effectExtent l="0" t="0" r="1905" b="508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79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9F" w:rsidRDefault="0072489F">
      <w:pPr>
        <w:spacing w:line="1" w:lineRule="exact"/>
      </w:pPr>
    </w:p>
    <w:p w:rsidR="00242A57" w:rsidRDefault="00242A57"/>
    <w:p w:rsidR="00242A57" w:rsidRDefault="00242A57">
      <w:r>
        <w:br w:type="page"/>
      </w:r>
    </w:p>
    <w:p w:rsidR="0072489F" w:rsidRDefault="00624101">
      <w:r>
        <w:object w:dxaOrig="10944" w:dyaOrig="3882">
          <v:shape id="_x0000_i1029" type="#_x0000_t75" style="width:547.5pt;height:194.25pt" o:ole="">
            <v:imagedata r:id="rId20" o:title=""/>
          </v:shape>
          <o:OLEObject Type="Link" ProgID="Word.Document.12" ShapeID="_x0000_i1029" DrawAspect="Content" r:id="rId21" UpdateMode="Always">
            <o:LinkType>EnhancedMetaFile</o:LinkType>
            <o:LockedField>false</o:LockedField>
            <o:FieldCodes>\f 0</o:FieldCodes>
          </o:OLEObject>
        </w:object>
      </w:r>
      <w:r w:rsidR="0072489F">
        <w:rPr>
          <w:noProof/>
        </w:rPr>
        <mc:AlternateContent>
          <mc:Choice Requires="wps">
            <w:drawing>
              <wp:anchor distT="0" distB="0" distL="0" distR="6167120" simplePos="0" relativeHeight="251661312" behindDoc="0" locked="0" layoutInCell="1" allowOverlap="1" wp14:anchorId="1A28C5F9" wp14:editId="293FAA54">
                <wp:simplePos x="0" y="0"/>
                <wp:positionH relativeFrom="column">
                  <wp:posOffset>6419850</wp:posOffset>
                </wp:positionH>
                <wp:positionV relativeFrom="paragraph">
                  <wp:posOffset>3080385</wp:posOffset>
                </wp:positionV>
                <wp:extent cx="57150" cy="20002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489F" w:rsidRDefault="0072489F">
                            <w:pPr>
                              <w:pStyle w:val="Picturecaption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NOI1&lt;&gt;11J_J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zh-CN" w:eastAsia="zh-CN" w:bidi="zh-CN"/>
                              </w:rPr>
                              <w:t>山</w:t>
                            </w:r>
                          </w:p>
                        </w:txbxContent>
                      </wps:txbx>
                      <wps:bodyPr vert="eaVert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505.5pt;margin-top:242.55pt;width:4.5pt;height:15.75pt;z-index:251661312;visibility:visible;mso-wrap-style:square;mso-width-percent:0;mso-height-percent:0;mso-wrap-distance-left:0;mso-wrap-distance-top:0;mso-wrap-distance-right:485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" filled="f" stroked="f">
                <v:textbox style="layout-flow:vertical-ideographic" inset="0,0,0,0">
                  <w:txbxContent>
                    <w:p w:rsidR="0072489F" w:rsidRDefault="0072489F">
                      <w:pPr>
                        <w:pStyle w:val="Picturecaption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>NOI1&lt;&gt;11J_J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zh-CN" w:eastAsia="zh-CN" w:bidi="zh-CN"/>
                        </w:rPr>
                        <w:t>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248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2C3"/>
    <w:multiLevelType w:val="hybridMultilevel"/>
    <w:tmpl w:val="B95A60B8"/>
    <w:lvl w:ilvl="0" w:tplc="24FE6E7A">
      <w:start w:val="1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63ECF"/>
    <w:multiLevelType w:val="hybridMultilevel"/>
    <w:tmpl w:val="3058E664"/>
    <w:lvl w:ilvl="0" w:tplc="FB50ECC6">
      <w:start w:val="11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6C7"/>
    <w:rsid w:val="00242A57"/>
    <w:rsid w:val="002D3C39"/>
    <w:rsid w:val="003D70C9"/>
    <w:rsid w:val="00624101"/>
    <w:rsid w:val="0072489F"/>
    <w:rsid w:val="00782826"/>
    <w:rsid w:val="0083532E"/>
    <w:rsid w:val="009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9F"/>
    <w:rPr>
      <w:rFonts w:ascii="Tahoma" w:hAnsi="Tahoma" w:cs="Tahoma"/>
      <w:sz w:val="16"/>
      <w:szCs w:val="16"/>
    </w:rPr>
  </w:style>
  <w:style w:type="character" w:customStyle="1" w:styleId="Picturecaption1">
    <w:name w:val="Picture caption|1_"/>
    <w:basedOn w:val="DefaultParagraphFont"/>
    <w:link w:val="Picturecaption10"/>
    <w:qFormat/>
    <w:rsid w:val="0072489F"/>
    <w:rPr>
      <w:rFonts w:ascii="MingLiU" w:eastAsia="MingLiU" w:hAnsi="MingLiU" w:cs="MingLiU"/>
      <w:sz w:val="18"/>
      <w:szCs w:val="18"/>
      <w:shd w:val="clear" w:color="auto" w:fill="FFFFFF"/>
    </w:rPr>
  </w:style>
  <w:style w:type="paragraph" w:customStyle="1" w:styleId="Picturecaption10">
    <w:name w:val="Picture caption|1"/>
    <w:basedOn w:val="Normal"/>
    <w:link w:val="Picturecaption1"/>
    <w:qFormat/>
    <w:rsid w:val="0072489F"/>
    <w:pPr>
      <w:widowControl w:val="0"/>
      <w:shd w:val="clear" w:color="auto" w:fill="FFFFFF"/>
      <w:spacing w:line="240" w:lineRule="auto"/>
    </w:pPr>
    <w:rPr>
      <w:rFonts w:ascii="MingLiU" w:eastAsia="MingLiU" w:hAnsi="MingLiU" w:cs="MingLiU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9F"/>
    <w:rPr>
      <w:rFonts w:ascii="Tahoma" w:hAnsi="Tahoma" w:cs="Tahoma"/>
      <w:sz w:val="16"/>
      <w:szCs w:val="16"/>
    </w:rPr>
  </w:style>
  <w:style w:type="character" w:customStyle="1" w:styleId="Picturecaption1">
    <w:name w:val="Picture caption|1_"/>
    <w:basedOn w:val="DefaultParagraphFont"/>
    <w:link w:val="Picturecaption10"/>
    <w:qFormat/>
    <w:rsid w:val="0072489F"/>
    <w:rPr>
      <w:rFonts w:ascii="MingLiU" w:eastAsia="MingLiU" w:hAnsi="MingLiU" w:cs="MingLiU"/>
      <w:sz w:val="18"/>
      <w:szCs w:val="18"/>
      <w:shd w:val="clear" w:color="auto" w:fill="FFFFFF"/>
    </w:rPr>
  </w:style>
  <w:style w:type="paragraph" w:customStyle="1" w:styleId="Picturecaption10">
    <w:name w:val="Picture caption|1"/>
    <w:basedOn w:val="Normal"/>
    <w:link w:val="Picturecaption1"/>
    <w:qFormat/>
    <w:rsid w:val="0072489F"/>
    <w:pPr>
      <w:widowControl w:val="0"/>
      <w:shd w:val="clear" w:color="auto" w:fill="FFFFFF"/>
      <w:spacing w:line="240" w:lineRule="auto"/>
    </w:pPr>
    <w:rPr>
      <w:rFonts w:ascii="MingLiU" w:eastAsia="MingLiU" w:hAnsi="MingLiU" w:cs="MingLiU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oleObject" Target="file:///C:\Users\HP\Documents\contour%204.docx" TargetMode="External"/><Relationship Id="rId3" Type="http://schemas.microsoft.com/office/2007/relationships/stylesWithEffects" Target="stylesWithEffects.xml"/><Relationship Id="rId21" Type="http://schemas.openxmlformats.org/officeDocument/2006/relationships/oleObject" Target="file:///C:\Users\HP\Documents\contour11.docx" TargetMode="External"/><Relationship Id="rId7" Type="http://schemas.openxmlformats.org/officeDocument/2006/relationships/oleObject" Target="file:///C:\Users\HP\Documents\HOC.docx" TargetMode="External"/><Relationship Id="rId12" Type="http://schemas.openxmlformats.org/officeDocument/2006/relationships/oleObject" Target="file:///C:\Users\HP\Documents\contour%204.docx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file:///C:\Users\HP\Documents\contour%205.docx" TargetMode="External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file:///C:\Users\HP\Documents\contour%203.docx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597112860892387E-2"/>
          <c:y val="0"/>
          <c:w val="0.73914676290463699"/>
          <c:h val="0.90716827063283756"/>
        </c:manualLayout>
      </c:layout>
      <c:surfaceChart>
        <c:wireframe val="1"/>
        <c:ser>
          <c:idx val="0"/>
          <c:order val="0"/>
          <c:val>
            <c:numRef>
              <c:f>Sheet1!$E$2:$E$21</c:f>
              <c:numCache>
                <c:formatCode>General</c:formatCode>
                <c:ptCount val="20"/>
                <c:pt idx="0">
                  <c:v>112</c:v>
                </c:pt>
                <c:pt idx="1">
                  <c:v>111.251</c:v>
                </c:pt>
                <c:pt idx="2">
                  <c:v>109.742</c:v>
                </c:pt>
                <c:pt idx="3">
                  <c:v>110.063</c:v>
                </c:pt>
                <c:pt idx="4">
                  <c:v>112.423</c:v>
                </c:pt>
                <c:pt idx="5">
                  <c:v>109.968</c:v>
                </c:pt>
                <c:pt idx="6">
                  <c:v>109.623</c:v>
                </c:pt>
                <c:pt idx="7">
                  <c:v>111.69199999999999</c:v>
                </c:pt>
                <c:pt idx="8">
                  <c:v>111.874</c:v>
                </c:pt>
                <c:pt idx="9">
                  <c:v>111.119</c:v>
                </c:pt>
                <c:pt idx="10">
                  <c:v>110.699</c:v>
                </c:pt>
                <c:pt idx="11">
                  <c:v>110.224</c:v>
                </c:pt>
                <c:pt idx="12">
                  <c:v>109.669</c:v>
                </c:pt>
                <c:pt idx="13">
                  <c:v>109.17400000000001</c:v>
                </c:pt>
                <c:pt idx="14">
                  <c:v>108.369</c:v>
                </c:pt>
                <c:pt idx="15">
                  <c:v>107.964</c:v>
                </c:pt>
                <c:pt idx="16">
                  <c:v>106.68899999999999</c:v>
                </c:pt>
                <c:pt idx="17">
                  <c:v>105.994</c:v>
                </c:pt>
                <c:pt idx="18">
                  <c:v>105.994</c:v>
                </c:pt>
                <c:pt idx="19">
                  <c:v>105.07899999999999</c:v>
                </c:pt>
              </c:numCache>
            </c:numRef>
          </c:val>
        </c:ser>
        <c:ser>
          <c:idx val="1"/>
          <c:order val="1"/>
          <c:val>
            <c:numRef>
              <c:f>Sheet1!$F$2:$F$21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</c:numCache>
            </c:numRef>
          </c:val>
        </c:ser>
        <c:bandFmts/>
        <c:axId val="310964608"/>
        <c:axId val="310966144"/>
        <c:axId val="310961024"/>
      </c:surfaceChart>
      <c:catAx>
        <c:axId val="31096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10966144"/>
        <c:crosses val="autoZero"/>
        <c:auto val="1"/>
        <c:lblAlgn val="ctr"/>
        <c:lblOffset val="100"/>
        <c:noMultiLvlLbl val="0"/>
      </c:catAx>
      <c:valAx>
        <c:axId val="31096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one"/>
        <c:crossAx val="310964608"/>
        <c:crosses val="autoZero"/>
        <c:crossBetween val="midCat"/>
      </c:valAx>
      <c:serAx>
        <c:axId val="31096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310966144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2020-05-01T16:17:00Z</dcterms:created>
  <dcterms:modified xsi:type="dcterms:W3CDTF">2020-05-01T16:17:00Z</dcterms:modified>
</cp:coreProperties>
</file>