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9E" w:rsidRPr="00434EA2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434EA2">
        <w:rPr>
          <w:rFonts w:ascii="Calibri" w:eastAsia="Calibri" w:hAnsi="Calibri" w:cs="Times New Roman"/>
          <w:b/>
          <w:bCs/>
          <w:sz w:val="48"/>
          <w:szCs w:val="48"/>
        </w:rPr>
        <w:t>ONIHA ROBERT AGBONIGHALE</w:t>
      </w:r>
    </w:p>
    <w:p w:rsidR="0092209E" w:rsidRPr="007842CC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434EA2">
        <w:rPr>
          <w:rFonts w:ascii="Calibri" w:eastAsia="Calibri" w:hAnsi="Calibri" w:cs="Times New Roman"/>
          <w:b/>
          <w:bCs/>
          <w:sz w:val="48"/>
          <w:szCs w:val="48"/>
        </w:rPr>
        <w:t>17/ENG03/046</w:t>
      </w:r>
    </w:p>
    <w:p w:rsidR="0092209E" w:rsidRPr="00434EA2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7842CC">
        <w:rPr>
          <w:rFonts w:ascii="Calibri" w:eastAsia="Calibri" w:hAnsi="Calibri" w:cs="Times New Roman"/>
          <w:b/>
          <w:bCs/>
          <w:sz w:val="48"/>
          <w:szCs w:val="48"/>
        </w:rPr>
        <w:t>CIVIL ENGINEERING</w:t>
      </w:r>
    </w:p>
    <w:p w:rsidR="0092209E" w:rsidRPr="007842CC" w:rsidRDefault="0092209E" w:rsidP="0092209E">
      <w:pPr>
        <w:rPr>
          <w:rFonts w:asciiTheme="majorHAnsi" w:hAnsiTheme="majorHAnsi" w:cstheme="majorHAnsi"/>
          <w:b/>
        </w:rPr>
      </w:pPr>
      <w:r w:rsidRPr="007842CC">
        <w:rPr>
          <w:rFonts w:asciiTheme="majorHAnsi" w:hAnsiTheme="majorHAnsi" w:cstheme="majorHAnsi"/>
          <w:b/>
        </w:rPr>
        <w:t>1a) Methods of levelling</w:t>
      </w:r>
    </w:p>
    <w:p w:rsidR="00DF3260" w:rsidRPr="007842CC" w:rsidRDefault="00A556B5" w:rsidP="00A556B5">
      <w:pPr>
        <w:rPr>
          <w:rFonts w:asciiTheme="majorHAnsi" w:hAnsiTheme="majorHAnsi" w:cstheme="majorHAnsi"/>
          <w:b/>
          <w:bCs/>
        </w:rPr>
      </w:pPr>
      <w:r w:rsidRPr="007842CC">
        <w:rPr>
          <w:rFonts w:asciiTheme="majorHAnsi" w:hAnsiTheme="majorHAnsi" w:cstheme="majorHAnsi"/>
          <w:b/>
          <w:bCs/>
        </w:rPr>
        <w:t>Height of collimation system</w:t>
      </w:r>
    </w:p>
    <w:p w:rsidR="0061409E" w:rsidRPr="007842CC" w:rsidRDefault="0061409E" w:rsidP="00A556B5">
      <w:pPr>
        <w:rPr>
          <w:rFonts w:asciiTheme="majorHAnsi" w:hAnsiTheme="majorHAnsi" w:cstheme="majorHAnsi"/>
          <w:b/>
          <w:bCs/>
        </w:rPr>
      </w:pPr>
      <w:r w:rsidRPr="007842CC">
        <w:rPr>
          <w:rFonts w:asciiTheme="majorHAnsi" w:hAnsiTheme="majorHAnsi" w:cstheme="majorHAnsi"/>
          <w:b/>
          <w:bCs/>
        </w:rPr>
        <w:t>Advantages</w:t>
      </w:r>
    </w:p>
    <w:p w:rsidR="00A556B5" w:rsidRPr="007842CC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It is rapid as it involves few Calculation</w:t>
      </w:r>
    </w:p>
    <w:p w:rsidR="00A556B5" w:rsidRPr="007842CC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There are two checks on the accuracy of RL calculation  </w:t>
      </w:r>
    </w:p>
    <w:p w:rsidR="00A556B5" w:rsidRPr="007842CC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 xml:space="preserve">This system is suitable for longitudinal </w:t>
      </w:r>
      <w:r w:rsidR="00797EC2" w:rsidRPr="007842CC">
        <w:rPr>
          <w:rFonts w:asciiTheme="majorHAnsi" w:hAnsiTheme="majorHAnsi" w:cstheme="majorHAnsi"/>
        </w:rPr>
        <w:t>levelling</w:t>
      </w:r>
      <w:r w:rsidRPr="007842CC">
        <w:rPr>
          <w:rFonts w:asciiTheme="majorHAnsi" w:hAnsiTheme="majorHAnsi" w:cstheme="majorHAnsi"/>
        </w:rPr>
        <w:t xml:space="preserve"> where number of intermediate sights</w:t>
      </w:r>
    </w:p>
    <w:p w:rsidR="00D17F1A" w:rsidRPr="007842CC" w:rsidRDefault="00D17F1A" w:rsidP="00D17F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Visualization is not necessary regarding the nature of the ground</w:t>
      </w:r>
    </w:p>
    <w:p w:rsidR="0061409E" w:rsidRPr="007842CC" w:rsidRDefault="0061409E" w:rsidP="0061409E">
      <w:pPr>
        <w:rPr>
          <w:rFonts w:asciiTheme="majorHAnsi" w:hAnsiTheme="majorHAnsi" w:cstheme="majorHAnsi"/>
          <w:b/>
        </w:rPr>
      </w:pPr>
      <w:r w:rsidRPr="007842CC">
        <w:rPr>
          <w:rFonts w:asciiTheme="majorHAnsi" w:hAnsiTheme="majorHAnsi" w:cstheme="majorHAnsi"/>
          <w:b/>
        </w:rPr>
        <w:t>Disadvantages</w:t>
      </w:r>
    </w:p>
    <w:p w:rsidR="0061409E" w:rsidRPr="007842CC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There is no check on the RL of the intermediate sight</w:t>
      </w:r>
    </w:p>
    <w:p w:rsidR="0061409E" w:rsidRPr="007842CC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 xml:space="preserve">Errors in the intermediate RLs cannot be detected.   </w:t>
      </w:r>
    </w:p>
    <w:p w:rsidR="00D17F1A" w:rsidRPr="007842CC" w:rsidRDefault="00D17F1A" w:rsidP="00A556B5">
      <w:pPr>
        <w:rPr>
          <w:rFonts w:asciiTheme="majorHAnsi" w:hAnsiTheme="majorHAnsi" w:cstheme="majorHAnsi"/>
          <w:b/>
          <w:bCs/>
        </w:rPr>
      </w:pPr>
    </w:p>
    <w:p w:rsidR="00A556B5" w:rsidRPr="007842CC" w:rsidRDefault="00A556B5" w:rsidP="00A556B5">
      <w:pPr>
        <w:rPr>
          <w:rFonts w:asciiTheme="majorHAnsi" w:hAnsiTheme="majorHAnsi" w:cstheme="majorHAnsi"/>
          <w:b/>
          <w:bCs/>
        </w:rPr>
      </w:pPr>
      <w:r w:rsidRPr="007842CC">
        <w:rPr>
          <w:rFonts w:asciiTheme="majorHAnsi" w:hAnsiTheme="majorHAnsi" w:cstheme="majorHAnsi"/>
          <w:b/>
          <w:bCs/>
        </w:rPr>
        <w:t>Rise and fall system</w:t>
      </w:r>
    </w:p>
    <w:p w:rsidR="0061409E" w:rsidRPr="007842CC" w:rsidRDefault="0061409E" w:rsidP="00A556B5">
      <w:p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  <w:b/>
          <w:bCs/>
        </w:rPr>
        <w:t>Advantages</w:t>
      </w:r>
    </w:p>
    <w:p w:rsidR="00DF3260" w:rsidRPr="007842CC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There is a check on the RL of the intermediate points</w:t>
      </w:r>
    </w:p>
    <w:p w:rsidR="00DF3260" w:rsidRPr="007842CC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Errors in the intermediate RLs can be detected as all the points are correlated</w:t>
      </w:r>
    </w:p>
    <w:p w:rsidR="00DF3260" w:rsidRPr="007842CC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There are three checks on the accuracy of RL calculation</w:t>
      </w:r>
    </w:p>
    <w:p w:rsidR="00896BE7" w:rsidRPr="007842CC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 xml:space="preserve">This system is </w:t>
      </w:r>
      <w:r w:rsidR="0061409E" w:rsidRPr="007842CC">
        <w:rPr>
          <w:rFonts w:asciiTheme="majorHAnsi" w:hAnsiTheme="majorHAnsi" w:cstheme="majorHAnsi"/>
        </w:rPr>
        <w:t>suitable where there are no </w:t>
      </w:r>
      <w:r w:rsidRPr="007842CC">
        <w:rPr>
          <w:rFonts w:asciiTheme="majorHAnsi" w:hAnsiTheme="majorHAnsi" w:cstheme="majorHAnsi"/>
        </w:rPr>
        <w:t>intermediate sights</w:t>
      </w:r>
    </w:p>
    <w:p w:rsidR="0061409E" w:rsidRPr="007842CC" w:rsidRDefault="0061409E" w:rsidP="0061409E">
      <w:p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  <w:b/>
          <w:bCs/>
        </w:rPr>
        <w:t>Disadvantages</w:t>
      </w:r>
    </w:p>
    <w:p w:rsidR="00D17F1A" w:rsidRPr="007842CC" w:rsidRDefault="0061409E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It is laborious</w:t>
      </w:r>
      <w:r w:rsidR="00D17F1A" w:rsidRPr="007842CC">
        <w:rPr>
          <w:rFonts w:asciiTheme="majorHAnsi" w:hAnsiTheme="majorHAnsi" w:cstheme="majorHAnsi"/>
        </w:rPr>
        <w:t xml:space="preserve"> involving several calculations.</w:t>
      </w:r>
    </w:p>
    <w:p w:rsidR="00D17F1A" w:rsidRPr="007842CC" w:rsidRDefault="00D17F1A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Visualization is necessary regarding the nature of the ground</w:t>
      </w:r>
    </w:p>
    <w:p w:rsidR="00D17F1A" w:rsidRPr="007842CC" w:rsidRDefault="00D17F1A" w:rsidP="0061409E">
      <w:pPr>
        <w:rPr>
          <w:rFonts w:asciiTheme="majorHAnsi" w:hAnsiTheme="majorHAnsi" w:cstheme="majorHAnsi"/>
        </w:rPr>
      </w:pPr>
    </w:p>
    <w:p w:rsidR="0061409E" w:rsidRPr="007842CC" w:rsidRDefault="0061409E" w:rsidP="0061409E">
      <w:pPr>
        <w:ind w:left="360"/>
        <w:rPr>
          <w:rFonts w:asciiTheme="majorHAnsi" w:hAnsiTheme="majorHAnsi" w:cstheme="majorHAnsi"/>
        </w:rPr>
      </w:pPr>
    </w:p>
    <w:p w:rsidR="0092209E" w:rsidRPr="007842CC" w:rsidRDefault="0092209E">
      <w:pPr>
        <w:rPr>
          <w:rFonts w:asciiTheme="majorHAnsi" w:hAnsiTheme="majorHAnsi" w:cstheme="majorHAnsi"/>
          <w:b/>
        </w:rPr>
      </w:pPr>
      <w:r w:rsidRPr="007842CC">
        <w:rPr>
          <w:rFonts w:asciiTheme="majorHAnsi" w:hAnsiTheme="majorHAnsi" w:cstheme="majorHAnsi"/>
          <w:b/>
        </w:rPr>
        <w:t>1b)</w:t>
      </w:r>
    </w:p>
    <w:p w:rsidR="0092209E" w:rsidRPr="007842CC" w:rsidRDefault="0092209E">
      <w:pPr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RL=110+matric No.=110+46=156</w:t>
      </w:r>
    </w:p>
    <w:tbl>
      <w:tblPr>
        <w:tblStyle w:val="a"/>
        <w:tblW w:w="10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FA3AF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CHAINAGE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REMARKS</w:t>
            </w: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156.771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156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RL</w:t>
            </w: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156.053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155.251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6D33A4" w:rsidP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153.742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2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157.643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154.063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3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156.423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4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153.968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5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156.031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153.623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6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155.692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7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156.654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155.874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8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155.119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9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154.699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10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154.224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11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153.669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12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154.329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153.174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13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152.369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14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151.964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151.624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150.689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16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150.579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17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149.994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18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146.079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4D05C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842CC">
              <w:rPr>
                <w:rFonts w:asciiTheme="majorHAnsi" w:hAnsiTheme="majorHAnsi" w:cstheme="majorHAnsi"/>
              </w:rPr>
              <w:t>19</w:t>
            </w:r>
            <w:r w:rsidR="00344A2C" w:rsidRPr="007842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7842CC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7842CC">
              <w:rPr>
                <w:rFonts w:asciiTheme="majorHAnsi" w:hAnsiTheme="majorHAnsi" w:cstheme="majorHAnsi"/>
              </w:rP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7842CC">
              <w:rPr>
                <w:rFonts w:asciiTheme="majorHAnsi" w:hAnsiTheme="majorHAnsi" w:cstheme="majorHAnsi"/>
              </w:rP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</w:tcPr>
          <w:p w:rsidR="00344A2C" w:rsidRPr="007842CC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896BE7" w:rsidRPr="007842CC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Pr="007842CC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HC=RL+BS</w:t>
      </w:r>
    </w:p>
    <w:p w:rsidR="00B0113F" w:rsidRPr="007842CC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HC(1)=</w:t>
      </w:r>
      <w:r w:rsidR="00344A2C" w:rsidRPr="007842CC">
        <w:rPr>
          <w:rFonts w:asciiTheme="majorHAnsi" w:hAnsiTheme="majorHAnsi" w:cstheme="majorHAnsi"/>
        </w:rPr>
        <w:t>156+0.711=</w:t>
      </w:r>
      <w:r w:rsidR="00317883" w:rsidRPr="007842CC">
        <w:rPr>
          <w:rFonts w:asciiTheme="majorHAnsi" w:hAnsiTheme="majorHAnsi" w:cstheme="majorHAnsi"/>
        </w:rPr>
        <w:t>156.771</w:t>
      </w:r>
    </w:p>
    <w:p w:rsidR="00317883" w:rsidRPr="007842CC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RL=HC-FS</w:t>
      </w:r>
    </w:p>
    <w:p w:rsidR="00317883" w:rsidRPr="007842CC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RL(1)=156.771-1.52=155.251</w:t>
      </w:r>
    </w:p>
    <w:p w:rsidR="00317883" w:rsidRPr="007842CC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HC(2)=155.251+0.802=156.053</w:t>
      </w:r>
    </w:p>
    <w:p w:rsidR="00317883" w:rsidRPr="007842CC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RL(2)=156.053-2.311=</w:t>
      </w:r>
      <w:r w:rsidR="00462005" w:rsidRPr="007842CC">
        <w:rPr>
          <w:rFonts w:asciiTheme="majorHAnsi" w:hAnsiTheme="majorHAnsi" w:cstheme="majorHAnsi"/>
        </w:rPr>
        <w:t>153.742</w:t>
      </w:r>
    </w:p>
    <w:p w:rsidR="00317883" w:rsidRPr="007842CC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RL(3)=156.053-1.99</w:t>
      </w:r>
      <w:r w:rsidR="00462005" w:rsidRPr="007842CC">
        <w:rPr>
          <w:rFonts w:asciiTheme="majorHAnsi" w:hAnsiTheme="majorHAnsi" w:cstheme="majorHAnsi"/>
        </w:rPr>
        <w:t>0</w:t>
      </w:r>
      <w:r w:rsidRPr="007842CC">
        <w:rPr>
          <w:rFonts w:asciiTheme="majorHAnsi" w:hAnsiTheme="majorHAnsi" w:cstheme="majorHAnsi"/>
        </w:rPr>
        <w:t>=</w:t>
      </w:r>
      <w:r w:rsidR="00462005" w:rsidRPr="007842CC">
        <w:rPr>
          <w:rFonts w:asciiTheme="majorHAnsi" w:hAnsiTheme="majorHAnsi" w:cstheme="majorHAnsi"/>
        </w:rPr>
        <w:t>154.063</w:t>
      </w:r>
    </w:p>
    <w:p w:rsidR="00462005" w:rsidRPr="007842CC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HC(3)=154.063+3.580=157.643</w:t>
      </w:r>
    </w:p>
    <w:p w:rsidR="000710E6" w:rsidRPr="007842CC" w:rsidRDefault="00462005" w:rsidP="000710E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RL(4)=157.643-1.220=</w:t>
      </w:r>
      <w:r w:rsidR="000710E6" w:rsidRPr="007842CC">
        <w:rPr>
          <w:rFonts w:asciiTheme="majorHAnsi" w:hAnsiTheme="majorHAnsi" w:cstheme="majorHAnsi"/>
        </w:rPr>
        <w:t>156.423</w:t>
      </w:r>
    </w:p>
    <w:p w:rsidR="00462005" w:rsidRPr="007842CC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RL(5)=157.643-3.675=</w:t>
      </w:r>
      <w:r w:rsidR="000710E6" w:rsidRPr="007842CC">
        <w:rPr>
          <w:rFonts w:asciiTheme="majorHAnsi" w:hAnsiTheme="majorHAnsi" w:cstheme="majorHAnsi"/>
        </w:rPr>
        <w:t>153.968</w:t>
      </w:r>
    </w:p>
    <w:p w:rsidR="00462005" w:rsidRPr="007842CC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RL(6)=157.643-4.020=</w:t>
      </w:r>
      <w:r w:rsidR="000710E6" w:rsidRPr="007842CC">
        <w:rPr>
          <w:rFonts w:asciiTheme="majorHAnsi" w:hAnsiTheme="majorHAnsi" w:cstheme="majorHAnsi"/>
        </w:rPr>
        <w:t>153.623</w:t>
      </w:r>
    </w:p>
    <w:p w:rsidR="00462005" w:rsidRPr="007842CC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HC(4)=153.623+2.408=156.031</w:t>
      </w:r>
    </w:p>
    <w:p w:rsidR="00462005" w:rsidRPr="007842CC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RL(7)=</w:t>
      </w:r>
      <w:r w:rsidRPr="007842CC">
        <w:t xml:space="preserve"> </w:t>
      </w:r>
      <w:r w:rsidRPr="007842CC">
        <w:rPr>
          <w:rFonts w:asciiTheme="majorHAnsi" w:hAnsiTheme="majorHAnsi" w:cstheme="majorHAnsi"/>
        </w:rPr>
        <w:t>156.031-0.339=</w:t>
      </w:r>
      <w:r w:rsidR="000710E6" w:rsidRPr="007842CC">
        <w:rPr>
          <w:rFonts w:asciiTheme="majorHAnsi" w:hAnsiTheme="majorHAnsi" w:cstheme="majorHAnsi"/>
        </w:rPr>
        <w:t>155.692</w:t>
      </w:r>
    </w:p>
    <w:p w:rsidR="00462005" w:rsidRPr="007842CC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RL(8)= 156.031-0.157=</w:t>
      </w:r>
      <w:r w:rsidR="000710E6" w:rsidRPr="007842CC">
        <w:rPr>
          <w:rFonts w:asciiTheme="majorHAnsi" w:hAnsiTheme="majorHAnsi" w:cstheme="majorHAnsi"/>
        </w:rPr>
        <w:t>155.874</w:t>
      </w:r>
    </w:p>
    <w:p w:rsidR="00462005" w:rsidRPr="007842CC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HC(5)=156.654+0.780=</w:t>
      </w:r>
      <w:r w:rsidR="004323B6" w:rsidRPr="007842CC">
        <w:rPr>
          <w:rFonts w:asciiTheme="majorHAnsi" w:hAnsiTheme="majorHAnsi" w:cstheme="majorHAnsi"/>
        </w:rPr>
        <w:t>156.654</w:t>
      </w:r>
    </w:p>
    <w:p w:rsidR="004323B6" w:rsidRPr="007842CC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RL(9)=</w:t>
      </w:r>
      <w:r w:rsidRPr="007842CC">
        <w:t xml:space="preserve"> </w:t>
      </w:r>
      <w:r w:rsidRPr="007842CC">
        <w:rPr>
          <w:rFonts w:asciiTheme="majorHAnsi" w:hAnsiTheme="majorHAnsi" w:cstheme="majorHAnsi"/>
        </w:rPr>
        <w:t>156.654-1.535=</w:t>
      </w:r>
      <w:r w:rsidR="000710E6" w:rsidRPr="007842CC">
        <w:rPr>
          <w:rFonts w:asciiTheme="majorHAnsi" w:hAnsiTheme="majorHAnsi" w:cstheme="majorHAnsi"/>
        </w:rPr>
        <w:t>155.119</w:t>
      </w:r>
    </w:p>
    <w:p w:rsidR="004323B6" w:rsidRPr="007842CC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RL(10)= 156.654-1.955=</w:t>
      </w:r>
      <w:r w:rsidR="000710E6" w:rsidRPr="007842CC">
        <w:rPr>
          <w:rFonts w:asciiTheme="majorHAnsi" w:hAnsiTheme="majorHAnsi" w:cstheme="majorHAnsi"/>
        </w:rPr>
        <w:t>154.699</w:t>
      </w:r>
    </w:p>
    <w:p w:rsidR="004323B6" w:rsidRPr="007842CC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RL(11)= 156.654-2.430=</w:t>
      </w:r>
      <w:r w:rsidR="000710E6" w:rsidRPr="007842CC">
        <w:rPr>
          <w:rFonts w:asciiTheme="majorHAnsi" w:hAnsiTheme="majorHAnsi" w:cstheme="majorHAnsi"/>
        </w:rPr>
        <w:t>154.224</w:t>
      </w:r>
    </w:p>
    <w:p w:rsidR="004323B6" w:rsidRPr="007842CC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RL(12)= 156.654-2.985=</w:t>
      </w:r>
      <w:r w:rsidR="000710E6" w:rsidRPr="007842CC">
        <w:rPr>
          <w:rFonts w:asciiTheme="majorHAnsi" w:hAnsiTheme="majorHAnsi" w:cstheme="majorHAnsi"/>
        </w:rPr>
        <w:t>153.669</w:t>
      </w:r>
    </w:p>
    <w:p w:rsidR="004323B6" w:rsidRPr="007842CC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RL(13)= 156.654-3.480=</w:t>
      </w:r>
      <w:r w:rsidR="000710E6" w:rsidRPr="007842CC">
        <w:rPr>
          <w:rFonts w:asciiTheme="majorHAnsi" w:hAnsiTheme="majorHAnsi" w:cstheme="majorHAnsi"/>
        </w:rPr>
        <w:t>153.174</w:t>
      </w:r>
    </w:p>
    <w:p w:rsidR="004323B6" w:rsidRPr="007842CC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HC(6)=154.329+1.155=154.329</w:t>
      </w:r>
    </w:p>
    <w:p w:rsidR="004323B6" w:rsidRPr="007842CC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RL(14)=</w:t>
      </w:r>
      <w:r w:rsidRPr="007842CC">
        <w:t xml:space="preserve"> </w:t>
      </w:r>
      <w:r w:rsidRPr="007842CC">
        <w:rPr>
          <w:rFonts w:asciiTheme="majorHAnsi" w:hAnsiTheme="majorHAnsi" w:cstheme="majorHAnsi"/>
        </w:rPr>
        <w:t>154.329-</w:t>
      </w:r>
      <w:r w:rsidR="00E57205" w:rsidRPr="007842CC">
        <w:rPr>
          <w:rFonts w:asciiTheme="majorHAnsi" w:hAnsiTheme="majorHAnsi" w:cstheme="majorHAnsi"/>
        </w:rPr>
        <w:t>1.960=</w:t>
      </w:r>
      <w:r w:rsidR="000710E6" w:rsidRPr="007842CC">
        <w:rPr>
          <w:rFonts w:asciiTheme="majorHAnsi" w:hAnsiTheme="majorHAnsi" w:cstheme="majorHAnsi"/>
        </w:rPr>
        <w:t>152.369</w:t>
      </w:r>
    </w:p>
    <w:p w:rsidR="004323B6" w:rsidRPr="007842CC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RL(15)= 154.329-</w:t>
      </w:r>
      <w:r w:rsidR="00E57205" w:rsidRPr="007842CC">
        <w:rPr>
          <w:rFonts w:asciiTheme="majorHAnsi" w:hAnsiTheme="majorHAnsi" w:cstheme="majorHAnsi"/>
        </w:rPr>
        <w:t>2.365=</w:t>
      </w:r>
      <w:r w:rsidR="000710E6" w:rsidRPr="007842CC">
        <w:rPr>
          <w:rFonts w:asciiTheme="majorHAnsi" w:hAnsiTheme="majorHAnsi" w:cstheme="majorHAnsi"/>
        </w:rPr>
        <w:t>151.964</w:t>
      </w:r>
    </w:p>
    <w:p w:rsidR="004323B6" w:rsidRPr="007842CC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RL(16)= 154.329-</w:t>
      </w:r>
      <w:r w:rsidR="00E57205" w:rsidRPr="007842CC">
        <w:rPr>
          <w:rFonts w:asciiTheme="majorHAnsi" w:hAnsiTheme="majorHAnsi" w:cstheme="majorHAnsi"/>
        </w:rPr>
        <w:t>3.640=</w:t>
      </w:r>
      <w:r w:rsidR="000710E6" w:rsidRPr="007842CC">
        <w:rPr>
          <w:rFonts w:asciiTheme="majorHAnsi" w:hAnsiTheme="majorHAnsi" w:cstheme="majorHAnsi"/>
        </w:rPr>
        <w:t>150.689</w:t>
      </w:r>
    </w:p>
    <w:p w:rsidR="00E57205" w:rsidRPr="007842CC" w:rsidRDefault="00E57205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HC(7)=150.689+0.935=151.624</w:t>
      </w:r>
    </w:p>
    <w:p w:rsidR="00E57205" w:rsidRPr="007842CC" w:rsidRDefault="00E57205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lastRenderedPageBreak/>
        <w:t>RL(17)=</w:t>
      </w:r>
      <w:r w:rsidR="000710E6" w:rsidRPr="007842CC">
        <w:t xml:space="preserve"> </w:t>
      </w:r>
      <w:r w:rsidR="000710E6" w:rsidRPr="007842CC">
        <w:rPr>
          <w:rFonts w:asciiTheme="majorHAnsi" w:hAnsiTheme="majorHAnsi" w:cstheme="majorHAnsi"/>
        </w:rPr>
        <w:t>151.624-1.045=150.579</w:t>
      </w:r>
    </w:p>
    <w:p w:rsidR="000710E6" w:rsidRPr="007842CC" w:rsidRDefault="000710E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RL(17)= 151.624-1.630=149.994</w:t>
      </w:r>
    </w:p>
    <w:p w:rsidR="000710E6" w:rsidRPr="007842CC" w:rsidRDefault="000710E6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RL(17)= 151.624-2.545=146.079</w:t>
      </w:r>
    </w:p>
    <w:p w:rsidR="00896BE7" w:rsidRPr="007842CC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Pr="007842CC" w:rsidRDefault="00B555D1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>Check=</w:t>
      </w:r>
      <m:oMath>
        <m:r>
          <w:rPr>
            <w:rFonts w:ascii="Cambria Math" w:hAnsi="Cambria Math" w:cstheme="majorHAnsi"/>
          </w:rPr>
          <m:t>ΣF.S-ΣB.S</m:t>
        </m:r>
      </m:oMath>
      <w:r w:rsidRPr="007842CC">
        <w:rPr>
          <w:rFonts w:asciiTheme="majorHAnsi" w:hAnsiTheme="majorHAnsi" w:cstheme="majorHAnsi"/>
        </w:rPr>
        <w:t>=R.L at first point-R.L at last point</w:t>
      </w:r>
    </w:p>
    <w:p w:rsidR="00896BE7" w:rsidRPr="007842CC" w:rsidRDefault="00B555D1">
      <w:pPr>
        <w:widowControl w:val="0"/>
        <w:spacing w:line="240" w:lineRule="auto"/>
        <w:rPr>
          <w:rFonts w:asciiTheme="majorHAnsi" w:hAnsiTheme="majorHAnsi" w:cstheme="majorHAnsi"/>
        </w:rPr>
      </w:pPr>
      <w:r w:rsidRPr="007842CC">
        <w:rPr>
          <w:rFonts w:asciiTheme="majorHAnsi" w:hAnsiTheme="majorHAnsi" w:cstheme="majorHAnsi"/>
        </w:rPr>
        <w:t xml:space="preserve">         =6.921=6.921 </w:t>
      </w:r>
    </w:p>
    <w:p w:rsidR="00896BE7" w:rsidRPr="007842CC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Pr="007842CC" w:rsidRDefault="00D85BFF">
      <w:pPr>
        <w:widowControl w:val="0"/>
        <w:spacing w:line="240" w:lineRule="auto"/>
      </w:pPr>
      <w:r w:rsidRPr="007842CC">
        <w:rPr>
          <w:noProof/>
          <w:lang w:val="en-US"/>
        </w:rPr>
        <w:drawing>
          <wp:inline distT="0" distB="0" distL="0" distR="0" wp14:anchorId="7D7D519B" wp14:editId="0BC4295D">
            <wp:extent cx="5733415" cy="2473960"/>
            <wp:effectExtent l="0" t="0" r="635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6BE7" w:rsidRPr="007842CC" w:rsidRDefault="00896BE7">
      <w:pPr>
        <w:widowControl w:val="0"/>
        <w:spacing w:line="240" w:lineRule="auto"/>
      </w:pPr>
    </w:p>
    <w:p w:rsidR="00896BE7" w:rsidRPr="007842CC" w:rsidRDefault="00896BE7">
      <w:pPr>
        <w:widowControl w:val="0"/>
        <w:spacing w:line="240" w:lineRule="auto"/>
      </w:pPr>
    </w:p>
    <w:p w:rsidR="00896BE7" w:rsidRPr="007842CC" w:rsidRDefault="00896BE7">
      <w:pPr>
        <w:widowControl w:val="0"/>
        <w:spacing w:line="240" w:lineRule="auto"/>
      </w:pPr>
    </w:p>
    <w:p w:rsidR="00896BE7" w:rsidRPr="007842CC" w:rsidRDefault="00896BE7">
      <w:pPr>
        <w:widowControl w:val="0"/>
        <w:spacing w:line="240" w:lineRule="auto"/>
      </w:pPr>
    </w:p>
    <w:p w:rsidR="00896BE7" w:rsidRPr="007842CC" w:rsidRDefault="00896BE7">
      <w:pPr>
        <w:widowControl w:val="0"/>
        <w:spacing w:line="240" w:lineRule="auto"/>
      </w:pPr>
    </w:p>
    <w:p w:rsidR="00B0113F" w:rsidRPr="007842CC" w:rsidRDefault="004158EB" w:rsidP="00B0113F">
      <w:pPr>
        <w:rPr>
          <w:b/>
        </w:rPr>
      </w:pPr>
      <w:r w:rsidRPr="007842CC">
        <w:rPr>
          <w:b/>
        </w:rPr>
        <w:t>2a)</w:t>
      </w:r>
    </w:p>
    <w:p w:rsidR="00B0113F" w:rsidRPr="007842CC" w:rsidRDefault="00B0113F" w:rsidP="00B0113F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0113F" w:rsidRPr="007842CC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Chainage(m)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270</w:t>
            </w:r>
          </w:p>
        </w:tc>
      </w:tr>
      <w:tr w:rsidR="00B0113F" w:rsidRPr="007842CC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7842CC" w:rsidRDefault="00B0113F" w:rsidP="00B0113F">
            <w:r w:rsidRPr="007842CC">
              <w:t>5.85</w:t>
            </w:r>
          </w:p>
        </w:tc>
      </w:tr>
    </w:tbl>
    <w:p w:rsidR="00B0113F" w:rsidRPr="007842CC" w:rsidRDefault="00B0113F" w:rsidP="00B0113F"/>
    <w:p w:rsidR="00B0113F" w:rsidRPr="007842CC" w:rsidRDefault="00B0113F" w:rsidP="00B0113F"/>
    <w:p w:rsidR="00D12340" w:rsidRPr="007842CC" w:rsidRDefault="00D12340" w:rsidP="00D12340"/>
    <w:p w:rsidR="00D12340" w:rsidRPr="007842CC" w:rsidRDefault="00D12340" w:rsidP="00D12340">
      <w:pPr>
        <w:pStyle w:val="ListParagraph"/>
        <w:numPr>
          <w:ilvl w:val="0"/>
          <w:numId w:val="6"/>
        </w:numPr>
        <w:rPr>
          <w:b/>
        </w:rPr>
      </w:pPr>
      <w:r w:rsidRPr="007842CC">
        <w:rPr>
          <w:b/>
        </w:rPr>
        <w:t>Using average ordinate rule;</w:t>
      </w:r>
    </w:p>
    <w:p w:rsidR="00D12340" w:rsidRPr="007842CC" w:rsidRDefault="00D12340" w:rsidP="00D12340"/>
    <w:p w:rsidR="00D12340" w:rsidRPr="007842CC" w:rsidRDefault="00D12340" w:rsidP="00D12340">
      <w:r w:rsidRPr="007842CC">
        <w:t>A=ndΣO/(n+1)</w:t>
      </w:r>
    </w:p>
    <w:p w:rsidR="00D12340" w:rsidRPr="007842CC" w:rsidRDefault="00D12340" w:rsidP="00D12340"/>
    <w:p w:rsidR="00D12340" w:rsidRPr="007842CC" w:rsidRDefault="00D12340" w:rsidP="00D12340">
      <w:r w:rsidRPr="007842CC">
        <w:t>n=9</w:t>
      </w:r>
    </w:p>
    <w:p w:rsidR="00D12340" w:rsidRPr="007842CC" w:rsidRDefault="00D12340" w:rsidP="00D12340"/>
    <w:p w:rsidR="00D12340" w:rsidRPr="007842CC" w:rsidRDefault="00D12340" w:rsidP="00D12340">
      <w:r w:rsidRPr="007842CC">
        <w:t>d=30</w:t>
      </w:r>
    </w:p>
    <w:p w:rsidR="00D12340" w:rsidRPr="007842CC" w:rsidRDefault="00D12340" w:rsidP="00D12340">
      <w:r w:rsidRPr="007842CC">
        <w:t>ΣO=0+2.65+3.80+3.75+4.65+3.60+5.00+5.80+6.10+5.85</w:t>
      </w:r>
    </w:p>
    <w:p w:rsidR="00D12340" w:rsidRPr="007842CC" w:rsidRDefault="00D12340" w:rsidP="00D12340">
      <w:r w:rsidRPr="007842CC">
        <w:t>ΣO=41.2m</w:t>
      </w:r>
    </w:p>
    <w:p w:rsidR="00D12340" w:rsidRPr="007842CC" w:rsidRDefault="00D12340" w:rsidP="00D12340"/>
    <w:p w:rsidR="00D12340" w:rsidRPr="007842CC" w:rsidRDefault="00D12340" w:rsidP="00D12340">
      <w:r w:rsidRPr="007842CC">
        <w:t>A=(9×30×41.2)/(9+1)</w:t>
      </w:r>
    </w:p>
    <w:p w:rsidR="00D12340" w:rsidRPr="007842CC" w:rsidRDefault="00D12340" w:rsidP="00D12340"/>
    <w:p w:rsidR="00D12340" w:rsidRPr="00797EC2" w:rsidRDefault="00D12340" w:rsidP="00D12340">
      <w:pPr>
        <w:rPr>
          <w:rFonts w:ascii="Cambria Math" w:eastAsia="Cambria Math" w:hAnsi="Cambria Math" w:cs="Cambria Math"/>
          <w:vertAlign w:val="superscript"/>
        </w:rPr>
      </w:pPr>
      <w:r w:rsidRPr="007842CC">
        <w:t>A=1</w:t>
      </w:r>
      <w:r w:rsidR="001F7EE9">
        <w:t>1</w:t>
      </w:r>
      <w:r w:rsidRPr="007842CC">
        <w:t>12.4m</w:t>
      </w:r>
      <w:r w:rsidR="00797EC2">
        <w:rPr>
          <w:rFonts w:ascii="Cambria Math" w:eastAsia="Cambria Math" w:hAnsi="Cambria Math" w:cs="Cambria Math" w:hint="eastAsia"/>
          <w:vertAlign w:val="superscript"/>
        </w:rPr>
        <w:t>2</w:t>
      </w:r>
    </w:p>
    <w:p w:rsidR="00D12340" w:rsidRPr="007842CC" w:rsidRDefault="00D12340" w:rsidP="00D12340"/>
    <w:p w:rsidR="00B0113F" w:rsidRPr="007842CC" w:rsidRDefault="00B0113F" w:rsidP="00B0113F">
      <w:pPr>
        <w:rPr>
          <w:b/>
        </w:rPr>
      </w:pPr>
    </w:p>
    <w:p w:rsidR="00B0113F" w:rsidRPr="007842CC" w:rsidRDefault="00D12340" w:rsidP="00D12340">
      <w:pPr>
        <w:pStyle w:val="ListParagraph"/>
        <w:numPr>
          <w:ilvl w:val="0"/>
          <w:numId w:val="6"/>
        </w:numPr>
        <w:rPr>
          <w:b/>
        </w:rPr>
      </w:pPr>
      <w:r w:rsidRPr="007842CC">
        <w:rPr>
          <w:b/>
        </w:rPr>
        <w:t>Using Mid-ordinate rule;</w:t>
      </w:r>
    </w:p>
    <w:p w:rsidR="00B0113F" w:rsidRPr="007842CC" w:rsidRDefault="00B0113F" w:rsidP="00B0113F">
      <w:r w:rsidRPr="007842CC">
        <w:t>A=</w:t>
      </w:r>
      <m:oMath>
        <m:r>
          <w:rPr>
            <w:rFonts w:ascii="Cambria Math" w:hAnsi="Cambria Math"/>
          </w:rPr>
          <m:t>Σ</m:t>
        </m:r>
      </m:oMath>
      <w:r w:rsidRPr="007842CC">
        <w:t xml:space="preserve">hd </w:t>
      </w:r>
    </w:p>
    <w:p w:rsidR="00B0113F" w:rsidRPr="007842CC" w:rsidRDefault="00B0113F" w:rsidP="00B0113F"/>
    <w:p w:rsidR="00B0113F" w:rsidRPr="007842CC" w:rsidRDefault="00B0113F" w:rsidP="00B0113F">
      <w:r w:rsidRPr="007842CC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842CC">
        <w:t>=1.325m</w:t>
      </w:r>
    </w:p>
    <w:p w:rsidR="00B0113F" w:rsidRPr="007842CC" w:rsidRDefault="00B0113F" w:rsidP="00B0113F"/>
    <w:p w:rsidR="00B0113F" w:rsidRPr="007842CC" w:rsidRDefault="00B0113F" w:rsidP="00B0113F">
      <w:r w:rsidRPr="007842CC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842CC">
        <w:t>=3.225m</w:t>
      </w:r>
      <w:bookmarkStart w:id="0" w:name="_GoBack"/>
      <w:bookmarkEnd w:id="0"/>
    </w:p>
    <w:p w:rsidR="00B0113F" w:rsidRPr="007842CC" w:rsidRDefault="00B0113F" w:rsidP="00B0113F"/>
    <w:p w:rsidR="00B0113F" w:rsidRPr="007842CC" w:rsidRDefault="00B0113F" w:rsidP="00B0113F">
      <w:r w:rsidRPr="007842CC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842CC">
        <w:t>=3.775m</w:t>
      </w:r>
    </w:p>
    <w:p w:rsidR="00B0113F" w:rsidRPr="007842CC" w:rsidRDefault="00B0113F" w:rsidP="00B0113F"/>
    <w:p w:rsidR="00B0113F" w:rsidRPr="007842CC" w:rsidRDefault="00B0113F" w:rsidP="00B0113F">
      <w:r w:rsidRPr="007842CC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842CC">
        <w:t>=4.2m</w:t>
      </w:r>
    </w:p>
    <w:p w:rsidR="00B0113F" w:rsidRPr="007842CC" w:rsidRDefault="00B0113F" w:rsidP="00B0113F"/>
    <w:p w:rsidR="00B0113F" w:rsidRPr="007842CC" w:rsidRDefault="00B0113F" w:rsidP="00B0113F">
      <w:r w:rsidRPr="007842CC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842CC">
        <w:t>=4.125m</w:t>
      </w:r>
    </w:p>
    <w:p w:rsidR="00B0113F" w:rsidRPr="007842CC" w:rsidRDefault="00B0113F" w:rsidP="00B0113F"/>
    <w:p w:rsidR="00B0113F" w:rsidRPr="007842CC" w:rsidRDefault="00B0113F" w:rsidP="00B0113F">
      <w:r w:rsidRPr="007842CC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842CC">
        <w:t>=4.3m</w:t>
      </w:r>
    </w:p>
    <w:p w:rsidR="00B0113F" w:rsidRPr="007842CC" w:rsidRDefault="00B0113F" w:rsidP="00B0113F"/>
    <w:p w:rsidR="00B0113F" w:rsidRPr="007842CC" w:rsidRDefault="00B0113F" w:rsidP="00B0113F">
      <w:r w:rsidRPr="007842CC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842CC">
        <w:t>=5.4m</w:t>
      </w:r>
    </w:p>
    <w:p w:rsidR="00B0113F" w:rsidRPr="007842CC" w:rsidRDefault="00B0113F" w:rsidP="00B0113F"/>
    <w:p w:rsidR="00B0113F" w:rsidRPr="007842CC" w:rsidRDefault="00B0113F" w:rsidP="00B0113F">
      <w:r w:rsidRPr="007842CC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842CC">
        <w:t>=5.9m</w:t>
      </w:r>
    </w:p>
    <w:p w:rsidR="00B0113F" w:rsidRPr="007842CC" w:rsidRDefault="00B0113F" w:rsidP="00B0113F"/>
    <w:p w:rsidR="00B0113F" w:rsidRPr="007842CC" w:rsidRDefault="00B0113F" w:rsidP="00B0113F">
      <w:r w:rsidRPr="007842CC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6.10+5.85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842CC">
        <w:t>=5.925m</w:t>
      </w:r>
    </w:p>
    <w:p w:rsidR="00B0113F" w:rsidRPr="007842CC" w:rsidRDefault="00B0113F" w:rsidP="00B0113F"/>
    <w:p w:rsidR="00B0113F" w:rsidRPr="007842CC" w:rsidRDefault="00B0113F" w:rsidP="00B0113F">
      <m:oMathPara>
        <m:oMath>
          <m:r>
            <w:rPr>
              <w:rFonts w:ascii="Cambria Math" w:hAnsi="Cambria Math"/>
            </w:rPr>
            <m:t>Σh=1.325+3.225+3.775+4.2+4.125+4.3+5.4+5.9+5.925</m:t>
          </m:r>
        </m:oMath>
      </m:oMathPara>
    </w:p>
    <w:p w:rsidR="00B0113F" w:rsidRPr="007842CC" w:rsidRDefault="00B0113F" w:rsidP="00B0113F">
      <m:oMath>
        <m:r>
          <w:rPr>
            <w:rFonts w:ascii="Cambria Math" w:hAnsi="Cambria Math"/>
          </w:rPr>
          <m:t>Σh=</m:t>
        </m:r>
      </m:oMath>
      <w:r w:rsidRPr="007842CC">
        <w:t>38.175m</w:t>
      </w:r>
    </w:p>
    <w:p w:rsidR="00B0113F" w:rsidRPr="007842CC" w:rsidRDefault="00B0113F" w:rsidP="00B0113F"/>
    <w:p w:rsidR="00B0113F" w:rsidRPr="007842CC" w:rsidRDefault="00B0113F" w:rsidP="00B0113F">
      <w:r w:rsidRPr="007842CC">
        <w:t>d=30m</w:t>
      </w:r>
    </w:p>
    <w:p w:rsidR="00B0113F" w:rsidRPr="007842CC" w:rsidRDefault="00B0113F" w:rsidP="00B0113F">
      <w:r w:rsidRPr="007842CC">
        <w:t>A=</w:t>
      </w:r>
      <m:oMath>
        <m:r>
          <w:rPr>
            <w:rFonts w:ascii="Cambria Math" w:hAnsi="Cambria Math"/>
          </w:rPr>
          <m:t>Σhd</m:t>
        </m:r>
      </m:oMath>
    </w:p>
    <w:p w:rsidR="00B0113F" w:rsidRPr="007842CC" w:rsidRDefault="00B0113F" w:rsidP="00B0113F">
      <w:r w:rsidRPr="007842CC">
        <w:t xml:space="preserve">= </w:t>
      </w:r>
      <m:oMath>
        <m:r>
          <w:rPr>
            <w:rFonts w:ascii="Cambria Math" w:hAnsi="Cambria Math"/>
          </w:rPr>
          <m:t>38.175×30</m:t>
        </m:r>
      </m:oMath>
    </w:p>
    <w:p w:rsidR="00B0113F" w:rsidRPr="007842CC" w:rsidRDefault="00B0113F" w:rsidP="00B0113F">
      <w:r w:rsidRPr="007842CC">
        <w:t xml:space="preserve">A= </w:t>
      </w:r>
      <m:oMath>
        <m:r>
          <w:rPr>
            <w:rFonts w:ascii="Cambria Math" w:hAnsi="Cambria Math"/>
          </w:rPr>
          <m:t>1145.25m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12340" w:rsidRPr="007842CC" w:rsidRDefault="00D12340" w:rsidP="00B0113F"/>
    <w:p w:rsidR="00B0113F" w:rsidRPr="007842CC" w:rsidRDefault="00B0113F" w:rsidP="00B0113F"/>
    <w:p w:rsidR="00B0113F" w:rsidRPr="007842CC" w:rsidRDefault="00B0113F" w:rsidP="00D12340">
      <w:pPr>
        <w:pStyle w:val="ListParagraph"/>
        <w:numPr>
          <w:ilvl w:val="0"/>
          <w:numId w:val="6"/>
        </w:numPr>
        <w:rPr>
          <w:b/>
        </w:rPr>
      </w:pPr>
      <w:r w:rsidRPr="007842CC">
        <w:rPr>
          <w:b/>
        </w:rPr>
        <w:t>Using trapezoidal rule</w:t>
      </w:r>
      <w:r w:rsidR="00D12340" w:rsidRPr="007842CC">
        <w:rPr>
          <w:b/>
        </w:rPr>
        <w:t>;</w:t>
      </w:r>
    </w:p>
    <w:p w:rsidR="00B0113F" w:rsidRPr="007842CC" w:rsidRDefault="00B0113F" w:rsidP="00B0113F"/>
    <w:p w:rsidR="00B0113F" w:rsidRPr="007842CC" w:rsidRDefault="00B0113F" w:rsidP="00B0113F">
      <w:r w:rsidRPr="007842CC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7842CC" w:rsidRDefault="00B0113F" w:rsidP="00B0113F"/>
    <w:p w:rsidR="00B0113F" w:rsidRPr="007842CC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7842CC" w:rsidRDefault="00B0113F" w:rsidP="00B0113F"/>
    <w:p w:rsidR="00B0113F" w:rsidRPr="007842CC" w:rsidRDefault="00B0113F" w:rsidP="00B0113F">
      <w:r w:rsidRPr="007842CC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w:rsidR="00B0113F" w:rsidRPr="007842CC" w:rsidRDefault="00B0113F" w:rsidP="00B0113F"/>
    <w:p w:rsidR="00B0113F" w:rsidRPr="007842CC" w:rsidRDefault="00B0113F" w:rsidP="00B0113F">
      <w:r w:rsidRPr="007842CC">
        <w:t>A=</w:t>
      </w:r>
      <m:oMath>
        <m:r>
          <w:rPr>
            <w:rFonts w:ascii="Cambria Math" w:hAnsi="Cambria Math"/>
          </w:rPr>
          <m:t>30(38.275)</m:t>
        </m:r>
      </m:oMath>
    </w:p>
    <w:p w:rsidR="00B0113F" w:rsidRPr="007842CC" w:rsidRDefault="00B0113F" w:rsidP="00B0113F">
      <w:r w:rsidRPr="007842CC"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7842CC" w:rsidRDefault="00B0113F" w:rsidP="00B0113F"/>
    <w:p w:rsidR="00B0113F" w:rsidRPr="007842CC" w:rsidRDefault="00B0113F" w:rsidP="00B0113F"/>
    <w:p w:rsidR="00B0113F" w:rsidRPr="007842CC" w:rsidRDefault="00B0113F" w:rsidP="00D12340">
      <w:pPr>
        <w:pStyle w:val="ListParagraph"/>
        <w:numPr>
          <w:ilvl w:val="0"/>
          <w:numId w:val="6"/>
        </w:numPr>
        <w:rPr>
          <w:b/>
        </w:rPr>
      </w:pPr>
      <w:r w:rsidRPr="007842CC">
        <w:rPr>
          <w:b/>
        </w:rPr>
        <w:t>Using Simpson's rule</w:t>
      </w:r>
      <w:r w:rsidR="00D12340" w:rsidRPr="007842CC">
        <w:rPr>
          <w:b/>
        </w:rPr>
        <w:t>;</w:t>
      </w:r>
    </w:p>
    <w:p w:rsidR="00B0113F" w:rsidRPr="007842CC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B0113F" w:rsidRPr="007842CC" w:rsidRDefault="00B0113F" w:rsidP="00B0113F"/>
    <w:p w:rsidR="00B0113F" w:rsidRPr="007842CC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7842CC" w:rsidRDefault="00B0113F" w:rsidP="00B0113F"/>
    <w:p w:rsidR="00B0113F" w:rsidRPr="007842CC" w:rsidRDefault="00B0113F" w:rsidP="00B0113F"/>
    <w:p w:rsidR="00B0113F" w:rsidRPr="007842CC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 w:rsidR="00B0113F" w:rsidRPr="007842CC" w:rsidRDefault="00B0113F" w:rsidP="00B0113F">
      <m:oMathPara>
        <m:oMath>
          <m:r>
            <w:rPr>
              <w:rFonts w:ascii="Cambria Math" w:hAnsi="Cambria Math"/>
            </w:rPr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7842CC" w:rsidRDefault="00B0113F" w:rsidP="00B0113F"/>
    <w:p w:rsidR="00B0113F" w:rsidRPr="007842CC" w:rsidRDefault="00B0113F" w:rsidP="00B0113F"/>
    <w:p w:rsidR="00B0113F" w:rsidRPr="007842CC" w:rsidRDefault="00B0113F" w:rsidP="00B0113F"/>
    <w:p w:rsidR="00B0113F" w:rsidRPr="007842CC" w:rsidRDefault="00B0113F" w:rsidP="00B0113F">
      <w:pPr>
        <w:rPr>
          <w:u w:val="single"/>
        </w:rPr>
      </w:pPr>
      <w:r w:rsidRPr="007842CC">
        <w:rPr>
          <w:u w:val="single"/>
        </w:rPr>
        <w:t>Calculating for last offset using trapezoidal rule</w:t>
      </w:r>
    </w:p>
    <w:p w:rsidR="00B0113F" w:rsidRPr="007842CC" w:rsidRDefault="00B0113F" w:rsidP="00B0113F"/>
    <w:p w:rsidR="00B0113F" w:rsidRPr="007842CC" w:rsidRDefault="00B0113F" w:rsidP="00B0113F">
      <w:r w:rsidRPr="007842CC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7842CC" w:rsidRDefault="00B0113F" w:rsidP="00B0113F"/>
    <w:p w:rsidR="00B0113F" w:rsidRPr="007842CC" w:rsidRDefault="00B0113F" w:rsidP="00B0113F"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B0113F" w:rsidRPr="007842CC" w:rsidRDefault="00B0113F" w:rsidP="00B0113F"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7842CC" w:rsidRDefault="00B0113F" w:rsidP="00B0113F"/>
    <w:p w:rsidR="00B0113F" w:rsidRPr="007842CC" w:rsidRDefault="00B0113F" w:rsidP="00B0113F">
      <w:r w:rsidRPr="007842CC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w:rsidR="00B0113F" w:rsidRPr="007842CC" w:rsidRDefault="00B0113F" w:rsidP="00B0113F"/>
    <w:p w:rsidR="00B0113F" w:rsidRPr="007842CC" w:rsidRDefault="00B0113F" w:rsidP="00B0113F"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7842CC" w:rsidRDefault="00B0113F" w:rsidP="00B0113F"/>
    <w:p w:rsidR="00896BE7" w:rsidRPr="007842CC" w:rsidRDefault="00896BE7"/>
    <w:p w:rsidR="00D74C88" w:rsidRPr="007842CC" w:rsidRDefault="00D74C88"/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E5357D" w:rsidRPr="007842CC" w:rsidRDefault="00E5357D">
      <w:pPr>
        <w:rPr>
          <w:b/>
        </w:rPr>
      </w:pPr>
    </w:p>
    <w:p w:rsidR="00D74C88" w:rsidRPr="007842CC" w:rsidRDefault="00D74C88">
      <w:pPr>
        <w:rPr>
          <w:b/>
        </w:rPr>
      </w:pPr>
      <w:r w:rsidRPr="007842CC">
        <w:rPr>
          <w:b/>
        </w:rPr>
        <w:t>2b)</w:t>
      </w:r>
    </w:p>
    <w:p w:rsidR="00D74C88" w:rsidRPr="007842CC" w:rsidRDefault="00D74C88">
      <w:r w:rsidRPr="007842CC">
        <w:t>Characteristics of contours</w:t>
      </w:r>
    </w:p>
    <w:p w:rsidR="00CB1971" w:rsidRPr="007842CC" w:rsidRDefault="00CB1971" w:rsidP="00CB1971">
      <w:pPr>
        <w:pStyle w:val="ListParagraph"/>
        <w:numPr>
          <w:ilvl w:val="0"/>
          <w:numId w:val="7"/>
        </w:numPr>
      </w:pPr>
      <w:r w:rsidRPr="007842CC">
        <w:lastRenderedPageBreak/>
        <w:t>Approximately concentric closed contours with decreasing values towards centre indicate a pond or depression.</w:t>
      </w:r>
      <w:r w:rsidR="000D04A0" w:rsidRPr="007842CC">
        <w:t xml:space="preserve"> </w:t>
      </w:r>
      <w:r w:rsidR="000D04A0" w:rsidRPr="007842CC">
        <w:rPr>
          <w:noProof/>
          <w:lang w:val="en-US"/>
        </w:rPr>
        <w:drawing>
          <wp:inline distT="0" distB="0" distL="0" distR="0">
            <wp:extent cx="3495675" cy="3847045"/>
            <wp:effectExtent l="0" t="0" r="0" b="1270"/>
            <wp:docPr id="2" name="Picture 2" descr="C:\Users\Robert ONIHA\AppData\Local\Microsoft\Windows\INetCache\Content.Word\1feb5e93-1ee8-43b1-b7dc-deb7c9b09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obert ONIHA\AppData\Local\Microsoft\Windows\INetCache\Content.Word\1feb5e93-1ee8-43b1-b7dc-deb7c9b09e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5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956" cy="385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71" w:rsidRPr="007842CC" w:rsidRDefault="00CB1971" w:rsidP="00CB1971">
      <w:pPr>
        <w:pStyle w:val="ListParagraph"/>
        <w:numPr>
          <w:ilvl w:val="0"/>
          <w:numId w:val="7"/>
        </w:numPr>
      </w:pPr>
      <w:r w:rsidRPr="007842CC">
        <w:t xml:space="preserve">Approximately concentric closed contours with increasing values towards centre </w:t>
      </w:r>
      <w:r w:rsidR="000D04A0" w:rsidRPr="007842CC">
        <w:t>indicate hills</w:t>
      </w:r>
      <w:r w:rsidR="000D04A0" w:rsidRPr="007842CC">
        <w:rPr>
          <w:noProof/>
        </w:rPr>
        <w:t>.</w:t>
      </w:r>
    </w:p>
    <w:p w:rsidR="000D04A0" w:rsidRPr="007842CC" w:rsidRDefault="000D04A0" w:rsidP="000D04A0">
      <w:pPr>
        <w:pStyle w:val="ListParagraph"/>
      </w:pPr>
      <w:r w:rsidRPr="007842CC">
        <w:rPr>
          <w:noProof/>
          <w:lang w:val="en-US"/>
        </w:rPr>
        <w:drawing>
          <wp:inline distT="0" distB="0" distL="0" distR="0" wp14:anchorId="29A9EA8B" wp14:editId="7697ADB6">
            <wp:extent cx="3476625" cy="3828688"/>
            <wp:effectExtent l="0" t="0" r="0" b="635"/>
            <wp:docPr id="4" name="Picture 4" descr="C:\Users\Robert ONIHA\AppData\Local\Microsoft\Windows\INetCache\Content.Word\cc478a7f-b88c-4653-876a-8492827ee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obert ONIHA\AppData\Local\Microsoft\Windows\INetCache\Content.Word\cc478a7f-b88c-4653-876a-8492827eee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1" r="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31" cy="383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71" w:rsidRPr="007842CC" w:rsidRDefault="000D04A0" w:rsidP="000D04A0">
      <w:pPr>
        <w:pStyle w:val="ListParagraph"/>
        <w:numPr>
          <w:ilvl w:val="0"/>
          <w:numId w:val="7"/>
        </w:numPr>
      </w:pPr>
      <w:r w:rsidRPr="007842CC">
        <w:t xml:space="preserve">U-shaped contour lines </w:t>
      </w:r>
      <w:r w:rsidR="00CB1971" w:rsidRPr="007842CC">
        <w:t>with convexity towa</w:t>
      </w:r>
      <w:r w:rsidRPr="007842CC">
        <w:t>rds lower ground indicate ridge while U-shaped c</w:t>
      </w:r>
      <w:r w:rsidR="00CB1971" w:rsidRPr="007842CC">
        <w:t xml:space="preserve">ontour lines </w:t>
      </w:r>
      <w:r w:rsidRPr="007842CC">
        <w:t>with</w:t>
      </w:r>
      <w:r w:rsidR="00CB1971" w:rsidRPr="007842CC">
        <w:t xml:space="preserve"> convexity towards higher ground indicate valley.</w:t>
      </w:r>
    </w:p>
    <w:p w:rsidR="000D04A0" w:rsidRPr="007842CC" w:rsidRDefault="000D04A0" w:rsidP="000D04A0">
      <w:pPr>
        <w:pStyle w:val="ListParagraph"/>
      </w:pPr>
      <w:r w:rsidRPr="007842CC">
        <w:rPr>
          <w:noProof/>
          <w:lang w:val="en-US"/>
        </w:rPr>
        <w:lastRenderedPageBreak/>
        <w:drawing>
          <wp:inline distT="0" distB="0" distL="0" distR="0">
            <wp:extent cx="3667125" cy="3943350"/>
            <wp:effectExtent l="0" t="0" r="9525" b="0"/>
            <wp:docPr id="5" name="Picture 5" descr="C:\Users\Robert ONIHA\AppData\Local\Microsoft\Windows\INetCache\Content.Word\a59d106f-891e-401a-99d9-164dd3f3a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obert ONIHA\AppData\Local\Microsoft\Windows\INetCache\Content.Word\a59d106f-891e-401a-99d9-164dd3f3afa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71" w:rsidRPr="007842CC" w:rsidRDefault="00CB1971" w:rsidP="00CB1971">
      <w:pPr>
        <w:pStyle w:val="ListParagraph"/>
        <w:numPr>
          <w:ilvl w:val="0"/>
          <w:numId w:val="7"/>
        </w:numPr>
      </w:pPr>
      <w:r w:rsidRPr="007842CC">
        <w:t>Contours of different elevations cannot cross each other. If contour lines cross each other, it shows existence of overhanging cliffs or a cave.</w:t>
      </w:r>
    </w:p>
    <w:p w:rsidR="000D04A0" w:rsidRPr="007842CC" w:rsidRDefault="000D04A0" w:rsidP="000D04A0">
      <w:pPr>
        <w:pStyle w:val="ListParagraph"/>
      </w:pPr>
      <w:r w:rsidRPr="007842CC">
        <w:rPr>
          <w:noProof/>
          <w:lang w:val="en-US"/>
        </w:rPr>
        <w:drawing>
          <wp:inline distT="0" distB="0" distL="0" distR="0">
            <wp:extent cx="3620000" cy="3952875"/>
            <wp:effectExtent l="0" t="0" r="0" b="0"/>
            <wp:docPr id="6" name="Picture 6" descr="C:\Users\Robert ONIHA\AppData\Local\Microsoft\Windows\INetCache\Content.Word\ef301529-219f-4578-87a9-b025067c8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Robert ONIHA\AppData\Local\Microsoft\Windows\INetCache\Content.Word\ef301529-219f-4578-87a9-b025067c86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3" r="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52" cy="3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71" w:rsidRPr="007842CC" w:rsidRDefault="00CB1971" w:rsidP="00CB1971">
      <w:pPr>
        <w:pStyle w:val="ListParagraph"/>
        <w:numPr>
          <w:ilvl w:val="0"/>
          <w:numId w:val="7"/>
        </w:numPr>
      </w:pPr>
      <w:r w:rsidRPr="007842CC">
        <w:t>Contour lines generally do not meet or intersect each other. If contour lines are meeting in some portion, it shows existence of a vertical cliff.</w:t>
      </w:r>
    </w:p>
    <w:p w:rsidR="00CB1971" w:rsidRPr="007842CC" w:rsidRDefault="00797EC2" w:rsidP="000D04A0">
      <w:pPr>
        <w:ind w:left="36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488.25pt">
            <v:imagedata r:id="rId13" o:title="695ad768-8862-43af-9c96-8bc91ff27db3" croptop="6115f" cropright="544f"/>
          </v:shape>
        </w:pict>
      </w:r>
    </w:p>
    <w:p w:rsidR="00D2241F" w:rsidRPr="007842CC" w:rsidRDefault="00D2241F"/>
    <w:sectPr w:rsidR="00D2241F" w:rsidRPr="007842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AE" w:rsidRDefault="00EA3AAE" w:rsidP="00D2241F">
      <w:pPr>
        <w:spacing w:line="240" w:lineRule="auto"/>
      </w:pPr>
      <w:r>
        <w:separator/>
      </w:r>
    </w:p>
  </w:endnote>
  <w:endnote w:type="continuationSeparator" w:id="0">
    <w:p w:rsidR="00EA3AAE" w:rsidRDefault="00EA3AAE" w:rsidP="00D22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AE" w:rsidRDefault="00EA3AAE" w:rsidP="00D2241F">
      <w:pPr>
        <w:spacing w:line="240" w:lineRule="auto"/>
      </w:pPr>
      <w:r>
        <w:separator/>
      </w:r>
    </w:p>
  </w:footnote>
  <w:footnote w:type="continuationSeparator" w:id="0">
    <w:p w:rsidR="00EA3AAE" w:rsidRDefault="00EA3AAE" w:rsidP="00D22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C1A"/>
    <w:multiLevelType w:val="hybridMultilevel"/>
    <w:tmpl w:val="805E1F86"/>
    <w:lvl w:ilvl="0" w:tplc="83642C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059"/>
    <w:multiLevelType w:val="hybridMultilevel"/>
    <w:tmpl w:val="544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03D5C"/>
    <w:multiLevelType w:val="hybridMultilevel"/>
    <w:tmpl w:val="A8E6EBE2"/>
    <w:lvl w:ilvl="0" w:tplc="EC8EC68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7"/>
    <w:rsid w:val="000710E6"/>
    <w:rsid w:val="000D04A0"/>
    <w:rsid w:val="0017271E"/>
    <w:rsid w:val="001F7EE9"/>
    <w:rsid w:val="00317883"/>
    <w:rsid w:val="00344A2C"/>
    <w:rsid w:val="0036525C"/>
    <w:rsid w:val="004158EB"/>
    <w:rsid w:val="0043222F"/>
    <w:rsid w:val="004323B6"/>
    <w:rsid w:val="00462005"/>
    <w:rsid w:val="004D05C4"/>
    <w:rsid w:val="005F75F7"/>
    <w:rsid w:val="0061409E"/>
    <w:rsid w:val="006D33A4"/>
    <w:rsid w:val="007842CC"/>
    <w:rsid w:val="00797EC2"/>
    <w:rsid w:val="00896BE7"/>
    <w:rsid w:val="0092209E"/>
    <w:rsid w:val="009319D3"/>
    <w:rsid w:val="00A556B5"/>
    <w:rsid w:val="00B0113F"/>
    <w:rsid w:val="00B555D1"/>
    <w:rsid w:val="00CB1971"/>
    <w:rsid w:val="00D12340"/>
    <w:rsid w:val="00D17F1A"/>
    <w:rsid w:val="00D2241F"/>
    <w:rsid w:val="00D74C88"/>
    <w:rsid w:val="00D85BFF"/>
    <w:rsid w:val="00DF3260"/>
    <w:rsid w:val="00E5357D"/>
    <w:rsid w:val="00E57205"/>
    <w:rsid w:val="00EA3AAE"/>
    <w:rsid w:val="00F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F567"/>
  <w15:docId w15:val="{F71DF1F1-7E87-4250-BCE8-E75DB69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1F"/>
  </w:style>
  <w:style w:type="paragraph" w:styleId="Footer">
    <w:name w:val="footer"/>
    <w:basedOn w:val="Normal"/>
    <w:link w:val="FooterChar"/>
    <w:uiPriority w:val="99"/>
    <w:unhideWhenUsed/>
    <w:rsid w:val="00D224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</a:t>
            </a:r>
            <a:r>
              <a:rPr lang="en-US" baseline="0"/>
              <a:t> OF REDUCED LEVEL AGAINST CHAINAGE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Sheet1!$B$2:$B$21</c:f>
              <c:numCache>
                <c:formatCode>General</c:formatCode>
                <c:ptCount val="20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</c:numCache>
            </c:numRef>
          </c:cat>
          <c:val>
            <c:numRef>
              <c:f>Sheet1!$A$2:$A$21</c:f>
              <c:numCache>
                <c:formatCode>General</c:formatCode>
                <c:ptCount val="20"/>
                <c:pt idx="0">
                  <c:v>156</c:v>
                </c:pt>
                <c:pt idx="1">
                  <c:v>155.251</c:v>
                </c:pt>
                <c:pt idx="2">
                  <c:v>153.74199999999999</c:v>
                </c:pt>
                <c:pt idx="3">
                  <c:v>154.06299999999999</c:v>
                </c:pt>
                <c:pt idx="4">
                  <c:v>156.423</c:v>
                </c:pt>
                <c:pt idx="5">
                  <c:v>153.96799999999999</c:v>
                </c:pt>
                <c:pt idx="6">
                  <c:v>153.63</c:v>
                </c:pt>
                <c:pt idx="7">
                  <c:v>155.69200000000001</c:v>
                </c:pt>
                <c:pt idx="8">
                  <c:v>155.874</c:v>
                </c:pt>
                <c:pt idx="9">
                  <c:v>155.19900000000001</c:v>
                </c:pt>
                <c:pt idx="10">
                  <c:v>154.69900000000001</c:v>
                </c:pt>
                <c:pt idx="11">
                  <c:v>154.22399999999999</c:v>
                </c:pt>
                <c:pt idx="12">
                  <c:v>153.66900000000001</c:v>
                </c:pt>
                <c:pt idx="13">
                  <c:v>153.17400000000001</c:v>
                </c:pt>
                <c:pt idx="14">
                  <c:v>152.369</c:v>
                </c:pt>
                <c:pt idx="15">
                  <c:v>151.964</c:v>
                </c:pt>
                <c:pt idx="16">
                  <c:v>150.68899999999999</c:v>
                </c:pt>
                <c:pt idx="17">
                  <c:v>150.57900000000001</c:v>
                </c:pt>
                <c:pt idx="18">
                  <c:v>149.994</c:v>
                </c:pt>
                <c:pt idx="19">
                  <c:v>146.07900000000001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3B-4FCC-934C-B7976EA85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38111984"/>
        <c:axId val="2038107824"/>
      </c:lineChart>
      <c:catAx>
        <c:axId val="2038111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CHAINAGE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8107824"/>
        <c:crosses val="autoZero"/>
        <c:auto val="1"/>
        <c:lblAlgn val="ctr"/>
        <c:lblOffset val="100"/>
        <c:noMultiLvlLbl val="0"/>
      </c:catAx>
      <c:valAx>
        <c:axId val="203810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REDUCED LEVEL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811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2B50-22B3-4A63-AA4F-2E00F1EA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8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Oniha</dc:creator>
  <cp:lastModifiedBy>Robert Oniha</cp:lastModifiedBy>
  <cp:revision>26</cp:revision>
  <dcterms:created xsi:type="dcterms:W3CDTF">2020-04-30T15:17:00Z</dcterms:created>
  <dcterms:modified xsi:type="dcterms:W3CDTF">2020-05-01T16:57:00Z</dcterms:modified>
</cp:coreProperties>
</file>