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783B29" w:rsidRDefault="00652BEF">
      <w:pPr>
        <w:rPr>
          <w:rFonts w:ascii="Times New Roman" w:hAnsi="Times New Roman" w:cs="Times New Roman"/>
          <w:sz w:val="24"/>
          <w:szCs w:val="24"/>
        </w:rPr>
      </w:pPr>
      <w:r w:rsidRPr="00783B29">
        <w:rPr>
          <w:rFonts w:ascii="Times New Roman" w:hAnsi="Times New Roman" w:cs="Times New Roman"/>
          <w:sz w:val="24"/>
          <w:szCs w:val="24"/>
        </w:rPr>
        <w:t>NAME: IBANGA EMMANUELLA MFONIDO</w:t>
      </w:r>
    </w:p>
    <w:p w:rsidR="00652BEF" w:rsidRPr="00D60A49" w:rsidRDefault="00652BEF">
      <w:pPr>
        <w:rPr>
          <w:rFonts w:ascii="Times New Roman" w:hAnsi="Times New Roman" w:cs="Times New Roman"/>
          <w:sz w:val="28"/>
          <w:szCs w:val="28"/>
        </w:rPr>
      </w:pPr>
      <w:r w:rsidRPr="00D60A49">
        <w:rPr>
          <w:rFonts w:ascii="Times New Roman" w:hAnsi="Times New Roman" w:cs="Times New Roman"/>
          <w:sz w:val="28"/>
          <w:szCs w:val="28"/>
        </w:rPr>
        <w:t>MARTIC NUMBER: 18/MHS07/022</w:t>
      </w:r>
    </w:p>
    <w:p w:rsidR="00652BEF" w:rsidRPr="00D60A49" w:rsidRDefault="00652BEF">
      <w:pPr>
        <w:rPr>
          <w:rFonts w:ascii="Times New Roman" w:hAnsi="Times New Roman" w:cs="Times New Roman"/>
          <w:sz w:val="28"/>
          <w:szCs w:val="28"/>
        </w:rPr>
      </w:pPr>
      <w:r w:rsidRPr="00D60A49">
        <w:rPr>
          <w:rFonts w:ascii="Times New Roman" w:hAnsi="Times New Roman" w:cs="Times New Roman"/>
          <w:sz w:val="28"/>
          <w:szCs w:val="28"/>
        </w:rPr>
        <w:t xml:space="preserve">COURSE </w:t>
      </w:r>
      <w:r w:rsidR="003D5D3D" w:rsidRPr="00D60A49">
        <w:rPr>
          <w:rFonts w:ascii="Times New Roman" w:hAnsi="Times New Roman" w:cs="Times New Roman"/>
          <w:sz w:val="28"/>
          <w:szCs w:val="28"/>
        </w:rPr>
        <w:t>CODE:</w:t>
      </w:r>
      <w:r w:rsidRPr="00D60A49">
        <w:rPr>
          <w:rFonts w:ascii="Times New Roman" w:hAnsi="Times New Roman" w:cs="Times New Roman"/>
          <w:sz w:val="28"/>
          <w:szCs w:val="28"/>
        </w:rPr>
        <w:t xml:space="preserve"> PHS 212</w:t>
      </w:r>
    </w:p>
    <w:p w:rsidR="00652BEF" w:rsidRPr="00D60A49" w:rsidRDefault="00652BEF" w:rsidP="00652BEF">
      <w:pPr>
        <w:pStyle w:val="NormalWeb"/>
        <w:shd w:val="clear" w:color="auto" w:fill="FFFFFF"/>
        <w:spacing w:before="0" w:beforeAutospacing="0" w:after="150" w:afterAutospacing="0"/>
        <w:rPr>
          <w:color w:val="333333"/>
          <w:sz w:val="28"/>
          <w:szCs w:val="28"/>
        </w:rPr>
      </w:pPr>
      <w:r w:rsidRPr="00D60A49">
        <w:rPr>
          <w:sz w:val="28"/>
          <w:szCs w:val="28"/>
        </w:rPr>
        <w:t>ASSIGNMENT:</w:t>
      </w:r>
      <w:r w:rsidRPr="00D60A49">
        <w:rPr>
          <w:rStyle w:val="Strong"/>
          <w:color w:val="333333"/>
          <w:sz w:val="28"/>
          <w:szCs w:val="28"/>
        </w:rPr>
        <w:t xml:space="preserve"> </w:t>
      </w:r>
      <w:r w:rsidRPr="00D60A49">
        <w:rPr>
          <w:rStyle w:val="Strong"/>
          <w:b w:val="0"/>
          <w:color w:val="333333"/>
          <w:sz w:val="28"/>
          <w:szCs w:val="28"/>
        </w:rPr>
        <w:t>Briefly discuss the CYCLIC CHANGES in any two of the following:</w:t>
      </w:r>
    </w:p>
    <w:p w:rsidR="00652BEF" w:rsidRPr="00D60A49" w:rsidRDefault="00652BEF" w:rsidP="00652BEF">
      <w:pPr>
        <w:pStyle w:val="NormalWeb"/>
        <w:shd w:val="clear" w:color="auto" w:fill="FFFFFF"/>
        <w:spacing w:before="0" w:beforeAutospacing="0" w:after="150" w:afterAutospacing="0"/>
        <w:rPr>
          <w:color w:val="333333"/>
          <w:sz w:val="28"/>
          <w:szCs w:val="28"/>
        </w:rPr>
      </w:pPr>
      <w:r w:rsidRPr="00D60A49">
        <w:rPr>
          <w:rStyle w:val="Strong"/>
          <w:b w:val="0"/>
          <w:color w:val="333333"/>
          <w:sz w:val="28"/>
          <w:szCs w:val="28"/>
        </w:rPr>
        <w:t>a) CERVIX      </w:t>
      </w:r>
      <w:r w:rsidRPr="00D60A49">
        <w:rPr>
          <w:color w:val="333333"/>
          <w:sz w:val="28"/>
          <w:szCs w:val="28"/>
        </w:rPr>
        <w:t> (</w:t>
      </w:r>
      <w:r w:rsidRPr="00D60A49">
        <w:rPr>
          <w:rStyle w:val="Strong"/>
          <w:b w:val="0"/>
          <w:color w:val="333333"/>
          <w:sz w:val="28"/>
          <w:szCs w:val="28"/>
        </w:rPr>
        <w:t>b) VAGINA</w:t>
      </w:r>
      <w:r w:rsidRPr="00D60A49">
        <w:rPr>
          <w:color w:val="333333"/>
          <w:sz w:val="28"/>
          <w:szCs w:val="28"/>
        </w:rPr>
        <w:t>         (</w:t>
      </w:r>
      <w:r w:rsidRPr="00D60A49">
        <w:rPr>
          <w:rStyle w:val="Strong"/>
          <w:b w:val="0"/>
          <w:color w:val="333333"/>
          <w:sz w:val="28"/>
          <w:szCs w:val="28"/>
        </w:rPr>
        <w:t>c) BREASTS</w:t>
      </w:r>
    </w:p>
    <w:p w:rsidR="00652BEF" w:rsidRPr="00D60A49" w:rsidRDefault="00652BEF" w:rsidP="00652BEF">
      <w:pPr>
        <w:pStyle w:val="NormalWeb"/>
        <w:shd w:val="clear" w:color="auto" w:fill="FFFFFF"/>
        <w:spacing w:before="0" w:beforeAutospacing="0" w:after="150" w:afterAutospacing="0"/>
        <w:rPr>
          <w:color w:val="333333"/>
          <w:sz w:val="28"/>
          <w:szCs w:val="28"/>
        </w:rPr>
      </w:pPr>
      <w:r w:rsidRPr="00D60A49">
        <w:rPr>
          <w:rStyle w:val="Strong"/>
          <w:b w:val="0"/>
          <w:color w:val="333333"/>
          <w:sz w:val="28"/>
          <w:szCs w:val="28"/>
        </w:rPr>
        <w:t>Explicate any one of the following:</w:t>
      </w:r>
    </w:p>
    <w:p w:rsidR="00652BEF" w:rsidRPr="00D60A49" w:rsidRDefault="00652BEF" w:rsidP="00652BEF">
      <w:pPr>
        <w:pStyle w:val="NormalWeb"/>
        <w:shd w:val="clear" w:color="auto" w:fill="FFFFFF"/>
        <w:spacing w:before="0" w:beforeAutospacing="0" w:after="150" w:afterAutospacing="0"/>
        <w:rPr>
          <w:color w:val="333333"/>
          <w:sz w:val="28"/>
          <w:szCs w:val="28"/>
        </w:rPr>
      </w:pPr>
      <w:r w:rsidRPr="00D60A49">
        <w:rPr>
          <w:rStyle w:val="Strong"/>
          <w:b w:val="0"/>
          <w:color w:val="333333"/>
          <w:sz w:val="28"/>
          <w:szCs w:val="28"/>
        </w:rPr>
        <w:t>1) Menstrual cycle</w:t>
      </w:r>
    </w:p>
    <w:p w:rsidR="00652BEF" w:rsidRPr="00D60A49" w:rsidRDefault="00652BEF" w:rsidP="00652BEF">
      <w:pPr>
        <w:pStyle w:val="NormalWeb"/>
        <w:shd w:val="clear" w:color="auto" w:fill="FFFFFF"/>
        <w:spacing w:before="0" w:beforeAutospacing="0" w:after="150" w:afterAutospacing="0"/>
        <w:rPr>
          <w:rStyle w:val="Strong"/>
          <w:b w:val="0"/>
          <w:color w:val="333333"/>
          <w:sz w:val="28"/>
          <w:szCs w:val="28"/>
        </w:rPr>
      </w:pPr>
      <w:r w:rsidRPr="00D60A49">
        <w:rPr>
          <w:rStyle w:val="Strong"/>
          <w:b w:val="0"/>
          <w:color w:val="333333"/>
          <w:sz w:val="28"/>
          <w:szCs w:val="28"/>
        </w:rPr>
        <w:t>2) Hormonal regulation of the menstrual cycle</w:t>
      </w:r>
    </w:p>
    <w:p w:rsidR="008F5914" w:rsidRPr="00D60A49" w:rsidRDefault="00783B29" w:rsidP="00652BEF">
      <w:pPr>
        <w:pStyle w:val="NormalWeb"/>
        <w:shd w:val="clear" w:color="auto" w:fill="FFFFFF"/>
        <w:spacing w:before="0" w:beforeAutospacing="0" w:after="150" w:afterAutospacing="0"/>
        <w:rPr>
          <w:rStyle w:val="Strong"/>
          <w:b w:val="0"/>
          <w:color w:val="333333"/>
          <w:sz w:val="28"/>
          <w:szCs w:val="28"/>
        </w:rPr>
      </w:pPr>
      <w:r w:rsidRPr="00D60A49">
        <w:rPr>
          <w:rStyle w:val="Strong"/>
          <w:b w:val="0"/>
          <w:color w:val="333333"/>
          <w:sz w:val="28"/>
          <w:szCs w:val="28"/>
        </w:rPr>
        <w:t>ANSWER:</w:t>
      </w:r>
    </w:p>
    <w:p w:rsidR="008F5914" w:rsidRPr="00D60A49" w:rsidRDefault="00783B29" w:rsidP="00652BEF">
      <w:pPr>
        <w:pStyle w:val="NormalWeb"/>
        <w:shd w:val="clear" w:color="auto" w:fill="FFFFFF"/>
        <w:spacing w:before="0" w:beforeAutospacing="0" w:after="150" w:afterAutospacing="0"/>
        <w:rPr>
          <w:rStyle w:val="Strong"/>
          <w:b w:val="0"/>
          <w:color w:val="333333"/>
          <w:sz w:val="28"/>
          <w:szCs w:val="28"/>
        </w:rPr>
      </w:pPr>
      <w:r w:rsidRPr="00D60A49">
        <w:rPr>
          <w:rStyle w:val="Strong"/>
          <w:b w:val="0"/>
          <w:color w:val="333333"/>
          <w:sz w:val="28"/>
          <w:szCs w:val="28"/>
        </w:rPr>
        <w:t>MENSTRUAL CYCLE:</w:t>
      </w:r>
    </w:p>
    <w:p w:rsidR="002A6604" w:rsidRPr="00544DA6" w:rsidRDefault="00783B29" w:rsidP="00544DA6">
      <w:pPr>
        <w:pStyle w:val="NormalWeb"/>
        <w:shd w:val="clear" w:color="auto" w:fill="FFFFFF"/>
        <w:rPr>
          <w:color w:val="222222"/>
          <w:sz w:val="22"/>
          <w:szCs w:val="22"/>
          <w:shd w:val="clear" w:color="auto" w:fill="FFFFFF"/>
        </w:rPr>
      </w:pPr>
      <w:r w:rsidRPr="00544DA6">
        <w:rPr>
          <w:rStyle w:val="Strong"/>
          <w:b w:val="0"/>
          <w:color w:val="333333"/>
          <w:sz w:val="22"/>
          <w:szCs w:val="22"/>
        </w:rPr>
        <w:t xml:space="preserve">  Menstruation occurs on a monthly cycle throughout female reproductive life. Menarche (the first menstrual cycle) normally occurs be</w:t>
      </w:r>
      <w:r w:rsidR="008950C9" w:rsidRPr="00544DA6">
        <w:rPr>
          <w:rStyle w:val="Strong"/>
          <w:b w:val="0"/>
          <w:color w:val="333333"/>
          <w:sz w:val="22"/>
          <w:szCs w:val="22"/>
        </w:rPr>
        <w:t xml:space="preserve">tween the ages of 45 and 55. The normal duration of a single cycle is 21-35 </w:t>
      </w:r>
      <w:r w:rsidR="00C84C1B" w:rsidRPr="00544DA6">
        <w:rPr>
          <w:rStyle w:val="Strong"/>
          <w:b w:val="0"/>
          <w:color w:val="333333"/>
          <w:sz w:val="22"/>
          <w:szCs w:val="22"/>
        </w:rPr>
        <w:t xml:space="preserve">days. Bleeding usually lasts around 3-7days. The menstrual cycle is governed by hormonal </w:t>
      </w:r>
      <w:r w:rsidR="003D5D3D" w:rsidRPr="00544DA6">
        <w:rPr>
          <w:rStyle w:val="Strong"/>
          <w:b w:val="0"/>
          <w:color w:val="333333"/>
          <w:sz w:val="22"/>
          <w:szCs w:val="22"/>
        </w:rPr>
        <w:t>changes;</w:t>
      </w:r>
      <w:r w:rsidR="00C84C1B" w:rsidRPr="00544DA6">
        <w:rPr>
          <w:rStyle w:val="Strong"/>
          <w:b w:val="0"/>
          <w:color w:val="333333"/>
          <w:sz w:val="22"/>
          <w:szCs w:val="22"/>
        </w:rPr>
        <w:t xml:space="preserve"> these changes can be altered by using hormonal birth control to prevent </w:t>
      </w:r>
      <w:r w:rsidR="002A6604" w:rsidRPr="00544DA6">
        <w:rPr>
          <w:rStyle w:val="Strong"/>
          <w:b w:val="0"/>
          <w:color w:val="333333"/>
          <w:sz w:val="22"/>
          <w:szCs w:val="22"/>
        </w:rPr>
        <w:t>pregnancy.</w:t>
      </w:r>
      <w:r w:rsidR="002A6604" w:rsidRPr="00544DA6">
        <w:rPr>
          <w:color w:val="222222"/>
          <w:sz w:val="22"/>
          <w:szCs w:val="22"/>
          <w:shd w:val="clear" w:color="auto" w:fill="FFFFFF"/>
        </w:rPr>
        <w:t xml:space="preserve"> Each cycle can be divided into three phases based on events in the ovary (ovarian cycle) or in the uterus (uterine cycle). The ovarian cycle consists of the </w:t>
      </w:r>
      <w:hyperlink r:id="rId5" w:tooltip="Follicular phase" w:history="1">
        <w:r w:rsidR="002A6604" w:rsidRPr="00544DA6">
          <w:rPr>
            <w:rStyle w:val="Hyperlink"/>
            <w:color w:val="0B0080"/>
            <w:sz w:val="22"/>
            <w:szCs w:val="22"/>
            <w:u w:val="none"/>
            <w:shd w:val="clear" w:color="auto" w:fill="FFFFFF"/>
          </w:rPr>
          <w:t>follicular</w:t>
        </w:r>
        <w:r w:rsidR="002A6604" w:rsidRPr="00544DA6">
          <w:rPr>
            <w:rStyle w:val="Hyperlink"/>
            <w:color w:val="0B0080"/>
            <w:sz w:val="22"/>
            <w:szCs w:val="22"/>
            <w:shd w:val="clear" w:color="auto" w:fill="FFFFFF"/>
          </w:rPr>
          <w:t xml:space="preserve"> </w:t>
        </w:r>
        <w:r w:rsidR="002A6604" w:rsidRPr="00544DA6">
          <w:rPr>
            <w:rStyle w:val="Hyperlink"/>
            <w:color w:val="0B0080"/>
            <w:sz w:val="22"/>
            <w:szCs w:val="22"/>
            <w:u w:val="none"/>
            <w:shd w:val="clear" w:color="auto" w:fill="FFFFFF"/>
          </w:rPr>
          <w:t>phase</w:t>
        </w:r>
      </w:hyperlink>
      <w:r w:rsidR="002A6604" w:rsidRPr="00544DA6">
        <w:rPr>
          <w:color w:val="222222"/>
          <w:sz w:val="22"/>
          <w:szCs w:val="22"/>
          <w:shd w:val="clear" w:color="auto" w:fill="FFFFFF"/>
        </w:rPr>
        <w:t>, </w:t>
      </w:r>
      <w:hyperlink r:id="rId6" w:tooltip="Ovulation" w:history="1">
        <w:r w:rsidR="002A6604" w:rsidRPr="00544DA6">
          <w:rPr>
            <w:rStyle w:val="Hyperlink"/>
            <w:color w:val="0B0080"/>
            <w:sz w:val="22"/>
            <w:szCs w:val="22"/>
            <w:u w:val="none"/>
            <w:shd w:val="clear" w:color="auto" w:fill="FFFFFF"/>
          </w:rPr>
          <w:t>ovulation</w:t>
        </w:r>
      </w:hyperlink>
      <w:r w:rsidR="002A6604" w:rsidRPr="00544DA6">
        <w:rPr>
          <w:color w:val="222222"/>
          <w:sz w:val="22"/>
          <w:szCs w:val="22"/>
          <w:shd w:val="clear" w:color="auto" w:fill="FFFFFF"/>
        </w:rPr>
        <w:t>, and </w:t>
      </w:r>
      <w:hyperlink r:id="rId7" w:tooltip="Luteal phase" w:history="1">
        <w:r w:rsidR="002A6604" w:rsidRPr="00544DA6">
          <w:rPr>
            <w:rStyle w:val="Hyperlink"/>
            <w:color w:val="0B0080"/>
            <w:sz w:val="22"/>
            <w:szCs w:val="22"/>
            <w:u w:val="none"/>
            <w:shd w:val="clear" w:color="auto" w:fill="FFFFFF"/>
          </w:rPr>
          <w:t>luteal</w:t>
        </w:r>
        <w:r w:rsidR="002A6604" w:rsidRPr="00544DA6">
          <w:rPr>
            <w:rStyle w:val="Hyperlink"/>
            <w:color w:val="0B0080"/>
            <w:sz w:val="22"/>
            <w:szCs w:val="22"/>
            <w:shd w:val="clear" w:color="auto" w:fill="FFFFFF"/>
          </w:rPr>
          <w:t xml:space="preserve"> </w:t>
        </w:r>
        <w:r w:rsidR="002A6604" w:rsidRPr="00544DA6">
          <w:rPr>
            <w:rStyle w:val="Hyperlink"/>
            <w:color w:val="0B0080"/>
            <w:sz w:val="22"/>
            <w:szCs w:val="22"/>
            <w:u w:val="none"/>
            <w:shd w:val="clear" w:color="auto" w:fill="FFFFFF"/>
          </w:rPr>
          <w:t>phase</w:t>
        </w:r>
      </w:hyperlink>
      <w:r w:rsidR="002A6604" w:rsidRPr="00544DA6">
        <w:rPr>
          <w:color w:val="222222"/>
          <w:sz w:val="22"/>
          <w:szCs w:val="22"/>
          <w:shd w:val="clear" w:color="auto" w:fill="FFFFFF"/>
        </w:rPr>
        <w:t> whereas the uterine cycle is divided into </w:t>
      </w:r>
      <w:hyperlink r:id="rId8" w:tooltip="Menstruation" w:history="1">
        <w:r w:rsidR="002A6604" w:rsidRPr="00544DA6">
          <w:rPr>
            <w:rStyle w:val="Hyperlink"/>
            <w:color w:val="0B0080"/>
            <w:sz w:val="22"/>
            <w:szCs w:val="22"/>
            <w:u w:val="none"/>
            <w:shd w:val="clear" w:color="auto" w:fill="FFFFFF"/>
          </w:rPr>
          <w:t>menstruation</w:t>
        </w:r>
      </w:hyperlink>
      <w:r w:rsidR="002A6604" w:rsidRPr="00544DA6">
        <w:rPr>
          <w:color w:val="222222"/>
          <w:sz w:val="22"/>
          <w:szCs w:val="22"/>
          <w:shd w:val="clear" w:color="auto" w:fill="FFFFFF"/>
        </w:rPr>
        <w:t>, proliferative phase, and secretory phase.</w:t>
      </w:r>
    </w:p>
    <w:p w:rsidR="002A6604" w:rsidRPr="00544DA6" w:rsidRDefault="002A6604" w:rsidP="00544DA6">
      <w:pPr>
        <w:pStyle w:val="NormalWeb"/>
        <w:shd w:val="clear" w:color="auto" w:fill="FFFFFF"/>
        <w:rPr>
          <w:color w:val="222222"/>
          <w:sz w:val="22"/>
          <w:szCs w:val="22"/>
          <w:shd w:val="clear" w:color="auto" w:fill="FFFFFF"/>
        </w:rPr>
      </w:pPr>
      <w:r w:rsidRPr="00544DA6">
        <w:rPr>
          <w:color w:val="222222"/>
          <w:sz w:val="22"/>
          <w:szCs w:val="22"/>
          <w:shd w:val="clear" w:color="auto" w:fill="FFFFFF"/>
        </w:rPr>
        <w:t>THE OVARIAN CYCLE</w:t>
      </w:r>
    </w:p>
    <w:p w:rsidR="002A6604" w:rsidRPr="00544DA6" w:rsidRDefault="002A6604" w:rsidP="00544DA6">
      <w:pPr>
        <w:pStyle w:val="NormalWeb"/>
        <w:shd w:val="clear" w:color="auto" w:fill="FFFFFF"/>
        <w:rPr>
          <w:color w:val="222222"/>
          <w:sz w:val="22"/>
          <w:szCs w:val="22"/>
          <w:shd w:val="clear" w:color="auto" w:fill="FFFFFF"/>
        </w:rPr>
      </w:pPr>
      <w:r w:rsidRPr="00544DA6">
        <w:rPr>
          <w:color w:val="222222"/>
          <w:sz w:val="22"/>
          <w:szCs w:val="22"/>
          <w:shd w:val="clear" w:color="auto" w:fill="FFFFFF"/>
        </w:rPr>
        <w:t xml:space="preserve"> Follicular </w:t>
      </w:r>
      <w:r w:rsidR="003D5D3D" w:rsidRPr="00544DA6">
        <w:rPr>
          <w:color w:val="222222"/>
          <w:sz w:val="22"/>
          <w:szCs w:val="22"/>
          <w:shd w:val="clear" w:color="auto" w:fill="FFFFFF"/>
        </w:rPr>
        <w:t>phase:</w:t>
      </w:r>
    </w:p>
    <w:p w:rsidR="00D87EB9" w:rsidRPr="00544DA6" w:rsidRDefault="002A6604" w:rsidP="00544DA6">
      <w:pPr>
        <w:pStyle w:val="NormalWeb"/>
        <w:shd w:val="clear" w:color="auto" w:fill="FFFFFF"/>
        <w:rPr>
          <w:color w:val="32323C"/>
          <w:sz w:val="22"/>
          <w:szCs w:val="22"/>
        </w:rPr>
      </w:pPr>
      <w:r w:rsidRPr="00544DA6">
        <w:rPr>
          <w:color w:val="222222"/>
          <w:sz w:val="22"/>
          <w:szCs w:val="22"/>
          <w:shd w:val="clear" w:color="auto" w:fill="FFFFFF"/>
        </w:rPr>
        <w:t xml:space="preserve"> </w:t>
      </w:r>
      <w:r w:rsidRPr="00544DA6">
        <w:rPr>
          <w:color w:val="32323C"/>
          <w:sz w:val="22"/>
          <w:szCs w:val="22"/>
        </w:rPr>
        <w:t>The </w:t>
      </w:r>
      <w:r w:rsidRPr="00544DA6">
        <w:rPr>
          <w:rStyle w:val="Strong"/>
          <w:b w:val="0"/>
          <w:color w:val="32323C"/>
          <w:sz w:val="22"/>
          <w:szCs w:val="22"/>
        </w:rPr>
        <w:t>follicular</w:t>
      </w:r>
      <w:r w:rsidRPr="00544DA6">
        <w:rPr>
          <w:rStyle w:val="Strong"/>
          <w:color w:val="32323C"/>
          <w:sz w:val="22"/>
          <w:szCs w:val="22"/>
        </w:rPr>
        <w:t xml:space="preserve"> </w:t>
      </w:r>
      <w:r w:rsidRPr="00544DA6">
        <w:rPr>
          <w:rStyle w:val="Strong"/>
          <w:b w:val="0"/>
          <w:color w:val="32323C"/>
          <w:sz w:val="22"/>
          <w:szCs w:val="22"/>
        </w:rPr>
        <w:t>phase</w:t>
      </w:r>
      <w:r w:rsidRPr="00544DA6">
        <w:rPr>
          <w:color w:val="32323C"/>
          <w:sz w:val="22"/>
          <w:szCs w:val="22"/>
        </w:rPr>
        <w:t> marks the beginning of a new cycle as follicles (oocytes surrounded by stromal cells) begin to mature and prepare to release an oocyte.At the start of a new cycle (menses) there is little ovarian hormone production and the follicle begins to develop independently of gonadotropins or ovarian steroids. Due to the low steroid and inhibin levels, there is little</w:t>
      </w:r>
      <w:r w:rsidRPr="00544DA6">
        <w:rPr>
          <w:rStyle w:val="Strong"/>
          <w:color w:val="32323C"/>
          <w:sz w:val="22"/>
          <w:szCs w:val="22"/>
        </w:rPr>
        <w:t> </w:t>
      </w:r>
      <w:r w:rsidRPr="00544DA6">
        <w:rPr>
          <w:rStyle w:val="Strong"/>
          <w:b w:val="0"/>
          <w:color w:val="32323C"/>
          <w:sz w:val="22"/>
          <w:szCs w:val="22"/>
        </w:rPr>
        <w:t>negative</w:t>
      </w:r>
      <w:r w:rsidRPr="00544DA6">
        <w:rPr>
          <w:rStyle w:val="Strong"/>
          <w:color w:val="32323C"/>
          <w:sz w:val="22"/>
          <w:szCs w:val="22"/>
        </w:rPr>
        <w:t xml:space="preserve"> </w:t>
      </w:r>
      <w:r w:rsidRPr="00544DA6">
        <w:rPr>
          <w:rStyle w:val="Strong"/>
          <w:b w:val="0"/>
          <w:color w:val="32323C"/>
          <w:sz w:val="22"/>
          <w:szCs w:val="22"/>
        </w:rPr>
        <w:t>feedback</w:t>
      </w:r>
      <w:r w:rsidRPr="00544DA6">
        <w:rPr>
          <w:color w:val="32323C"/>
          <w:sz w:val="22"/>
          <w:szCs w:val="22"/>
        </w:rPr>
        <w:t> at the HPG axis resulting in an increase in FSH and LH levels. These stimulate follicle growth and oestrogen production.Only one dominant follicle can continue to maturity and complete each menstrual cycle. As oestrogen levels rise, negative feedback reduces FSH levels, and only one follicle can survive, with the other follicles forming </w:t>
      </w:r>
      <w:r w:rsidRPr="00544DA6">
        <w:rPr>
          <w:rStyle w:val="Strong"/>
          <w:b w:val="0"/>
          <w:color w:val="32323C"/>
          <w:sz w:val="22"/>
          <w:szCs w:val="22"/>
        </w:rPr>
        <w:t>polar</w:t>
      </w:r>
      <w:r w:rsidRPr="00544DA6">
        <w:rPr>
          <w:rStyle w:val="Strong"/>
          <w:color w:val="32323C"/>
          <w:sz w:val="22"/>
          <w:szCs w:val="22"/>
        </w:rPr>
        <w:t xml:space="preserve"> </w:t>
      </w:r>
      <w:r w:rsidRPr="00544DA6">
        <w:rPr>
          <w:rStyle w:val="Strong"/>
          <w:b w:val="0"/>
          <w:color w:val="32323C"/>
          <w:sz w:val="22"/>
          <w:szCs w:val="22"/>
        </w:rPr>
        <w:t>bodies</w:t>
      </w:r>
      <w:r w:rsidRPr="00544DA6">
        <w:rPr>
          <w:color w:val="32323C"/>
          <w:sz w:val="22"/>
          <w:szCs w:val="22"/>
        </w:rPr>
        <w:t>.</w:t>
      </w:r>
    </w:p>
    <w:p w:rsidR="002A6604" w:rsidRPr="00544DA6" w:rsidRDefault="002A6604" w:rsidP="00544DA6">
      <w:pPr>
        <w:pStyle w:val="NormalWeb"/>
        <w:shd w:val="clear" w:color="auto" w:fill="FFFFFF"/>
        <w:rPr>
          <w:color w:val="32323C"/>
          <w:sz w:val="22"/>
          <w:szCs w:val="22"/>
        </w:rPr>
      </w:pPr>
      <w:r w:rsidRPr="00544DA6">
        <w:rPr>
          <w:color w:val="32323C"/>
          <w:sz w:val="22"/>
          <w:szCs w:val="22"/>
        </w:rPr>
        <w:t>Follicular oestrogen eventually becomes high enough to initiate positive feedback at the HPG axis, increasing levels of GnRH and gonadotropins. However, the effect is only reflected in LH levels (the </w:t>
      </w:r>
      <w:r w:rsidRPr="00544DA6">
        <w:rPr>
          <w:rStyle w:val="Strong"/>
          <w:b w:val="0"/>
          <w:color w:val="32323C"/>
          <w:sz w:val="22"/>
          <w:szCs w:val="22"/>
        </w:rPr>
        <w:t>LH</w:t>
      </w:r>
      <w:r w:rsidRPr="00544DA6">
        <w:rPr>
          <w:rStyle w:val="Strong"/>
          <w:color w:val="32323C"/>
          <w:sz w:val="22"/>
          <w:szCs w:val="22"/>
        </w:rPr>
        <w:t xml:space="preserve"> </w:t>
      </w:r>
      <w:r w:rsidRPr="00544DA6">
        <w:rPr>
          <w:rStyle w:val="Strong"/>
          <w:b w:val="0"/>
          <w:color w:val="32323C"/>
          <w:sz w:val="22"/>
          <w:szCs w:val="22"/>
        </w:rPr>
        <w:t>surge</w:t>
      </w:r>
      <w:r w:rsidRPr="00544DA6">
        <w:rPr>
          <w:color w:val="32323C"/>
          <w:sz w:val="22"/>
          <w:szCs w:val="22"/>
        </w:rPr>
        <w:t xml:space="preserve">) due to the increased follicular inhibin, selectively inhibiting FSH production at the anterior pituitary. Granulosa cells become luteinised and express receptors for LH.  </w:t>
      </w:r>
    </w:p>
    <w:p w:rsidR="002A6604" w:rsidRPr="00544DA6" w:rsidRDefault="002A6604" w:rsidP="00544DA6">
      <w:pPr>
        <w:pStyle w:val="NormalWeb"/>
        <w:shd w:val="clear" w:color="auto" w:fill="FFFFFF"/>
        <w:rPr>
          <w:color w:val="32323C"/>
          <w:sz w:val="22"/>
          <w:szCs w:val="22"/>
        </w:rPr>
      </w:pPr>
      <w:r w:rsidRPr="00544DA6">
        <w:rPr>
          <w:color w:val="32323C"/>
          <w:sz w:val="22"/>
          <w:szCs w:val="22"/>
        </w:rPr>
        <w:t>Ovulation:</w:t>
      </w:r>
    </w:p>
    <w:p w:rsidR="002A6604" w:rsidRPr="00544DA6" w:rsidRDefault="002A6604" w:rsidP="00544DA6">
      <w:pPr>
        <w:pStyle w:val="NormalWeb"/>
        <w:shd w:val="clear" w:color="auto" w:fill="FFFFFF"/>
        <w:rPr>
          <w:color w:val="32323C"/>
          <w:sz w:val="22"/>
          <w:szCs w:val="22"/>
        </w:rPr>
      </w:pPr>
      <w:r w:rsidRPr="00544DA6">
        <w:rPr>
          <w:color w:val="32323C"/>
          <w:sz w:val="22"/>
          <w:szCs w:val="22"/>
        </w:rPr>
        <w:lastRenderedPageBreak/>
        <w:t xml:space="preserve"> In response to the </w:t>
      </w:r>
      <w:r w:rsidRPr="00544DA6">
        <w:rPr>
          <w:rStyle w:val="Strong"/>
          <w:b w:val="0"/>
          <w:color w:val="32323C"/>
          <w:sz w:val="22"/>
          <w:szCs w:val="22"/>
        </w:rPr>
        <w:t>LH</w:t>
      </w:r>
      <w:r w:rsidRPr="00544DA6">
        <w:rPr>
          <w:rStyle w:val="Strong"/>
          <w:color w:val="32323C"/>
          <w:sz w:val="22"/>
          <w:szCs w:val="22"/>
        </w:rPr>
        <w:t xml:space="preserve"> </w:t>
      </w:r>
      <w:r w:rsidRPr="00544DA6">
        <w:rPr>
          <w:rStyle w:val="Strong"/>
          <w:b w:val="0"/>
          <w:color w:val="32323C"/>
          <w:sz w:val="22"/>
          <w:szCs w:val="22"/>
        </w:rPr>
        <w:t>surge</w:t>
      </w:r>
      <w:r w:rsidRPr="00544DA6">
        <w:rPr>
          <w:color w:val="32323C"/>
          <w:sz w:val="22"/>
          <w:szCs w:val="22"/>
        </w:rPr>
        <w:t xml:space="preserve">, the follicle ruptures and the mature oocyte is assisted to the fallopian tube by fimbria. Here it remains viable for </w:t>
      </w:r>
      <w:r w:rsidR="003D5D3D" w:rsidRPr="00544DA6">
        <w:rPr>
          <w:color w:val="32323C"/>
          <w:sz w:val="22"/>
          <w:szCs w:val="22"/>
        </w:rPr>
        <w:t>fertilization</w:t>
      </w:r>
      <w:r w:rsidRPr="00544DA6">
        <w:rPr>
          <w:color w:val="32323C"/>
          <w:sz w:val="22"/>
          <w:szCs w:val="22"/>
        </w:rPr>
        <w:t xml:space="preserve"> for around 24 </w:t>
      </w:r>
      <w:r w:rsidR="003D5D3D" w:rsidRPr="00544DA6">
        <w:rPr>
          <w:color w:val="32323C"/>
          <w:sz w:val="22"/>
          <w:szCs w:val="22"/>
        </w:rPr>
        <w:t>hours. Following</w:t>
      </w:r>
      <w:r w:rsidRPr="00544DA6">
        <w:rPr>
          <w:color w:val="32323C"/>
          <w:sz w:val="22"/>
          <w:szCs w:val="22"/>
        </w:rPr>
        <w:t xml:space="preserve"> ovulation, the follicle remains luteinised, secreting oestrogen and now also </w:t>
      </w:r>
      <w:r w:rsidRPr="00544DA6">
        <w:rPr>
          <w:rStyle w:val="Strong"/>
          <w:b w:val="0"/>
          <w:color w:val="32323C"/>
          <w:sz w:val="22"/>
          <w:szCs w:val="22"/>
        </w:rPr>
        <w:t>progesterone</w:t>
      </w:r>
      <w:r w:rsidRPr="00544DA6">
        <w:rPr>
          <w:color w:val="32323C"/>
          <w:sz w:val="22"/>
          <w:szCs w:val="22"/>
        </w:rPr>
        <w:t xml:space="preserve">, reverting back to negative feedback on the HPG axis. This, together with inhibin (inhibits FSH) stalls the cycle in anticipation of </w:t>
      </w:r>
      <w:r w:rsidR="003D5D3D" w:rsidRPr="00544DA6">
        <w:rPr>
          <w:color w:val="32323C"/>
          <w:sz w:val="22"/>
          <w:szCs w:val="22"/>
        </w:rPr>
        <w:t>fertilization</w:t>
      </w:r>
      <w:r w:rsidRPr="00544DA6">
        <w:rPr>
          <w:color w:val="32323C"/>
          <w:sz w:val="22"/>
          <w:szCs w:val="22"/>
        </w:rPr>
        <w:t>.</w:t>
      </w:r>
    </w:p>
    <w:p w:rsidR="007201F2" w:rsidRPr="00544DA6" w:rsidRDefault="007201F2" w:rsidP="00544DA6">
      <w:pPr>
        <w:pStyle w:val="NormalWeb"/>
        <w:shd w:val="clear" w:color="auto" w:fill="FFFFFF"/>
        <w:rPr>
          <w:color w:val="32323C"/>
          <w:sz w:val="22"/>
          <w:szCs w:val="22"/>
        </w:rPr>
      </w:pPr>
      <w:r w:rsidRPr="00544DA6">
        <w:rPr>
          <w:color w:val="32323C"/>
          <w:sz w:val="22"/>
          <w:szCs w:val="22"/>
        </w:rPr>
        <w:t>Luteal phase:</w:t>
      </w:r>
    </w:p>
    <w:p w:rsidR="00D87EB9" w:rsidRPr="00544DA6" w:rsidRDefault="00D87EB9" w:rsidP="00544DA6">
      <w:pPr>
        <w:pStyle w:val="NormalWeb"/>
        <w:shd w:val="clear" w:color="auto" w:fill="FFFFFF"/>
        <w:rPr>
          <w:color w:val="32323C"/>
          <w:sz w:val="22"/>
          <w:szCs w:val="22"/>
        </w:rPr>
      </w:pPr>
      <w:r w:rsidRPr="00544DA6">
        <w:rPr>
          <w:color w:val="32323C"/>
          <w:sz w:val="22"/>
          <w:szCs w:val="22"/>
        </w:rPr>
        <w:t>The </w:t>
      </w:r>
      <w:r w:rsidRPr="00544DA6">
        <w:rPr>
          <w:rStyle w:val="Strong"/>
          <w:b w:val="0"/>
          <w:color w:val="32323C"/>
          <w:sz w:val="22"/>
          <w:szCs w:val="22"/>
        </w:rPr>
        <w:t>corpus</w:t>
      </w:r>
      <w:r w:rsidRPr="00544DA6">
        <w:rPr>
          <w:rStyle w:val="Strong"/>
          <w:color w:val="32323C"/>
          <w:sz w:val="22"/>
          <w:szCs w:val="22"/>
        </w:rPr>
        <w:t xml:space="preserve"> </w:t>
      </w:r>
      <w:r w:rsidRPr="00544DA6">
        <w:rPr>
          <w:rStyle w:val="Strong"/>
          <w:b w:val="0"/>
          <w:color w:val="32323C"/>
          <w:sz w:val="22"/>
          <w:szCs w:val="22"/>
        </w:rPr>
        <w:t>luteum</w:t>
      </w:r>
      <w:r w:rsidRPr="00544DA6">
        <w:rPr>
          <w:color w:val="32323C"/>
          <w:sz w:val="22"/>
          <w:szCs w:val="22"/>
        </w:rPr>
        <w:t> is the tissue in the ovary that forms at the site of a ruptured follicle following ovulation. It produces </w:t>
      </w:r>
      <w:r w:rsidR="003D5D3D" w:rsidRPr="00544DA6">
        <w:rPr>
          <w:color w:val="32323C"/>
          <w:sz w:val="22"/>
          <w:szCs w:val="22"/>
        </w:rPr>
        <w:t>estrogens</w:t>
      </w:r>
      <w:r w:rsidRPr="00544DA6">
        <w:rPr>
          <w:color w:val="32323C"/>
          <w:sz w:val="22"/>
          <w:szCs w:val="22"/>
        </w:rPr>
        <w:t>, progesterone and inhibin to maintain conditions for fertilisation and implantation.At the end of the cycle, in the absence of fertilisation, the corpus luteum </w:t>
      </w:r>
      <w:r w:rsidRPr="00544DA6">
        <w:rPr>
          <w:rStyle w:val="Strong"/>
          <w:b w:val="0"/>
          <w:color w:val="32323C"/>
          <w:sz w:val="22"/>
          <w:szCs w:val="22"/>
        </w:rPr>
        <w:t>spontaneously</w:t>
      </w:r>
      <w:r w:rsidRPr="00544DA6">
        <w:rPr>
          <w:rStyle w:val="Strong"/>
          <w:color w:val="32323C"/>
          <w:sz w:val="22"/>
          <w:szCs w:val="22"/>
        </w:rPr>
        <w:t xml:space="preserve"> </w:t>
      </w:r>
      <w:r w:rsidRPr="00544DA6">
        <w:rPr>
          <w:rStyle w:val="Strong"/>
          <w:b w:val="0"/>
          <w:color w:val="32323C"/>
          <w:sz w:val="22"/>
          <w:szCs w:val="22"/>
        </w:rPr>
        <w:t>regresses</w:t>
      </w:r>
      <w:r w:rsidRPr="00544DA6">
        <w:rPr>
          <w:color w:val="32323C"/>
          <w:sz w:val="22"/>
          <w:szCs w:val="22"/>
        </w:rPr>
        <w:t> after 14 days. There is a significant fall in hormones, relieving negative feedback, resetting the HPG axis ready to begin the cycle again.</w:t>
      </w:r>
    </w:p>
    <w:p w:rsidR="00D87EB9" w:rsidRPr="00544DA6" w:rsidRDefault="00D87EB9" w:rsidP="00544DA6">
      <w:pPr>
        <w:pStyle w:val="NormalWeb"/>
        <w:shd w:val="clear" w:color="auto" w:fill="FFFFFF"/>
        <w:rPr>
          <w:color w:val="32323C"/>
          <w:sz w:val="22"/>
          <w:szCs w:val="22"/>
        </w:rPr>
      </w:pPr>
      <w:r w:rsidRPr="00544DA6">
        <w:rPr>
          <w:color w:val="32323C"/>
          <w:sz w:val="22"/>
          <w:szCs w:val="22"/>
        </w:rPr>
        <w:t>If fertilisation occurs, the syncytiotrophoblast of the embryo produces human chorionic gonadotropin </w:t>
      </w:r>
      <w:r w:rsidRPr="00544DA6">
        <w:rPr>
          <w:rStyle w:val="Strong"/>
          <w:color w:val="32323C"/>
          <w:sz w:val="22"/>
          <w:szCs w:val="22"/>
        </w:rPr>
        <w:t>(</w:t>
      </w:r>
      <w:r w:rsidRPr="00544DA6">
        <w:rPr>
          <w:rStyle w:val="Strong"/>
          <w:b w:val="0"/>
          <w:color w:val="32323C"/>
          <w:sz w:val="22"/>
          <w:szCs w:val="22"/>
        </w:rPr>
        <w:t>HcG</w:t>
      </w:r>
      <w:r w:rsidRPr="00544DA6">
        <w:rPr>
          <w:rStyle w:val="Strong"/>
          <w:color w:val="32323C"/>
          <w:sz w:val="22"/>
          <w:szCs w:val="22"/>
        </w:rPr>
        <w:t>),</w:t>
      </w:r>
      <w:r w:rsidRPr="00544DA6">
        <w:rPr>
          <w:color w:val="32323C"/>
          <w:sz w:val="22"/>
          <w:szCs w:val="22"/>
        </w:rPr>
        <w:t xml:space="preserve"> exerting a </w:t>
      </w:r>
      <w:r w:rsidR="003D5D3D" w:rsidRPr="00544DA6">
        <w:rPr>
          <w:color w:val="32323C"/>
          <w:sz w:val="22"/>
          <w:szCs w:val="22"/>
        </w:rPr>
        <w:t>luteinizing</w:t>
      </w:r>
      <w:r w:rsidRPr="00544DA6">
        <w:rPr>
          <w:color w:val="32323C"/>
          <w:sz w:val="22"/>
          <w:szCs w:val="22"/>
        </w:rPr>
        <w:t xml:space="preserve"> effect, maintaining the corpus luteum. It is supported by placental HcG and it produces hormones to support the pregnancy. At around 4 months of gestation, the placenta is capable of production of sufficient steroid hormone to control the HPG axis.</w:t>
      </w:r>
    </w:p>
    <w:p w:rsidR="007201F2" w:rsidRPr="00544DA6" w:rsidRDefault="00D87EB9" w:rsidP="00544DA6">
      <w:pPr>
        <w:pStyle w:val="NormalWeb"/>
        <w:shd w:val="clear" w:color="auto" w:fill="FFFFFF"/>
        <w:rPr>
          <w:color w:val="32323C"/>
          <w:sz w:val="22"/>
          <w:szCs w:val="22"/>
        </w:rPr>
      </w:pPr>
      <w:r w:rsidRPr="00544DA6">
        <w:rPr>
          <w:color w:val="32323C"/>
          <w:sz w:val="22"/>
          <w:szCs w:val="22"/>
        </w:rPr>
        <w:t>THE UTERINE CYCLE</w:t>
      </w:r>
    </w:p>
    <w:p w:rsidR="00DA174D" w:rsidRPr="00544DA6" w:rsidRDefault="009D7FAE" w:rsidP="00544DA6">
      <w:pPr>
        <w:pStyle w:val="NormalWeb"/>
        <w:shd w:val="clear" w:color="auto" w:fill="FFFFFF"/>
        <w:rPr>
          <w:color w:val="32323C"/>
          <w:sz w:val="22"/>
          <w:szCs w:val="22"/>
        </w:rPr>
      </w:pPr>
      <w:r w:rsidRPr="00544DA6">
        <w:rPr>
          <w:color w:val="32323C"/>
          <w:sz w:val="22"/>
          <w:szCs w:val="22"/>
        </w:rPr>
        <w:t>Menstruation;</w:t>
      </w:r>
    </w:p>
    <w:p w:rsidR="002A67BA" w:rsidRPr="00544DA6" w:rsidRDefault="00DA174D" w:rsidP="00544DA6">
      <w:pPr>
        <w:pStyle w:val="NormalWeb"/>
        <w:shd w:val="clear" w:color="auto" w:fill="FFFFFF"/>
        <w:rPr>
          <w:color w:val="222222"/>
          <w:sz w:val="22"/>
          <w:szCs w:val="22"/>
          <w:shd w:val="clear" w:color="auto" w:fill="FFFFFF"/>
        </w:rPr>
      </w:pPr>
      <w:r w:rsidRPr="00544DA6">
        <w:rPr>
          <w:color w:val="32323C"/>
          <w:sz w:val="22"/>
          <w:szCs w:val="22"/>
        </w:rPr>
        <w:t xml:space="preserve"> </w:t>
      </w:r>
      <w:r w:rsidR="002A67BA" w:rsidRPr="00544DA6">
        <w:rPr>
          <w:color w:val="32323C"/>
          <w:sz w:val="22"/>
          <w:szCs w:val="22"/>
        </w:rPr>
        <w:t xml:space="preserve"> </w:t>
      </w:r>
      <w:r w:rsidR="009D7FAE" w:rsidRPr="00544DA6">
        <w:rPr>
          <w:color w:val="222222"/>
          <w:sz w:val="22"/>
          <w:szCs w:val="22"/>
          <w:shd w:val="clear" w:color="auto" w:fill="FFFFFF"/>
        </w:rPr>
        <w:t>Menstruation (also called menstrual bleeding, menses, catamenia or a period) is the first phase of the uterine cycle. The flow of menses normally serves as a sign that a woman has not become </w:t>
      </w:r>
      <w:hyperlink r:id="rId9" w:tooltip="Pregnancy" w:history="1">
        <w:r w:rsidR="009D7FAE" w:rsidRPr="00544DA6">
          <w:rPr>
            <w:rStyle w:val="Hyperlink"/>
            <w:color w:val="0B0080"/>
            <w:sz w:val="22"/>
            <w:szCs w:val="22"/>
            <w:u w:val="none"/>
            <w:shd w:val="clear" w:color="auto" w:fill="FFFFFF"/>
          </w:rPr>
          <w:t>pregnant</w:t>
        </w:r>
      </w:hyperlink>
      <w:r w:rsidR="009D7FAE" w:rsidRPr="00544DA6">
        <w:rPr>
          <w:color w:val="222222"/>
          <w:sz w:val="22"/>
          <w:szCs w:val="22"/>
          <w:shd w:val="clear" w:color="auto" w:fill="FFFFFF"/>
        </w:rPr>
        <w:t>. (However, this cannot be taken as certainty, as a number of factors can cause </w:t>
      </w:r>
      <w:hyperlink r:id="rId10" w:anchor="Pregnant_women" w:tooltip="Vaginal bleeding" w:history="1">
        <w:r w:rsidR="009D7FAE" w:rsidRPr="00544DA6">
          <w:rPr>
            <w:rStyle w:val="Hyperlink"/>
            <w:color w:val="0B0080"/>
            <w:sz w:val="22"/>
            <w:szCs w:val="22"/>
            <w:u w:val="none"/>
            <w:shd w:val="clear" w:color="auto" w:fill="FFFFFF"/>
          </w:rPr>
          <w:t>bleeding during pregnancy</w:t>
        </w:r>
      </w:hyperlink>
      <w:r w:rsidR="009D7FAE" w:rsidRPr="00544DA6">
        <w:rPr>
          <w:color w:val="222222"/>
          <w:sz w:val="22"/>
          <w:szCs w:val="22"/>
          <w:shd w:val="clear" w:color="auto" w:fill="FFFFFF"/>
        </w:rPr>
        <w:t>; some factors are specific to </w:t>
      </w:r>
      <w:hyperlink r:id="rId11" w:tooltip="First trimester bleeding" w:history="1">
        <w:r w:rsidR="009D7FAE" w:rsidRPr="00544DA6">
          <w:rPr>
            <w:rStyle w:val="Hyperlink"/>
            <w:color w:val="0B0080"/>
            <w:sz w:val="22"/>
            <w:szCs w:val="22"/>
            <w:u w:val="none"/>
            <w:shd w:val="clear" w:color="auto" w:fill="FFFFFF"/>
          </w:rPr>
          <w:t>early pregnancy</w:t>
        </w:r>
      </w:hyperlink>
      <w:r w:rsidR="009D7FAE" w:rsidRPr="00544DA6">
        <w:rPr>
          <w:color w:val="222222"/>
          <w:sz w:val="22"/>
          <w:szCs w:val="22"/>
          <w:shd w:val="clear" w:color="auto" w:fill="FFFFFF"/>
        </w:rPr>
        <w:t>, and some can cause </w:t>
      </w:r>
      <w:r w:rsidR="009D7FAE" w:rsidRPr="00544DA6">
        <w:rPr>
          <w:sz w:val="22"/>
          <w:szCs w:val="22"/>
        </w:rPr>
        <w:t xml:space="preserve">heavy </w:t>
      </w:r>
      <w:r w:rsidR="003D5D3D" w:rsidRPr="00544DA6">
        <w:rPr>
          <w:sz w:val="22"/>
          <w:szCs w:val="22"/>
        </w:rPr>
        <w:t>flow)</w:t>
      </w:r>
      <w:r w:rsidR="009D7FAE" w:rsidRPr="00544DA6">
        <w:rPr>
          <w:sz w:val="22"/>
          <w:szCs w:val="22"/>
        </w:rPr>
        <w:t xml:space="preserve">. </w:t>
      </w:r>
      <w:r w:rsidR="009D7FAE" w:rsidRPr="00544DA6">
        <w:rPr>
          <w:color w:val="32323C"/>
          <w:sz w:val="22"/>
          <w:szCs w:val="22"/>
        </w:rPr>
        <w:t>E</w:t>
      </w:r>
      <w:r w:rsidR="009D7FAE" w:rsidRPr="00544DA6">
        <w:rPr>
          <w:i/>
          <w:iCs/>
          <w:color w:val="222222"/>
          <w:sz w:val="22"/>
          <w:szCs w:val="22"/>
          <w:shd w:val="clear" w:color="auto" w:fill="FFFFFF"/>
        </w:rPr>
        <w:t>umenorrhea</w:t>
      </w:r>
      <w:r w:rsidR="009D7FAE" w:rsidRPr="00544DA6">
        <w:rPr>
          <w:color w:val="222222"/>
          <w:sz w:val="22"/>
          <w:szCs w:val="22"/>
          <w:shd w:val="clear" w:color="auto" w:fill="FFFFFF"/>
        </w:rPr>
        <w:t> denotes normal, regular menstruation that lasts for a few days (usually 3 to 5 days, but anywhere from 2 to 7 days is considered normal). The average </w:t>
      </w:r>
      <w:hyperlink r:id="rId12" w:tooltip="Bleeding" w:history="1">
        <w:r w:rsidR="009D7FAE" w:rsidRPr="00544DA6">
          <w:rPr>
            <w:rStyle w:val="Hyperlink"/>
            <w:color w:val="0B0080"/>
            <w:sz w:val="22"/>
            <w:szCs w:val="22"/>
            <w:u w:val="none"/>
            <w:shd w:val="clear" w:color="auto" w:fill="FFFFFF"/>
          </w:rPr>
          <w:t>blood</w:t>
        </w:r>
        <w:r w:rsidR="009D7FAE" w:rsidRPr="00544DA6">
          <w:rPr>
            <w:rStyle w:val="Hyperlink"/>
            <w:color w:val="0B0080"/>
            <w:sz w:val="22"/>
            <w:szCs w:val="22"/>
            <w:shd w:val="clear" w:color="auto" w:fill="FFFFFF"/>
          </w:rPr>
          <w:t xml:space="preserve"> </w:t>
        </w:r>
        <w:r w:rsidR="009D7FAE" w:rsidRPr="00544DA6">
          <w:rPr>
            <w:rStyle w:val="Hyperlink"/>
            <w:color w:val="0B0080"/>
            <w:sz w:val="22"/>
            <w:szCs w:val="22"/>
            <w:u w:val="none"/>
            <w:shd w:val="clear" w:color="auto" w:fill="FFFFFF"/>
          </w:rPr>
          <w:t>loss</w:t>
        </w:r>
      </w:hyperlink>
      <w:r w:rsidR="009D7FAE" w:rsidRPr="00544DA6">
        <w:rPr>
          <w:color w:val="222222"/>
          <w:sz w:val="22"/>
          <w:szCs w:val="22"/>
          <w:shd w:val="clear" w:color="auto" w:fill="FFFFFF"/>
        </w:rPr>
        <w:t> during menstruation is 35 milliliters with 10–80 ml considered normal.</w:t>
      </w:r>
      <w:hyperlink r:id="rId13" w:anchor="cite_note-bloodloss-99" w:history="1">
        <w:r w:rsidR="009D7FAE" w:rsidRPr="00544DA6">
          <w:rPr>
            <w:rStyle w:val="Hyperlink"/>
            <w:color w:val="0B0080"/>
            <w:sz w:val="22"/>
            <w:szCs w:val="22"/>
            <w:shd w:val="clear" w:color="auto" w:fill="FFFFFF"/>
            <w:vertAlign w:val="superscript"/>
          </w:rPr>
          <w:t>]</w:t>
        </w:r>
      </w:hyperlink>
      <w:r w:rsidR="009D7FAE" w:rsidRPr="00544DA6">
        <w:rPr>
          <w:color w:val="222222"/>
          <w:sz w:val="22"/>
          <w:szCs w:val="22"/>
          <w:shd w:val="clear" w:color="auto" w:fill="FFFFFF"/>
        </w:rPr>
        <w:t> Women who experience </w:t>
      </w:r>
      <w:hyperlink r:id="rId14" w:tooltip="Menorrhagia" w:history="1">
        <w:r w:rsidR="009D7FAE" w:rsidRPr="00544DA6">
          <w:rPr>
            <w:rStyle w:val="Hyperlink"/>
            <w:color w:val="0B0080"/>
            <w:sz w:val="22"/>
            <w:szCs w:val="22"/>
            <w:u w:val="none"/>
            <w:shd w:val="clear" w:color="auto" w:fill="FFFFFF"/>
          </w:rPr>
          <w:t>menorrhagia</w:t>
        </w:r>
      </w:hyperlink>
      <w:r w:rsidR="009D7FAE" w:rsidRPr="00544DA6">
        <w:rPr>
          <w:color w:val="222222"/>
          <w:sz w:val="22"/>
          <w:szCs w:val="22"/>
          <w:shd w:val="clear" w:color="auto" w:fill="FFFFFF"/>
        </w:rPr>
        <w:t> (heavy menstrual bleeding) are more susceptible to </w:t>
      </w:r>
      <w:hyperlink r:id="rId15" w:tooltip="Iron deficiency (medicine)" w:history="1">
        <w:r w:rsidR="009D7FAE" w:rsidRPr="00544DA6">
          <w:rPr>
            <w:rStyle w:val="Hyperlink"/>
            <w:color w:val="0B0080"/>
            <w:sz w:val="22"/>
            <w:szCs w:val="22"/>
            <w:u w:val="none"/>
            <w:shd w:val="clear" w:color="auto" w:fill="FFFFFF"/>
          </w:rPr>
          <w:t>iron deficiency</w:t>
        </w:r>
      </w:hyperlink>
      <w:r w:rsidR="009D7FAE" w:rsidRPr="00544DA6">
        <w:rPr>
          <w:color w:val="222222"/>
          <w:sz w:val="22"/>
          <w:szCs w:val="22"/>
          <w:shd w:val="clear" w:color="auto" w:fill="FFFFFF"/>
        </w:rPr>
        <w:t> than the average person. An </w:t>
      </w:r>
      <w:hyperlink r:id="rId16" w:tooltip="Enzyme" w:history="1">
        <w:r w:rsidR="009D7FAE" w:rsidRPr="00544DA6">
          <w:rPr>
            <w:rStyle w:val="Hyperlink"/>
            <w:color w:val="0B0080"/>
            <w:sz w:val="22"/>
            <w:szCs w:val="22"/>
            <w:u w:val="none"/>
            <w:shd w:val="clear" w:color="auto" w:fill="FFFFFF"/>
          </w:rPr>
          <w:t>enzyme</w:t>
        </w:r>
      </w:hyperlink>
      <w:r w:rsidR="009D7FAE" w:rsidRPr="00544DA6">
        <w:rPr>
          <w:color w:val="222222"/>
          <w:sz w:val="22"/>
          <w:szCs w:val="22"/>
          <w:shd w:val="clear" w:color="auto" w:fill="FFFFFF"/>
        </w:rPr>
        <w:t> called </w:t>
      </w:r>
      <w:hyperlink r:id="rId17" w:tooltip="Plasmin" w:history="1">
        <w:r w:rsidR="009D7FAE" w:rsidRPr="00544DA6">
          <w:rPr>
            <w:rStyle w:val="Hyperlink"/>
            <w:color w:val="0B0080"/>
            <w:sz w:val="22"/>
            <w:szCs w:val="22"/>
            <w:u w:val="none"/>
            <w:shd w:val="clear" w:color="auto" w:fill="FFFFFF"/>
          </w:rPr>
          <w:t>plasmin</w:t>
        </w:r>
      </w:hyperlink>
      <w:r w:rsidR="009D7FAE" w:rsidRPr="00544DA6">
        <w:rPr>
          <w:color w:val="222222"/>
          <w:sz w:val="22"/>
          <w:szCs w:val="22"/>
          <w:shd w:val="clear" w:color="auto" w:fill="FFFFFF"/>
        </w:rPr>
        <w:t> inhibits </w:t>
      </w:r>
      <w:hyperlink r:id="rId18" w:tooltip="Blood clotting" w:history="1">
        <w:r w:rsidR="009D7FAE" w:rsidRPr="00544DA6">
          <w:rPr>
            <w:rStyle w:val="Hyperlink"/>
            <w:color w:val="0B0080"/>
            <w:sz w:val="22"/>
            <w:szCs w:val="22"/>
            <w:u w:val="none"/>
            <w:shd w:val="clear" w:color="auto" w:fill="FFFFFF"/>
          </w:rPr>
          <w:t>clotting</w:t>
        </w:r>
      </w:hyperlink>
      <w:r w:rsidR="009D7FAE" w:rsidRPr="00544DA6">
        <w:rPr>
          <w:color w:val="222222"/>
          <w:sz w:val="22"/>
          <w:szCs w:val="22"/>
          <w:shd w:val="clear" w:color="auto" w:fill="FFFFFF"/>
        </w:rPr>
        <w:t> in the menstrual fluid. Painful cramping in the abdomen, back, or upper thighs is common during the first few days of menstruation. Severe uterine pain during menstruation is known as </w:t>
      </w:r>
      <w:hyperlink r:id="rId19" w:tooltip="Dysmenorrhea" w:history="1">
        <w:r w:rsidR="009D7FAE" w:rsidRPr="00544DA6">
          <w:rPr>
            <w:rStyle w:val="Hyperlink"/>
            <w:color w:val="0B0080"/>
            <w:sz w:val="22"/>
            <w:szCs w:val="22"/>
            <w:u w:val="none"/>
            <w:shd w:val="clear" w:color="auto" w:fill="FFFFFF"/>
          </w:rPr>
          <w:t>dysmenorrhea</w:t>
        </w:r>
      </w:hyperlink>
      <w:r w:rsidR="009D7FAE" w:rsidRPr="00544DA6">
        <w:rPr>
          <w:color w:val="222222"/>
          <w:sz w:val="22"/>
          <w:szCs w:val="22"/>
          <w:shd w:val="clear" w:color="auto" w:fill="FFFFFF"/>
        </w:rPr>
        <w:t>, and it is most common among adolescents and younger women (affecting about 67.2% of adolescent females).When menstruation begins, symptoms of </w:t>
      </w:r>
      <w:hyperlink r:id="rId20" w:tooltip="Premenstrual syndrome" w:history="1">
        <w:r w:rsidR="009D7FAE" w:rsidRPr="00544DA6">
          <w:rPr>
            <w:rStyle w:val="Hyperlink"/>
            <w:color w:val="0B0080"/>
            <w:sz w:val="22"/>
            <w:szCs w:val="22"/>
            <w:u w:val="none"/>
            <w:shd w:val="clear" w:color="auto" w:fill="FFFFFF"/>
          </w:rPr>
          <w:t>premenstrual syndrome</w:t>
        </w:r>
      </w:hyperlink>
      <w:r w:rsidR="009D7FAE" w:rsidRPr="00544DA6">
        <w:rPr>
          <w:color w:val="222222"/>
          <w:sz w:val="22"/>
          <w:szCs w:val="22"/>
          <w:shd w:val="clear" w:color="auto" w:fill="FFFFFF"/>
        </w:rPr>
        <w:t> (PMS) such as </w:t>
      </w:r>
      <w:r w:rsidR="009D7FAE" w:rsidRPr="00544DA6">
        <w:rPr>
          <w:sz w:val="22"/>
          <w:szCs w:val="22"/>
        </w:rPr>
        <w:t>breast tenderness</w:t>
      </w:r>
      <w:r w:rsidR="009D7FAE" w:rsidRPr="00544DA6">
        <w:rPr>
          <w:color w:val="222222"/>
          <w:sz w:val="22"/>
          <w:szCs w:val="22"/>
          <w:shd w:val="clear" w:color="auto" w:fill="FFFFFF"/>
        </w:rPr>
        <w:t> and irritability generally decrease.</w:t>
      </w:r>
    </w:p>
    <w:p w:rsidR="009D7FAE" w:rsidRPr="00544DA6" w:rsidRDefault="009D7FAE" w:rsidP="00544DA6">
      <w:pPr>
        <w:pStyle w:val="NormalWeb"/>
        <w:shd w:val="clear" w:color="auto" w:fill="FFFFFF"/>
        <w:rPr>
          <w:color w:val="222222"/>
          <w:sz w:val="22"/>
          <w:szCs w:val="22"/>
          <w:shd w:val="clear" w:color="auto" w:fill="FFFFFF"/>
        </w:rPr>
      </w:pPr>
      <w:r w:rsidRPr="00544DA6">
        <w:rPr>
          <w:color w:val="222222"/>
          <w:sz w:val="22"/>
          <w:szCs w:val="22"/>
          <w:shd w:val="clear" w:color="auto" w:fill="FFFFFF"/>
        </w:rPr>
        <w:t>Proliferative phase:</w:t>
      </w:r>
    </w:p>
    <w:p w:rsidR="009D7FAE" w:rsidRPr="00544DA6" w:rsidRDefault="009D7FAE" w:rsidP="00544DA6">
      <w:pPr>
        <w:pStyle w:val="NormalWeb"/>
        <w:shd w:val="clear" w:color="auto" w:fill="FFFFFF"/>
        <w:rPr>
          <w:color w:val="222222"/>
          <w:sz w:val="22"/>
          <w:szCs w:val="22"/>
          <w:shd w:val="clear" w:color="auto" w:fill="FFFFFF"/>
        </w:rPr>
      </w:pPr>
      <w:r w:rsidRPr="00544DA6">
        <w:rPr>
          <w:color w:val="222222"/>
          <w:sz w:val="22"/>
          <w:szCs w:val="22"/>
          <w:shd w:val="clear" w:color="auto" w:fill="FFFFFF"/>
        </w:rPr>
        <w:t xml:space="preserve">The proliferative phase is the second phase of the uterine cycle when estrogen causes the lining of the uterus to grow, or proliferate, during this </w:t>
      </w:r>
      <w:r w:rsidR="00D60A49" w:rsidRPr="00544DA6">
        <w:rPr>
          <w:color w:val="222222"/>
          <w:sz w:val="22"/>
          <w:szCs w:val="22"/>
          <w:shd w:val="clear" w:color="auto" w:fill="FFFFFF"/>
        </w:rPr>
        <w:t>time. As</w:t>
      </w:r>
      <w:r w:rsidRPr="00544DA6">
        <w:rPr>
          <w:color w:val="222222"/>
          <w:sz w:val="22"/>
          <w:szCs w:val="22"/>
          <w:shd w:val="clear" w:color="auto" w:fill="FFFFFF"/>
        </w:rPr>
        <w:t xml:space="preserve"> they mature, the ovarian follicles secrete increasing amounts of </w:t>
      </w:r>
      <w:hyperlink r:id="rId21" w:tooltip="Estradiol" w:history="1">
        <w:r w:rsidRPr="00544DA6">
          <w:rPr>
            <w:rStyle w:val="Hyperlink"/>
            <w:color w:val="0B0080"/>
            <w:sz w:val="22"/>
            <w:szCs w:val="22"/>
            <w:u w:val="none"/>
            <w:shd w:val="clear" w:color="auto" w:fill="FFFFFF"/>
          </w:rPr>
          <w:t>estradiol</w:t>
        </w:r>
      </w:hyperlink>
      <w:r w:rsidRPr="00544DA6">
        <w:rPr>
          <w:color w:val="222222"/>
          <w:sz w:val="22"/>
          <w:szCs w:val="22"/>
          <w:shd w:val="clear" w:color="auto" w:fill="FFFFFF"/>
        </w:rPr>
        <w:t>, and </w:t>
      </w:r>
      <w:hyperlink r:id="rId22" w:tooltip="Estrogen" w:history="1">
        <w:r w:rsidRPr="00544DA6">
          <w:rPr>
            <w:rStyle w:val="Hyperlink"/>
            <w:color w:val="0B0080"/>
            <w:sz w:val="22"/>
            <w:szCs w:val="22"/>
            <w:u w:val="none"/>
            <w:shd w:val="clear" w:color="auto" w:fill="FFFFFF"/>
          </w:rPr>
          <w:t>estrogen</w:t>
        </w:r>
      </w:hyperlink>
      <w:r w:rsidRPr="00544DA6">
        <w:rPr>
          <w:color w:val="222222"/>
          <w:sz w:val="22"/>
          <w:szCs w:val="22"/>
          <w:shd w:val="clear" w:color="auto" w:fill="FFFFFF"/>
        </w:rPr>
        <w:t>. The estrogens initiate the formation of a new layer of </w:t>
      </w:r>
      <w:hyperlink r:id="rId23" w:tooltip="Endometrium" w:history="1">
        <w:r w:rsidRPr="00544DA6">
          <w:rPr>
            <w:rStyle w:val="Hyperlink"/>
            <w:color w:val="0B0080"/>
            <w:sz w:val="22"/>
            <w:szCs w:val="22"/>
            <w:u w:val="none"/>
            <w:shd w:val="clear" w:color="auto" w:fill="FFFFFF"/>
          </w:rPr>
          <w:t>endometrium</w:t>
        </w:r>
      </w:hyperlink>
      <w:r w:rsidRPr="00544DA6">
        <w:rPr>
          <w:color w:val="222222"/>
          <w:sz w:val="22"/>
          <w:szCs w:val="22"/>
          <w:shd w:val="clear" w:color="auto" w:fill="FFFFFF"/>
        </w:rPr>
        <w:t> in the uterus, histologically identified as the proliferative endometrium. The estrogen also stimulates </w:t>
      </w:r>
      <w:hyperlink r:id="rId24" w:tooltip="Crypt (anatomy)" w:history="1">
        <w:r w:rsidRPr="00544DA6">
          <w:rPr>
            <w:rStyle w:val="Hyperlink"/>
            <w:color w:val="0B0080"/>
            <w:sz w:val="22"/>
            <w:szCs w:val="22"/>
            <w:u w:val="none"/>
            <w:shd w:val="clear" w:color="auto" w:fill="FFFFFF"/>
          </w:rPr>
          <w:t>crypts</w:t>
        </w:r>
      </w:hyperlink>
      <w:r w:rsidRPr="00544DA6">
        <w:rPr>
          <w:color w:val="222222"/>
          <w:sz w:val="22"/>
          <w:szCs w:val="22"/>
          <w:shd w:val="clear" w:color="auto" w:fill="FFFFFF"/>
        </w:rPr>
        <w:t> in the </w:t>
      </w:r>
      <w:hyperlink r:id="rId25" w:tooltip="Cervix" w:history="1">
        <w:r w:rsidRPr="00544DA6">
          <w:rPr>
            <w:rStyle w:val="Hyperlink"/>
            <w:color w:val="0B0080"/>
            <w:sz w:val="22"/>
            <w:szCs w:val="22"/>
            <w:u w:val="none"/>
            <w:shd w:val="clear" w:color="auto" w:fill="FFFFFF"/>
          </w:rPr>
          <w:t>cervix</w:t>
        </w:r>
      </w:hyperlink>
      <w:r w:rsidRPr="00544DA6">
        <w:rPr>
          <w:color w:val="222222"/>
          <w:sz w:val="22"/>
          <w:szCs w:val="22"/>
          <w:shd w:val="clear" w:color="auto" w:fill="FFFFFF"/>
        </w:rPr>
        <w:t> to produce cervical mucus, which causes vaginal discharge regardless of arousal, and can be tracked by women practicing </w:t>
      </w:r>
      <w:r w:rsidRPr="00544DA6">
        <w:rPr>
          <w:sz w:val="22"/>
          <w:szCs w:val="22"/>
        </w:rPr>
        <w:t>fertility awareness</w:t>
      </w:r>
      <w:r w:rsidRPr="00544DA6">
        <w:rPr>
          <w:color w:val="222222"/>
          <w:sz w:val="22"/>
          <w:szCs w:val="22"/>
          <w:shd w:val="clear" w:color="auto" w:fill="FFFFFF"/>
        </w:rPr>
        <w:t>.</w:t>
      </w:r>
    </w:p>
    <w:p w:rsidR="009D7FAE" w:rsidRPr="00544DA6" w:rsidRDefault="009D7FAE" w:rsidP="00544DA6">
      <w:pPr>
        <w:pStyle w:val="NormalWeb"/>
        <w:shd w:val="clear" w:color="auto" w:fill="FFFFFF"/>
        <w:rPr>
          <w:color w:val="222222"/>
          <w:sz w:val="22"/>
          <w:szCs w:val="22"/>
          <w:shd w:val="clear" w:color="auto" w:fill="FFFFFF"/>
        </w:rPr>
      </w:pPr>
      <w:r w:rsidRPr="00544DA6">
        <w:rPr>
          <w:color w:val="222222"/>
          <w:sz w:val="22"/>
          <w:szCs w:val="22"/>
          <w:shd w:val="clear" w:color="auto" w:fill="FFFFFF"/>
        </w:rPr>
        <w:t>Secretory phase:</w:t>
      </w:r>
    </w:p>
    <w:p w:rsidR="00D87EB9" w:rsidRPr="00544DA6" w:rsidRDefault="009D7FAE" w:rsidP="00544DA6">
      <w:pPr>
        <w:pStyle w:val="NormalWeb"/>
        <w:shd w:val="clear" w:color="auto" w:fill="FFFFFF"/>
        <w:rPr>
          <w:color w:val="32323C"/>
          <w:sz w:val="22"/>
          <w:szCs w:val="22"/>
        </w:rPr>
      </w:pPr>
      <w:r w:rsidRPr="00544DA6">
        <w:rPr>
          <w:color w:val="222222"/>
          <w:sz w:val="22"/>
          <w:szCs w:val="22"/>
          <w:shd w:val="clear" w:color="auto" w:fill="FFFFFF"/>
        </w:rPr>
        <w:t>The secretory phase is the final phase of the uterine cycle and it corresponds to the luteal phase of the ovarian cycle. During the secretory phase, the corpus luteum produces progesterone, which plays a vital role in making the </w:t>
      </w:r>
      <w:hyperlink r:id="rId26" w:tooltip="Endometrium" w:history="1">
        <w:r w:rsidRPr="00544DA6">
          <w:rPr>
            <w:rStyle w:val="Hyperlink"/>
            <w:color w:val="0B0080"/>
            <w:sz w:val="22"/>
            <w:szCs w:val="22"/>
            <w:u w:val="none"/>
            <w:shd w:val="clear" w:color="auto" w:fill="FFFFFF"/>
          </w:rPr>
          <w:t>endometrium</w:t>
        </w:r>
      </w:hyperlink>
      <w:r w:rsidRPr="00544DA6">
        <w:rPr>
          <w:color w:val="222222"/>
          <w:sz w:val="22"/>
          <w:szCs w:val="22"/>
          <w:shd w:val="clear" w:color="auto" w:fill="FFFFFF"/>
        </w:rPr>
        <w:t> receptive to </w:t>
      </w:r>
      <w:hyperlink r:id="rId27" w:tooltip="Implantation (human embryo)" w:history="1">
        <w:r w:rsidRPr="00544DA6">
          <w:rPr>
            <w:rStyle w:val="Hyperlink"/>
            <w:color w:val="0B0080"/>
            <w:sz w:val="22"/>
            <w:szCs w:val="22"/>
            <w:u w:val="none"/>
            <w:shd w:val="clear" w:color="auto" w:fill="FFFFFF"/>
          </w:rPr>
          <w:t>implantation</w:t>
        </w:r>
      </w:hyperlink>
      <w:r w:rsidRPr="00544DA6">
        <w:rPr>
          <w:color w:val="222222"/>
          <w:sz w:val="22"/>
          <w:szCs w:val="22"/>
          <w:shd w:val="clear" w:color="auto" w:fill="FFFFFF"/>
        </w:rPr>
        <w:t> of the </w:t>
      </w:r>
      <w:hyperlink r:id="rId28" w:tooltip="Blastocyst" w:history="1">
        <w:r w:rsidRPr="00544DA6">
          <w:rPr>
            <w:rStyle w:val="Hyperlink"/>
            <w:color w:val="0B0080"/>
            <w:sz w:val="22"/>
            <w:szCs w:val="22"/>
            <w:u w:val="none"/>
            <w:shd w:val="clear" w:color="auto" w:fill="FFFFFF"/>
          </w:rPr>
          <w:t>blastocyst</w:t>
        </w:r>
      </w:hyperlink>
      <w:r w:rsidRPr="00544DA6">
        <w:rPr>
          <w:color w:val="222222"/>
          <w:sz w:val="22"/>
          <w:szCs w:val="22"/>
          <w:shd w:val="clear" w:color="auto" w:fill="FFFFFF"/>
        </w:rPr>
        <w:t xml:space="preserve"> and supportive of the early </w:t>
      </w:r>
      <w:r w:rsidRPr="00544DA6">
        <w:rPr>
          <w:color w:val="222222"/>
          <w:sz w:val="22"/>
          <w:szCs w:val="22"/>
          <w:shd w:val="clear" w:color="auto" w:fill="FFFFFF"/>
        </w:rPr>
        <w:lastRenderedPageBreak/>
        <w:t>pregnancy, by increasing blood flow and uterine secretions and reducing the contractility of the </w:t>
      </w:r>
      <w:r w:rsidRPr="00544DA6">
        <w:rPr>
          <w:sz w:val="22"/>
          <w:szCs w:val="22"/>
        </w:rPr>
        <w:t>smooth muscle</w:t>
      </w:r>
      <w:r w:rsidRPr="00544DA6">
        <w:rPr>
          <w:color w:val="222222"/>
          <w:sz w:val="22"/>
          <w:szCs w:val="22"/>
          <w:shd w:val="clear" w:color="auto" w:fill="FFFFFF"/>
        </w:rPr>
        <w:t> in the uterus; it also has the side effect of raising the woman's </w:t>
      </w:r>
      <w:hyperlink r:id="rId29" w:tooltip="Basal body temperature" w:history="1">
        <w:r w:rsidRPr="00544DA6">
          <w:rPr>
            <w:rStyle w:val="Hyperlink"/>
            <w:color w:val="0B0080"/>
            <w:sz w:val="22"/>
            <w:szCs w:val="22"/>
            <w:u w:val="none"/>
            <w:shd w:val="clear" w:color="auto" w:fill="FFFFFF"/>
          </w:rPr>
          <w:t>basal body temperature</w:t>
        </w:r>
      </w:hyperlink>
      <w:r w:rsidRPr="00544DA6">
        <w:rPr>
          <w:color w:val="222222"/>
          <w:sz w:val="22"/>
          <w:szCs w:val="22"/>
          <w:shd w:val="clear" w:color="auto" w:fill="FFFFFF"/>
        </w:rPr>
        <w:t>.</w:t>
      </w:r>
    </w:p>
    <w:p w:rsidR="00E84CA7" w:rsidRPr="00544DA6" w:rsidRDefault="00E84CA7" w:rsidP="00544DA6">
      <w:pPr>
        <w:pStyle w:val="NormalWeb"/>
        <w:shd w:val="clear" w:color="auto" w:fill="FFFFFF"/>
        <w:rPr>
          <w:color w:val="32323C"/>
          <w:sz w:val="22"/>
          <w:szCs w:val="22"/>
        </w:rPr>
      </w:pPr>
      <w:r w:rsidRPr="00544DA6">
        <w:rPr>
          <w:color w:val="32323C"/>
          <w:sz w:val="22"/>
          <w:szCs w:val="22"/>
        </w:rPr>
        <w:t>BREAST</w:t>
      </w:r>
    </w:p>
    <w:p w:rsidR="00E84CA7" w:rsidRPr="00544DA6" w:rsidRDefault="00E84CA7" w:rsidP="00544DA6">
      <w:pPr>
        <w:pStyle w:val="NormalWeb"/>
        <w:shd w:val="clear" w:color="auto" w:fill="FFFFFF"/>
        <w:rPr>
          <w:color w:val="000000"/>
          <w:sz w:val="22"/>
          <w:szCs w:val="22"/>
          <w:shd w:val="clear" w:color="auto" w:fill="FFFFFF"/>
        </w:rPr>
      </w:pPr>
      <w:r w:rsidRPr="00544DA6">
        <w:rPr>
          <w:color w:val="000000"/>
          <w:sz w:val="22"/>
          <w:szCs w:val="22"/>
          <w:shd w:val="clear" w:color="auto" w:fill="FFFFFF"/>
        </w:rPr>
        <w:t xml:space="preserve">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 </w:t>
      </w:r>
    </w:p>
    <w:p w:rsidR="00E84CA7" w:rsidRPr="00544DA6" w:rsidRDefault="00E84CA7" w:rsidP="00544DA6">
      <w:pPr>
        <w:pStyle w:val="NormalWeb"/>
        <w:shd w:val="clear" w:color="auto" w:fill="FFFFFF"/>
        <w:textAlignment w:val="baseline"/>
        <w:rPr>
          <w:color w:val="000000"/>
          <w:sz w:val="22"/>
          <w:szCs w:val="22"/>
        </w:rPr>
      </w:pPr>
      <w:r w:rsidRPr="00544DA6">
        <w:rPr>
          <w:color w:val="000000"/>
          <w:sz w:val="22"/>
          <w:szCs w:val="22"/>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E84CA7" w:rsidRPr="00544DA6" w:rsidRDefault="00E84CA7" w:rsidP="00544DA6">
      <w:pPr>
        <w:pStyle w:val="NormalWeb"/>
        <w:shd w:val="clear" w:color="auto" w:fill="FFFFFF"/>
        <w:textAlignment w:val="baseline"/>
        <w:rPr>
          <w:color w:val="000000"/>
          <w:sz w:val="22"/>
          <w:szCs w:val="22"/>
        </w:rPr>
      </w:pPr>
      <w:r w:rsidRPr="00544DA6">
        <w:rPr>
          <w:color w:val="000000"/>
          <w:sz w:val="22"/>
          <w:szCs w:val="22"/>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E84CA7" w:rsidRPr="00544DA6" w:rsidRDefault="00E84CA7" w:rsidP="00544DA6">
      <w:pPr>
        <w:pStyle w:val="NormalWeb"/>
        <w:shd w:val="clear" w:color="auto" w:fill="FFFFFF"/>
        <w:textAlignment w:val="baseline"/>
        <w:rPr>
          <w:color w:val="000000"/>
          <w:sz w:val="22"/>
          <w:szCs w:val="22"/>
        </w:rPr>
      </w:pPr>
      <w:r w:rsidRPr="00544DA6">
        <w:rPr>
          <w:color w:val="000000"/>
          <w:sz w:val="22"/>
          <w:szCs w:val="22"/>
        </w:rPr>
        <w:t>VAGINA</w:t>
      </w:r>
    </w:p>
    <w:p w:rsidR="00C42355" w:rsidRPr="00544DA6" w:rsidRDefault="00C42355" w:rsidP="00544DA6">
      <w:pPr>
        <w:pStyle w:val="NormalWeb"/>
        <w:shd w:val="clear" w:color="auto" w:fill="FFFFFF"/>
        <w:textAlignment w:val="baseline"/>
        <w:rPr>
          <w:color w:val="000000"/>
          <w:sz w:val="22"/>
          <w:szCs w:val="22"/>
        </w:rPr>
      </w:pPr>
      <w:r w:rsidRPr="00544DA6">
        <w:rPr>
          <w:color w:val="000000"/>
          <w:sz w:val="22"/>
          <w:szCs w:val="22"/>
        </w:rPr>
        <w:t>The vagina is the passage into and out of our internal reproductive organs. Menstrual blood flows out of the vagina. Babies are also usually born through the vagina. During the men</w:t>
      </w:r>
      <w:r w:rsidR="004B02F1" w:rsidRPr="00544DA6">
        <w:rPr>
          <w:color w:val="000000"/>
          <w:sz w:val="22"/>
          <w:szCs w:val="22"/>
        </w:rPr>
        <w:t xml:space="preserve">strual cycle, an egg ripens and leaves one of the </w:t>
      </w:r>
      <w:r w:rsidR="003D5D3D" w:rsidRPr="00544DA6">
        <w:rPr>
          <w:color w:val="000000"/>
          <w:sz w:val="22"/>
          <w:szCs w:val="22"/>
        </w:rPr>
        <w:t>ovaries,</w:t>
      </w:r>
      <w:r w:rsidR="004B02F1" w:rsidRPr="00544DA6">
        <w:rPr>
          <w:color w:val="000000"/>
          <w:sz w:val="22"/>
          <w:szCs w:val="22"/>
        </w:rPr>
        <w:t xml:space="preserve"> in a process called ovaluation. Usually only one egg is released from one ovary during each menstrual cycle. While the egg is getting ready to be released, the </w:t>
      </w:r>
      <w:r w:rsidR="003D5D3D" w:rsidRPr="00544DA6">
        <w:rPr>
          <w:color w:val="000000"/>
          <w:sz w:val="22"/>
          <w:szCs w:val="22"/>
        </w:rPr>
        <w:t>endometrium (lining</w:t>
      </w:r>
      <w:r w:rsidR="004B02F1" w:rsidRPr="00544DA6">
        <w:rPr>
          <w:color w:val="000000"/>
          <w:sz w:val="22"/>
          <w:szCs w:val="22"/>
        </w:rPr>
        <w:t>) of the uterus becomes thicker and increases the amount of blood and nutrients that comes to the uterus from other parts of the body.</w:t>
      </w:r>
    </w:p>
    <w:p w:rsidR="00C42355" w:rsidRPr="00544DA6" w:rsidRDefault="00C42355" w:rsidP="00544DA6">
      <w:pPr>
        <w:pStyle w:val="liapt1-10"/>
        <w:textAlignment w:val="baseline"/>
        <w:rPr>
          <w:color w:val="161616"/>
          <w:sz w:val="22"/>
          <w:szCs w:val="22"/>
        </w:rPr>
      </w:pPr>
      <w:r w:rsidRPr="00544DA6">
        <w:rPr>
          <w:color w:val="161616"/>
          <w:sz w:val="22"/>
          <w:szCs w:val="22"/>
        </w:rPr>
        <w:t xml:space="preserve">The vagina also changes in response to hormonal fluctuations of the menstrual cycle. Around mid-cycle, when estrogen is highest, vaginal tissue becomes thicker and </w:t>
      </w:r>
      <w:r w:rsidR="003D5D3D" w:rsidRPr="00544DA6">
        <w:rPr>
          <w:color w:val="161616"/>
          <w:sz w:val="22"/>
          <w:szCs w:val="22"/>
        </w:rPr>
        <w:t>fuller.</w:t>
      </w:r>
    </w:p>
    <w:p w:rsidR="00C42355" w:rsidRPr="00544DA6" w:rsidRDefault="00C42355" w:rsidP="00544DA6">
      <w:pPr>
        <w:pStyle w:val="liapt1-10"/>
        <w:textAlignment w:val="baseline"/>
        <w:rPr>
          <w:color w:val="161616"/>
          <w:sz w:val="22"/>
          <w:szCs w:val="22"/>
        </w:rPr>
      </w:pPr>
      <w:r w:rsidRPr="00544DA6">
        <w:rPr>
          <w:color w:val="161616"/>
          <w:sz w:val="22"/>
          <w:szCs w:val="22"/>
        </w:rPr>
        <w:t xml:space="preserve">The cervix, at the top of the vagina, moves and changes shape throughout the cycle. Before and after the fertile window, the cervix is low and can be felt in the vagina, with a firm texture, and the hole in the center of the cervix is closed. During the fertile window, the hole in the cervix opens to facilitate the entrance of sperm into the </w:t>
      </w:r>
      <w:r w:rsidR="003D5D3D" w:rsidRPr="00544DA6">
        <w:rPr>
          <w:color w:val="161616"/>
          <w:sz w:val="22"/>
          <w:szCs w:val="22"/>
        </w:rPr>
        <w:t>uterus;</w:t>
      </w:r>
      <w:r w:rsidRPr="00544DA6">
        <w:rPr>
          <w:color w:val="161616"/>
          <w:sz w:val="22"/>
          <w:szCs w:val="22"/>
        </w:rPr>
        <w:t xml:space="preserve"> the cervix rises higher in the vagina, and is softer when </w:t>
      </w:r>
      <w:r w:rsidR="003D5D3D" w:rsidRPr="00544DA6">
        <w:rPr>
          <w:color w:val="161616"/>
          <w:sz w:val="22"/>
          <w:szCs w:val="22"/>
        </w:rPr>
        <w:t>touched.</w:t>
      </w:r>
    </w:p>
    <w:p w:rsidR="00E84CA7" w:rsidRPr="00544DA6" w:rsidRDefault="00E84CA7" w:rsidP="00544DA6">
      <w:pPr>
        <w:pStyle w:val="NormalWeb"/>
        <w:shd w:val="clear" w:color="auto" w:fill="FFFFFF"/>
        <w:textAlignment w:val="baseline"/>
        <w:rPr>
          <w:color w:val="000000"/>
          <w:sz w:val="22"/>
          <w:szCs w:val="22"/>
        </w:rPr>
      </w:pPr>
    </w:p>
    <w:p w:rsidR="00E84CA7" w:rsidRPr="00E84CA7" w:rsidRDefault="00E84CA7" w:rsidP="002A6604">
      <w:pPr>
        <w:pStyle w:val="NormalWeb"/>
        <w:shd w:val="clear" w:color="auto" w:fill="FFFFFF"/>
        <w:spacing w:before="0" w:beforeAutospacing="0"/>
        <w:jc w:val="both"/>
        <w:rPr>
          <w:color w:val="32323C"/>
        </w:rPr>
      </w:pPr>
    </w:p>
    <w:p w:rsidR="002A6604" w:rsidRDefault="002A6604" w:rsidP="002A6604">
      <w:pPr>
        <w:pStyle w:val="NormalWeb"/>
        <w:shd w:val="clear" w:color="auto" w:fill="FFFFFF"/>
        <w:spacing w:before="0" w:beforeAutospacing="0"/>
        <w:jc w:val="both"/>
        <w:rPr>
          <w:color w:val="32323C"/>
        </w:rPr>
      </w:pPr>
    </w:p>
    <w:p w:rsidR="002A6604" w:rsidRPr="002A6604" w:rsidRDefault="002A6604" w:rsidP="002A6604">
      <w:pPr>
        <w:pStyle w:val="NormalWeb"/>
        <w:shd w:val="clear" w:color="auto" w:fill="FFFFFF"/>
        <w:spacing w:before="0" w:beforeAutospacing="0"/>
        <w:jc w:val="both"/>
        <w:rPr>
          <w:color w:val="32323C"/>
        </w:rPr>
      </w:pPr>
    </w:p>
    <w:p w:rsidR="00783B29" w:rsidRPr="00783B29" w:rsidRDefault="00783B29" w:rsidP="00652BEF">
      <w:pPr>
        <w:pStyle w:val="NormalWeb"/>
        <w:shd w:val="clear" w:color="auto" w:fill="FFFFFF"/>
        <w:spacing w:before="0" w:beforeAutospacing="0" w:after="150" w:afterAutospacing="0"/>
        <w:rPr>
          <w:color w:val="333333"/>
        </w:rPr>
      </w:pPr>
    </w:p>
    <w:p w:rsidR="00652BEF" w:rsidRDefault="00652BEF"/>
    <w:sectPr w:rsidR="00652BEF"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BEF"/>
    <w:rsid w:val="00066075"/>
    <w:rsid w:val="002A6604"/>
    <w:rsid w:val="002A67BA"/>
    <w:rsid w:val="003D5D3D"/>
    <w:rsid w:val="004B02F1"/>
    <w:rsid w:val="00544DA6"/>
    <w:rsid w:val="00580304"/>
    <w:rsid w:val="00652BEF"/>
    <w:rsid w:val="007201F2"/>
    <w:rsid w:val="00722CB6"/>
    <w:rsid w:val="00783B29"/>
    <w:rsid w:val="008950C9"/>
    <w:rsid w:val="008F5914"/>
    <w:rsid w:val="009008A0"/>
    <w:rsid w:val="009D7FAE"/>
    <w:rsid w:val="00C254E1"/>
    <w:rsid w:val="00C42355"/>
    <w:rsid w:val="00C84C1B"/>
    <w:rsid w:val="00D60A49"/>
    <w:rsid w:val="00D87EB9"/>
    <w:rsid w:val="00DA174D"/>
    <w:rsid w:val="00E84CA7"/>
    <w:rsid w:val="00F8187E"/>
    <w:rsid w:val="00FD66AD"/>
    <w:rsid w:val="00FF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BEF"/>
    <w:rPr>
      <w:b/>
      <w:bCs/>
    </w:rPr>
  </w:style>
  <w:style w:type="character" w:styleId="Hyperlink">
    <w:name w:val="Hyperlink"/>
    <w:basedOn w:val="DefaultParagraphFont"/>
    <w:uiPriority w:val="99"/>
    <w:semiHidden/>
    <w:unhideWhenUsed/>
    <w:rsid w:val="002A6604"/>
    <w:rPr>
      <w:color w:val="0000FF"/>
      <w:u w:val="single"/>
    </w:rPr>
  </w:style>
  <w:style w:type="paragraph" w:customStyle="1" w:styleId="liapt1-10">
    <w:name w:val="liapt1-10"/>
    <w:basedOn w:val="Normal"/>
    <w:rsid w:val="00C423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295488">
      <w:bodyDiv w:val="1"/>
      <w:marLeft w:val="0"/>
      <w:marRight w:val="0"/>
      <w:marTop w:val="0"/>
      <w:marBottom w:val="0"/>
      <w:divBdr>
        <w:top w:val="none" w:sz="0" w:space="0" w:color="auto"/>
        <w:left w:val="none" w:sz="0" w:space="0" w:color="auto"/>
        <w:bottom w:val="none" w:sz="0" w:space="0" w:color="auto"/>
        <w:right w:val="none" w:sz="0" w:space="0" w:color="auto"/>
      </w:divBdr>
    </w:div>
    <w:div w:id="324674434">
      <w:bodyDiv w:val="1"/>
      <w:marLeft w:val="0"/>
      <w:marRight w:val="0"/>
      <w:marTop w:val="0"/>
      <w:marBottom w:val="0"/>
      <w:divBdr>
        <w:top w:val="none" w:sz="0" w:space="0" w:color="auto"/>
        <w:left w:val="none" w:sz="0" w:space="0" w:color="auto"/>
        <w:bottom w:val="none" w:sz="0" w:space="0" w:color="auto"/>
        <w:right w:val="none" w:sz="0" w:space="0" w:color="auto"/>
      </w:divBdr>
    </w:div>
    <w:div w:id="578296732">
      <w:bodyDiv w:val="1"/>
      <w:marLeft w:val="0"/>
      <w:marRight w:val="0"/>
      <w:marTop w:val="0"/>
      <w:marBottom w:val="0"/>
      <w:divBdr>
        <w:top w:val="none" w:sz="0" w:space="0" w:color="auto"/>
        <w:left w:val="none" w:sz="0" w:space="0" w:color="auto"/>
        <w:bottom w:val="none" w:sz="0" w:space="0" w:color="auto"/>
        <w:right w:val="none" w:sz="0" w:space="0" w:color="auto"/>
      </w:divBdr>
    </w:div>
    <w:div w:id="1321886686">
      <w:bodyDiv w:val="1"/>
      <w:marLeft w:val="0"/>
      <w:marRight w:val="0"/>
      <w:marTop w:val="0"/>
      <w:marBottom w:val="0"/>
      <w:divBdr>
        <w:top w:val="none" w:sz="0" w:space="0" w:color="auto"/>
        <w:left w:val="none" w:sz="0" w:space="0" w:color="auto"/>
        <w:bottom w:val="none" w:sz="0" w:space="0" w:color="auto"/>
        <w:right w:val="none" w:sz="0" w:space="0" w:color="auto"/>
      </w:divBdr>
    </w:div>
    <w:div w:id="1520005327">
      <w:bodyDiv w:val="1"/>
      <w:marLeft w:val="0"/>
      <w:marRight w:val="0"/>
      <w:marTop w:val="0"/>
      <w:marBottom w:val="0"/>
      <w:divBdr>
        <w:top w:val="none" w:sz="0" w:space="0" w:color="auto"/>
        <w:left w:val="none" w:sz="0" w:space="0" w:color="auto"/>
        <w:bottom w:val="none" w:sz="0" w:space="0" w:color="auto"/>
        <w:right w:val="none" w:sz="0" w:space="0" w:color="auto"/>
      </w:divBdr>
    </w:div>
    <w:div w:id="1607888891">
      <w:bodyDiv w:val="1"/>
      <w:marLeft w:val="0"/>
      <w:marRight w:val="0"/>
      <w:marTop w:val="0"/>
      <w:marBottom w:val="0"/>
      <w:divBdr>
        <w:top w:val="none" w:sz="0" w:space="0" w:color="auto"/>
        <w:left w:val="none" w:sz="0" w:space="0" w:color="auto"/>
        <w:bottom w:val="none" w:sz="0" w:space="0" w:color="auto"/>
        <w:right w:val="none" w:sz="0" w:space="0" w:color="auto"/>
      </w:divBdr>
    </w:div>
    <w:div w:id="17392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nstruation" TargetMode="External"/><Relationship Id="rId13" Type="http://schemas.openxmlformats.org/officeDocument/2006/relationships/hyperlink" Target="https://en.wikipedia.org/wiki/Menstrual_cycle" TargetMode="External"/><Relationship Id="rId18" Type="http://schemas.openxmlformats.org/officeDocument/2006/relationships/hyperlink" Target="https://en.wikipedia.org/wiki/Blood_clotting" TargetMode="External"/><Relationship Id="rId26" Type="http://schemas.openxmlformats.org/officeDocument/2006/relationships/hyperlink" Target="https://en.wikipedia.org/wiki/Endometrium" TargetMode="External"/><Relationship Id="rId3" Type="http://schemas.openxmlformats.org/officeDocument/2006/relationships/settings" Target="settings.xml"/><Relationship Id="rId21" Type="http://schemas.openxmlformats.org/officeDocument/2006/relationships/hyperlink" Target="https://en.wikipedia.org/wiki/Estradiol" TargetMode="External"/><Relationship Id="rId7" Type="http://schemas.openxmlformats.org/officeDocument/2006/relationships/hyperlink" Target="https://en.wikipedia.org/wiki/Luteal_phase" TargetMode="External"/><Relationship Id="rId12" Type="http://schemas.openxmlformats.org/officeDocument/2006/relationships/hyperlink" Target="https://en.wikipedia.org/wiki/Bleeding" TargetMode="External"/><Relationship Id="rId17" Type="http://schemas.openxmlformats.org/officeDocument/2006/relationships/hyperlink" Target="https://en.wikipedia.org/wiki/Plasmin" TargetMode="External"/><Relationship Id="rId25" Type="http://schemas.openxmlformats.org/officeDocument/2006/relationships/hyperlink" Target="https://en.wikipedia.org/wiki/Cervix" TargetMode="External"/><Relationship Id="rId2" Type="http://schemas.openxmlformats.org/officeDocument/2006/relationships/styles" Target="styles.xml"/><Relationship Id="rId16" Type="http://schemas.openxmlformats.org/officeDocument/2006/relationships/hyperlink" Target="https://en.wikipedia.org/wiki/Enzyme" TargetMode="External"/><Relationship Id="rId20" Type="http://schemas.openxmlformats.org/officeDocument/2006/relationships/hyperlink" Target="https://en.wikipedia.org/wiki/Premenstrual_syndrome" TargetMode="External"/><Relationship Id="rId29" Type="http://schemas.openxmlformats.org/officeDocument/2006/relationships/hyperlink" Target="https://en.wikipedia.org/wiki/Basal_body_temperature" TargetMode="External"/><Relationship Id="rId1" Type="http://schemas.openxmlformats.org/officeDocument/2006/relationships/customXml" Target="../customXml/item1.xml"/><Relationship Id="rId6" Type="http://schemas.openxmlformats.org/officeDocument/2006/relationships/hyperlink" Target="https://en.wikipedia.org/wiki/Ovulation" TargetMode="External"/><Relationship Id="rId11" Type="http://schemas.openxmlformats.org/officeDocument/2006/relationships/hyperlink" Target="https://en.wikipedia.org/wiki/First_trimester_bleeding" TargetMode="External"/><Relationship Id="rId24" Type="http://schemas.openxmlformats.org/officeDocument/2006/relationships/hyperlink" Target="https://en.wikipedia.org/wiki/Crypt_(anatomy)" TargetMode="External"/><Relationship Id="rId5" Type="http://schemas.openxmlformats.org/officeDocument/2006/relationships/hyperlink" Target="https://en.wikipedia.org/wiki/Follicular_phase" TargetMode="External"/><Relationship Id="rId15" Type="http://schemas.openxmlformats.org/officeDocument/2006/relationships/hyperlink" Target="https://en.wikipedia.org/wiki/Iron_deficiency_(medicine)" TargetMode="External"/><Relationship Id="rId23" Type="http://schemas.openxmlformats.org/officeDocument/2006/relationships/hyperlink" Target="https://en.wikipedia.org/wiki/Endometrium" TargetMode="External"/><Relationship Id="rId28" Type="http://schemas.openxmlformats.org/officeDocument/2006/relationships/hyperlink" Target="https://en.wikipedia.org/wiki/Blastocyst" TargetMode="External"/><Relationship Id="rId10" Type="http://schemas.openxmlformats.org/officeDocument/2006/relationships/hyperlink" Target="https://en.wikipedia.org/wiki/Vaginal_bleeding" TargetMode="External"/><Relationship Id="rId19" Type="http://schemas.openxmlformats.org/officeDocument/2006/relationships/hyperlink" Target="https://en.wikipedia.org/wiki/Dysmenorrhe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regnancy" TargetMode="External"/><Relationship Id="rId14" Type="http://schemas.openxmlformats.org/officeDocument/2006/relationships/hyperlink" Target="https://en.wikipedia.org/wiki/Menorrhagia" TargetMode="External"/><Relationship Id="rId22" Type="http://schemas.openxmlformats.org/officeDocument/2006/relationships/hyperlink" Target="https://en.wikipedia.org/wiki/Estrogen" TargetMode="External"/><Relationship Id="rId27" Type="http://schemas.openxmlformats.org/officeDocument/2006/relationships/hyperlink" Target="https://en.wikipedia.org/wiki/Implantation_(human_embry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54F53-A12F-4DBA-84AC-A3254EC2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14</cp:revision>
  <dcterms:created xsi:type="dcterms:W3CDTF">2020-05-01T14:31:00Z</dcterms:created>
  <dcterms:modified xsi:type="dcterms:W3CDTF">2020-05-01T16:49:00Z</dcterms:modified>
</cp:coreProperties>
</file>