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73" w:rsidRDefault="00302273" w:rsidP="00302273">
      <w:pPr>
        <w:pStyle w:val="ListParagraph"/>
        <w:numPr>
          <w:ilvl w:val="0"/>
          <w:numId w:val="1"/>
        </w:numPr>
      </w:pPr>
      <w:r>
        <w:t>Legitimizers understand the government and importance of local government</w:t>
      </w:r>
    </w:p>
    <w:p w:rsidR="00302273" w:rsidRDefault="00302273" w:rsidP="00302273">
      <w:pPr>
        <w:pStyle w:val="ListParagraph"/>
        <w:numPr>
          <w:ilvl w:val="0"/>
          <w:numId w:val="1"/>
        </w:numPr>
      </w:pPr>
      <w:r>
        <w:t>They assess the role of social stratification shaping the local government</w:t>
      </w:r>
    </w:p>
    <w:p w:rsidR="00302273" w:rsidRDefault="00302273" w:rsidP="00302273">
      <w:pPr>
        <w:pStyle w:val="ListParagraph"/>
        <w:numPr>
          <w:ilvl w:val="0"/>
          <w:numId w:val="1"/>
        </w:numPr>
      </w:pPr>
      <w:r>
        <w:t xml:space="preserve">They understand the levels of influence in community and learn techniques to identify these individuals </w:t>
      </w:r>
    </w:p>
    <w:p w:rsidR="00302273" w:rsidRDefault="00302273" w:rsidP="00302273">
      <w:pPr>
        <w:pStyle w:val="ListParagraph"/>
        <w:numPr>
          <w:ilvl w:val="0"/>
          <w:numId w:val="1"/>
        </w:numPr>
      </w:pPr>
      <w:r>
        <w:t>They appreciate the value of civic participation and some of the obstacles to participation  and leadership</w:t>
      </w:r>
    </w:p>
    <w:p w:rsidR="00302273" w:rsidRDefault="00302273" w:rsidP="00302273">
      <w:pPr>
        <w:pStyle w:val="ListParagraph"/>
        <w:numPr>
          <w:ilvl w:val="0"/>
          <w:numId w:val="1"/>
        </w:numPr>
      </w:pPr>
      <w:r>
        <w:t>They gain greater sensitivity about the importance of including people who often are not heard in public policy deliberations</w:t>
      </w:r>
    </w:p>
    <w:p w:rsidR="00302273" w:rsidRDefault="00302273" w:rsidP="00302273">
      <w:pPr>
        <w:pStyle w:val="ListParagraph"/>
      </w:pPr>
      <w:bookmarkStart w:id="0" w:name="_GoBack"/>
      <w:bookmarkEnd w:id="0"/>
      <w:r>
        <w:t xml:space="preserve"> </w:t>
      </w:r>
    </w:p>
    <w:sectPr w:rsidR="0030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95867"/>
    <w:multiLevelType w:val="hybridMultilevel"/>
    <w:tmpl w:val="3CD6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9B"/>
    <w:rsid w:val="00302273"/>
    <w:rsid w:val="00405805"/>
    <w:rsid w:val="0050085D"/>
    <w:rsid w:val="008222B5"/>
    <w:rsid w:val="00E67C9B"/>
    <w:rsid w:val="00F3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F97A3-0F3F-424B-A848-38AA4012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Olumi</dc:creator>
  <cp:keywords/>
  <dc:description/>
  <cp:lastModifiedBy>Olumi</cp:lastModifiedBy>
  <cp:revision>1</cp:revision>
  <dcterms:created xsi:type="dcterms:W3CDTF">2020-04-29T09:47:00Z</dcterms:created>
  <dcterms:modified xsi:type="dcterms:W3CDTF">2020-04-29T10:24:00Z</dcterms:modified>
</cp:coreProperties>
</file>