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NAME- </w:t>
      </w:r>
      <w:r w:rsidR="00066328" w:rsidRPr="001F5CDF">
        <w:rPr>
          <w:rFonts w:ascii="Times New Roman" w:hAnsi="Times New Roman" w:cs="Times New Roman"/>
          <w:sz w:val="28"/>
          <w:szCs w:val="28"/>
        </w:rPr>
        <w:t>MARSHALL EDWARD OTU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MATRICULATION NUMBER- 19</w:t>
      </w:r>
      <w:r w:rsidR="00066328" w:rsidRPr="001F5CDF">
        <w:rPr>
          <w:rFonts w:ascii="Times New Roman" w:hAnsi="Times New Roman" w:cs="Times New Roman"/>
          <w:sz w:val="28"/>
          <w:szCs w:val="28"/>
        </w:rPr>
        <w:t>/ENGO5/035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DEPARTMENT- </w:t>
      </w:r>
      <w:r w:rsidR="00066328" w:rsidRPr="001F5CDF">
        <w:rPr>
          <w:rFonts w:ascii="Times New Roman" w:hAnsi="Times New Roman" w:cs="Times New Roman"/>
          <w:sz w:val="28"/>
          <w:szCs w:val="28"/>
        </w:rPr>
        <w:t>Mechatronics Engineering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COURSE</w:t>
      </w:r>
      <w:r w:rsidR="00066328" w:rsidRPr="001F5CDF">
        <w:rPr>
          <w:rFonts w:ascii="Times New Roman" w:hAnsi="Times New Roman" w:cs="Times New Roman"/>
          <w:sz w:val="28"/>
          <w:szCs w:val="28"/>
        </w:rPr>
        <w:t xml:space="preserve"> CODE</w:t>
      </w:r>
      <w:r w:rsidRPr="001F5CDF">
        <w:rPr>
          <w:rFonts w:ascii="Times New Roman" w:hAnsi="Times New Roman" w:cs="Times New Roman"/>
          <w:sz w:val="28"/>
          <w:szCs w:val="28"/>
        </w:rPr>
        <w:t>- CHM102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1.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HCOOH</w:t>
      </w:r>
    </w:p>
    <w:p w:rsidR="00D8640D" w:rsidRPr="001F5CDF" w:rsidRDefault="00066328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Formic</w:t>
      </w:r>
      <w:r w:rsidR="00D8640D" w:rsidRPr="001F5CDF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HOOCCH2CH2COOH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Butandioc acid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CH3CH2CH2COOH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Butanoic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HO2CCO2H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Ethandioc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CH3CH2CH2CH2CH2COOH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He</w:t>
      </w:r>
      <w:r w:rsidR="00103C4C" w:rsidRPr="001F5CDF">
        <w:rPr>
          <w:rFonts w:ascii="Times New Roman" w:hAnsi="Times New Roman" w:cs="Times New Roman"/>
          <w:sz w:val="28"/>
          <w:szCs w:val="28"/>
        </w:rPr>
        <w:t>x</w:t>
      </w:r>
      <w:r w:rsidRPr="001F5CDF">
        <w:rPr>
          <w:rFonts w:ascii="Times New Roman" w:hAnsi="Times New Roman" w:cs="Times New Roman"/>
          <w:sz w:val="28"/>
          <w:szCs w:val="28"/>
        </w:rPr>
        <w:t>anoic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acid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CH3CH=CHCH2CH2COOH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Hex-2-enoic acid</w:t>
      </w:r>
    </w:p>
    <w:p w:rsidR="006D4438" w:rsidRDefault="006D4438" w:rsidP="00D8640D">
      <w:pPr>
        <w:rPr>
          <w:rFonts w:ascii="Times New Roman" w:hAnsi="Times New Roman" w:cs="Times New Roman"/>
          <w:sz w:val="28"/>
          <w:szCs w:val="28"/>
        </w:rPr>
      </w:pP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2.Physical appearances: All simple </w:t>
      </w:r>
      <w:r w:rsidR="00A97AB7" w:rsidRPr="001F5CDF">
        <w:rPr>
          <w:rFonts w:ascii="Times New Roman" w:hAnsi="Times New Roman" w:cs="Times New Roman"/>
          <w:sz w:val="28"/>
          <w:szCs w:val="28"/>
        </w:rPr>
        <w:t>aliphatic</w:t>
      </w:r>
      <w:r w:rsidRPr="001F5CDF">
        <w:rPr>
          <w:rFonts w:ascii="Times New Roman" w:hAnsi="Times New Roman" w:cs="Times New Roman"/>
          <w:sz w:val="28"/>
          <w:szCs w:val="28"/>
        </w:rPr>
        <w:t xml:space="preserve"> </w:t>
      </w:r>
      <w:r w:rsidR="00A97AB7" w:rsidRPr="001F5CDF">
        <w:rPr>
          <w:rFonts w:ascii="Times New Roman" w:hAnsi="Times New Roman" w:cs="Times New Roman"/>
          <w:sz w:val="28"/>
          <w:szCs w:val="28"/>
        </w:rPr>
        <w:t>carboxylic</w:t>
      </w:r>
      <w:r w:rsidRPr="001F5CDF">
        <w:rPr>
          <w:rFonts w:ascii="Times New Roman" w:hAnsi="Times New Roman" w:cs="Times New Roman"/>
          <w:sz w:val="28"/>
          <w:szCs w:val="28"/>
        </w:rPr>
        <w:t xml:space="preserve"> acids up to C10 are liquids at room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temperature. Most other </w:t>
      </w:r>
      <w:r w:rsidR="00B43418" w:rsidRPr="001F5CDF">
        <w:rPr>
          <w:rFonts w:ascii="Times New Roman" w:hAnsi="Times New Roman" w:cs="Times New Roman"/>
          <w:sz w:val="28"/>
          <w:szCs w:val="28"/>
        </w:rPr>
        <w:t>carboxylic</w:t>
      </w:r>
      <w:r w:rsidRPr="001F5CDF">
        <w:rPr>
          <w:rFonts w:ascii="Times New Roman" w:hAnsi="Times New Roman" w:cs="Times New Roman"/>
          <w:sz w:val="28"/>
          <w:szCs w:val="28"/>
        </w:rPr>
        <w:t xml:space="preserve"> acids are solid at room temperature although anhydrous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carboxylic acid(acetic acid) also known as glacial ethanol acid freezes to an ice-like solid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below the room temperature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lastRenderedPageBreak/>
        <w:t>• Boiling points: Boiling point increases with increasing relative molecular mass. Aromatic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carboxylic a</w:t>
      </w:r>
      <w:r w:rsidR="00A97AB7" w:rsidRPr="001F5CDF">
        <w:rPr>
          <w:rFonts w:ascii="Times New Roman" w:hAnsi="Times New Roman" w:cs="Times New Roman"/>
          <w:sz w:val="28"/>
          <w:szCs w:val="28"/>
        </w:rPr>
        <w:t xml:space="preserve">cids </w:t>
      </w:r>
      <w:r w:rsidRPr="001F5CDF">
        <w:rPr>
          <w:rFonts w:ascii="Times New Roman" w:hAnsi="Times New Roman" w:cs="Times New Roman"/>
          <w:sz w:val="28"/>
          <w:szCs w:val="28"/>
        </w:rPr>
        <w:t xml:space="preserve">are </w:t>
      </w:r>
      <w:r w:rsidR="00A97AB7" w:rsidRPr="001F5CDF">
        <w:rPr>
          <w:rFonts w:ascii="Times New Roman" w:hAnsi="Times New Roman" w:cs="Times New Roman"/>
          <w:sz w:val="28"/>
          <w:szCs w:val="28"/>
        </w:rPr>
        <w:t>crystalline</w:t>
      </w:r>
      <w:r w:rsidRPr="001F5CDF">
        <w:rPr>
          <w:rFonts w:ascii="Times New Roman" w:hAnsi="Times New Roman" w:cs="Times New Roman"/>
          <w:sz w:val="28"/>
          <w:szCs w:val="28"/>
        </w:rPr>
        <w:t xml:space="preserve"> solids and have higher melting points than their </w:t>
      </w:r>
      <w:r w:rsidR="00A97AB7" w:rsidRPr="001F5CDF">
        <w:rPr>
          <w:rFonts w:ascii="Times New Roman" w:hAnsi="Times New Roman" w:cs="Times New Roman"/>
          <w:sz w:val="28"/>
          <w:szCs w:val="28"/>
        </w:rPr>
        <w:t>aliphatic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counterparts of comparable relative mass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Solubility: Lower molecular mass carboxylic acids with up to four carbon atoms in their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molecules are soluble in water; this largely due to </w:t>
      </w:r>
      <w:r w:rsidR="00B43418" w:rsidRPr="001F5CDF">
        <w:rPr>
          <w:rFonts w:ascii="Times New Roman" w:hAnsi="Times New Roman" w:cs="Times New Roman"/>
          <w:sz w:val="28"/>
          <w:szCs w:val="28"/>
        </w:rPr>
        <w:t>their</w:t>
      </w:r>
      <w:r w:rsidRPr="001F5CDF">
        <w:rPr>
          <w:rFonts w:ascii="Times New Roman" w:hAnsi="Times New Roman" w:cs="Times New Roman"/>
          <w:sz w:val="28"/>
          <w:szCs w:val="28"/>
        </w:rPr>
        <w:t xml:space="preserve"> ability to form hydrogen bonds with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water molecules. The water solubility of the acids decreases as the relative molecular mass</w:t>
      </w:r>
    </w:p>
    <w:p w:rsidR="00D8640D" w:rsidRPr="001F5CDF" w:rsidRDefault="00D8640D" w:rsidP="00103C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increase because the structure becomes relatively more hydrocarbon in nature and hence</w:t>
      </w: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covalent. All carboxylic acids are soluble in organic solvents.</w:t>
      </w:r>
    </w:p>
    <w:p w:rsidR="00024F93" w:rsidRPr="001F5CDF" w:rsidRDefault="00024F93" w:rsidP="00D8640D">
      <w:pPr>
        <w:rPr>
          <w:rFonts w:ascii="Times New Roman" w:hAnsi="Times New Roman" w:cs="Times New Roman"/>
          <w:sz w:val="28"/>
          <w:szCs w:val="28"/>
        </w:rPr>
      </w:pPr>
    </w:p>
    <w:p w:rsidR="00D8640D" w:rsidRPr="001F5CDF" w:rsidRDefault="00D8640D" w:rsidP="00D8640D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3. INDUSTRIAL PREPARATIONS OF CARBOXLIC ACID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From Carbon(II) oxide</w:t>
      </w:r>
    </w:p>
    <w:p w:rsidR="00D8640D" w:rsidRPr="001F5CDF" w:rsidRDefault="00C12687" w:rsidP="000C52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Methanoic</w:t>
      </w:r>
      <w:proofErr w:type="spellEnd"/>
      <w:r w:rsidR="00D8640D" w:rsidRPr="001F5CDF">
        <w:rPr>
          <w:rFonts w:ascii="Times New Roman" w:hAnsi="Times New Roman" w:cs="Times New Roman"/>
          <w:sz w:val="28"/>
          <w:szCs w:val="28"/>
        </w:rPr>
        <w:t xml:space="preserve"> acid(formic acid) is manufactured by adding </w:t>
      </w:r>
      <w:r w:rsidRPr="001F5CDF">
        <w:rPr>
          <w:rFonts w:ascii="Times New Roman" w:hAnsi="Times New Roman" w:cs="Times New Roman"/>
          <w:sz w:val="28"/>
          <w:szCs w:val="28"/>
        </w:rPr>
        <w:t>carbon</w:t>
      </w:r>
      <w:r w:rsidR="00D8640D" w:rsidRPr="001F5CDF">
        <w:rPr>
          <w:rFonts w:ascii="Times New Roman" w:hAnsi="Times New Roman" w:cs="Times New Roman"/>
          <w:sz w:val="28"/>
          <w:szCs w:val="28"/>
        </w:rPr>
        <w:t>(II)oxide under pressure to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hot aqueous solution of sodium of sodium hydroxide. The free carboxylic acid is liberated by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careful reaction with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tetraoxosulphate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(VI) acid (H2SO4).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CO —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HCOONa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>. — HCOOH + NaHS04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H2SO4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Methanoic</w:t>
      </w:r>
      <w:proofErr w:type="spellEnd"/>
      <w:r w:rsidR="00D0187A" w:rsidRPr="001F5CDF">
        <w:rPr>
          <w:rFonts w:ascii="Times New Roman" w:hAnsi="Times New Roman" w:cs="Times New Roman"/>
          <w:sz w:val="28"/>
          <w:szCs w:val="28"/>
        </w:rPr>
        <w:t xml:space="preserve"> </w:t>
      </w:r>
      <w:r w:rsidRPr="001F5CDF">
        <w:rPr>
          <w:rFonts w:ascii="Times New Roman" w:hAnsi="Times New Roman" w:cs="Times New Roman"/>
          <w:sz w:val="28"/>
          <w:szCs w:val="28"/>
        </w:rPr>
        <w:t>acid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From ethanol: Ethanoic acid is obtained commercially by the liquid phase air-oxidation of 5%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solution of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ethanal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to ethanoic acid using manganese (II)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ethanoate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catalyst. </w:t>
      </w:r>
      <w:proofErr w:type="spellStart"/>
      <w:r w:rsidR="00C12687" w:rsidRPr="001F5CDF">
        <w:rPr>
          <w:rFonts w:ascii="Times New Roman" w:hAnsi="Times New Roman" w:cs="Times New Roman"/>
          <w:sz w:val="28"/>
          <w:szCs w:val="28"/>
        </w:rPr>
        <w:t>Ethanal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itself is</w:t>
      </w:r>
    </w:p>
    <w:p w:rsidR="00C2771C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obtained from ethylene. </w:t>
      </w:r>
    </w:p>
    <w:p w:rsidR="00D8640D" w:rsidRPr="001F5CDF" w:rsidRDefault="00D8640D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lastRenderedPageBreak/>
        <w:t>HC = CH —CH3HO. — CH3COOH</w:t>
      </w:r>
    </w:p>
    <w:p w:rsidR="00C2771C" w:rsidRPr="001F5CDF" w:rsidRDefault="00D8640D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(Dil.H2SO4/HgSO4) (O2) (ethanoic acid)</w:t>
      </w:r>
      <w:r w:rsidR="00C01744" w:rsidRPr="001F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From petroleum: Liquid phase air oxidation of C5-C7 alkanes, obtainable from petroleum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at high temperature and pressure will C5-C7 carboxylic acids with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methanoic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propanoic</w:t>
      </w:r>
      <w:proofErr w:type="spellEnd"/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butanedioc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acids as by-products. C5-C7 —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C5-C7carboxylicacids (O2/High temp. &amp;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preessure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>)</w:t>
      </w:r>
    </w:p>
    <w:p w:rsidR="006D4438" w:rsidRDefault="006D4438" w:rsidP="00C01744">
      <w:pPr>
        <w:rPr>
          <w:rFonts w:ascii="Times New Roman" w:hAnsi="Times New Roman" w:cs="Times New Roman"/>
          <w:sz w:val="28"/>
          <w:szCs w:val="28"/>
        </w:rPr>
      </w:pP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4. SYNTHETIC PREPARATIONS PF CARBOXYLIC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ACIDS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Oxidation Of Primary Alcohols And Aldehydes: Oxidation of primary alcohols and aldehydes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can be used to prepare carboxylic acids using the usual oxidizing agents like K2Cr2O7 or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KMno4 in acidic solution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CH3CH2CH2OH— CH3CH2CHO — CH3CH2COOH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([O], excess acid) ([O])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• Carbonation Of Grignard: Aliphatic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carboxylc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acids are obtained by bubbling carbon (IV)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oxide into Grignard reagent and then hydrolysis with dilute acid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CH3CH2MgBr + CO2 — CH3CH2COOMgBr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(C2H5)2 |(H2O/dil. acid)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CH3CH2COOH +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MgBrOH</w:t>
      </w:r>
      <w:proofErr w:type="spellEnd"/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In the preparation of benzoic acid, the reagent is added to solid carbon (IV) oxide (dry ice)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which also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serves as coolant to the reaction mixture.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C6H5MgBr + CO2 — C6H5COOMgBr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lastRenderedPageBreak/>
        <w:t>(C2H5)2O |H20/H+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C6H5COOH +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MgBrOH</w:t>
      </w:r>
      <w:proofErr w:type="spellEnd"/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• Hydrolysis Of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Nitriled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(cyanides) or esters.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CH3CH2CN + 2H2O — CH3CH2COOH + NH4+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(R=ally or Daryl radical)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CH3CH2COOCH — CH3CH2COOH + CHOH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(H2O/H+ reflux)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5.Reduction of carboxylic acid: Carboxylic acids are very difficult to reduce by catalytic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hydrogebation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or dissolving metals but lithium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tatrahydidoluminate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(III) and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diborane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form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intermediate compounds with the acids which liberate the alcohol on hydrolysis.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4CH3CH2COOH + 3LiAlH4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|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(CH3CH2CH2O)4AlLi +2LiAlO2 + 4H2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| (H2O)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4CH3CH2OH + Al(OH)3 1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LiOH</w:t>
      </w:r>
      <w:proofErr w:type="spellEnd"/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CH3CH2CH2COOH — CH3CH2CH2CH2OH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Butanoic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acid (LiAlH4) Butanol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Decarboxlation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>: This involves removal of the carboxyl group from the acid to give a hydrogen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or its derivative.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Thermal decarboxylation: Carboxylic acid with strong electron attracting group for</w:t>
      </w:r>
    </w:p>
    <w:p w:rsidR="00C01744" w:rsidRPr="001F5CDF" w:rsidRDefault="00C01744" w:rsidP="00C01744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example -COOH, -CN, -NO2, -C=O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decarboxylate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readily on heating to 100-150⁰C while others</w:t>
      </w:r>
    </w:p>
    <w:p w:rsidR="00103C4C" w:rsidRPr="001F5CDF" w:rsidRDefault="00C01744" w:rsidP="00103C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5CDF">
        <w:rPr>
          <w:rFonts w:ascii="Times New Roman" w:hAnsi="Times New Roman" w:cs="Times New Roman"/>
          <w:sz w:val="28"/>
          <w:szCs w:val="28"/>
        </w:rPr>
        <w:t>decarboxylate</w:t>
      </w:r>
      <w:proofErr w:type="spellEnd"/>
      <w:r w:rsidRPr="001F5CDF">
        <w:rPr>
          <w:rFonts w:ascii="Times New Roman" w:hAnsi="Times New Roman" w:cs="Times New Roman"/>
          <w:sz w:val="28"/>
          <w:szCs w:val="28"/>
        </w:rPr>
        <w:t xml:space="preserve"> when their salts are heated with soda lime.</w:t>
      </w:r>
      <w:r w:rsidR="00103C4C" w:rsidRPr="001F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 xml:space="preserve">CH3CH2CH2COOHNa + </w:t>
      </w:r>
      <w:proofErr w:type="spellStart"/>
      <w:r w:rsidRPr="001F5CDF">
        <w:rPr>
          <w:rFonts w:ascii="Times New Roman" w:hAnsi="Times New Roman" w:cs="Times New Roman"/>
          <w:sz w:val="28"/>
          <w:szCs w:val="28"/>
        </w:rPr>
        <w:t>NaOH</w:t>
      </w:r>
      <w:proofErr w:type="spellEnd"/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lastRenderedPageBreak/>
        <w:t>|fuse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CH3CH2CH3 + Na2CO3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Kobe synthesis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2CH3CH2COONa + 2H2O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|electrolysis/aq. CH3OH CH3(CH2)2CH3 + CO2 +2NaOH + H2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(anode) (cathode)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• Esterification: In the presence of strong acid catalyst, carboxylic acids react with alcohols to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form esters. CH3CH2CH2COOH + CH3CH2CH2OH</w:t>
      </w:r>
    </w:p>
    <w:p w:rsidR="00103C4C" w:rsidRPr="001F5CDF" w:rsidRDefault="00103C4C" w:rsidP="00103C4C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| H+</w:t>
      </w:r>
    </w:p>
    <w:p w:rsidR="00D8640D" w:rsidRPr="001F5CDF" w:rsidRDefault="00103C4C" w:rsidP="000C5258">
      <w:pPr>
        <w:rPr>
          <w:rFonts w:ascii="Times New Roman" w:hAnsi="Times New Roman" w:cs="Times New Roman"/>
          <w:sz w:val="28"/>
          <w:szCs w:val="28"/>
        </w:rPr>
      </w:pPr>
      <w:r w:rsidRPr="001F5CDF">
        <w:rPr>
          <w:rFonts w:ascii="Times New Roman" w:hAnsi="Times New Roman" w:cs="Times New Roman"/>
          <w:sz w:val="28"/>
          <w:szCs w:val="28"/>
        </w:rPr>
        <w:t>CH3CH2CH2COOCH2CH2CH3 + H20</w:t>
      </w:r>
    </w:p>
    <w:sectPr w:rsidR="00D8640D" w:rsidRPr="001F5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A345C"/>
    <w:multiLevelType w:val="hybridMultilevel"/>
    <w:tmpl w:val="E8D0F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0D"/>
    <w:rsid w:val="00024F93"/>
    <w:rsid w:val="00066328"/>
    <w:rsid w:val="000C5258"/>
    <w:rsid w:val="00103C4C"/>
    <w:rsid w:val="001104BD"/>
    <w:rsid w:val="001F5CDF"/>
    <w:rsid w:val="002016F2"/>
    <w:rsid w:val="006D4438"/>
    <w:rsid w:val="009253B8"/>
    <w:rsid w:val="00940230"/>
    <w:rsid w:val="00A97AB7"/>
    <w:rsid w:val="00AC03AA"/>
    <w:rsid w:val="00B43418"/>
    <w:rsid w:val="00C01744"/>
    <w:rsid w:val="00C12687"/>
    <w:rsid w:val="00C2771C"/>
    <w:rsid w:val="00D0187A"/>
    <w:rsid w:val="00D04A36"/>
    <w:rsid w:val="00D82B87"/>
    <w:rsid w:val="00D8640D"/>
    <w:rsid w:val="00F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19D93B1-2240-4646-BC36-EEC19E5F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royalrita07@gmail.com</dc:creator>
  <cp:keywords/>
  <dc:description/>
  <cp:lastModifiedBy>royalrita07@gmail.com</cp:lastModifiedBy>
  <cp:revision>2</cp:revision>
  <dcterms:created xsi:type="dcterms:W3CDTF">2020-05-01T22:21:00Z</dcterms:created>
  <dcterms:modified xsi:type="dcterms:W3CDTF">2020-05-01T22:21:00Z</dcterms:modified>
</cp:coreProperties>
</file>