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B0" w:rsidRDefault="00C221BC">
      <w:r>
        <w:t>Name: Jamila Isa</w:t>
      </w:r>
    </w:p>
    <w:p w:rsidR="00C221BC" w:rsidRDefault="00C221BC">
      <w:r>
        <w:t>Department: business admin</w:t>
      </w:r>
    </w:p>
    <w:p w:rsidR="00C221BC" w:rsidRDefault="00C221BC">
      <w:proofErr w:type="spellStart"/>
      <w:r>
        <w:t>Martic</w:t>
      </w:r>
      <w:proofErr w:type="spellEnd"/>
      <w:r>
        <w:t xml:space="preserve"> NO: 17/sms03/010</w:t>
      </w:r>
    </w:p>
    <w:p w:rsidR="00C221BC" w:rsidRDefault="00C221BC">
      <w:proofErr w:type="gramStart"/>
      <w:r>
        <w:t>Topic :</w:t>
      </w:r>
      <w:proofErr w:type="gramEnd"/>
      <w:r>
        <w:t xml:space="preserve"> Assignment</w:t>
      </w:r>
    </w:p>
    <w:p w:rsidR="00C221BC" w:rsidRDefault="00C221BC">
      <w:r>
        <w:t xml:space="preserve">     Question: In every threatening situation there is an inherent opportunity. In this era of COVID-19 lockdown, evaluate rigorously the production/services   opportunities in this situation.</w:t>
      </w:r>
    </w:p>
    <w:p w:rsidR="00C221BC" w:rsidRDefault="00C221BC">
      <w:r>
        <w:t>ANSWER</w:t>
      </w:r>
    </w:p>
    <w:p w:rsidR="00C221BC" w:rsidRDefault="00C221BC">
      <w:r>
        <w:t xml:space="preserve">The COVID-19 pandemic has not only created or caused several </w:t>
      </w:r>
      <w:proofErr w:type="gramStart"/>
      <w:r>
        <w:t>death</w:t>
      </w:r>
      <w:proofErr w:type="gramEnd"/>
      <w:r>
        <w:t xml:space="preserve"> it has equally stopped virtually economic, social and production lines.</w:t>
      </w:r>
    </w:p>
    <w:p w:rsidR="00C221BC" w:rsidRDefault="00023EAA">
      <w:proofErr w:type="gramStart"/>
      <w:r>
        <w:t>However</w:t>
      </w:r>
      <w:proofErr w:type="gramEnd"/>
      <w:r>
        <w:t xml:space="preserve"> it brought about some economic/ production opportunities for some people examples production facemasks that have brought income/ revenue to the producers of the face masks that are in high demand.</w:t>
      </w:r>
    </w:p>
    <w:p w:rsidR="00023EAA" w:rsidRDefault="00023EAA">
      <w:r>
        <w:t xml:space="preserve">      Secondly it has become necessary to use hand sanitizer to kill germs and virus that may </w:t>
      </w:r>
      <w:r w:rsidR="00D82307">
        <w:t xml:space="preserve"> </w:t>
      </w:r>
      <w:r>
        <w:t xml:space="preserve"> be on </w:t>
      </w:r>
      <w:proofErr w:type="spellStart"/>
      <w:r>
        <w:t>ours</w:t>
      </w:r>
      <w:proofErr w:type="spellEnd"/>
      <w:r>
        <w:t xml:space="preserve"> hands. The demand for this hands sanitizers has high and people in the pr</w:t>
      </w:r>
      <w:r w:rsidR="00D82307">
        <w:t>oduction/ sales of this item are</w:t>
      </w:r>
      <w:r>
        <w:t xml:space="preserve"> making money</w:t>
      </w:r>
      <w:r w:rsidR="00D82307">
        <w:t xml:space="preserve">. </w:t>
      </w:r>
    </w:p>
    <w:p w:rsidR="00A265BF" w:rsidRDefault="00A265BF">
      <w:r>
        <w:t>Thirdly the use of hand gloves and infrared</w:t>
      </w:r>
      <w:bookmarkStart w:id="0" w:name="_GoBack"/>
      <w:bookmarkEnd w:id="0"/>
      <w:r>
        <w:t xml:space="preserve"> body temperature measurement equipment which is use to check the temperature of the individual or person</w:t>
      </w:r>
    </w:p>
    <w:p w:rsidR="00A265BF" w:rsidRDefault="00A265BF">
      <w:r>
        <w:t>Immune boosting food like fruits are equally on high demand so to prevent any disease or virus into the system.</w:t>
      </w:r>
    </w:p>
    <w:p w:rsidR="00D82307" w:rsidRDefault="00D82307"/>
    <w:p w:rsidR="00D82307" w:rsidRDefault="00D82307"/>
    <w:p w:rsidR="00C221BC" w:rsidRDefault="00C221BC"/>
    <w:p w:rsidR="00C221BC" w:rsidRDefault="00C221BC"/>
    <w:p w:rsidR="00C221BC" w:rsidRDefault="00C221BC"/>
    <w:p w:rsidR="00C221BC" w:rsidRDefault="00C221BC"/>
    <w:sectPr w:rsidR="00C2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2"/>
    <w:rsid w:val="00023EAA"/>
    <w:rsid w:val="00310202"/>
    <w:rsid w:val="00A265BF"/>
    <w:rsid w:val="00A30AB0"/>
    <w:rsid w:val="00C221BC"/>
    <w:rsid w:val="00D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4DF1"/>
  <w15:chartTrackingRefBased/>
  <w15:docId w15:val="{4065C0EB-AD27-46DD-9BB1-77E11ACB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2020-05-02T12:53:00Z</dcterms:created>
  <dcterms:modified xsi:type="dcterms:W3CDTF">2020-05-02T22:11:00Z</dcterms:modified>
</cp:coreProperties>
</file>