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66D17" w14:textId="77777777" w:rsidR="005263FA" w:rsidRPr="00E3350A" w:rsidRDefault="005263FA">
      <w:pPr>
        <w:pStyle w:val="NormalWeb"/>
        <w:spacing w:before="0" w:beforeAutospacing="0" w:after="160" w:afterAutospacing="0"/>
      </w:pPr>
      <w:r w:rsidRPr="00E3350A">
        <w:rPr>
          <w:color w:val="000000"/>
        </w:rPr>
        <w:t>BUSINESS PLAN FOR THE DEVELOPMENT OF A POULTRY FARM AT HAZUSMA FARM, NO 12 SABONGIDA VILLAGE, RIGACHIKUN, KADUNA STATE BY TOYOM AGRIBUSINESS VENTURES AND CONSULTANCY CONFIDENTIALITY AGREEMENT</w:t>
      </w:r>
    </w:p>
    <w:p w14:paraId="0AC3FCE0" w14:textId="55023200" w:rsidR="005263FA" w:rsidRPr="00E3350A" w:rsidRDefault="005263FA">
      <w:pPr>
        <w:pStyle w:val="NormalWeb"/>
        <w:spacing w:before="0" w:beforeAutospacing="0" w:after="160" w:afterAutospacing="0"/>
      </w:pPr>
      <w:r w:rsidRPr="00E3350A">
        <w:rPr>
          <w:color w:val="000000"/>
        </w:rPr>
        <w:t xml:space="preserve">The undersigned reader acknowledges that the information provided in </w:t>
      </w:r>
      <w:r w:rsidR="00E3350A" w:rsidRPr="00E3350A">
        <w:rPr>
          <w:color w:val="000000"/>
        </w:rPr>
        <w:t>this business</w:t>
      </w:r>
      <w:r w:rsidRPr="00E3350A">
        <w:rPr>
          <w:color w:val="000000"/>
        </w:rPr>
        <w:t xml:space="preserve"> plan is a confidential intellectual property; </w:t>
      </w:r>
      <w:r w:rsidR="00E3350A" w:rsidRPr="00E3350A">
        <w:rPr>
          <w:color w:val="000000"/>
        </w:rPr>
        <w:t>therefore,</w:t>
      </w:r>
      <w:r w:rsidRPr="00E3350A">
        <w:rPr>
          <w:color w:val="000000"/>
        </w:rPr>
        <w:t xml:space="preserve"> the reader agrees not to disclose it to a third party without the express written permission of the promoters of the proposed business.</w:t>
      </w:r>
    </w:p>
    <w:p w14:paraId="1BC8D80C" w14:textId="77777777" w:rsidR="005263FA" w:rsidRPr="00E3350A" w:rsidRDefault="005263FA">
      <w:pPr>
        <w:pStyle w:val="NormalWeb"/>
        <w:spacing w:before="0" w:beforeAutospacing="0" w:after="160" w:afterAutospacing="0"/>
      </w:pPr>
      <w:r w:rsidRPr="00E3350A">
        <w:rPr>
          <w:color w:val="000000"/>
        </w:rPr>
        <w:t>It is acknowledged by the reader that information furnished in this business plan is in all respect confidential in nature, other than information which is in the public domain through other means and that any disclosure or use of the same by the reader, may cause serious harm or damage to the promoters of the proposed business.</w:t>
      </w:r>
    </w:p>
    <w:p w14:paraId="03150075" w14:textId="77777777" w:rsidR="005263FA" w:rsidRPr="00E3350A" w:rsidRDefault="005263FA">
      <w:pPr>
        <w:pStyle w:val="NormalWeb"/>
        <w:spacing w:before="0" w:beforeAutospacing="0" w:after="160" w:afterAutospacing="0"/>
      </w:pPr>
      <w:r w:rsidRPr="00E3350A">
        <w:rPr>
          <w:color w:val="000000"/>
        </w:rPr>
        <w:t>Upon request, this document is to be immediately returned to the promoters of the proposed business</w:t>
      </w:r>
    </w:p>
    <w:p w14:paraId="57BF2F8A" w14:textId="77777777" w:rsidR="005263FA" w:rsidRPr="00E3350A" w:rsidRDefault="005263FA">
      <w:pPr>
        <w:pStyle w:val="NormalWeb"/>
        <w:spacing w:before="0" w:beforeAutospacing="0" w:after="160" w:afterAutospacing="0"/>
      </w:pPr>
      <w:r w:rsidRPr="00E3350A">
        <w:rPr>
          <w:color w:val="000000"/>
        </w:rPr>
        <w:t>Signature: </w:t>
      </w:r>
    </w:p>
    <w:p w14:paraId="5C8FB353" w14:textId="77777777" w:rsidR="005263FA" w:rsidRPr="00E3350A" w:rsidRDefault="005263FA">
      <w:pPr>
        <w:pStyle w:val="NormalWeb"/>
        <w:spacing w:before="0" w:beforeAutospacing="0" w:after="160" w:afterAutospacing="0"/>
      </w:pPr>
      <w:r w:rsidRPr="00E3350A">
        <w:rPr>
          <w:color w:val="000000"/>
        </w:rPr>
        <w:t>Name: ABDULKARIM ZULAIHAT</w:t>
      </w:r>
    </w:p>
    <w:p w14:paraId="0FDF611B" w14:textId="77777777" w:rsidR="005263FA" w:rsidRPr="00E3350A" w:rsidRDefault="005263FA">
      <w:pPr>
        <w:pStyle w:val="NormalWeb"/>
        <w:spacing w:before="0" w:beforeAutospacing="0" w:after="160" w:afterAutospacing="0"/>
      </w:pPr>
      <w:r w:rsidRPr="00E3350A">
        <w:rPr>
          <w:color w:val="000000"/>
        </w:rPr>
        <w:t>Date: </w:t>
      </w:r>
    </w:p>
    <w:p w14:paraId="1492F937" w14:textId="77777777" w:rsidR="00B51D18" w:rsidRDefault="005263FA" w:rsidP="00B51D18">
      <w:pPr>
        <w:spacing w:after="240"/>
        <w:rPr>
          <w:rFonts w:ascii="Times New Roman" w:eastAsia="Times New Roman" w:hAnsi="Times New Roman" w:cs="Times New Roman"/>
          <w:sz w:val="24"/>
          <w:szCs w:val="24"/>
        </w:rPr>
      </w:pPr>
      <w:r w:rsidRPr="00E3350A">
        <w:rPr>
          <w:rFonts w:ascii="Times New Roman" w:eastAsia="Times New Roman" w:hAnsi="Times New Roman" w:cs="Times New Roman"/>
          <w:sz w:val="24"/>
          <w:szCs w:val="24"/>
        </w:rPr>
        <w:br/>
      </w:r>
      <w:r w:rsidRPr="00E3350A">
        <w:rPr>
          <w:rFonts w:ascii="Times New Roman" w:eastAsia="Times New Roman" w:hAnsi="Times New Roman" w:cs="Times New Roman"/>
          <w:sz w:val="24"/>
          <w:szCs w:val="24"/>
        </w:rPr>
        <w:br/>
      </w:r>
      <w:r w:rsidRPr="00E3350A">
        <w:rPr>
          <w:rFonts w:ascii="Times New Roman" w:eastAsia="Times New Roman" w:hAnsi="Times New Roman" w:cs="Times New Roman"/>
          <w:sz w:val="24"/>
          <w:szCs w:val="24"/>
        </w:rPr>
        <w:br/>
      </w:r>
      <w:r w:rsidRPr="00E3350A">
        <w:rPr>
          <w:rFonts w:ascii="Times New Roman" w:eastAsia="Times New Roman" w:hAnsi="Times New Roman" w:cs="Times New Roman"/>
          <w:sz w:val="24"/>
          <w:szCs w:val="24"/>
        </w:rPr>
        <w:br/>
      </w:r>
      <w:r w:rsidRPr="00E3350A">
        <w:rPr>
          <w:rFonts w:ascii="Times New Roman" w:eastAsia="Times New Roman" w:hAnsi="Times New Roman" w:cs="Times New Roman"/>
          <w:sz w:val="24"/>
          <w:szCs w:val="24"/>
        </w:rPr>
        <w:br/>
      </w:r>
      <w:r w:rsidRPr="00E3350A">
        <w:rPr>
          <w:rFonts w:ascii="Times New Roman" w:eastAsia="Times New Roman" w:hAnsi="Times New Roman" w:cs="Times New Roman"/>
          <w:sz w:val="24"/>
          <w:szCs w:val="24"/>
        </w:rPr>
        <w:br/>
      </w:r>
    </w:p>
    <w:p w14:paraId="2B9B98CC" w14:textId="60B18046" w:rsidR="005263FA" w:rsidRPr="00B51D18" w:rsidRDefault="005263FA" w:rsidP="00B51D18">
      <w:pPr>
        <w:spacing w:after="240"/>
        <w:rPr>
          <w:rFonts w:ascii="Times New Roman" w:eastAsia="Times New Roman" w:hAnsi="Times New Roman" w:cs="Times New Roman"/>
          <w:sz w:val="24"/>
          <w:szCs w:val="24"/>
        </w:rPr>
      </w:pPr>
      <w:r w:rsidRPr="00E3350A">
        <w:rPr>
          <w:rFonts w:ascii="Times New Roman" w:hAnsi="Times New Roman" w:cs="Times New Roman"/>
          <w:b/>
          <w:bCs/>
          <w:color w:val="000000"/>
          <w:sz w:val="24"/>
          <w:szCs w:val="24"/>
        </w:rPr>
        <w:t>CONTENTS </w:t>
      </w:r>
    </w:p>
    <w:p w14:paraId="0B419C29" w14:textId="77777777" w:rsidR="005263FA" w:rsidRPr="00E3350A" w:rsidRDefault="005263FA">
      <w:pPr>
        <w:pStyle w:val="NormalWeb"/>
        <w:numPr>
          <w:ilvl w:val="0"/>
          <w:numId w:val="1"/>
        </w:numPr>
        <w:spacing w:before="0" w:beforeAutospacing="0" w:after="200" w:afterAutospacing="0"/>
        <w:jc w:val="both"/>
        <w:textAlignment w:val="baseline"/>
        <w:rPr>
          <w:color w:val="000000"/>
        </w:rPr>
      </w:pPr>
      <w:r w:rsidRPr="00E3350A">
        <w:rPr>
          <w:color w:val="000000"/>
        </w:rPr>
        <w:t>Summary/ Brief Description </w:t>
      </w:r>
    </w:p>
    <w:p w14:paraId="6F108066" w14:textId="77777777" w:rsidR="005263FA" w:rsidRPr="00E3350A" w:rsidRDefault="005263FA">
      <w:pPr>
        <w:pStyle w:val="NormalWeb"/>
        <w:numPr>
          <w:ilvl w:val="0"/>
          <w:numId w:val="1"/>
        </w:numPr>
        <w:spacing w:before="0" w:beforeAutospacing="0" w:after="200" w:afterAutospacing="0"/>
        <w:jc w:val="both"/>
        <w:textAlignment w:val="baseline"/>
        <w:rPr>
          <w:color w:val="000000"/>
        </w:rPr>
      </w:pPr>
      <w:r w:rsidRPr="00E3350A">
        <w:rPr>
          <w:color w:val="000000"/>
        </w:rPr>
        <w:t>Sponsorship, Management and Technical Assistance</w:t>
      </w:r>
    </w:p>
    <w:p w14:paraId="671AA909" w14:textId="77777777" w:rsidR="005263FA" w:rsidRPr="00E3350A" w:rsidRDefault="005263FA">
      <w:pPr>
        <w:pStyle w:val="NormalWeb"/>
        <w:numPr>
          <w:ilvl w:val="0"/>
          <w:numId w:val="1"/>
        </w:numPr>
        <w:spacing w:before="0" w:beforeAutospacing="0" w:after="200" w:afterAutospacing="0"/>
        <w:jc w:val="both"/>
        <w:textAlignment w:val="baseline"/>
        <w:rPr>
          <w:color w:val="000000"/>
        </w:rPr>
      </w:pPr>
      <w:r w:rsidRPr="00E3350A">
        <w:rPr>
          <w:color w:val="000000"/>
        </w:rPr>
        <w:t>Market and Sales</w:t>
      </w:r>
    </w:p>
    <w:p w14:paraId="04D3B256" w14:textId="77777777" w:rsidR="005263FA" w:rsidRPr="00E3350A" w:rsidRDefault="005263FA">
      <w:pPr>
        <w:pStyle w:val="NormalWeb"/>
        <w:numPr>
          <w:ilvl w:val="0"/>
          <w:numId w:val="1"/>
        </w:numPr>
        <w:spacing w:before="0" w:beforeAutospacing="0" w:after="200" w:afterAutospacing="0"/>
        <w:jc w:val="both"/>
        <w:textAlignment w:val="baseline"/>
        <w:rPr>
          <w:color w:val="000000"/>
        </w:rPr>
      </w:pPr>
      <w:r w:rsidRPr="00E3350A">
        <w:rPr>
          <w:color w:val="000000"/>
        </w:rPr>
        <w:t>Technical Feasibility, Resources and Environment</w:t>
      </w:r>
    </w:p>
    <w:p w14:paraId="486D4E94" w14:textId="77777777" w:rsidR="005263FA" w:rsidRPr="00E3350A" w:rsidRDefault="005263FA">
      <w:pPr>
        <w:pStyle w:val="NormalWeb"/>
        <w:numPr>
          <w:ilvl w:val="0"/>
          <w:numId w:val="1"/>
        </w:numPr>
        <w:spacing w:before="0" w:beforeAutospacing="0" w:after="200" w:afterAutospacing="0"/>
        <w:jc w:val="both"/>
        <w:textAlignment w:val="baseline"/>
        <w:rPr>
          <w:color w:val="000000"/>
        </w:rPr>
      </w:pPr>
      <w:r w:rsidRPr="00E3350A">
        <w:rPr>
          <w:color w:val="000000"/>
        </w:rPr>
        <w:t>Government Support and Regulation</w:t>
      </w:r>
    </w:p>
    <w:p w14:paraId="246C6C98" w14:textId="77777777" w:rsidR="005263FA" w:rsidRPr="00E3350A" w:rsidRDefault="005263FA">
      <w:pPr>
        <w:pStyle w:val="NormalWeb"/>
        <w:numPr>
          <w:ilvl w:val="0"/>
          <w:numId w:val="1"/>
        </w:numPr>
        <w:spacing w:before="0" w:beforeAutospacing="0" w:after="200" w:afterAutospacing="0"/>
        <w:jc w:val="both"/>
        <w:textAlignment w:val="baseline"/>
        <w:rPr>
          <w:color w:val="000000"/>
        </w:rPr>
      </w:pPr>
      <w:r w:rsidRPr="00E3350A">
        <w:rPr>
          <w:color w:val="000000"/>
        </w:rPr>
        <w:t>Timelines of Projects</w:t>
      </w:r>
    </w:p>
    <w:p w14:paraId="6E8EBB1D" w14:textId="77777777" w:rsidR="005263FA" w:rsidRPr="00E3350A" w:rsidRDefault="005263FA">
      <w:pPr>
        <w:pStyle w:val="NormalWeb"/>
        <w:numPr>
          <w:ilvl w:val="0"/>
          <w:numId w:val="1"/>
        </w:numPr>
        <w:spacing w:before="0" w:beforeAutospacing="0" w:after="200" w:afterAutospacing="0"/>
        <w:jc w:val="both"/>
        <w:textAlignment w:val="baseline"/>
        <w:rPr>
          <w:color w:val="000000"/>
        </w:rPr>
      </w:pPr>
      <w:r w:rsidRPr="00E3350A">
        <w:rPr>
          <w:color w:val="000000"/>
        </w:rPr>
        <w:t>Estimated Project Cost and Revenue </w:t>
      </w:r>
    </w:p>
    <w:p w14:paraId="74AD34B4" w14:textId="77777777" w:rsidR="005263FA" w:rsidRPr="00E3350A" w:rsidRDefault="005263FA">
      <w:pPr>
        <w:pStyle w:val="NormalWeb"/>
        <w:numPr>
          <w:ilvl w:val="0"/>
          <w:numId w:val="1"/>
        </w:numPr>
        <w:spacing w:before="0" w:beforeAutospacing="0" w:after="200" w:afterAutospacing="0"/>
        <w:jc w:val="both"/>
        <w:textAlignment w:val="baseline"/>
        <w:rPr>
          <w:color w:val="000000"/>
        </w:rPr>
      </w:pPr>
      <w:r w:rsidRPr="00E3350A">
        <w:rPr>
          <w:color w:val="000000"/>
        </w:rPr>
        <w:t>Funding Mechanism</w:t>
      </w:r>
    </w:p>
    <w:p w14:paraId="33CBD042" w14:textId="77777777" w:rsidR="005263FA" w:rsidRPr="00E3350A" w:rsidRDefault="005263FA">
      <w:pPr>
        <w:pStyle w:val="NormalWeb"/>
        <w:numPr>
          <w:ilvl w:val="0"/>
          <w:numId w:val="1"/>
        </w:numPr>
        <w:spacing w:before="0" w:beforeAutospacing="0" w:after="200" w:afterAutospacing="0"/>
        <w:jc w:val="both"/>
        <w:textAlignment w:val="baseline"/>
        <w:rPr>
          <w:color w:val="000000"/>
        </w:rPr>
      </w:pPr>
      <w:r w:rsidRPr="00E3350A">
        <w:rPr>
          <w:color w:val="000000"/>
        </w:rPr>
        <w:t>Conclusion</w:t>
      </w:r>
    </w:p>
    <w:p w14:paraId="2D0138FD" w14:textId="77777777" w:rsidR="005263FA" w:rsidRPr="00E3350A" w:rsidRDefault="005263FA">
      <w:pPr>
        <w:spacing w:after="240"/>
        <w:rPr>
          <w:rFonts w:ascii="Times New Roman" w:eastAsia="Times New Roman" w:hAnsi="Times New Roman" w:cs="Times New Roman"/>
          <w:sz w:val="24"/>
          <w:szCs w:val="24"/>
        </w:rPr>
      </w:pPr>
    </w:p>
    <w:p w14:paraId="4291AAF6" w14:textId="77777777" w:rsidR="00E3350A" w:rsidRDefault="005263FA" w:rsidP="00E3350A">
      <w:pPr>
        <w:pStyle w:val="NormalWeb"/>
        <w:spacing w:before="0" w:beforeAutospacing="0" w:after="0" w:afterAutospacing="0"/>
        <w:ind w:left="-720"/>
        <w:rPr>
          <w:b/>
          <w:bCs/>
          <w:color w:val="000000"/>
        </w:rPr>
      </w:pPr>
      <w:r w:rsidRPr="00E3350A">
        <w:rPr>
          <w:b/>
          <w:bCs/>
          <w:color w:val="000000"/>
        </w:rPr>
        <w:lastRenderedPageBreak/>
        <w:t>Project Description</w:t>
      </w:r>
    </w:p>
    <w:p w14:paraId="1662F051" w14:textId="44B7037A" w:rsidR="005263FA" w:rsidRPr="00E3350A" w:rsidRDefault="00E3350A" w:rsidP="00E3350A">
      <w:pPr>
        <w:pStyle w:val="NormalWeb"/>
        <w:spacing w:before="0" w:beforeAutospacing="0" w:after="0" w:afterAutospacing="0"/>
        <w:ind w:left="-720" w:hanging="720"/>
        <w:jc w:val="both"/>
      </w:pPr>
      <w:r>
        <w:rPr>
          <w:color w:val="000000"/>
        </w:rPr>
        <w:t xml:space="preserve">            </w:t>
      </w:r>
      <w:r w:rsidR="005263FA" w:rsidRPr="00E3350A">
        <w:rPr>
          <w:color w:val="000000"/>
        </w:rPr>
        <w:t xml:space="preserve">This business plan examines the feasibility of and indeed economic viability of the development of </w:t>
      </w:r>
      <w:r w:rsidRPr="00E3350A">
        <w:rPr>
          <w:color w:val="000000"/>
        </w:rPr>
        <w:t>a </w:t>
      </w:r>
      <w:r w:rsidR="0077469C">
        <w:rPr>
          <w:color w:val="000000"/>
        </w:rPr>
        <w:t>50</w:t>
      </w:r>
      <w:r w:rsidRPr="00E3350A">
        <w:rPr>
          <w:color w:val="000000"/>
        </w:rPr>
        <w:t>00</w:t>
      </w:r>
      <w:r w:rsidR="005263FA" w:rsidRPr="00E3350A">
        <w:rPr>
          <w:color w:val="000000"/>
        </w:rPr>
        <w:t>Sqft</w:t>
      </w:r>
      <w:r>
        <w:rPr>
          <w:color w:val="000000"/>
        </w:rPr>
        <w:t xml:space="preserve"> </w:t>
      </w:r>
      <w:r w:rsidR="005263FA" w:rsidRPr="00E3350A">
        <w:rPr>
          <w:color w:val="000000"/>
        </w:rPr>
        <w:t>Farm in R</w:t>
      </w:r>
      <w:r>
        <w:rPr>
          <w:color w:val="000000"/>
        </w:rPr>
        <w:t>IGACHIKUN</w:t>
      </w:r>
      <w:r w:rsidR="005263FA" w:rsidRPr="00E3350A">
        <w:rPr>
          <w:color w:val="000000"/>
        </w:rPr>
        <w:t>, Kaduna state by H</w:t>
      </w:r>
      <w:r>
        <w:rPr>
          <w:color w:val="000000"/>
        </w:rPr>
        <w:t>AZUSMA</w:t>
      </w:r>
      <w:r w:rsidR="005263FA" w:rsidRPr="00E3350A">
        <w:rPr>
          <w:color w:val="000000"/>
        </w:rPr>
        <w:t xml:space="preserve"> Farm. The farm will consist of a total of </w:t>
      </w:r>
      <w:r w:rsidR="0077469C">
        <w:rPr>
          <w:color w:val="000000"/>
        </w:rPr>
        <w:t>2</w:t>
      </w:r>
      <w:r w:rsidR="005263FA" w:rsidRPr="00E3350A">
        <w:rPr>
          <w:color w:val="000000"/>
        </w:rPr>
        <w:t xml:space="preserve">,000 egg laying hens shared </w:t>
      </w:r>
      <w:r w:rsidR="00171D1D">
        <w:rPr>
          <w:color w:val="000000"/>
        </w:rPr>
        <w:t>in battery cages within a</w:t>
      </w:r>
      <w:r w:rsidR="005263FA" w:rsidRPr="00E3350A">
        <w:rPr>
          <w:color w:val="000000"/>
        </w:rPr>
        <w:t xml:space="preserve"> pen </w:t>
      </w:r>
      <w:r w:rsidR="00B51D18" w:rsidRPr="00E3350A">
        <w:rPr>
          <w:color w:val="000000"/>
        </w:rPr>
        <w:t>house</w:t>
      </w:r>
      <w:r w:rsidR="005263FA" w:rsidRPr="00E3350A">
        <w:rPr>
          <w:color w:val="000000"/>
        </w:rPr>
        <w:t xml:space="preserve">. The Poultry farm </w:t>
      </w:r>
      <w:r w:rsidRPr="00E3350A">
        <w:rPr>
          <w:color w:val="000000"/>
        </w:rPr>
        <w:t>would produce</w:t>
      </w:r>
      <w:r w:rsidR="005263FA" w:rsidRPr="00E3350A">
        <w:rPr>
          <w:color w:val="000000"/>
        </w:rPr>
        <w:t xml:space="preserve"> products such as Eggs, meat and feathers. Production is currently popular in the North West and North Central.</w:t>
      </w:r>
    </w:p>
    <w:p w14:paraId="6CAA0CBE" w14:textId="77777777" w:rsidR="005263FA" w:rsidRPr="00E3350A" w:rsidRDefault="005263FA" w:rsidP="00E3350A">
      <w:pPr>
        <w:spacing w:after="240"/>
        <w:jc w:val="both"/>
        <w:rPr>
          <w:rFonts w:ascii="Times New Roman" w:eastAsia="Times New Roman" w:hAnsi="Times New Roman" w:cs="Times New Roman"/>
          <w:sz w:val="24"/>
          <w:szCs w:val="24"/>
        </w:rPr>
      </w:pPr>
      <w:r w:rsidRPr="00E3350A">
        <w:rPr>
          <w:rFonts w:ascii="Times New Roman" w:eastAsia="Times New Roman" w:hAnsi="Times New Roman" w:cs="Times New Roman"/>
          <w:sz w:val="24"/>
          <w:szCs w:val="24"/>
        </w:rPr>
        <w:br/>
      </w:r>
    </w:p>
    <w:p w14:paraId="52B7D380" w14:textId="77777777" w:rsidR="005263FA" w:rsidRPr="00E3350A" w:rsidRDefault="005263FA" w:rsidP="00E3350A">
      <w:pPr>
        <w:pStyle w:val="NormalWeb"/>
        <w:spacing w:before="0" w:beforeAutospacing="0" w:after="0" w:afterAutospacing="0"/>
        <w:ind w:left="-660" w:hanging="60"/>
      </w:pPr>
      <w:r w:rsidRPr="00E3350A">
        <w:rPr>
          <w:b/>
          <w:bCs/>
          <w:color w:val="000000"/>
        </w:rPr>
        <w:t>Sponsorship</w:t>
      </w:r>
    </w:p>
    <w:p w14:paraId="7139C6B7" w14:textId="3CB1F02C" w:rsidR="005263FA" w:rsidRPr="00E3350A" w:rsidRDefault="00E3350A" w:rsidP="00E3350A">
      <w:pPr>
        <w:pStyle w:val="NormalWeb"/>
        <w:spacing w:before="0" w:beforeAutospacing="0" w:after="0" w:afterAutospacing="0"/>
        <w:ind w:left="-720" w:hanging="720"/>
      </w:pPr>
      <w:r>
        <w:rPr>
          <w:color w:val="000000"/>
        </w:rPr>
        <w:t xml:space="preserve">             </w:t>
      </w:r>
      <w:r w:rsidR="005263FA" w:rsidRPr="00E3350A">
        <w:rPr>
          <w:color w:val="000000"/>
        </w:rPr>
        <w:t>The project is sponsored by FARMCROWDY, which is Nigeria’s First Digital Agriculture Platform that empowers rural farmers, with its CEO as ONYEKA AKUMAH.</w:t>
      </w:r>
    </w:p>
    <w:p w14:paraId="68108288" w14:textId="77777777" w:rsidR="00E3350A" w:rsidRDefault="00E3350A" w:rsidP="00E3350A">
      <w:pPr>
        <w:pStyle w:val="NormalWeb"/>
        <w:spacing w:before="0" w:beforeAutospacing="0" w:after="0" w:afterAutospacing="0"/>
        <w:ind w:left="-720" w:hanging="720"/>
        <w:rPr>
          <w:b/>
          <w:bCs/>
          <w:color w:val="000000"/>
        </w:rPr>
      </w:pPr>
    </w:p>
    <w:p w14:paraId="508945ED" w14:textId="1157958A" w:rsidR="005263FA" w:rsidRPr="00E3350A" w:rsidRDefault="005263FA" w:rsidP="00E3350A">
      <w:pPr>
        <w:pStyle w:val="NormalWeb"/>
        <w:spacing w:before="0" w:beforeAutospacing="0" w:after="0" w:afterAutospacing="0"/>
        <w:ind w:left="-720"/>
      </w:pPr>
      <w:r w:rsidRPr="00E3350A">
        <w:rPr>
          <w:b/>
          <w:bCs/>
          <w:color w:val="000000"/>
        </w:rPr>
        <w:t>Management</w:t>
      </w:r>
    </w:p>
    <w:p w14:paraId="3D4C8138" w14:textId="313F035D" w:rsidR="005263FA" w:rsidRPr="00E3350A" w:rsidRDefault="00E3350A" w:rsidP="00E3350A">
      <w:pPr>
        <w:pStyle w:val="NormalWeb"/>
        <w:spacing w:before="0" w:beforeAutospacing="0" w:after="0" w:afterAutospacing="0"/>
        <w:ind w:left="-720" w:hanging="720"/>
      </w:pPr>
      <w:r>
        <w:rPr>
          <w:color w:val="000000"/>
        </w:rPr>
        <w:t xml:space="preserve">            </w:t>
      </w:r>
      <w:r w:rsidR="005263FA" w:rsidRPr="00E3350A">
        <w:rPr>
          <w:color w:val="000000"/>
        </w:rPr>
        <w:t>The management will comprise the founder and member of the cooperative who have stake in the survival, growth and profitability of the business.</w:t>
      </w:r>
    </w:p>
    <w:p w14:paraId="54EEAA47" w14:textId="77777777" w:rsidR="00E3350A" w:rsidRDefault="00E3350A" w:rsidP="00E3350A">
      <w:pPr>
        <w:pStyle w:val="NormalWeb"/>
        <w:spacing w:before="0" w:beforeAutospacing="0" w:after="0" w:afterAutospacing="0"/>
        <w:ind w:left="-720"/>
        <w:rPr>
          <w:b/>
          <w:bCs/>
          <w:color w:val="000000"/>
        </w:rPr>
      </w:pPr>
    </w:p>
    <w:p w14:paraId="3B061F4E" w14:textId="3650CDA9" w:rsidR="005263FA" w:rsidRPr="00E3350A" w:rsidRDefault="005263FA" w:rsidP="00E3350A">
      <w:pPr>
        <w:pStyle w:val="NormalWeb"/>
        <w:spacing w:before="0" w:beforeAutospacing="0" w:after="0" w:afterAutospacing="0"/>
        <w:ind w:left="-720"/>
      </w:pPr>
      <w:r w:rsidRPr="00E3350A">
        <w:rPr>
          <w:b/>
          <w:bCs/>
          <w:color w:val="000000"/>
        </w:rPr>
        <w:t>Technical Assistance</w:t>
      </w:r>
    </w:p>
    <w:p w14:paraId="74EBC4A1" w14:textId="06CB0A24" w:rsidR="005263FA" w:rsidRPr="00E3350A" w:rsidRDefault="00E3350A" w:rsidP="00E3350A">
      <w:pPr>
        <w:pStyle w:val="NormalWeb"/>
        <w:spacing w:before="0" w:beforeAutospacing="0" w:after="0" w:afterAutospacing="0"/>
        <w:ind w:left="-720" w:hanging="720"/>
      </w:pPr>
      <w:r>
        <w:rPr>
          <w:color w:val="000000"/>
        </w:rPr>
        <w:t xml:space="preserve">            </w:t>
      </w:r>
      <w:r w:rsidR="005263FA" w:rsidRPr="00E3350A">
        <w:rPr>
          <w:color w:val="000000"/>
        </w:rPr>
        <w:t xml:space="preserve">The Farm has a relationship with HOSSANA FISH FARMS AND POULTRY </w:t>
      </w:r>
      <w:proofErr w:type="gramStart"/>
      <w:r w:rsidR="005263FA" w:rsidRPr="00E3350A">
        <w:rPr>
          <w:color w:val="000000"/>
        </w:rPr>
        <w:t>LTD  in</w:t>
      </w:r>
      <w:proofErr w:type="gramEnd"/>
      <w:r w:rsidR="005263FA" w:rsidRPr="00E3350A">
        <w:rPr>
          <w:color w:val="000000"/>
        </w:rPr>
        <w:t xml:space="preserve"> </w:t>
      </w:r>
      <w:proofErr w:type="spellStart"/>
      <w:r w:rsidR="005263FA" w:rsidRPr="00E3350A">
        <w:rPr>
          <w:color w:val="000000"/>
        </w:rPr>
        <w:t>abuja</w:t>
      </w:r>
      <w:proofErr w:type="spellEnd"/>
      <w:r w:rsidR="005263FA" w:rsidRPr="00E3350A">
        <w:rPr>
          <w:color w:val="000000"/>
        </w:rPr>
        <w:t xml:space="preserve">. </w:t>
      </w:r>
      <w:proofErr w:type="spellStart"/>
      <w:r w:rsidR="005263FA" w:rsidRPr="00E3350A">
        <w:rPr>
          <w:color w:val="000000"/>
        </w:rPr>
        <w:t>Hossana</w:t>
      </w:r>
      <w:proofErr w:type="spellEnd"/>
      <w:r w:rsidR="005263FA" w:rsidRPr="00E3350A">
        <w:rPr>
          <w:color w:val="000000"/>
        </w:rPr>
        <w:t xml:space="preserve"> farms have a mandate in poultry and aquatic rearing. They have agreed to assist in building the farm.</w:t>
      </w:r>
    </w:p>
    <w:p w14:paraId="13E357C4" w14:textId="77777777" w:rsidR="005263FA" w:rsidRPr="00E3350A" w:rsidRDefault="005263FA" w:rsidP="00E3350A">
      <w:pPr>
        <w:rPr>
          <w:rFonts w:ascii="Times New Roman" w:eastAsia="Times New Roman" w:hAnsi="Times New Roman" w:cs="Times New Roman"/>
          <w:sz w:val="24"/>
          <w:szCs w:val="24"/>
        </w:rPr>
      </w:pPr>
    </w:p>
    <w:p w14:paraId="13AAB6AC" w14:textId="77777777" w:rsidR="005263FA" w:rsidRPr="00E3350A" w:rsidRDefault="005263FA" w:rsidP="00E3350A">
      <w:pPr>
        <w:pStyle w:val="NormalWeb"/>
        <w:spacing w:before="0" w:beforeAutospacing="0" w:after="0" w:afterAutospacing="0"/>
        <w:ind w:left="-660" w:hanging="60"/>
      </w:pPr>
      <w:r w:rsidRPr="00E3350A">
        <w:rPr>
          <w:b/>
          <w:bCs/>
          <w:color w:val="000000"/>
        </w:rPr>
        <w:t>Market and Sales</w:t>
      </w:r>
    </w:p>
    <w:p w14:paraId="172EAE5E" w14:textId="4E2C5BA2" w:rsidR="005263FA" w:rsidRPr="00E3350A" w:rsidRDefault="00E3350A" w:rsidP="00E3350A">
      <w:pPr>
        <w:pStyle w:val="NormalWeb"/>
        <w:spacing w:before="0" w:beforeAutospacing="0" w:after="0" w:afterAutospacing="0"/>
        <w:ind w:left="-660" w:hanging="720"/>
      </w:pPr>
      <w:r>
        <w:rPr>
          <w:color w:val="000000"/>
        </w:rPr>
        <w:t xml:space="preserve">           </w:t>
      </w:r>
      <w:r w:rsidR="005263FA" w:rsidRPr="00E3350A">
        <w:rPr>
          <w:color w:val="000000"/>
        </w:rPr>
        <w:t>Market orientation: domestic; All over Nigeria</w:t>
      </w:r>
    </w:p>
    <w:p w14:paraId="74E4035E" w14:textId="42E1B772" w:rsidR="005263FA" w:rsidRPr="00E3350A" w:rsidRDefault="00E3350A" w:rsidP="00E3350A">
      <w:pPr>
        <w:pStyle w:val="NormalWeb"/>
        <w:spacing w:before="0" w:beforeAutospacing="0" w:after="0" w:afterAutospacing="0"/>
        <w:ind w:left="-660" w:hanging="720"/>
      </w:pPr>
      <w:r>
        <w:rPr>
          <w:color w:val="000000"/>
        </w:rPr>
        <w:t xml:space="preserve">           </w:t>
      </w:r>
      <w:r w:rsidR="005263FA" w:rsidRPr="00E3350A">
        <w:rPr>
          <w:color w:val="000000"/>
        </w:rPr>
        <w:t>Market Share: 7% niche market in North West, North Central Nigeria.</w:t>
      </w:r>
    </w:p>
    <w:p w14:paraId="6A622854" w14:textId="585B4135" w:rsidR="005263FA" w:rsidRPr="00E3350A" w:rsidRDefault="00E3350A" w:rsidP="00E3350A">
      <w:pPr>
        <w:pStyle w:val="NormalWeb"/>
        <w:spacing w:before="0" w:beforeAutospacing="0" w:after="0" w:afterAutospacing="0"/>
        <w:ind w:left="-660" w:hanging="720"/>
      </w:pPr>
      <w:r>
        <w:rPr>
          <w:color w:val="000000"/>
        </w:rPr>
        <w:t xml:space="preserve">           </w:t>
      </w:r>
      <w:r w:rsidR="005263FA" w:rsidRPr="00E3350A">
        <w:rPr>
          <w:color w:val="000000"/>
        </w:rPr>
        <w:t>Users of Products: confectionary industries, as w</w:t>
      </w:r>
      <w:r>
        <w:rPr>
          <w:color w:val="000000"/>
        </w:rPr>
        <w:t>e</w:t>
      </w:r>
      <w:r w:rsidR="005263FA" w:rsidRPr="00E3350A">
        <w:rPr>
          <w:color w:val="000000"/>
        </w:rPr>
        <w:t>ll as Abattoirs</w:t>
      </w:r>
    </w:p>
    <w:p w14:paraId="456EB1E0" w14:textId="77777777" w:rsidR="00E3350A" w:rsidRDefault="00E3350A" w:rsidP="00E3350A">
      <w:pPr>
        <w:pStyle w:val="NormalWeb"/>
        <w:spacing w:before="0" w:beforeAutospacing="0" w:after="0" w:afterAutospacing="0"/>
        <w:ind w:left="-660" w:hanging="720"/>
        <w:rPr>
          <w:b/>
          <w:bCs/>
          <w:color w:val="000000"/>
        </w:rPr>
      </w:pPr>
    </w:p>
    <w:p w14:paraId="27E044E2" w14:textId="77777777" w:rsidR="00E3350A" w:rsidRDefault="00E3350A" w:rsidP="00E3350A">
      <w:pPr>
        <w:pStyle w:val="NormalWeb"/>
        <w:spacing w:before="0" w:beforeAutospacing="0" w:after="0" w:afterAutospacing="0"/>
        <w:ind w:left="-660"/>
        <w:rPr>
          <w:b/>
          <w:bCs/>
          <w:color w:val="000000"/>
        </w:rPr>
      </w:pPr>
    </w:p>
    <w:p w14:paraId="0363FEDA" w14:textId="77777777" w:rsidR="00E3350A" w:rsidRDefault="00E3350A" w:rsidP="00E3350A">
      <w:pPr>
        <w:pStyle w:val="NormalWeb"/>
        <w:spacing w:before="0" w:beforeAutospacing="0" w:after="0" w:afterAutospacing="0"/>
        <w:ind w:left="-660"/>
        <w:rPr>
          <w:b/>
          <w:bCs/>
          <w:color w:val="000000"/>
        </w:rPr>
      </w:pPr>
    </w:p>
    <w:p w14:paraId="52B21008" w14:textId="61BF4FC4" w:rsidR="005263FA" w:rsidRPr="00E3350A" w:rsidRDefault="005263FA" w:rsidP="00E3350A">
      <w:pPr>
        <w:pStyle w:val="NormalWeb"/>
        <w:spacing w:before="0" w:beforeAutospacing="0" w:after="0" w:afterAutospacing="0"/>
        <w:ind w:left="-660"/>
      </w:pPr>
      <w:r w:rsidRPr="00E3350A">
        <w:rPr>
          <w:b/>
          <w:bCs/>
          <w:color w:val="000000"/>
        </w:rPr>
        <w:t>Competition analysis</w:t>
      </w:r>
    </w:p>
    <w:p w14:paraId="141DE3DE" w14:textId="161D6C44" w:rsidR="005263FA" w:rsidRPr="00E3350A" w:rsidRDefault="00E3350A" w:rsidP="00E3350A">
      <w:pPr>
        <w:pStyle w:val="NormalWeb"/>
        <w:spacing w:before="0" w:beforeAutospacing="0" w:after="0" w:afterAutospacing="0"/>
        <w:ind w:left="-660" w:hanging="720"/>
      </w:pPr>
      <w:r>
        <w:rPr>
          <w:color w:val="000000"/>
        </w:rPr>
        <w:t xml:space="preserve">             </w:t>
      </w:r>
      <w:r w:rsidR="005263FA" w:rsidRPr="00E3350A">
        <w:rPr>
          <w:color w:val="000000"/>
        </w:rPr>
        <w:t xml:space="preserve">In the North they are threatened by the alleged entrance of Olam's poultry feed mills and hatchery farms in Kaduna into production of eggs and </w:t>
      </w:r>
      <w:r w:rsidRPr="00E3350A">
        <w:rPr>
          <w:color w:val="000000"/>
        </w:rPr>
        <w:t xml:space="preserve">chicken. </w:t>
      </w:r>
      <w:r>
        <w:rPr>
          <w:color w:val="000000"/>
        </w:rPr>
        <w:t>L</w:t>
      </w:r>
      <w:r w:rsidRPr="00E3350A">
        <w:rPr>
          <w:color w:val="000000"/>
        </w:rPr>
        <w:t>ocal</w:t>
      </w:r>
      <w:r w:rsidR="005263FA" w:rsidRPr="00E3350A">
        <w:rPr>
          <w:color w:val="000000"/>
        </w:rPr>
        <w:t xml:space="preserve"> poultry farmers fear that for the agro-giant company owning the Kaduna Breeder and Hatchery Company with a capacity higher than the prevailing total production in Nigeria and the Feed could force them out of business and complete monopoly is assured.</w:t>
      </w:r>
    </w:p>
    <w:p w14:paraId="59BB70C5" w14:textId="77777777" w:rsidR="005263FA" w:rsidRPr="00E3350A" w:rsidRDefault="005263FA" w:rsidP="00E3350A">
      <w:pPr>
        <w:rPr>
          <w:rFonts w:ascii="Times New Roman" w:eastAsia="Times New Roman" w:hAnsi="Times New Roman" w:cs="Times New Roman"/>
          <w:sz w:val="24"/>
          <w:szCs w:val="24"/>
        </w:rPr>
      </w:pPr>
    </w:p>
    <w:p w14:paraId="06E22D75" w14:textId="77777777" w:rsidR="005263FA" w:rsidRPr="00E3350A" w:rsidRDefault="005263FA" w:rsidP="00E3350A">
      <w:pPr>
        <w:pStyle w:val="NormalWeb"/>
        <w:spacing w:before="0" w:beforeAutospacing="0" w:after="0" w:afterAutospacing="0"/>
        <w:ind w:left="-720"/>
      </w:pPr>
      <w:r w:rsidRPr="00E3350A">
        <w:rPr>
          <w:b/>
          <w:bCs/>
          <w:color w:val="000000"/>
        </w:rPr>
        <w:t>Tariff and Import Restriction</w:t>
      </w:r>
    </w:p>
    <w:p w14:paraId="2DF68698" w14:textId="0C966E4B" w:rsidR="005263FA" w:rsidRPr="00E3350A" w:rsidRDefault="00E3350A" w:rsidP="00E3350A">
      <w:pPr>
        <w:pStyle w:val="NormalWeb"/>
        <w:spacing w:before="0" w:beforeAutospacing="0" w:after="0" w:afterAutospacing="0"/>
        <w:ind w:left="-720" w:hanging="720"/>
      </w:pPr>
      <w:r>
        <w:rPr>
          <w:color w:val="000000"/>
        </w:rPr>
        <w:t xml:space="preserve">            </w:t>
      </w:r>
      <w:r w:rsidR="005263FA" w:rsidRPr="00E3350A">
        <w:rPr>
          <w:color w:val="000000"/>
        </w:rPr>
        <w:t xml:space="preserve">Forex restriction on food importation and zero duty on imported agricultural equipment will </w:t>
      </w:r>
      <w:proofErr w:type="spellStart"/>
      <w:r w:rsidR="005263FA" w:rsidRPr="00E3350A">
        <w:rPr>
          <w:color w:val="000000"/>
        </w:rPr>
        <w:t>favour</w:t>
      </w:r>
      <w:proofErr w:type="spellEnd"/>
      <w:r w:rsidR="005263FA" w:rsidRPr="00E3350A">
        <w:rPr>
          <w:color w:val="000000"/>
        </w:rPr>
        <w:t xml:space="preserve"> the project under consideration.</w:t>
      </w:r>
    </w:p>
    <w:p w14:paraId="65964BAF" w14:textId="77777777" w:rsidR="005263FA" w:rsidRPr="00E3350A" w:rsidRDefault="005263FA" w:rsidP="00E3350A">
      <w:pPr>
        <w:rPr>
          <w:rFonts w:ascii="Times New Roman" w:eastAsia="Times New Roman" w:hAnsi="Times New Roman" w:cs="Times New Roman"/>
          <w:sz w:val="24"/>
          <w:szCs w:val="24"/>
        </w:rPr>
      </w:pPr>
    </w:p>
    <w:p w14:paraId="51E269F1" w14:textId="6832981E" w:rsidR="005263FA" w:rsidRPr="00E3350A" w:rsidRDefault="005263FA" w:rsidP="00E3350A">
      <w:pPr>
        <w:pStyle w:val="NormalWeb"/>
        <w:spacing w:before="0" w:beforeAutospacing="0" w:after="0" w:afterAutospacing="0"/>
        <w:ind w:left="-720"/>
      </w:pPr>
      <w:r w:rsidRPr="00E3350A">
        <w:rPr>
          <w:b/>
          <w:bCs/>
          <w:color w:val="000000"/>
        </w:rPr>
        <w:t>Market Potential</w:t>
      </w:r>
    </w:p>
    <w:p w14:paraId="76071591" w14:textId="0FCA2D0A" w:rsidR="005263FA" w:rsidRPr="00E3350A" w:rsidRDefault="00E3350A" w:rsidP="00E3350A">
      <w:pPr>
        <w:pStyle w:val="NormalWeb"/>
        <w:spacing w:before="0" w:beforeAutospacing="0" w:after="0" w:afterAutospacing="0"/>
        <w:ind w:left="-720" w:hanging="720"/>
      </w:pPr>
      <w:r>
        <w:rPr>
          <w:color w:val="000000"/>
        </w:rPr>
        <w:t xml:space="preserve">            </w:t>
      </w:r>
      <w:r w:rsidR="005263FA" w:rsidRPr="00E3350A">
        <w:rPr>
          <w:color w:val="000000"/>
        </w:rPr>
        <w:t>In spite of the constraints, there remains a huge potential for the industry in Nigeria. The demand for poultry products is expanding as a result of population growth.</w:t>
      </w:r>
    </w:p>
    <w:p w14:paraId="46184779" w14:textId="77777777" w:rsidR="00E3350A" w:rsidRDefault="00E3350A" w:rsidP="00E3350A">
      <w:pPr>
        <w:pStyle w:val="NormalWeb"/>
        <w:spacing w:before="0" w:beforeAutospacing="0" w:after="0" w:afterAutospacing="0"/>
        <w:ind w:left="-720" w:hanging="720"/>
        <w:rPr>
          <w:b/>
          <w:bCs/>
          <w:color w:val="000000"/>
        </w:rPr>
      </w:pPr>
    </w:p>
    <w:p w14:paraId="7E21E384" w14:textId="77777777" w:rsidR="00B51D18" w:rsidRDefault="00B51D18" w:rsidP="00E3350A">
      <w:pPr>
        <w:pStyle w:val="NormalWeb"/>
        <w:spacing w:before="0" w:beforeAutospacing="0" w:after="0" w:afterAutospacing="0"/>
        <w:ind w:left="-720"/>
        <w:rPr>
          <w:b/>
          <w:bCs/>
          <w:color w:val="000000"/>
        </w:rPr>
      </w:pPr>
    </w:p>
    <w:p w14:paraId="08D365C6" w14:textId="656F6927" w:rsidR="005263FA" w:rsidRPr="00E3350A" w:rsidRDefault="005263FA" w:rsidP="00E3350A">
      <w:pPr>
        <w:pStyle w:val="NormalWeb"/>
        <w:spacing w:before="0" w:beforeAutospacing="0" w:after="0" w:afterAutospacing="0"/>
        <w:ind w:left="-720"/>
      </w:pPr>
      <w:r w:rsidRPr="00E3350A">
        <w:rPr>
          <w:b/>
          <w:bCs/>
          <w:color w:val="000000"/>
        </w:rPr>
        <w:lastRenderedPageBreak/>
        <w:t>Profitability</w:t>
      </w:r>
    </w:p>
    <w:p w14:paraId="30F4076A" w14:textId="1E66063C" w:rsidR="005263FA" w:rsidRPr="00E3350A" w:rsidRDefault="00E3350A" w:rsidP="00E3350A">
      <w:pPr>
        <w:pStyle w:val="NormalWeb"/>
        <w:spacing w:before="0" w:beforeAutospacing="0" w:after="0" w:afterAutospacing="0"/>
        <w:ind w:left="-720" w:hanging="720"/>
      </w:pPr>
      <w:r>
        <w:rPr>
          <w:color w:val="000000"/>
        </w:rPr>
        <w:t xml:space="preserve">            </w:t>
      </w:r>
      <w:r w:rsidR="005263FA" w:rsidRPr="00E3350A">
        <w:rPr>
          <w:color w:val="000000"/>
        </w:rPr>
        <w:t xml:space="preserve">Weather, biological, chemical, physical and environmental factors such as temperature, sunlight, water, diseases, good drainage system, price fluctuations and other risks </w:t>
      </w:r>
      <w:proofErr w:type="spellStart"/>
      <w:r w:rsidR="005263FA" w:rsidRPr="00E3350A">
        <w:rPr>
          <w:color w:val="000000"/>
        </w:rPr>
        <w:t>e.g</w:t>
      </w:r>
      <w:proofErr w:type="spellEnd"/>
      <w:r w:rsidR="005263FA" w:rsidRPr="00E3350A">
        <w:rPr>
          <w:color w:val="000000"/>
        </w:rPr>
        <w:t xml:space="preserve"> theft of birds However, technical, scientific and financial based solutions will be employed to hedge against risks and safeguard profit.</w:t>
      </w:r>
    </w:p>
    <w:p w14:paraId="1CCD46FA" w14:textId="77777777" w:rsidR="005263FA" w:rsidRPr="00E3350A" w:rsidRDefault="005263FA" w:rsidP="00E3350A">
      <w:pPr>
        <w:rPr>
          <w:rFonts w:ascii="Times New Roman" w:eastAsia="Times New Roman" w:hAnsi="Times New Roman" w:cs="Times New Roman"/>
          <w:sz w:val="24"/>
          <w:szCs w:val="24"/>
        </w:rPr>
      </w:pPr>
    </w:p>
    <w:p w14:paraId="0A2893A7" w14:textId="77777777" w:rsidR="005263FA" w:rsidRPr="00E3350A" w:rsidRDefault="005263FA" w:rsidP="00E3350A">
      <w:pPr>
        <w:pStyle w:val="NormalWeb"/>
        <w:spacing w:before="0" w:beforeAutospacing="0" w:after="0" w:afterAutospacing="0"/>
        <w:ind w:left="-720"/>
      </w:pPr>
      <w:r w:rsidRPr="00E3350A">
        <w:rPr>
          <w:b/>
          <w:bCs/>
          <w:color w:val="000000"/>
        </w:rPr>
        <w:t>Technical Feasibility</w:t>
      </w:r>
    </w:p>
    <w:p w14:paraId="0A1C2884" w14:textId="079ED6E1" w:rsidR="005263FA" w:rsidRPr="00E3350A" w:rsidRDefault="00E3350A" w:rsidP="00E3350A">
      <w:pPr>
        <w:pStyle w:val="NormalWeb"/>
        <w:spacing w:before="0" w:beforeAutospacing="0" w:after="0" w:afterAutospacing="0"/>
        <w:ind w:left="-660" w:hanging="720"/>
      </w:pPr>
      <w:r>
        <w:rPr>
          <w:color w:val="000000"/>
        </w:rPr>
        <w:t xml:space="preserve">            </w:t>
      </w:r>
      <w:r w:rsidR="005263FA" w:rsidRPr="00E3350A">
        <w:rPr>
          <w:color w:val="000000"/>
        </w:rPr>
        <w:t xml:space="preserve">In terms of technology, which involves the manufacturing of corn and soybean meal into crumbles, pellets and mash for the production of poultry </w:t>
      </w:r>
      <w:r w:rsidRPr="00E3350A">
        <w:rPr>
          <w:color w:val="000000"/>
        </w:rPr>
        <w:t>feed the</w:t>
      </w:r>
      <w:r w:rsidR="005263FA" w:rsidRPr="00E3350A">
        <w:rPr>
          <w:color w:val="000000"/>
        </w:rPr>
        <w:t xml:space="preserve"> industrial processes are simple and a specialist in production of poultry </w:t>
      </w:r>
      <w:r w:rsidRPr="00E3350A">
        <w:rPr>
          <w:color w:val="000000"/>
        </w:rPr>
        <w:t xml:space="preserve">feed </w:t>
      </w:r>
      <w:r w:rsidR="0077469C" w:rsidRPr="00E3350A">
        <w:rPr>
          <w:color w:val="000000"/>
        </w:rPr>
        <w:t>with 10</w:t>
      </w:r>
      <w:r w:rsidR="005263FA" w:rsidRPr="00E3350A">
        <w:rPr>
          <w:color w:val="000000"/>
        </w:rPr>
        <w:t>years experience is part of our team. The needed equipment for feed grinding is readily available and our experts have hand on experience in the usage and maintenance of the equipment.</w:t>
      </w:r>
      <w:r>
        <w:t xml:space="preserve"> </w:t>
      </w:r>
      <w:r w:rsidR="005263FA" w:rsidRPr="00E3350A">
        <w:rPr>
          <w:color w:val="000000"/>
        </w:rPr>
        <w:t xml:space="preserve">For poultry farming itself we have decided to use both battery cages and litter floors. For the litter floor much work won't be needed but for the battery </w:t>
      </w:r>
      <w:r w:rsidRPr="00E3350A">
        <w:rPr>
          <w:color w:val="000000"/>
        </w:rPr>
        <w:t>cages they</w:t>
      </w:r>
      <w:r w:rsidR="005263FA" w:rsidRPr="00E3350A">
        <w:rPr>
          <w:color w:val="000000"/>
        </w:rPr>
        <w:t xml:space="preserve"> will require an operator with moderate knowledge to design and install the cages.</w:t>
      </w:r>
    </w:p>
    <w:p w14:paraId="4721BE69" w14:textId="77777777" w:rsidR="00E3350A" w:rsidRDefault="00E3350A" w:rsidP="00E3350A">
      <w:pPr>
        <w:pStyle w:val="NormalWeb"/>
        <w:spacing w:before="0" w:beforeAutospacing="0" w:after="0" w:afterAutospacing="0"/>
        <w:ind w:left="-720" w:hanging="720"/>
        <w:rPr>
          <w:b/>
          <w:bCs/>
          <w:color w:val="000000"/>
        </w:rPr>
      </w:pPr>
    </w:p>
    <w:p w14:paraId="754B0FDD" w14:textId="2BC53227" w:rsidR="005263FA" w:rsidRPr="00E3350A" w:rsidRDefault="005263FA" w:rsidP="00E3350A">
      <w:pPr>
        <w:pStyle w:val="NormalWeb"/>
        <w:spacing w:before="0" w:beforeAutospacing="0" w:after="0" w:afterAutospacing="0"/>
        <w:ind w:left="-720"/>
      </w:pPr>
      <w:r w:rsidRPr="00E3350A">
        <w:rPr>
          <w:b/>
          <w:bCs/>
          <w:color w:val="000000"/>
        </w:rPr>
        <w:t>Government Support and Regulation</w:t>
      </w:r>
    </w:p>
    <w:p w14:paraId="5BAC8F2A" w14:textId="79E6C25E" w:rsidR="005263FA" w:rsidRPr="00E3350A" w:rsidRDefault="00E3350A" w:rsidP="00E3350A">
      <w:pPr>
        <w:pStyle w:val="NormalWeb"/>
        <w:spacing w:before="0" w:beforeAutospacing="0" w:after="0" w:afterAutospacing="0"/>
        <w:ind w:left="-660" w:hanging="720"/>
      </w:pPr>
      <w:r>
        <w:rPr>
          <w:color w:val="000000"/>
        </w:rPr>
        <w:t xml:space="preserve">           </w:t>
      </w:r>
      <w:r w:rsidR="005263FA" w:rsidRPr="00E3350A">
        <w:rPr>
          <w:color w:val="000000"/>
        </w:rPr>
        <w:t xml:space="preserve">The project conforms with the economic diversification objective of </w:t>
      </w:r>
      <w:r w:rsidRPr="00E3350A">
        <w:rPr>
          <w:color w:val="000000"/>
        </w:rPr>
        <w:t>the government</w:t>
      </w:r>
      <w:r w:rsidR="005263FA" w:rsidRPr="00E3350A">
        <w:rPr>
          <w:color w:val="000000"/>
        </w:rPr>
        <w:t>. It also supports</w:t>
      </w:r>
      <w:r>
        <w:rPr>
          <w:color w:val="000000"/>
        </w:rPr>
        <w:t xml:space="preserve"> </w:t>
      </w:r>
      <w:r w:rsidR="005263FA" w:rsidRPr="00E3350A">
        <w:rPr>
          <w:color w:val="000000"/>
        </w:rPr>
        <w:t xml:space="preserve">foreign exchange and import reduction conservation of government. It creates economic opportunities, market access, improved income for farmers and supports the food security objective of the government. The project will benefit from a government intervention fund in the agriculture sector.  The project will also benefit from the </w:t>
      </w:r>
      <w:r w:rsidRPr="00E3350A">
        <w:rPr>
          <w:color w:val="000000"/>
        </w:rPr>
        <w:t>favorable</w:t>
      </w:r>
      <w:r w:rsidR="005263FA" w:rsidRPr="00E3350A">
        <w:rPr>
          <w:color w:val="000000"/>
        </w:rPr>
        <w:t xml:space="preserve"> policy of zero duty for agricultural and equipment import. Restriction of forex for all food products will also widen market opportunity. The project will contribute significantly to employment, output increase, stable price and stable exchange rate.</w:t>
      </w:r>
    </w:p>
    <w:p w14:paraId="05FD1E18" w14:textId="77777777" w:rsidR="005263FA" w:rsidRPr="00E3350A" w:rsidRDefault="005263FA" w:rsidP="00E3350A">
      <w:pPr>
        <w:rPr>
          <w:rFonts w:ascii="Times New Roman" w:eastAsia="Times New Roman" w:hAnsi="Times New Roman" w:cs="Times New Roman"/>
          <w:sz w:val="24"/>
          <w:szCs w:val="24"/>
        </w:rPr>
      </w:pPr>
    </w:p>
    <w:p w14:paraId="5A783E68" w14:textId="77777777" w:rsidR="005263FA" w:rsidRPr="00E3350A" w:rsidRDefault="005263FA" w:rsidP="00E3350A">
      <w:pPr>
        <w:pStyle w:val="NormalWeb"/>
        <w:spacing w:before="0" w:beforeAutospacing="0" w:after="0" w:afterAutospacing="0"/>
        <w:ind w:left="-720"/>
      </w:pPr>
      <w:r w:rsidRPr="00E3350A">
        <w:rPr>
          <w:b/>
          <w:bCs/>
          <w:color w:val="000000"/>
        </w:rPr>
        <w:t>Project Timeline</w:t>
      </w:r>
    </w:p>
    <w:p w14:paraId="51FF04C1" w14:textId="0B95E76E" w:rsidR="005263FA" w:rsidRPr="00E3350A" w:rsidRDefault="00E3350A" w:rsidP="00E3350A">
      <w:pPr>
        <w:pStyle w:val="NormalWeb"/>
        <w:spacing w:before="0" w:beforeAutospacing="0" w:after="0" w:afterAutospacing="0"/>
        <w:ind w:left="-660" w:hanging="720"/>
      </w:pPr>
      <w:r>
        <w:rPr>
          <w:color w:val="000000"/>
        </w:rPr>
        <w:t xml:space="preserve">          </w:t>
      </w:r>
      <w:r w:rsidR="005263FA" w:rsidRPr="00E3350A">
        <w:rPr>
          <w:color w:val="000000"/>
        </w:rPr>
        <w:t xml:space="preserve">The project will be completed within 4months preferably between </w:t>
      </w:r>
      <w:r w:rsidRPr="00E3350A">
        <w:rPr>
          <w:color w:val="000000"/>
        </w:rPr>
        <w:t>May,</w:t>
      </w:r>
      <w:r w:rsidR="005263FA" w:rsidRPr="00E3350A">
        <w:rPr>
          <w:color w:val="000000"/>
        </w:rPr>
        <w:t xml:space="preserve"> 2020 to August 2020.</w:t>
      </w:r>
    </w:p>
    <w:p w14:paraId="050B0E0D" w14:textId="77777777" w:rsidR="00E3350A" w:rsidRDefault="00E3350A" w:rsidP="00E3350A">
      <w:pPr>
        <w:pStyle w:val="NormalWeb"/>
        <w:spacing w:before="0" w:beforeAutospacing="0" w:after="0" w:afterAutospacing="0"/>
        <w:ind w:left="-720"/>
        <w:jc w:val="both"/>
        <w:rPr>
          <w:rFonts w:eastAsia="Times New Roman"/>
        </w:rPr>
      </w:pPr>
    </w:p>
    <w:p w14:paraId="74DA602B" w14:textId="77777777" w:rsidR="00E3350A" w:rsidRDefault="00E3350A" w:rsidP="00E3350A">
      <w:pPr>
        <w:pStyle w:val="NormalWeb"/>
        <w:spacing w:before="0" w:beforeAutospacing="0" w:after="0" w:afterAutospacing="0"/>
        <w:ind w:left="-720"/>
        <w:jc w:val="both"/>
        <w:rPr>
          <w:b/>
          <w:bCs/>
          <w:color w:val="000000"/>
        </w:rPr>
      </w:pPr>
    </w:p>
    <w:p w14:paraId="6CBC78F2" w14:textId="77777777" w:rsidR="00E3350A" w:rsidRDefault="00E3350A" w:rsidP="00E3350A">
      <w:pPr>
        <w:pStyle w:val="NormalWeb"/>
        <w:spacing w:before="0" w:beforeAutospacing="0" w:after="0" w:afterAutospacing="0"/>
        <w:ind w:left="-720"/>
        <w:jc w:val="both"/>
        <w:rPr>
          <w:b/>
          <w:bCs/>
          <w:color w:val="000000"/>
        </w:rPr>
      </w:pPr>
    </w:p>
    <w:p w14:paraId="528A57A0" w14:textId="78A85471" w:rsidR="005263FA" w:rsidRPr="00E3350A" w:rsidRDefault="005263FA" w:rsidP="00E3350A">
      <w:pPr>
        <w:pStyle w:val="NormalWeb"/>
        <w:spacing w:before="0" w:beforeAutospacing="0" w:after="0" w:afterAutospacing="0"/>
        <w:ind w:left="-720"/>
        <w:jc w:val="both"/>
      </w:pPr>
      <w:r w:rsidRPr="00E3350A">
        <w:rPr>
          <w:b/>
          <w:bCs/>
          <w:color w:val="000000"/>
        </w:rPr>
        <w:t>Estimated Project Costs and Revenue</w:t>
      </w:r>
    </w:p>
    <w:p w14:paraId="236A5D0B" w14:textId="77777777" w:rsidR="00E3350A" w:rsidRDefault="005263FA" w:rsidP="00E3350A">
      <w:pPr>
        <w:pStyle w:val="NormalWeb"/>
        <w:spacing w:before="0" w:beforeAutospacing="0" w:after="0" w:afterAutospacing="0"/>
        <w:ind w:left="-660" w:hanging="720"/>
        <w:jc w:val="both"/>
      </w:pPr>
      <w:r w:rsidRPr="00E3350A">
        <w:rPr>
          <w:b/>
          <w:bCs/>
          <w:color w:val="000000"/>
        </w:rPr>
        <w:t>Fixed Cost  </w:t>
      </w:r>
    </w:p>
    <w:p w14:paraId="4C97BF0B" w14:textId="6DD43F9B" w:rsidR="005263FA" w:rsidRPr="00E3350A" w:rsidRDefault="00E3350A" w:rsidP="00E3350A">
      <w:pPr>
        <w:pStyle w:val="NormalWeb"/>
        <w:spacing w:before="0" w:beforeAutospacing="0" w:after="0" w:afterAutospacing="0"/>
        <w:ind w:left="-660" w:hanging="720"/>
        <w:jc w:val="both"/>
      </w:pPr>
      <w:r>
        <w:rPr>
          <w:b/>
          <w:bCs/>
          <w:color w:val="000000"/>
        </w:rPr>
        <w:t xml:space="preserve">A. </w:t>
      </w:r>
      <w:r w:rsidR="005263FA" w:rsidRPr="00E3350A">
        <w:rPr>
          <w:b/>
          <w:bCs/>
          <w:color w:val="000000"/>
        </w:rPr>
        <w:t>Land Clearing</w:t>
      </w:r>
    </w:p>
    <w:tbl>
      <w:tblPr>
        <w:tblStyle w:val="TableGrid"/>
        <w:tblW w:w="0" w:type="auto"/>
        <w:tblInd w:w="-720" w:type="dxa"/>
        <w:tblLook w:val="04A0" w:firstRow="1" w:lastRow="0" w:firstColumn="1" w:lastColumn="0" w:noHBand="0" w:noVBand="1"/>
      </w:tblPr>
      <w:tblGrid>
        <w:gridCol w:w="2337"/>
        <w:gridCol w:w="2337"/>
        <w:gridCol w:w="2338"/>
        <w:gridCol w:w="2338"/>
      </w:tblGrid>
      <w:tr w:rsidR="00957F38" w14:paraId="42487212" w14:textId="77777777" w:rsidTr="00957F38">
        <w:tc>
          <w:tcPr>
            <w:tcW w:w="2337" w:type="dxa"/>
          </w:tcPr>
          <w:p w14:paraId="0A6118F8" w14:textId="3FC4054F" w:rsidR="00957F38" w:rsidRDefault="00957F38">
            <w:pPr>
              <w:pStyle w:val="NormalWeb"/>
              <w:spacing w:before="0" w:beforeAutospacing="0" w:after="200" w:afterAutospacing="0"/>
              <w:jc w:val="both"/>
              <w:rPr>
                <w:b/>
                <w:bCs/>
                <w:color w:val="000000"/>
              </w:rPr>
            </w:pPr>
            <w:r>
              <w:rPr>
                <w:b/>
                <w:bCs/>
                <w:color w:val="000000"/>
              </w:rPr>
              <w:t>ACTIVITY</w:t>
            </w:r>
          </w:p>
        </w:tc>
        <w:tc>
          <w:tcPr>
            <w:tcW w:w="2337" w:type="dxa"/>
          </w:tcPr>
          <w:p w14:paraId="4A079C6D" w14:textId="689F35AD" w:rsidR="00957F38" w:rsidRDefault="00957F38">
            <w:pPr>
              <w:pStyle w:val="NormalWeb"/>
              <w:spacing w:before="0" w:beforeAutospacing="0" w:after="200" w:afterAutospacing="0"/>
              <w:jc w:val="both"/>
              <w:rPr>
                <w:b/>
                <w:bCs/>
                <w:color w:val="000000"/>
              </w:rPr>
            </w:pPr>
            <w:r>
              <w:rPr>
                <w:b/>
                <w:bCs/>
                <w:color w:val="000000"/>
              </w:rPr>
              <w:t>QTY</w:t>
            </w:r>
          </w:p>
        </w:tc>
        <w:tc>
          <w:tcPr>
            <w:tcW w:w="2338" w:type="dxa"/>
          </w:tcPr>
          <w:p w14:paraId="2108D7E1" w14:textId="4341A436" w:rsidR="00957F38" w:rsidRDefault="00957F38">
            <w:pPr>
              <w:pStyle w:val="NormalWeb"/>
              <w:spacing w:before="0" w:beforeAutospacing="0" w:after="200" w:afterAutospacing="0"/>
              <w:jc w:val="both"/>
              <w:rPr>
                <w:b/>
                <w:bCs/>
                <w:color w:val="000000"/>
              </w:rPr>
            </w:pPr>
            <w:r>
              <w:rPr>
                <w:b/>
                <w:bCs/>
                <w:color w:val="000000"/>
              </w:rPr>
              <w:t>NAIRA</w:t>
            </w:r>
          </w:p>
        </w:tc>
        <w:tc>
          <w:tcPr>
            <w:tcW w:w="2338" w:type="dxa"/>
          </w:tcPr>
          <w:p w14:paraId="6B4E9F76" w14:textId="637C43C9" w:rsidR="00957F38" w:rsidRDefault="00957F38">
            <w:pPr>
              <w:pStyle w:val="NormalWeb"/>
              <w:spacing w:before="0" w:beforeAutospacing="0" w:after="200" w:afterAutospacing="0"/>
              <w:jc w:val="both"/>
              <w:rPr>
                <w:b/>
                <w:bCs/>
                <w:color w:val="000000"/>
              </w:rPr>
            </w:pPr>
            <w:r>
              <w:rPr>
                <w:b/>
                <w:bCs/>
                <w:color w:val="000000"/>
              </w:rPr>
              <w:t>KOBO</w:t>
            </w:r>
          </w:p>
        </w:tc>
      </w:tr>
      <w:tr w:rsidR="00957F38" w14:paraId="6B9C72D1" w14:textId="77777777" w:rsidTr="00957F38">
        <w:tc>
          <w:tcPr>
            <w:tcW w:w="2337" w:type="dxa"/>
          </w:tcPr>
          <w:p w14:paraId="704CEE49" w14:textId="64F80414" w:rsidR="00957F38" w:rsidRPr="00957F38" w:rsidRDefault="00957F38">
            <w:pPr>
              <w:pStyle w:val="NormalWeb"/>
              <w:spacing w:before="0" w:beforeAutospacing="0" w:after="200" w:afterAutospacing="0"/>
              <w:jc w:val="both"/>
              <w:rPr>
                <w:bCs/>
                <w:color w:val="000000"/>
              </w:rPr>
            </w:pPr>
            <w:r w:rsidRPr="00957F38">
              <w:rPr>
                <w:bCs/>
                <w:color w:val="000000"/>
              </w:rPr>
              <w:t>Land Clearing</w:t>
            </w:r>
          </w:p>
        </w:tc>
        <w:tc>
          <w:tcPr>
            <w:tcW w:w="2337" w:type="dxa"/>
          </w:tcPr>
          <w:p w14:paraId="525E46E0" w14:textId="178B06B1" w:rsidR="00957F38" w:rsidRPr="00342198" w:rsidRDefault="0077469C">
            <w:pPr>
              <w:pStyle w:val="NormalWeb"/>
              <w:spacing w:before="0" w:beforeAutospacing="0" w:after="200" w:afterAutospacing="0"/>
              <w:jc w:val="both"/>
              <w:rPr>
                <w:bCs/>
                <w:color w:val="000000"/>
              </w:rPr>
            </w:pPr>
            <w:r w:rsidRPr="00342198">
              <w:rPr>
                <w:bCs/>
                <w:color w:val="000000"/>
              </w:rPr>
              <w:t>50</w:t>
            </w:r>
            <w:r w:rsidR="00957F38" w:rsidRPr="00342198">
              <w:rPr>
                <w:bCs/>
                <w:color w:val="000000"/>
              </w:rPr>
              <w:t>00sqft</w:t>
            </w:r>
          </w:p>
        </w:tc>
        <w:tc>
          <w:tcPr>
            <w:tcW w:w="2338" w:type="dxa"/>
          </w:tcPr>
          <w:p w14:paraId="05D1EFFF" w14:textId="66D397FD" w:rsidR="00957F38" w:rsidRPr="00342198" w:rsidRDefault="00957F38">
            <w:pPr>
              <w:pStyle w:val="NormalWeb"/>
              <w:spacing w:before="0" w:beforeAutospacing="0" w:after="200" w:afterAutospacing="0"/>
              <w:jc w:val="both"/>
              <w:rPr>
                <w:bCs/>
                <w:color w:val="000000"/>
              </w:rPr>
            </w:pPr>
            <w:r w:rsidRPr="00342198">
              <w:rPr>
                <w:bCs/>
                <w:color w:val="000000"/>
              </w:rPr>
              <w:t>150000</w:t>
            </w:r>
          </w:p>
        </w:tc>
        <w:tc>
          <w:tcPr>
            <w:tcW w:w="2338" w:type="dxa"/>
          </w:tcPr>
          <w:p w14:paraId="61F0BD56" w14:textId="517ABE53" w:rsidR="00957F38" w:rsidRDefault="00957F38">
            <w:pPr>
              <w:pStyle w:val="NormalWeb"/>
              <w:spacing w:before="0" w:beforeAutospacing="0" w:after="200" w:afterAutospacing="0"/>
              <w:jc w:val="both"/>
              <w:rPr>
                <w:b/>
                <w:bCs/>
                <w:color w:val="000000"/>
              </w:rPr>
            </w:pPr>
            <w:r>
              <w:rPr>
                <w:b/>
                <w:bCs/>
                <w:color w:val="000000"/>
              </w:rPr>
              <w:t>.</w:t>
            </w:r>
            <w:r w:rsidRPr="00957F38">
              <w:rPr>
                <w:bCs/>
                <w:color w:val="000000"/>
              </w:rPr>
              <w:t>00</w:t>
            </w:r>
          </w:p>
        </w:tc>
      </w:tr>
      <w:tr w:rsidR="00957F38" w14:paraId="1192BA96" w14:textId="77777777" w:rsidTr="00957F38">
        <w:tc>
          <w:tcPr>
            <w:tcW w:w="2337" w:type="dxa"/>
          </w:tcPr>
          <w:p w14:paraId="6BEDAF50" w14:textId="3E37B7A0" w:rsidR="00957F38" w:rsidRPr="00957F38" w:rsidRDefault="00957F38">
            <w:pPr>
              <w:pStyle w:val="NormalWeb"/>
              <w:spacing w:before="0" w:beforeAutospacing="0" w:after="200" w:afterAutospacing="0"/>
              <w:jc w:val="both"/>
              <w:rPr>
                <w:b/>
                <w:bCs/>
                <w:color w:val="000000"/>
              </w:rPr>
            </w:pPr>
            <w:r>
              <w:rPr>
                <w:b/>
                <w:bCs/>
                <w:color w:val="000000"/>
              </w:rPr>
              <w:t>TOTAL</w:t>
            </w:r>
          </w:p>
        </w:tc>
        <w:tc>
          <w:tcPr>
            <w:tcW w:w="2337" w:type="dxa"/>
          </w:tcPr>
          <w:p w14:paraId="186B85C7" w14:textId="5493C91F" w:rsidR="00957F38" w:rsidRDefault="0077469C">
            <w:pPr>
              <w:pStyle w:val="NormalWeb"/>
              <w:spacing w:before="0" w:beforeAutospacing="0" w:after="200" w:afterAutospacing="0"/>
              <w:jc w:val="both"/>
              <w:rPr>
                <w:b/>
                <w:bCs/>
                <w:color w:val="000000"/>
              </w:rPr>
            </w:pPr>
            <w:r>
              <w:rPr>
                <w:b/>
                <w:bCs/>
                <w:color w:val="000000"/>
              </w:rPr>
              <w:t>50</w:t>
            </w:r>
            <w:r w:rsidR="00957F38">
              <w:rPr>
                <w:b/>
                <w:bCs/>
                <w:color w:val="000000"/>
              </w:rPr>
              <w:t>00sqft</w:t>
            </w:r>
          </w:p>
        </w:tc>
        <w:tc>
          <w:tcPr>
            <w:tcW w:w="2338" w:type="dxa"/>
          </w:tcPr>
          <w:p w14:paraId="6FF7E48E" w14:textId="222D2346" w:rsidR="00957F38" w:rsidRDefault="00957F38">
            <w:pPr>
              <w:pStyle w:val="NormalWeb"/>
              <w:spacing w:before="0" w:beforeAutospacing="0" w:after="200" w:afterAutospacing="0"/>
              <w:jc w:val="both"/>
              <w:rPr>
                <w:b/>
                <w:bCs/>
                <w:color w:val="000000"/>
              </w:rPr>
            </w:pPr>
            <w:r>
              <w:rPr>
                <w:b/>
                <w:bCs/>
                <w:color w:val="000000"/>
              </w:rPr>
              <w:t>150000</w:t>
            </w:r>
          </w:p>
        </w:tc>
        <w:tc>
          <w:tcPr>
            <w:tcW w:w="2338" w:type="dxa"/>
          </w:tcPr>
          <w:p w14:paraId="1407FD72" w14:textId="06256BC9" w:rsidR="00957F38" w:rsidRDefault="00957F38">
            <w:pPr>
              <w:pStyle w:val="NormalWeb"/>
              <w:spacing w:before="0" w:beforeAutospacing="0" w:after="200" w:afterAutospacing="0"/>
              <w:jc w:val="both"/>
              <w:rPr>
                <w:b/>
                <w:bCs/>
                <w:color w:val="000000"/>
              </w:rPr>
            </w:pPr>
            <w:r>
              <w:rPr>
                <w:b/>
                <w:bCs/>
                <w:color w:val="000000"/>
              </w:rPr>
              <w:t>.00</w:t>
            </w:r>
          </w:p>
        </w:tc>
      </w:tr>
    </w:tbl>
    <w:p w14:paraId="73D4A735" w14:textId="77777777" w:rsidR="00957F38" w:rsidRDefault="00957F38">
      <w:pPr>
        <w:pStyle w:val="NormalWeb"/>
        <w:spacing w:before="0" w:beforeAutospacing="0" w:after="200" w:afterAutospacing="0"/>
        <w:ind w:left="-720" w:hanging="720"/>
        <w:jc w:val="both"/>
        <w:rPr>
          <w:b/>
          <w:bCs/>
          <w:color w:val="000000"/>
        </w:rPr>
      </w:pPr>
    </w:p>
    <w:p w14:paraId="7FC5935A" w14:textId="37272574" w:rsidR="005263FA" w:rsidRPr="00E3350A" w:rsidRDefault="005263FA">
      <w:pPr>
        <w:pStyle w:val="NormalWeb"/>
        <w:spacing w:before="0" w:beforeAutospacing="0" w:after="200" w:afterAutospacing="0"/>
        <w:ind w:left="-720" w:hanging="720"/>
        <w:jc w:val="both"/>
      </w:pPr>
      <w:r w:rsidRPr="00E3350A">
        <w:rPr>
          <w:b/>
          <w:bCs/>
          <w:color w:val="000000"/>
        </w:rPr>
        <w:t>(B) Equipment</w:t>
      </w:r>
    </w:p>
    <w:tbl>
      <w:tblPr>
        <w:tblStyle w:val="TableGrid"/>
        <w:tblW w:w="0" w:type="auto"/>
        <w:tblInd w:w="-720" w:type="dxa"/>
        <w:tblLook w:val="04A0" w:firstRow="1" w:lastRow="0" w:firstColumn="1" w:lastColumn="0" w:noHBand="0" w:noVBand="1"/>
      </w:tblPr>
      <w:tblGrid>
        <w:gridCol w:w="1558"/>
        <w:gridCol w:w="1558"/>
        <w:gridCol w:w="1790"/>
        <w:gridCol w:w="1558"/>
        <w:gridCol w:w="1559"/>
        <w:gridCol w:w="1559"/>
      </w:tblGrid>
      <w:tr w:rsidR="00957F38" w14:paraId="57EB2E47" w14:textId="77777777" w:rsidTr="00957F38">
        <w:tc>
          <w:tcPr>
            <w:tcW w:w="1558" w:type="dxa"/>
          </w:tcPr>
          <w:p w14:paraId="4713FF8A" w14:textId="1DE7BAD7" w:rsidR="00957F38" w:rsidRDefault="00957F38">
            <w:pPr>
              <w:pStyle w:val="NormalWeb"/>
              <w:spacing w:before="0" w:beforeAutospacing="0" w:after="0" w:afterAutospacing="0"/>
              <w:jc w:val="both"/>
              <w:rPr>
                <w:b/>
                <w:bCs/>
                <w:color w:val="000000"/>
              </w:rPr>
            </w:pPr>
            <w:r>
              <w:rPr>
                <w:b/>
                <w:bCs/>
                <w:color w:val="000000"/>
              </w:rPr>
              <w:t>NAME</w:t>
            </w:r>
          </w:p>
        </w:tc>
        <w:tc>
          <w:tcPr>
            <w:tcW w:w="1558" w:type="dxa"/>
          </w:tcPr>
          <w:p w14:paraId="653F1FF5" w14:textId="40AF2ED5" w:rsidR="00957F38" w:rsidRDefault="00957F38">
            <w:pPr>
              <w:pStyle w:val="NormalWeb"/>
              <w:spacing w:before="0" w:beforeAutospacing="0" w:after="0" w:afterAutospacing="0"/>
              <w:jc w:val="both"/>
              <w:rPr>
                <w:b/>
                <w:bCs/>
                <w:color w:val="000000"/>
              </w:rPr>
            </w:pPr>
            <w:r>
              <w:rPr>
                <w:b/>
                <w:bCs/>
                <w:color w:val="000000"/>
              </w:rPr>
              <w:t>QTY</w:t>
            </w:r>
          </w:p>
        </w:tc>
        <w:tc>
          <w:tcPr>
            <w:tcW w:w="1558" w:type="dxa"/>
          </w:tcPr>
          <w:p w14:paraId="41B9D724" w14:textId="19F05F76" w:rsidR="00957F38" w:rsidRDefault="00957F38">
            <w:pPr>
              <w:pStyle w:val="NormalWeb"/>
              <w:spacing w:before="0" w:beforeAutospacing="0" w:after="0" w:afterAutospacing="0"/>
              <w:jc w:val="both"/>
              <w:rPr>
                <w:b/>
                <w:bCs/>
                <w:color w:val="000000"/>
              </w:rPr>
            </w:pPr>
            <w:r>
              <w:rPr>
                <w:b/>
                <w:bCs/>
                <w:color w:val="000000"/>
              </w:rPr>
              <w:t>MODEL</w:t>
            </w:r>
          </w:p>
        </w:tc>
        <w:tc>
          <w:tcPr>
            <w:tcW w:w="1558" w:type="dxa"/>
          </w:tcPr>
          <w:p w14:paraId="117F5174" w14:textId="3D1BE728" w:rsidR="00957F38" w:rsidRDefault="00957F38">
            <w:pPr>
              <w:pStyle w:val="NormalWeb"/>
              <w:spacing w:before="0" w:beforeAutospacing="0" w:after="0" w:afterAutospacing="0"/>
              <w:jc w:val="both"/>
              <w:rPr>
                <w:b/>
                <w:bCs/>
                <w:color w:val="000000"/>
              </w:rPr>
            </w:pPr>
            <w:r>
              <w:rPr>
                <w:b/>
                <w:bCs/>
                <w:color w:val="000000"/>
              </w:rPr>
              <w:t>USD</w:t>
            </w:r>
          </w:p>
        </w:tc>
        <w:tc>
          <w:tcPr>
            <w:tcW w:w="1559" w:type="dxa"/>
          </w:tcPr>
          <w:p w14:paraId="5C648CA8" w14:textId="16500030" w:rsidR="00957F38" w:rsidRDefault="00957F38">
            <w:pPr>
              <w:pStyle w:val="NormalWeb"/>
              <w:spacing w:before="0" w:beforeAutospacing="0" w:after="0" w:afterAutospacing="0"/>
              <w:jc w:val="both"/>
              <w:rPr>
                <w:b/>
                <w:bCs/>
                <w:color w:val="000000"/>
              </w:rPr>
            </w:pPr>
            <w:r>
              <w:rPr>
                <w:b/>
                <w:bCs/>
                <w:color w:val="000000"/>
              </w:rPr>
              <w:t>NAIRA</w:t>
            </w:r>
          </w:p>
        </w:tc>
        <w:tc>
          <w:tcPr>
            <w:tcW w:w="1559" w:type="dxa"/>
          </w:tcPr>
          <w:p w14:paraId="1874E7BE" w14:textId="5C88A997" w:rsidR="00957F38" w:rsidRDefault="00957F38">
            <w:pPr>
              <w:pStyle w:val="NormalWeb"/>
              <w:spacing w:before="0" w:beforeAutospacing="0" w:after="0" w:afterAutospacing="0"/>
              <w:jc w:val="both"/>
              <w:rPr>
                <w:b/>
                <w:bCs/>
                <w:color w:val="000000"/>
              </w:rPr>
            </w:pPr>
            <w:r>
              <w:rPr>
                <w:b/>
                <w:bCs/>
                <w:color w:val="000000"/>
              </w:rPr>
              <w:t>KOBO</w:t>
            </w:r>
          </w:p>
        </w:tc>
      </w:tr>
      <w:tr w:rsidR="00957F38" w14:paraId="07710703" w14:textId="77777777" w:rsidTr="00957F38">
        <w:tc>
          <w:tcPr>
            <w:tcW w:w="1558" w:type="dxa"/>
          </w:tcPr>
          <w:p w14:paraId="745B33DB" w14:textId="07A59D62" w:rsidR="00957F38" w:rsidRPr="00957F38" w:rsidRDefault="00957F38">
            <w:pPr>
              <w:pStyle w:val="NormalWeb"/>
              <w:spacing w:before="0" w:beforeAutospacing="0" w:after="0" w:afterAutospacing="0"/>
              <w:jc w:val="both"/>
              <w:rPr>
                <w:bCs/>
                <w:color w:val="000000"/>
              </w:rPr>
            </w:pPr>
            <w:r>
              <w:rPr>
                <w:bCs/>
                <w:color w:val="000000"/>
              </w:rPr>
              <w:t>Battery Cage</w:t>
            </w:r>
          </w:p>
        </w:tc>
        <w:tc>
          <w:tcPr>
            <w:tcW w:w="1558" w:type="dxa"/>
          </w:tcPr>
          <w:p w14:paraId="69E13F22" w14:textId="33E27E35" w:rsidR="00957F38" w:rsidRPr="0077469C" w:rsidRDefault="0077469C">
            <w:pPr>
              <w:pStyle w:val="NormalWeb"/>
              <w:spacing w:before="0" w:beforeAutospacing="0" w:after="0" w:afterAutospacing="0"/>
              <w:jc w:val="both"/>
              <w:rPr>
                <w:bCs/>
                <w:color w:val="000000"/>
              </w:rPr>
            </w:pPr>
            <w:r>
              <w:rPr>
                <w:bCs/>
                <w:color w:val="000000"/>
              </w:rPr>
              <w:t>130</w:t>
            </w:r>
          </w:p>
        </w:tc>
        <w:tc>
          <w:tcPr>
            <w:tcW w:w="1558" w:type="dxa"/>
          </w:tcPr>
          <w:p w14:paraId="013FEED2" w14:textId="77777777" w:rsidR="00957F38" w:rsidRDefault="00957F38">
            <w:pPr>
              <w:pStyle w:val="NormalWeb"/>
              <w:spacing w:before="0" w:beforeAutospacing="0" w:after="0" w:afterAutospacing="0"/>
              <w:jc w:val="both"/>
              <w:rPr>
                <w:b/>
                <w:bCs/>
                <w:color w:val="000000"/>
              </w:rPr>
            </w:pPr>
          </w:p>
        </w:tc>
        <w:tc>
          <w:tcPr>
            <w:tcW w:w="1558" w:type="dxa"/>
          </w:tcPr>
          <w:p w14:paraId="0CB99E3F" w14:textId="0630C4E9" w:rsidR="00957F38" w:rsidRPr="00342198" w:rsidRDefault="00342198">
            <w:pPr>
              <w:pStyle w:val="NormalWeb"/>
              <w:spacing w:before="0" w:beforeAutospacing="0" w:after="0" w:afterAutospacing="0"/>
              <w:jc w:val="both"/>
              <w:rPr>
                <w:bCs/>
                <w:color w:val="000000"/>
              </w:rPr>
            </w:pPr>
            <w:r w:rsidRPr="00342198">
              <w:rPr>
                <w:bCs/>
                <w:color w:val="000000"/>
              </w:rPr>
              <w:t>27669</w:t>
            </w:r>
          </w:p>
        </w:tc>
        <w:tc>
          <w:tcPr>
            <w:tcW w:w="1559" w:type="dxa"/>
          </w:tcPr>
          <w:p w14:paraId="47F893F4" w14:textId="01644867" w:rsidR="00957F38" w:rsidRPr="00771E63" w:rsidRDefault="00771E63">
            <w:pPr>
              <w:pStyle w:val="NormalWeb"/>
              <w:spacing w:before="0" w:beforeAutospacing="0" w:after="0" w:afterAutospacing="0"/>
              <w:jc w:val="both"/>
              <w:rPr>
                <w:bCs/>
                <w:color w:val="000000"/>
              </w:rPr>
            </w:pPr>
            <w:r w:rsidRPr="00771E63">
              <w:rPr>
                <w:bCs/>
                <w:color w:val="000000"/>
              </w:rPr>
              <w:t>1,080,000</w:t>
            </w:r>
          </w:p>
        </w:tc>
        <w:tc>
          <w:tcPr>
            <w:tcW w:w="1559" w:type="dxa"/>
          </w:tcPr>
          <w:p w14:paraId="2650DE68" w14:textId="1F203AB5" w:rsidR="00957F38" w:rsidRPr="00771E63" w:rsidRDefault="00771E63">
            <w:pPr>
              <w:pStyle w:val="NormalWeb"/>
              <w:spacing w:before="0" w:beforeAutospacing="0" w:after="0" w:afterAutospacing="0"/>
              <w:jc w:val="both"/>
              <w:rPr>
                <w:bCs/>
                <w:color w:val="000000"/>
              </w:rPr>
            </w:pPr>
            <w:r>
              <w:rPr>
                <w:bCs/>
                <w:color w:val="000000"/>
              </w:rPr>
              <w:t>.00</w:t>
            </w:r>
          </w:p>
        </w:tc>
      </w:tr>
      <w:tr w:rsidR="00957F38" w14:paraId="75724C71" w14:textId="77777777" w:rsidTr="00957F38">
        <w:tc>
          <w:tcPr>
            <w:tcW w:w="1558" w:type="dxa"/>
          </w:tcPr>
          <w:p w14:paraId="1626BFA8" w14:textId="16A45778" w:rsidR="00957F38" w:rsidRPr="00957F38" w:rsidRDefault="00957F38">
            <w:pPr>
              <w:pStyle w:val="NormalWeb"/>
              <w:spacing w:before="0" w:beforeAutospacing="0" w:after="0" w:afterAutospacing="0"/>
              <w:jc w:val="both"/>
              <w:rPr>
                <w:bCs/>
                <w:color w:val="000000"/>
              </w:rPr>
            </w:pPr>
            <w:r>
              <w:rPr>
                <w:bCs/>
                <w:color w:val="000000"/>
              </w:rPr>
              <w:t>Nipple Drinker</w:t>
            </w:r>
          </w:p>
        </w:tc>
        <w:tc>
          <w:tcPr>
            <w:tcW w:w="1558" w:type="dxa"/>
          </w:tcPr>
          <w:p w14:paraId="67934108" w14:textId="4CEC3692" w:rsidR="00957F38" w:rsidRPr="00171D1D" w:rsidRDefault="00171D1D">
            <w:pPr>
              <w:pStyle w:val="NormalWeb"/>
              <w:spacing w:before="0" w:beforeAutospacing="0" w:after="0" w:afterAutospacing="0"/>
              <w:jc w:val="both"/>
              <w:rPr>
                <w:bCs/>
                <w:color w:val="000000"/>
              </w:rPr>
            </w:pPr>
            <w:r>
              <w:rPr>
                <w:bCs/>
                <w:color w:val="000000"/>
              </w:rPr>
              <w:t>260</w:t>
            </w:r>
          </w:p>
        </w:tc>
        <w:tc>
          <w:tcPr>
            <w:tcW w:w="1558" w:type="dxa"/>
          </w:tcPr>
          <w:p w14:paraId="1732C82B" w14:textId="7051487D" w:rsidR="00957F38" w:rsidRDefault="00B16ADE">
            <w:pPr>
              <w:pStyle w:val="NormalWeb"/>
              <w:spacing w:before="0" w:beforeAutospacing="0" w:after="0" w:afterAutospacing="0"/>
              <w:jc w:val="both"/>
              <w:rPr>
                <w:b/>
                <w:bCs/>
                <w:color w:val="000000"/>
              </w:rPr>
            </w:pPr>
            <w:r>
              <w:rPr>
                <w:b/>
                <w:bCs/>
                <w:color w:val="000000"/>
              </w:rPr>
              <w:t>YUANCHENG YC-29</w:t>
            </w:r>
          </w:p>
        </w:tc>
        <w:tc>
          <w:tcPr>
            <w:tcW w:w="1558" w:type="dxa"/>
          </w:tcPr>
          <w:p w14:paraId="1235E18E" w14:textId="35E5236E" w:rsidR="00957F38" w:rsidRPr="00342198" w:rsidRDefault="0053196A">
            <w:pPr>
              <w:pStyle w:val="NormalWeb"/>
              <w:spacing w:before="0" w:beforeAutospacing="0" w:after="0" w:afterAutospacing="0"/>
              <w:jc w:val="both"/>
              <w:rPr>
                <w:bCs/>
                <w:color w:val="000000"/>
              </w:rPr>
            </w:pPr>
            <w:r w:rsidRPr="00342198">
              <w:rPr>
                <w:bCs/>
                <w:color w:val="000000"/>
              </w:rPr>
              <w:t>6</w:t>
            </w:r>
          </w:p>
        </w:tc>
        <w:tc>
          <w:tcPr>
            <w:tcW w:w="1559" w:type="dxa"/>
          </w:tcPr>
          <w:p w14:paraId="381AC673" w14:textId="273E3BEF" w:rsidR="00957F38" w:rsidRPr="00771E63" w:rsidRDefault="00B16ADE">
            <w:pPr>
              <w:pStyle w:val="NormalWeb"/>
              <w:spacing w:before="0" w:beforeAutospacing="0" w:after="0" w:afterAutospacing="0"/>
              <w:jc w:val="both"/>
              <w:rPr>
                <w:bCs/>
                <w:color w:val="000000"/>
              </w:rPr>
            </w:pPr>
            <w:r>
              <w:rPr>
                <w:bCs/>
                <w:color w:val="000000"/>
              </w:rPr>
              <w:t>3000</w:t>
            </w:r>
          </w:p>
        </w:tc>
        <w:tc>
          <w:tcPr>
            <w:tcW w:w="1559" w:type="dxa"/>
          </w:tcPr>
          <w:p w14:paraId="763BF6A7" w14:textId="188D46D3" w:rsidR="00957F38" w:rsidRPr="00771E63" w:rsidRDefault="00771E63">
            <w:pPr>
              <w:pStyle w:val="NormalWeb"/>
              <w:spacing w:before="0" w:beforeAutospacing="0" w:after="0" w:afterAutospacing="0"/>
              <w:jc w:val="both"/>
              <w:rPr>
                <w:bCs/>
                <w:color w:val="000000"/>
              </w:rPr>
            </w:pPr>
            <w:r>
              <w:rPr>
                <w:bCs/>
                <w:color w:val="000000"/>
              </w:rPr>
              <w:t>.00</w:t>
            </w:r>
          </w:p>
        </w:tc>
      </w:tr>
      <w:tr w:rsidR="00957F38" w14:paraId="1D7DD292" w14:textId="77777777" w:rsidTr="00957F38">
        <w:tc>
          <w:tcPr>
            <w:tcW w:w="1558" w:type="dxa"/>
          </w:tcPr>
          <w:p w14:paraId="3CEB7AEB" w14:textId="07498A7F" w:rsidR="00957F38" w:rsidRPr="00957F38" w:rsidRDefault="00957F38">
            <w:pPr>
              <w:pStyle w:val="NormalWeb"/>
              <w:spacing w:before="0" w:beforeAutospacing="0" w:after="0" w:afterAutospacing="0"/>
              <w:jc w:val="both"/>
              <w:rPr>
                <w:bCs/>
                <w:color w:val="000000"/>
              </w:rPr>
            </w:pPr>
            <w:r>
              <w:rPr>
                <w:bCs/>
                <w:color w:val="000000"/>
              </w:rPr>
              <w:lastRenderedPageBreak/>
              <w:t xml:space="preserve">PVC Trough </w:t>
            </w:r>
          </w:p>
        </w:tc>
        <w:tc>
          <w:tcPr>
            <w:tcW w:w="1558" w:type="dxa"/>
          </w:tcPr>
          <w:p w14:paraId="30D76A8E" w14:textId="3AC73CED" w:rsidR="00957F38" w:rsidRPr="00171D1D" w:rsidRDefault="00171D1D">
            <w:pPr>
              <w:pStyle w:val="NormalWeb"/>
              <w:spacing w:before="0" w:beforeAutospacing="0" w:after="0" w:afterAutospacing="0"/>
              <w:jc w:val="both"/>
              <w:rPr>
                <w:bCs/>
                <w:color w:val="000000"/>
              </w:rPr>
            </w:pPr>
            <w:r>
              <w:rPr>
                <w:bCs/>
                <w:color w:val="000000"/>
              </w:rPr>
              <w:t>125</w:t>
            </w:r>
          </w:p>
        </w:tc>
        <w:tc>
          <w:tcPr>
            <w:tcW w:w="1558" w:type="dxa"/>
          </w:tcPr>
          <w:p w14:paraId="531F939D" w14:textId="77777777" w:rsidR="00957F38" w:rsidRDefault="00957F38">
            <w:pPr>
              <w:pStyle w:val="NormalWeb"/>
              <w:spacing w:before="0" w:beforeAutospacing="0" w:after="0" w:afterAutospacing="0"/>
              <w:jc w:val="both"/>
              <w:rPr>
                <w:b/>
                <w:bCs/>
                <w:color w:val="000000"/>
              </w:rPr>
            </w:pPr>
          </w:p>
        </w:tc>
        <w:tc>
          <w:tcPr>
            <w:tcW w:w="1558" w:type="dxa"/>
          </w:tcPr>
          <w:p w14:paraId="7D6ED98E" w14:textId="3AEB9F3E" w:rsidR="00957F38" w:rsidRPr="00342198" w:rsidRDefault="00342198">
            <w:pPr>
              <w:pStyle w:val="NormalWeb"/>
              <w:spacing w:before="0" w:beforeAutospacing="0" w:after="0" w:afterAutospacing="0"/>
              <w:jc w:val="both"/>
              <w:rPr>
                <w:bCs/>
                <w:color w:val="000000"/>
              </w:rPr>
            </w:pPr>
            <w:r>
              <w:rPr>
                <w:bCs/>
                <w:color w:val="000000"/>
              </w:rPr>
              <w:t>51</w:t>
            </w:r>
          </w:p>
        </w:tc>
        <w:tc>
          <w:tcPr>
            <w:tcW w:w="1559" w:type="dxa"/>
          </w:tcPr>
          <w:p w14:paraId="209D0F87" w14:textId="53C5009C" w:rsidR="00957F38" w:rsidRPr="00771E63" w:rsidRDefault="00771E63">
            <w:pPr>
              <w:pStyle w:val="NormalWeb"/>
              <w:spacing w:before="0" w:beforeAutospacing="0" w:after="0" w:afterAutospacing="0"/>
              <w:jc w:val="both"/>
              <w:rPr>
                <w:bCs/>
                <w:color w:val="000000"/>
              </w:rPr>
            </w:pPr>
            <w:r>
              <w:rPr>
                <w:bCs/>
                <w:color w:val="000000"/>
              </w:rPr>
              <w:t>20</w:t>
            </w:r>
            <w:r w:rsidR="00B16ADE">
              <w:rPr>
                <w:bCs/>
                <w:color w:val="000000"/>
              </w:rPr>
              <w:t>,</w:t>
            </w:r>
            <w:r>
              <w:rPr>
                <w:bCs/>
                <w:color w:val="000000"/>
              </w:rPr>
              <w:t>000</w:t>
            </w:r>
          </w:p>
        </w:tc>
        <w:tc>
          <w:tcPr>
            <w:tcW w:w="1559" w:type="dxa"/>
          </w:tcPr>
          <w:p w14:paraId="44697A18" w14:textId="6CEF3CEF" w:rsidR="00957F38" w:rsidRPr="00771E63" w:rsidRDefault="00771E63">
            <w:pPr>
              <w:pStyle w:val="NormalWeb"/>
              <w:spacing w:before="0" w:beforeAutospacing="0" w:after="0" w:afterAutospacing="0"/>
              <w:jc w:val="both"/>
              <w:rPr>
                <w:bCs/>
                <w:color w:val="000000"/>
              </w:rPr>
            </w:pPr>
            <w:r>
              <w:rPr>
                <w:bCs/>
                <w:color w:val="000000"/>
              </w:rPr>
              <w:t>.00</w:t>
            </w:r>
          </w:p>
        </w:tc>
      </w:tr>
      <w:tr w:rsidR="00957F38" w14:paraId="17DCBEC2" w14:textId="77777777" w:rsidTr="00957F38">
        <w:tc>
          <w:tcPr>
            <w:tcW w:w="1558" w:type="dxa"/>
          </w:tcPr>
          <w:p w14:paraId="7F03FB6F" w14:textId="1282D087" w:rsidR="00957F38" w:rsidRPr="00957F38" w:rsidRDefault="00957F38">
            <w:pPr>
              <w:pStyle w:val="NormalWeb"/>
              <w:spacing w:before="0" w:beforeAutospacing="0" w:after="0" w:afterAutospacing="0"/>
              <w:jc w:val="both"/>
              <w:rPr>
                <w:bCs/>
                <w:color w:val="000000"/>
              </w:rPr>
            </w:pPr>
            <w:r w:rsidRPr="00957F38">
              <w:rPr>
                <w:bCs/>
                <w:color w:val="000000"/>
              </w:rPr>
              <w:t xml:space="preserve">Automatic </w:t>
            </w:r>
            <w:r>
              <w:rPr>
                <w:bCs/>
                <w:color w:val="000000"/>
              </w:rPr>
              <w:t>Feeder</w:t>
            </w:r>
          </w:p>
        </w:tc>
        <w:tc>
          <w:tcPr>
            <w:tcW w:w="1558" w:type="dxa"/>
          </w:tcPr>
          <w:p w14:paraId="56D1CDB4" w14:textId="14ABAB30" w:rsidR="00957F38" w:rsidRPr="00171D1D" w:rsidRDefault="00171D1D">
            <w:pPr>
              <w:pStyle w:val="NormalWeb"/>
              <w:spacing w:before="0" w:beforeAutospacing="0" w:after="0" w:afterAutospacing="0"/>
              <w:jc w:val="both"/>
              <w:rPr>
                <w:bCs/>
                <w:color w:val="000000"/>
              </w:rPr>
            </w:pPr>
            <w:r>
              <w:rPr>
                <w:bCs/>
                <w:color w:val="000000"/>
              </w:rPr>
              <w:t>25</w:t>
            </w:r>
          </w:p>
        </w:tc>
        <w:tc>
          <w:tcPr>
            <w:tcW w:w="1558" w:type="dxa"/>
          </w:tcPr>
          <w:p w14:paraId="49CD604F" w14:textId="20D8112E" w:rsidR="00957F38" w:rsidRDefault="00B16ADE">
            <w:pPr>
              <w:pStyle w:val="NormalWeb"/>
              <w:spacing w:before="0" w:beforeAutospacing="0" w:after="0" w:afterAutospacing="0"/>
              <w:jc w:val="both"/>
              <w:rPr>
                <w:b/>
                <w:bCs/>
                <w:color w:val="000000"/>
              </w:rPr>
            </w:pPr>
            <w:r>
              <w:rPr>
                <w:b/>
                <w:bCs/>
                <w:color w:val="000000"/>
              </w:rPr>
              <w:t>HT-A45L</w:t>
            </w:r>
          </w:p>
        </w:tc>
        <w:tc>
          <w:tcPr>
            <w:tcW w:w="1558" w:type="dxa"/>
          </w:tcPr>
          <w:p w14:paraId="66F4A272" w14:textId="4ECCEEBB" w:rsidR="00957F38" w:rsidRPr="00342198" w:rsidRDefault="00B16ADE">
            <w:pPr>
              <w:pStyle w:val="NormalWeb"/>
              <w:spacing w:before="0" w:beforeAutospacing="0" w:after="0" w:afterAutospacing="0"/>
              <w:jc w:val="both"/>
              <w:rPr>
                <w:bCs/>
                <w:color w:val="000000"/>
              </w:rPr>
            </w:pPr>
            <w:r w:rsidRPr="00342198">
              <w:rPr>
                <w:bCs/>
                <w:color w:val="000000"/>
              </w:rPr>
              <w:t>3225</w:t>
            </w:r>
          </w:p>
        </w:tc>
        <w:tc>
          <w:tcPr>
            <w:tcW w:w="1559" w:type="dxa"/>
          </w:tcPr>
          <w:p w14:paraId="5208D0E5" w14:textId="4D29B301" w:rsidR="00957F38" w:rsidRPr="00342198" w:rsidRDefault="00B16ADE">
            <w:pPr>
              <w:pStyle w:val="NormalWeb"/>
              <w:spacing w:before="0" w:beforeAutospacing="0" w:after="0" w:afterAutospacing="0"/>
              <w:jc w:val="both"/>
              <w:rPr>
                <w:bCs/>
                <w:color w:val="000000"/>
              </w:rPr>
            </w:pPr>
            <w:r w:rsidRPr="00342198">
              <w:rPr>
                <w:bCs/>
                <w:color w:val="000000"/>
              </w:rPr>
              <w:t>1,300,000</w:t>
            </w:r>
          </w:p>
        </w:tc>
        <w:tc>
          <w:tcPr>
            <w:tcW w:w="1559" w:type="dxa"/>
          </w:tcPr>
          <w:p w14:paraId="3742C718" w14:textId="71FD29B6" w:rsidR="00957F38" w:rsidRPr="00771E63" w:rsidRDefault="00771E63">
            <w:pPr>
              <w:pStyle w:val="NormalWeb"/>
              <w:spacing w:before="0" w:beforeAutospacing="0" w:after="0" w:afterAutospacing="0"/>
              <w:jc w:val="both"/>
              <w:rPr>
                <w:bCs/>
                <w:color w:val="000000"/>
              </w:rPr>
            </w:pPr>
            <w:r>
              <w:rPr>
                <w:bCs/>
                <w:color w:val="000000"/>
              </w:rPr>
              <w:t>.00</w:t>
            </w:r>
          </w:p>
        </w:tc>
      </w:tr>
      <w:tr w:rsidR="00957F38" w14:paraId="58061414" w14:textId="77777777" w:rsidTr="00957F38">
        <w:tc>
          <w:tcPr>
            <w:tcW w:w="1558" w:type="dxa"/>
          </w:tcPr>
          <w:p w14:paraId="7A196B00" w14:textId="32A7BA60" w:rsidR="00957F38" w:rsidRPr="00957F38" w:rsidRDefault="00957F38">
            <w:pPr>
              <w:pStyle w:val="NormalWeb"/>
              <w:spacing w:before="0" w:beforeAutospacing="0" w:after="0" w:afterAutospacing="0"/>
              <w:jc w:val="both"/>
              <w:rPr>
                <w:bCs/>
                <w:color w:val="000000"/>
              </w:rPr>
            </w:pPr>
            <w:r>
              <w:rPr>
                <w:bCs/>
                <w:color w:val="000000"/>
              </w:rPr>
              <w:t xml:space="preserve">Reflectors </w:t>
            </w:r>
          </w:p>
        </w:tc>
        <w:tc>
          <w:tcPr>
            <w:tcW w:w="1558" w:type="dxa"/>
          </w:tcPr>
          <w:p w14:paraId="3C2AD889" w14:textId="5B22647F" w:rsidR="00957F38" w:rsidRPr="00171D1D" w:rsidRDefault="00171D1D">
            <w:pPr>
              <w:pStyle w:val="NormalWeb"/>
              <w:spacing w:before="0" w:beforeAutospacing="0" w:after="0" w:afterAutospacing="0"/>
              <w:jc w:val="both"/>
              <w:rPr>
                <w:bCs/>
                <w:color w:val="000000"/>
              </w:rPr>
            </w:pPr>
            <w:r>
              <w:rPr>
                <w:bCs/>
                <w:color w:val="000000"/>
              </w:rPr>
              <w:t>10</w:t>
            </w:r>
          </w:p>
        </w:tc>
        <w:tc>
          <w:tcPr>
            <w:tcW w:w="1558" w:type="dxa"/>
          </w:tcPr>
          <w:p w14:paraId="52C1CB39" w14:textId="6625F09A" w:rsidR="00957F38" w:rsidRDefault="00676515">
            <w:pPr>
              <w:pStyle w:val="NormalWeb"/>
              <w:spacing w:before="0" w:beforeAutospacing="0" w:after="0" w:afterAutospacing="0"/>
              <w:jc w:val="both"/>
              <w:rPr>
                <w:b/>
                <w:bCs/>
                <w:color w:val="000000"/>
              </w:rPr>
            </w:pPr>
            <w:r>
              <w:rPr>
                <w:b/>
                <w:bCs/>
                <w:color w:val="000000"/>
              </w:rPr>
              <w:t>BL-TL40W-01A BEAM ANGLE</w:t>
            </w:r>
          </w:p>
        </w:tc>
        <w:tc>
          <w:tcPr>
            <w:tcW w:w="1558" w:type="dxa"/>
          </w:tcPr>
          <w:p w14:paraId="6F9E202C" w14:textId="3C2D3CD1" w:rsidR="00957F38" w:rsidRPr="00342198" w:rsidRDefault="00676515">
            <w:pPr>
              <w:pStyle w:val="NormalWeb"/>
              <w:spacing w:before="0" w:beforeAutospacing="0" w:after="0" w:afterAutospacing="0"/>
              <w:jc w:val="both"/>
              <w:rPr>
                <w:bCs/>
                <w:color w:val="000000"/>
              </w:rPr>
            </w:pPr>
            <w:r w:rsidRPr="00342198">
              <w:rPr>
                <w:bCs/>
                <w:color w:val="000000"/>
              </w:rPr>
              <w:t>6</w:t>
            </w:r>
            <w:r w:rsidR="0053196A" w:rsidRPr="00342198">
              <w:rPr>
                <w:bCs/>
                <w:color w:val="000000"/>
              </w:rPr>
              <w:t>2</w:t>
            </w:r>
          </w:p>
        </w:tc>
        <w:tc>
          <w:tcPr>
            <w:tcW w:w="1559" w:type="dxa"/>
          </w:tcPr>
          <w:p w14:paraId="2045295A" w14:textId="0AFBC250" w:rsidR="00957F38" w:rsidRPr="00342198" w:rsidRDefault="00676515">
            <w:pPr>
              <w:pStyle w:val="NormalWeb"/>
              <w:spacing w:before="0" w:beforeAutospacing="0" w:after="0" w:afterAutospacing="0"/>
              <w:jc w:val="both"/>
              <w:rPr>
                <w:bCs/>
                <w:color w:val="000000"/>
              </w:rPr>
            </w:pPr>
            <w:r w:rsidRPr="00342198">
              <w:rPr>
                <w:bCs/>
                <w:color w:val="000000"/>
              </w:rPr>
              <w:t>24,000</w:t>
            </w:r>
          </w:p>
        </w:tc>
        <w:tc>
          <w:tcPr>
            <w:tcW w:w="1559" w:type="dxa"/>
          </w:tcPr>
          <w:p w14:paraId="185034CB" w14:textId="11CF03A7" w:rsidR="00957F38" w:rsidRPr="00771E63" w:rsidRDefault="00771E63">
            <w:pPr>
              <w:pStyle w:val="NormalWeb"/>
              <w:spacing w:before="0" w:beforeAutospacing="0" w:after="0" w:afterAutospacing="0"/>
              <w:jc w:val="both"/>
              <w:rPr>
                <w:bCs/>
                <w:color w:val="000000"/>
              </w:rPr>
            </w:pPr>
            <w:r>
              <w:rPr>
                <w:bCs/>
                <w:color w:val="000000"/>
              </w:rPr>
              <w:t>.00</w:t>
            </w:r>
          </w:p>
        </w:tc>
      </w:tr>
      <w:tr w:rsidR="00957F38" w14:paraId="4D05A9E8" w14:textId="77777777" w:rsidTr="00957F38">
        <w:tc>
          <w:tcPr>
            <w:tcW w:w="1558" w:type="dxa"/>
          </w:tcPr>
          <w:p w14:paraId="0A8EE68E" w14:textId="03909FB7" w:rsidR="00957F38" w:rsidRPr="00957F38" w:rsidRDefault="00957F38" w:rsidP="00957F38">
            <w:pPr>
              <w:pStyle w:val="NormalWeb"/>
              <w:spacing w:before="0" w:beforeAutospacing="0" w:after="0" w:afterAutospacing="0"/>
              <w:rPr>
                <w:bCs/>
                <w:color w:val="000000"/>
              </w:rPr>
            </w:pPr>
            <w:r>
              <w:rPr>
                <w:bCs/>
                <w:color w:val="000000"/>
              </w:rPr>
              <w:t xml:space="preserve">Incubator </w:t>
            </w:r>
          </w:p>
        </w:tc>
        <w:tc>
          <w:tcPr>
            <w:tcW w:w="1558" w:type="dxa"/>
          </w:tcPr>
          <w:p w14:paraId="272F9367" w14:textId="076FDBB4" w:rsidR="00957F38" w:rsidRPr="00171D1D" w:rsidRDefault="00171D1D">
            <w:pPr>
              <w:pStyle w:val="NormalWeb"/>
              <w:spacing w:before="0" w:beforeAutospacing="0" w:after="0" w:afterAutospacing="0"/>
              <w:jc w:val="both"/>
              <w:rPr>
                <w:bCs/>
                <w:color w:val="000000"/>
              </w:rPr>
            </w:pPr>
            <w:r>
              <w:rPr>
                <w:bCs/>
                <w:color w:val="000000"/>
              </w:rPr>
              <w:t>2</w:t>
            </w:r>
          </w:p>
        </w:tc>
        <w:tc>
          <w:tcPr>
            <w:tcW w:w="1558" w:type="dxa"/>
          </w:tcPr>
          <w:p w14:paraId="6736AAA3" w14:textId="657C0584" w:rsidR="00957F38" w:rsidRDefault="00676515">
            <w:pPr>
              <w:pStyle w:val="NormalWeb"/>
              <w:spacing w:before="0" w:beforeAutospacing="0" w:after="0" w:afterAutospacing="0"/>
              <w:jc w:val="both"/>
              <w:rPr>
                <w:b/>
                <w:bCs/>
                <w:color w:val="000000"/>
              </w:rPr>
            </w:pPr>
            <w:r>
              <w:rPr>
                <w:b/>
                <w:bCs/>
                <w:color w:val="000000"/>
              </w:rPr>
              <w:t>YONGGAO</w:t>
            </w:r>
          </w:p>
        </w:tc>
        <w:tc>
          <w:tcPr>
            <w:tcW w:w="1558" w:type="dxa"/>
          </w:tcPr>
          <w:p w14:paraId="373D0F59" w14:textId="5B2DB5A8" w:rsidR="00957F38" w:rsidRPr="00342198" w:rsidRDefault="00676515">
            <w:pPr>
              <w:pStyle w:val="NormalWeb"/>
              <w:spacing w:before="0" w:beforeAutospacing="0" w:after="0" w:afterAutospacing="0"/>
              <w:jc w:val="both"/>
              <w:rPr>
                <w:bCs/>
                <w:color w:val="000000"/>
              </w:rPr>
            </w:pPr>
            <w:r w:rsidRPr="00342198">
              <w:rPr>
                <w:bCs/>
                <w:color w:val="000000"/>
              </w:rPr>
              <w:t>359</w:t>
            </w:r>
          </w:p>
        </w:tc>
        <w:tc>
          <w:tcPr>
            <w:tcW w:w="1559" w:type="dxa"/>
          </w:tcPr>
          <w:p w14:paraId="3C82A4E5" w14:textId="2985202D" w:rsidR="00957F38" w:rsidRPr="00342198" w:rsidRDefault="00676515">
            <w:pPr>
              <w:pStyle w:val="NormalWeb"/>
              <w:spacing w:before="0" w:beforeAutospacing="0" w:after="0" w:afterAutospacing="0"/>
              <w:jc w:val="both"/>
              <w:rPr>
                <w:bCs/>
                <w:color w:val="000000"/>
              </w:rPr>
            </w:pPr>
            <w:r w:rsidRPr="00342198">
              <w:rPr>
                <w:bCs/>
                <w:color w:val="000000"/>
              </w:rPr>
              <w:t>140,010</w:t>
            </w:r>
          </w:p>
        </w:tc>
        <w:tc>
          <w:tcPr>
            <w:tcW w:w="1559" w:type="dxa"/>
          </w:tcPr>
          <w:p w14:paraId="7AFCBDAE" w14:textId="1E1E6565" w:rsidR="00957F38" w:rsidRPr="00771E63" w:rsidRDefault="00771E63">
            <w:pPr>
              <w:pStyle w:val="NormalWeb"/>
              <w:spacing w:before="0" w:beforeAutospacing="0" w:after="0" w:afterAutospacing="0"/>
              <w:jc w:val="both"/>
              <w:rPr>
                <w:bCs/>
                <w:color w:val="000000"/>
              </w:rPr>
            </w:pPr>
            <w:r>
              <w:rPr>
                <w:bCs/>
                <w:color w:val="000000"/>
              </w:rPr>
              <w:t>.00</w:t>
            </w:r>
          </w:p>
        </w:tc>
      </w:tr>
      <w:tr w:rsidR="00957F38" w14:paraId="0E982303" w14:textId="77777777" w:rsidTr="00957F38">
        <w:tc>
          <w:tcPr>
            <w:tcW w:w="1558" w:type="dxa"/>
          </w:tcPr>
          <w:p w14:paraId="016B8E3C" w14:textId="04CD7B47" w:rsidR="00957F38" w:rsidRDefault="00957F38" w:rsidP="00957F38">
            <w:pPr>
              <w:pStyle w:val="NormalWeb"/>
              <w:spacing w:before="0" w:beforeAutospacing="0" w:after="0" w:afterAutospacing="0"/>
              <w:rPr>
                <w:bCs/>
                <w:color w:val="000000"/>
              </w:rPr>
            </w:pPr>
            <w:r>
              <w:rPr>
                <w:bCs/>
                <w:color w:val="000000"/>
              </w:rPr>
              <w:t>Fly Tray</w:t>
            </w:r>
          </w:p>
        </w:tc>
        <w:tc>
          <w:tcPr>
            <w:tcW w:w="1558" w:type="dxa"/>
          </w:tcPr>
          <w:p w14:paraId="163C40C2" w14:textId="46715F3B" w:rsidR="00957F38" w:rsidRPr="00342198" w:rsidRDefault="00171D1D">
            <w:pPr>
              <w:pStyle w:val="NormalWeb"/>
              <w:spacing w:before="0" w:beforeAutospacing="0" w:after="0" w:afterAutospacing="0"/>
              <w:jc w:val="both"/>
              <w:rPr>
                <w:bCs/>
                <w:color w:val="000000"/>
              </w:rPr>
            </w:pPr>
            <w:r w:rsidRPr="00342198">
              <w:rPr>
                <w:bCs/>
                <w:color w:val="000000"/>
              </w:rPr>
              <w:t>1</w:t>
            </w:r>
          </w:p>
        </w:tc>
        <w:tc>
          <w:tcPr>
            <w:tcW w:w="1558" w:type="dxa"/>
          </w:tcPr>
          <w:p w14:paraId="208D055B" w14:textId="1D3F428C" w:rsidR="00957F38" w:rsidRDefault="00FE5679">
            <w:pPr>
              <w:pStyle w:val="NormalWeb"/>
              <w:spacing w:before="0" w:beforeAutospacing="0" w:after="0" w:afterAutospacing="0"/>
              <w:jc w:val="both"/>
              <w:rPr>
                <w:b/>
                <w:bCs/>
                <w:color w:val="000000"/>
              </w:rPr>
            </w:pPr>
            <w:r>
              <w:rPr>
                <w:b/>
                <w:bCs/>
                <w:color w:val="000000"/>
              </w:rPr>
              <w:t>SRI LAKSHMI</w:t>
            </w:r>
          </w:p>
        </w:tc>
        <w:tc>
          <w:tcPr>
            <w:tcW w:w="1558" w:type="dxa"/>
          </w:tcPr>
          <w:p w14:paraId="5D133FD9" w14:textId="1511DAB2" w:rsidR="00957F38" w:rsidRPr="00342198" w:rsidRDefault="00FE5679">
            <w:pPr>
              <w:pStyle w:val="NormalWeb"/>
              <w:spacing w:before="0" w:beforeAutospacing="0" w:after="0" w:afterAutospacing="0"/>
              <w:jc w:val="both"/>
              <w:rPr>
                <w:bCs/>
                <w:color w:val="000000"/>
              </w:rPr>
            </w:pPr>
            <w:r w:rsidRPr="00342198">
              <w:rPr>
                <w:bCs/>
                <w:color w:val="000000"/>
              </w:rPr>
              <w:t>2</w:t>
            </w:r>
            <w:r w:rsidR="0053196A" w:rsidRPr="00342198">
              <w:rPr>
                <w:bCs/>
                <w:color w:val="000000"/>
              </w:rPr>
              <w:t>2</w:t>
            </w:r>
          </w:p>
        </w:tc>
        <w:tc>
          <w:tcPr>
            <w:tcW w:w="1559" w:type="dxa"/>
          </w:tcPr>
          <w:p w14:paraId="46854A7A" w14:textId="08381080" w:rsidR="00957F38" w:rsidRPr="00342198" w:rsidRDefault="00FE5679">
            <w:pPr>
              <w:pStyle w:val="NormalWeb"/>
              <w:spacing w:before="0" w:beforeAutospacing="0" w:after="0" w:afterAutospacing="0"/>
              <w:jc w:val="both"/>
              <w:rPr>
                <w:bCs/>
                <w:color w:val="000000"/>
              </w:rPr>
            </w:pPr>
            <w:r w:rsidRPr="00342198">
              <w:rPr>
                <w:bCs/>
                <w:color w:val="000000"/>
              </w:rPr>
              <w:t>8500</w:t>
            </w:r>
          </w:p>
        </w:tc>
        <w:tc>
          <w:tcPr>
            <w:tcW w:w="1559" w:type="dxa"/>
          </w:tcPr>
          <w:p w14:paraId="0286F601" w14:textId="78D0AEEF" w:rsidR="00957F38" w:rsidRPr="00771E63" w:rsidRDefault="00771E63">
            <w:pPr>
              <w:pStyle w:val="NormalWeb"/>
              <w:spacing w:before="0" w:beforeAutospacing="0" w:after="0" w:afterAutospacing="0"/>
              <w:jc w:val="both"/>
              <w:rPr>
                <w:bCs/>
                <w:color w:val="000000"/>
              </w:rPr>
            </w:pPr>
            <w:r>
              <w:rPr>
                <w:bCs/>
                <w:color w:val="000000"/>
              </w:rPr>
              <w:t>.00</w:t>
            </w:r>
          </w:p>
        </w:tc>
      </w:tr>
      <w:tr w:rsidR="00957F38" w14:paraId="58906369" w14:textId="77777777" w:rsidTr="00957F38">
        <w:tc>
          <w:tcPr>
            <w:tcW w:w="1558" w:type="dxa"/>
          </w:tcPr>
          <w:p w14:paraId="374BA358" w14:textId="7F710322" w:rsidR="00957F38" w:rsidRDefault="00957F38" w:rsidP="00957F38">
            <w:pPr>
              <w:pStyle w:val="NormalWeb"/>
              <w:spacing w:before="0" w:beforeAutospacing="0" w:after="0" w:afterAutospacing="0"/>
              <w:rPr>
                <w:bCs/>
                <w:color w:val="000000"/>
              </w:rPr>
            </w:pPr>
            <w:r>
              <w:rPr>
                <w:bCs/>
                <w:color w:val="000000"/>
              </w:rPr>
              <w:t>Ventilation Fan</w:t>
            </w:r>
          </w:p>
        </w:tc>
        <w:tc>
          <w:tcPr>
            <w:tcW w:w="1558" w:type="dxa"/>
          </w:tcPr>
          <w:p w14:paraId="6BC635F1" w14:textId="787FE3FF" w:rsidR="00957F38" w:rsidRPr="00171D1D" w:rsidRDefault="00FE5679">
            <w:pPr>
              <w:pStyle w:val="NormalWeb"/>
              <w:spacing w:before="0" w:beforeAutospacing="0" w:after="0" w:afterAutospacing="0"/>
              <w:jc w:val="both"/>
              <w:rPr>
                <w:bCs/>
                <w:color w:val="000000"/>
              </w:rPr>
            </w:pPr>
            <w:r>
              <w:rPr>
                <w:bCs/>
                <w:color w:val="000000"/>
              </w:rPr>
              <w:t>3</w:t>
            </w:r>
          </w:p>
        </w:tc>
        <w:tc>
          <w:tcPr>
            <w:tcW w:w="1558" w:type="dxa"/>
          </w:tcPr>
          <w:p w14:paraId="2E1049A0" w14:textId="4B6C8037" w:rsidR="00957F38" w:rsidRDefault="00FE5679">
            <w:pPr>
              <w:pStyle w:val="NormalWeb"/>
              <w:spacing w:before="0" w:beforeAutospacing="0" w:after="0" w:afterAutospacing="0"/>
              <w:jc w:val="both"/>
              <w:rPr>
                <w:b/>
                <w:bCs/>
                <w:color w:val="000000"/>
              </w:rPr>
            </w:pPr>
            <w:r>
              <w:rPr>
                <w:b/>
                <w:bCs/>
                <w:color w:val="000000"/>
              </w:rPr>
              <w:t>SCHRADA</w:t>
            </w:r>
          </w:p>
        </w:tc>
        <w:tc>
          <w:tcPr>
            <w:tcW w:w="1558" w:type="dxa"/>
          </w:tcPr>
          <w:p w14:paraId="41E54855" w14:textId="5DC713E6" w:rsidR="00957F38" w:rsidRPr="00342198" w:rsidRDefault="00FE5679">
            <w:pPr>
              <w:pStyle w:val="NormalWeb"/>
              <w:spacing w:before="0" w:beforeAutospacing="0" w:after="0" w:afterAutospacing="0"/>
              <w:jc w:val="both"/>
              <w:rPr>
                <w:bCs/>
                <w:color w:val="000000"/>
              </w:rPr>
            </w:pPr>
            <w:r w:rsidRPr="00342198">
              <w:rPr>
                <w:bCs/>
                <w:color w:val="000000"/>
              </w:rPr>
              <w:t>990</w:t>
            </w:r>
          </w:p>
        </w:tc>
        <w:tc>
          <w:tcPr>
            <w:tcW w:w="1559" w:type="dxa"/>
          </w:tcPr>
          <w:p w14:paraId="1414AA1E" w14:textId="76F2586B" w:rsidR="00957F38" w:rsidRPr="00342198" w:rsidRDefault="00FE5679">
            <w:pPr>
              <w:pStyle w:val="NormalWeb"/>
              <w:spacing w:before="0" w:beforeAutospacing="0" w:after="0" w:afterAutospacing="0"/>
              <w:jc w:val="both"/>
              <w:rPr>
                <w:bCs/>
                <w:color w:val="000000"/>
              </w:rPr>
            </w:pPr>
            <w:r w:rsidRPr="00342198">
              <w:rPr>
                <w:bCs/>
                <w:color w:val="000000"/>
              </w:rPr>
              <w:t>386,100</w:t>
            </w:r>
          </w:p>
        </w:tc>
        <w:tc>
          <w:tcPr>
            <w:tcW w:w="1559" w:type="dxa"/>
          </w:tcPr>
          <w:p w14:paraId="77CEEE14" w14:textId="1D039A54" w:rsidR="00957F38" w:rsidRPr="00771E63" w:rsidRDefault="00771E63">
            <w:pPr>
              <w:pStyle w:val="NormalWeb"/>
              <w:spacing w:before="0" w:beforeAutospacing="0" w:after="0" w:afterAutospacing="0"/>
              <w:jc w:val="both"/>
              <w:rPr>
                <w:bCs/>
                <w:color w:val="000000"/>
              </w:rPr>
            </w:pPr>
            <w:r>
              <w:rPr>
                <w:bCs/>
                <w:color w:val="000000"/>
              </w:rPr>
              <w:t>.00</w:t>
            </w:r>
          </w:p>
        </w:tc>
      </w:tr>
      <w:tr w:rsidR="00957F38" w14:paraId="53798981" w14:textId="77777777" w:rsidTr="00957F38">
        <w:tc>
          <w:tcPr>
            <w:tcW w:w="1558" w:type="dxa"/>
          </w:tcPr>
          <w:p w14:paraId="1A9FAF6C" w14:textId="789C9164" w:rsidR="00957F38" w:rsidRDefault="00957F38" w:rsidP="00957F38">
            <w:pPr>
              <w:pStyle w:val="NormalWeb"/>
              <w:spacing w:before="0" w:beforeAutospacing="0" w:after="0" w:afterAutospacing="0"/>
              <w:rPr>
                <w:bCs/>
                <w:color w:val="000000"/>
              </w:rPr>
            </w:pPr>
            <w:r>
              <w:rPr>
                <w:bCs/>
                <w:color w:val="000000"/>
              </w:rPr>
              <w:t>Egg Tray</w:t>
            </w:r>
            <w:r w:rsidR="00171D1D">
              <w:rPr>
                <w:bCs/>
                <w:color w:val="000000"/>
              </w:rPr>
              <w:t xml:space="preserve"> (carton)</w:t>
            </w:r>
          </w:p>
        </w:tc>
        <w:tc>
          <w:tcPr>
            <w:tcW w:w="1558" w:type="dxa"/>
          </w:tcPr>
          <w:p w14:paraId="7B1994BA" w14:textId="0C243F54" w:rsidR="00957F38" w:rsidRPr="00171D1D" w:rsidRDefault="00FE5679">
            <w:pPr>
              <w:pStyle w:val="NormalWeb"/>
              <w:spacing w:before="0" w:beforeAutospacing="0" w:after="0" w:afterAutospacing="0"/>
              <w:jc w:val="both"/>
              <w:rPr>
                <w:bCs/>
                <w:color w:val="000000"/>
              </w:rPr>
            </w:pPr>
            <w:r>
              <w:rPr>
                <w:bCs/>
                <w:color w:val="000000"/>
              </w:rPr>
              <w:t>3</w:t>
            </w:r>
            <w:r w:rsidR="00171D1D">
              <w:rPr>
                <w:bCs/>
                <w:color w:val="000000"/>
              </w:rPr>
              <w:t>000</w:t>
            </w:r>
          </w:p>
        </w:tc>
        <w:tc>
          <w:tcPr>
            <w:tcW w:w="1558" w:type="dxa"/>
          </w:tcPr>
          <w:p w14:paraId="1F6BA340" w14:textId="41E7428C" w:rsidR="00957F38" w:rsidRDefault="0053196A">
            <w:pPr>
              <w:pStyle w:val="NormalWeb"/>
              <w:spacing w:before="0" w:beforeAutospacing="0" w:after="0" w:afterAutospacing="0"/>
              <w:jc w:val="both"/>
              <w:rPr>
                <w:b/>
                <w:bCs/>
                <w:color w:val="000000"/>
              </w:rPr>
            </w:pPr>
            <w:r>
              <w:rPr>
                <w:b/>
                <w:bCs/>
                <w:color w:val="000000"/>
              </w:rPr>
              <w:t>EKOPAK</w:t>
            </w:r>
          </w:p>
        </w:tc>
        <w:tc>
          <w:tcPr>
            <w:tcW w:w="1558" w:type="dxa"/>
          </w:tcPr>
          <w:p w14:paraId="7F629581" w14:textId="4BFFCB04" w:rsidR="00957F38" w:rsidRPr="00342198" w:rsidRDefault="0053196A">
            <w:pPr>
              <w:pStyle w:val="NormalWeb"/>
              <w:spacing w:before="0" w:beforeAutospacing="0" w:after="0" w:afterAutospacing="0"/>
              <w:jc w:val="both"/>
              <w:rPr>
                <w:bCs/>
                <w:color w:val="000000"/>
              </w:rPr>
            </w:pPr>
            <w:r w:rsidRPr="00342198">
              <w:rPr>
                <w:bCs/>
                <w:color w:val="000000"/>
              </w:rPr>
              <w:t>440</w:t>
            </w:r>
          </w:p>
        </w:tc>
        <w:tc>
          <w:tcPr>
            <w:tcW w:w="1559" w:type="dxa"/>
          </w:tcPr>
          <w:p w14:paraId="040E6C1B" w14:textId="658B20B2" w:rsidR="00957F38" w:rsidRPr="00342198" w:rsidRDefault="0053196A">
            <w:pPr>
              <w:pStyle w:val="NormalWeb"/>
              <w:spacing w:before="0" w:beforeAutospacing="0" w:after="0" w:afterAutospacing="0"/>
              <w:jc w:val="both"/>
              <w:rPr>
                <w:bCs/>
                <w:color w:val="000000"/>
              </w:rPr>
            </w:pPr>
            <w:r w:rsidRPr="00342198">
              <w:rPr>
                <w:bCs/>
                <w:color w:val="000000"/>
              </w:rPr>
              <w:t>171,430</w:t>
            </w:r>
          </w:p>
        </w:tc>
        <w:tc>
          <w:tcPr>
            <w:tcW w:w="1559" w:type="dxa"/>
          </w:tcPr>
          <w:p w14:paraId="3855ED33" w14:textId="617C3A12" w:rsidR="00957F38" w:rsidRPr="00771E63" w:rsidRDefault="00771E63">
            <w:pPr>
              <w:pStyle w:val="NormalWeb"/>
              <w:spacing w:before="0" w:beforeAutospacing="0" w:after="0" w:afterAutospacing="0"/>
              <w:jc w:val="both"/>
              <w:rPr>
                <w:bCs/>
                <w:color w:val="000000"/>
              </w:rPr>
            </w:pPr>
            <w:r w:rsidRPr="00771E63">
              <w:rPr>
                <w:bCs/>
                <w:color w:val="000000"/>
              </w:rPr>
              <w:t>.00</w:t>
            </w:r>
          </w:p>
        </w:tc>
      </w:tr>
      <w:tr w:rsidR="00957F38" w14:paraId="1950A301" w14:textId="77777777" w:rsidTr="00957F38">
        <w:trPr>
          <w:trHeight w:val="70"/>
        </w:trPr>
        <w:tc>
          <w:tcPr>
            <w:tcW w:w="1558" w:type="dxa"/>
          </w:tcPr>
          <w:p w14:paraId="2AB6656D" w14:textId="6324DCE6" w:rsidR="00957F38" w:rsidRDefault="00957F38" w:rsidP="00957F38">
            <w:pPr>
              <w:pStyle w:val="NormalWeb"/>
              <w:spacing w:before="0" w:beforeAutospacing="0" w:after="0" w:afterAutospacing="0"/>
              <w:rPr>
                <w:bCs/>
                <w:color w:val="000000"/>
              </w:rPr>
            </w:pPr>
            <w:r>
              <w:rPr>
                <w:bCs/>
                <w:color w:val="000000"/>
              </w:rPr>
              <w:t>Egg Washer</w:t>
            </w:r>
          </w:p>
        </w:tc>
        <w:tc>
          <w:tcPr>
            <w:tcW w:w="1558" w:type="dxa"/>
          </w:tcPr>
          <w:p w14:paraId="325DD293" w14:textId="2914A440" w:rsidR="00957F38" w:rsidRPr="00171D1D" w:rsidRDefault="00171D1D">
            <w:pPr>
              <w:pStyle w:val="NormalWeb"/>
              <w:spacing w:before="0" w:beforeAutospacing="0" w:after="0" w:afterAutospacing="0"/>
              <w:jc w:val="both"/>
              <w:rPr>
                <w:bCs/>
                <w:color w:val="000000"/>
              </w:rPr>
            </w:pPr>
            <w:r>
              <w:rPr>
                <w:bCs/>
                <w:color w:val="000000"/>
              </w:rPr>
              <w:t>2</w:t>
            </w:r>
          </w:p>
        </w:tc>
        <w:tc>
          <w:tcPr>
            <w:tcW w:w="1558" w:type="dxa"/>
          </w:tcPr>
          <w:p w14:paraId="54643249" w14:textId="15589DAD" w:rsidR="00957F38" w:rsidRDefault="0053196A">
            <w:pPr>
              <w:pStyle w:val="NormalWeb"/>
              <w:spacing w:before="0" w:beforeAutospacing="0" w:after="0" w:afterAutospacing="0"/>
              <w:jc w:val="both"/>
              <w:rPr>
                <w:b/>
                <w:bCs/>
                <w:color w:val="000000"/>
              </w:rPr>
            </w:pPr>
            <w:r>
              <w:rPr>
                <w:b/>
                <w:bCs/>
                <w:color w:val="000000"/>
              </w:rPr>
              <w:t>ALLANCE ALEW-1</w:t>
            </w:r>
          </w:p>
        </w:tc>
        <w:tc>
          <w:tcPr>
            <w:tcW w:w="1558" w:type="dxa"/>
          </w:tcPr>
          <w:p w14:paraId="22E9EF0A" w14:textId="0E6926A0" w:rsidR="00957F38" w:rsidRPr="00342198" w:rsidRDefault="0053196A">
            <w:pPr>
              <w:pStyle w:val="NormalWeb"/>
              <w:spacing w:before="0" w:beforeAutospacing="0" w:after="0" w:afterAutospacing="0"/>
              <w:jc w:val="both"/>
              <w:rPr>
                <w:bCs/>
                <w:color w:val="000000"/>
              </w:rPr>
            </w:pPr>
            <w:r w:rsidRPr="00342198">
              <w:rPr>
                <w:bCs/>
                <w:color w:val="000000"/>
              </w:rPr>
              <w:t>700</w:t>
            </w:r>
          </w:p>
        </w:tc>
        <w:tc>
          <w:tcPr>
            <w:tcW w:w="1559" w:type="dxa"/>
          </w:tcPr>
          <w:p w14:paraId="03842848" w14:textId="64888C41" w:rsidR="00957F38" w:rsidRPr="00342198" w:rsidRDefault="0053196A">
            <w:pPr>
              <w:pStyle w:val="NormalWeb"/>
              <w:spacing w:before="0" w:beforeAutospacing="0" w:after="0" w:afterAutospacing="0"/>
              <w:jc w:val="both"/>
              <w:rPr>
                <w:bCs/>
                <w:color w:val="000000"/>
              </w:rPr>
            </w:pPr>
            <w:r w:rsidRPr="00342198">
              <w:rPr>
                <w:bCs/>
                <w:color w:val="000000"/>
              </w:rPr>
              <w:t>273,000</w:t>
            </w:r>
          </w:p>
        </w:tc>
        <w:tc>
          <w:tcPr>
            <w:tcW w:w="1559" w:type="dxa"/>
          </w:tcPr>
          <w:p w14:paraId="0009F6E0" w14:textId="4B8FA6D5" w:rsidR="00957F38" w:rsidRPr="00771E63" w:rsidRDefault="00771E63">
            <w:pPr>
              <w:pStyle w:val="NormalWeb"/>
              <w:spacing w:before="0" w:beforeAutospacing="0" w:after="0" w:afterAutospacing="0"/>
              <w:jc w:val="both"/>
              <w:rPr>
                <w:bCs/>
                <w:color w:val="000000"/>
              </w:rPr>
            </w:pPr>
            <w:r w:rsidRPr="00771E63">
              <w:rPr>
                <w:bCs/>
                <w:color w:val="000000"/>
              </w:rPr>
              <w:t>.00</w:t>
            </w:r>
          </w:p>
        </w:tc>
      </w:tr>
      <w:tr w:rsidR="00957F38" w:rsidRPr="00342198" w14:paraId="5F7A7E48" w14:textId="77777777" w:rsidTr="00957F38">
        <w:trPr>
          <w:trHeight w:val="70"/>
        </w:trPr>
        <w:tc>
          <w:tcPr>
            <w:tcW w:w="1558" w:type="dxa"/>
          </w:tcPr>
          <w:p w14:paraId="6D764579" w14:textId="14752BDD" w:rsidR="00957F38" w:rsidRPr="00342198" w:rsidRDefault="00957F38" w:rsidP="00957F38">
            <w:pPr>
              <w:pStyle w:val="NormalWeb"/>
              <w:spacing w:before="0" w:beforeAutospacing="0" w:after="0" w:afterAutospacing="0"/>
              <w:rPr>
                <w:b/>
                <w:bCs/>
                <w:color w:val="000000"/>
              </w:rPr>
            </w:pPr>
            <w:r w:rsidRPr="00342198">
              <w:rPr>
                <w:b/>
                <w:bCs/>
                <w:color w:val="000000"/>
              </w:rPr>
              <w:t>TOTAL</w:t>
            </w:r>
          </w:p>
        </w:tc>
        <w:tc>
          <w:tcPr>
            <w:tcW w:w="1558" w:type="dxa"/>
          </w:tcPr>
          <w:p w14:paraId="6D54328F" w14:textId="77777777" w:rsidR="00957F38" w:rsidRPr="00342198" w:rsidRDefault="00957F38">
            <w:pPr>
              <w:pStyle w:val="NormalWeb"/>
              <w:spacing w:before="0" w:beforeAutospacing="0" w:after="0" w:afterAutospacing="0"/>
              <w:jc w:val="both"/>
              <w:rPr>
                <w:b/>
                <w:bCs/>
                <w:color w:val="000000"/>
              </w:rPr>
            </w:pPr>
          </w:p>
        </w:tc>
        <w:tc>
          <w:tcPr>
            <w:tcW w:w="1558" w:type="dxa"/>
          </w:tcPr>
          <w:p w14:paraId="52247EAD" w14:textId="77777777" w:rsidR="00957F38" w:rsidRPr="00342198" w:rsidRDefault="00957F38">
            <w:pPr>
              <w:pStyle w:val="NormalWeb"/>
              <w:spacing w:before="0" w:beforeAutospacing="0" w:after="0" w:afterAutospacing="0"/>
              <w:jc w:val="both"/>
              <w:rPr>
                <w:b/>
                <w:bCs/>
                <w:color w:val="000000"/>
              </w:rPr>
            </w:pPr>
          </w:p>
        </w:tc>
        <w:tc>
          <w:tcPr>
            <w:tcW w:w="1558" w:type="dxa"/>
          </w:tcPr>
          <w:p w14:paraId="5D1C8DE2" w14:textId="2E1ABBCA" w:rsidR="00957F38" w:rsidRPr="00342198" w:rsidRDefault="0053196A">
            <w:pPr>
              <w:pStyle w:val="NormalWeb"/>
              <w:spacing w:before="0" w:beforeAutospacing="0" w:after="0" w:afterAutospacing="0"/>
              <w:jc w:val="both"/>
              <w:rPr>
                <w:b/>
                <w:bCs/>
                <w:color w:val="000000"/>
              </w:rPr>
            </w:pPr>
            <w:r w:rsidRPr="00342198">
              <w:rPr>
                <w:b/>
                <w:bCs/>
                <w:color w:val="000000"/>
              </w:rPr>
              <w:t>5804</w:t>
            </w:r>
          </w:p>
        </w:tc>
        <w:tc>
          <w:tcPr>
            <w:tcW w:w="1559" w:type="dxa"/>
          </w:tcPr>
          <w:p w14:paraId="2B7C0B8B" w14:textId="139EB5C9" w:rsidR="00957F38" w:rsidRPr="00342198" w:rsidRDefault="0053196A">
            <w:pPr>
              <w:pStyle w:val="NormalWeb"/>
              <w:spacing w:before="0" w:beforeAutospacing="0" w:after="0" w:afterAutospacing="0"/>
              <w:jc w:val="both"/>
              <w:rPr>
                <w:b/>
                <w:bCs/>
                <w:color w:val="000000"/>
              </w:rPr>
            </w:pPr>
            <w:r w:rsidRPr="00342198">
              <w:rPr>
                <w:b/>
                <w:bCs/>
                <w:color w:val="000000"/>
              </w:rPr>
              <w:t>3,406,030</w:t>
            </w:r>
          </w:p>
        </w:tc>
        <w:tc>
          <w:tcPr>
            <w:tcW w:w="1559" w:type="dxa"/>
          </w:tcPr>
          <w:p w14:paraId="50D39150" w14:textId="3AC96CB4" w:rsidR="00957F38" w:rsidRPr="00342198" w:rsidRDefault="00771E63">
            <w:pPr>
              <w:pStyle w:val="NormalWeb"/>
              <w:spacing w:before="0" w:beforeAutospacing="0" w:after="0" w:afterAutospacing="0"/>
              <w:jc w:val="both"/>
              <w:rPr>
                <w:b/>
                <w:bCs/>
                <w:color w:val="000000"/>
              </w:rPr>
            </w:pPr>
            <w:r w:rsidRPr="00342198">
              <w:rPr>
                <w:b/>
                <w:bCs/>
                <w:color w:val="000000"/>
              </w:rPr>
              <w:t>.00</w:t>
            </w:r>
          </w:p>
        </w:tc>
      </w:tr>
    </w:tbl>
    <w:p w14:paraId="1B825A99" w14:textId="77777777" w:rsidR="00957F38" w:rsidRPr="00342198" w:rsidRDefault="00957F38">
      <w:pPr>
        <w:pStyle w:val="NormalWeb"/>
        <w:spacing w:before="0" w:beforeAutospacing="0" w:after="0" w:afterAutospacing="0"/>
        <w:ind w:left="-720" w:hanging="720"/>
        <w:jc w:val="both"/>
        <w:rPr>
          <w:b/>
          <w:bCs/>
          <w:color w:val="000000"/>
        </w:rPr>
      </w:pPr>
    </w:p>
    <w:p w14:paraId="357A84DC" w14:textId="64A4A608" w:rsidR="005263FA" w:rsidRPr="00E3350A" w:rsidRDefault="005263FA">
      <w:pPr>
        <w:pStyle w:val="NormalWeb"/>
        <w:spacing w:before="0" w:beforeAutospacing="0" w:after="0" w:afterAutospacing="0"/>
        <w:ind w:left="-720" w:hanging="720"/>
        <w:jc w:val="both"/>
      </w:pPr>
      <w:r w:rsidRPr="00E3350A">
        <w:rPr>
          <w:b/>
          <w:bCs/>
          <w:color w:val="000000"/>
        </w:rPr>
        <w:t>(C) Vehicle</w:t>
      </w:r>
    </w:p>
    <w:tbl>
      <w:tblPr>
        <w:tblStyle w:val="TableGrid"/>
        <w:tblW w:w="0" w:type="auto"/>
        <w:tblInd w:w="-660" w:type="dxa"/>
        <w:tblLook w:val="04A0" w:firstRow="1" w:lastRow="0" w:firstColumn="1" w:lastColumn="0" w:noHBand="0" w:noVBand="1"/>
      </w:tblPr>
      <w:tblGrid>
        <w:gridCol w:w="1870"/>
        <w:gridCol w:w="1870"/>
        <w:gridCol w:w="1870"/>
        <w:gridCol w:w="1870"/>
        <w:gridCol w:w="1870"/>
      </w:tblGrid>
      <w:tr w:rsidR="001103D2" w14:paraId="14FC9412" w14:textId="77777777" w:rsidTr="001103D2">
        <w:tc>
          <w:tcPr>
            <w:tcW w:w="1870" w:type="dxa"/>
          </w:tcPr>
          <w:p w14:paraId="3A4A13F9" w14:textId="01796363" w:rsidR="001103D2" w:rsidRDefault="001103D2">
            <w:pPr>
              <w:pStyle w:val="NormalWeb"/>
              <w:spacing w:before="0" w:beforeAutospacing="0" w:after="200" w:afterAutospacing="0"/>
              <w:jc w:val="both"/>
              <w:rPr>
                <w:b/>
                <w:bCs/>
                <w:color w:val="000000"/>
              </w:rPr>
            </w:pPr>
            <w:r>
              <w:rPr>
                <w:b/>
                <w:bCs/>
                <w:color w:val="000000"/>
              </w:rPr>
              <w:t>TYPE</w:t>
            </w:r>
          </w:p>
        </w:tc>
        <w:tc>
          <w:tcPr>
            <w:tcW w:w="1870" w:type="dxa"/>
          </w:tcPr>
          <w:p w14:paraId="46ED11F8" w14:textId="05B3F018" w:rsidR="001103D2" w:rsidRDefault="001103D2">
            <w:pPr>
              <w:pStyle w:val="NormalWeb"/>
              <w:spacing w:before="0" w:beforeAutospacing="0" w:after="200" w:afterAutospacing="0"/>
              <w:jc w:val="both"/>
              <w:rPr>
                <w:b/>
                <w:bCs/>
                <w:color w:val="000000"/>
              </w:rPr>
            </w:pPr>
            <w:r>
              <w:rPr>
                <w:b/>
                <w:bCs/>
                <w:color w:val="000000"/>
              </w:rPr>
              <w:t>MODEL</w:t>
            </w:r>
          </w:p>
        </w:tc>
        <w:tc>
          <w:tcPr>
            <w:tcW w:w="1870" w:type="dxa"/>
          </w:tcPr>
          <w:p w14:paraId="0FD7411F" w14:textId="377F6C83" w:rsidR="001103D2" w:rsidRDefault="001103D2">
            <w:pPr>
              <w:pStyle w:val="NormalWeb"/>
              <w:spacing w:before="0" w:beforeAutospacing="0" w:after="200" w:afterAutospacing="0"/>
              <w:jc w:val="both"/>
              <w:rPr>
                <w:b/>
                <w:bCs/>
                <w:color w:val="000000"/>
              </w:rPr>
            </w:pPr>
            <w:r>
              <w:rPr>
                <w:b/>
                <w:bCs/>
                <w:color w:val="000000"/>
              </w:rPr>
              <w:t>QTY</w:t>
            </w:r>
          </w:p>
        </w:tc>
        <w:tc>
          <w:tcPr>
            <w:tcW w:w="1870" w:type="dxa"/>
          </w:tcPr>
          <w:p w14:paraId="4FE9F690" w14:textId="3A98DD8F" w:rsidR="001103D2" w:rsidRDefault="001103D2">
            <w:pPr>
              <w:pStyle w:val="NormalWeb"/>
              <w:spacing w:before="0" w:beforeAutospacing="0" w:after="200" w:afterAutospacing="0"/>
              <w:jc w:val="both"/>
              <w:rPr>
                <w:b/>
                <w:bCs/>
                <w:color w:val="000000"/>
              </w:rPr>
            </w:pPr>
            <w:r>
              <w:rPr>
                <w:b/>
                <w:bCs/>
                <w:color w:val="000000"/>
              </w:rPr>
              <w:t>NAIRA</w:t>
            </w:r>
          </w:p>
        </w:tc>
        <w:tc>
          <w:tcPr>
            <w:tcW w:w="1870" w:type="dxa"/>
          </w:tcPr>
          <w:p w14:paraId="5DA4C3E8" w14:textId="7B411360" w:rsidR="001103D2" w:rsidRDefault="001103D2">
            <w:pPr>
              <w:pStyle w:val="NormalWeb"/>
              <w:spacing w:before="0" w:beforeAutospacing="0" w:after="200" w:afterAutospacing="0"/>
              <w:jc w:val="both"/>
              <w:rPr>
                <w:b/>
                <w:bCs/>
                <w:color w:val="000000"/>
              </w:rPr>
            </w:pPr>
            <w:r>
              <w:rPr>
                <w:b/>
                <w:bCs/>
                <w:color w:val="000000"/>
              </w:rPr>
              <w:t>KOBO</w:t>
            </w:r>
          </w:p>
        </w:tc>
      </w:tr>
      <w:tr w:rsidR="001103D2" w14:paraId="7538A810" w14:textId="77777777" w:rsidTr="001103D2">
        <w:tc>
          <w:tcPr>
            <w:tcW w:w="1870" w:type="dxa"/>
          </w:tcPr>
          <w:p w14:paraId="38C92286" w14:textId="2417722C" w:rsidR="001103D2" w:rsidRDefault="001103D2">
            <w:pPr>
              <w:pStyle w:val="NormalWeb"/>
              <w:spacing w:before="0" w:beforeAutospacing="0" w:after="200" w:afterAutospacing="0"/>
              <w:jc w:val="both"/>
              <w:rPr>
                <w:b/>
                <w:bCs/>
                <w:color w:val="000000"/>
              </w:rPr>
            </w:pPr>
            <w:r>
              <w:rPr>
                <w:b/>
                <w:bCs/>
                <w:color w:val="000000"/>
              </w:rPr>
              <w:t>Truck</w:t>
            </w:r>
          </w:p>
        </w:tc>
        <w:tc>
          <w:tcPr>
            <w:tcW w:w="1870" w:type="dxa"/>
          </w:tcPr>
          <w:p w14:paraId="173E3A0F" w14:textId="6F2D1084" w:rsidR="001103D2" w:rsidRDefault="001103D2">
            <w:pPr>
              <w:pStyle w:val="NormalWeb"/>
              <w:spacing w:before="0" w:beforeAutospacing="0" w:after="200" w:afterAutospacing="0"/>
              <w:jc w:val="both"/>
              <w:rPr>
                <w:b/>
                <w:bCs/>
                <w:color w:val="000000"/>
              </w:rPr>
            </w:pPr>
            <w:r>
              <w:rPr>
                <w:b/>
                <w:bCs/>
                <w:color w:val="000000"/>
              </w:rPr>
              <w:t>Mercedes Benz 507d</w:t>
            </w:r>
          </w:p>
        </w:tc>
        <w:tc>
          <w:tcPr>
            <w:tcW w:w="1870" w:type="dxa"/>
          </w:tcPr>
          <w:p w14:paraId="494620F3" w14:textId="2EDF83A0" w:rsidR="001103D2" w:rsidRDefault="001103D2">
            <w:pPr>
              <w:pStyle w:val="NormalWeb"/>
              <w:spacing w:before="0" w:beforeAutospacing="0" w:after="200" w:afterAutospacing="0"/>
              <w:jc w:val="both"/>
              <w:rPr>
                <w:b/>
                <w:bCs/>
                <w:color w:val="000000"/>
              </w:rPr>
            </w:pPr>
            <w:r>
              <w:rPr>
                <w:b/>
                <w:bCs/>
                <w:color w:val="000000"/>
              </w:rPr>
              <w:t>2</w:t>
            </w:r>
          </w:p>
        </w:tc>
        <w:tc>
          <w:tcPr>
            <w:tcW w:w="1870" w:type="dxa"/>
          </w:tcPr>
          <w:p w14:paraId="226AD967" w14:textId="62DDAEA6" w:rsidR="001103D2" w:rsidRDefault="001103D2">
            <w:pPr>
              <w:pStyle w:val="NormalWeb"/>
              <w:spacing w:before="0" w:beforeAutospacing="0" w:after="200" w:afterAutospacing="0"/>
              <w:jc w:val="both"/>
              <w:rPr>
                <w:b/>
                <w:bCs/>
                <w:color w:val="000000"/>
              </w:rPr>
            </w:pPr>
            <w:r>
              <w:rPr>
                <w:b/>
                <w:bCs/>
                <w:color w:val="000000"/>
              </w:rPr>
              <w:t>2,300,000</w:t>
            </w:r>
          </w:p>
        </w:tc>
        <w:tc>
          <w:tcPr>
            <w:tcW w:w="1870" w:type="dxa"/>
          </w:tcPr>
          <w:p w14:paraId="78231710" w14:textId="669AC105" w:rsidR="001103D2" w:rsidRDefault="001103D2">
            <w:pPr>
              <w:pStyle w:val="NormalWeb"/>
              <w:spacing w:before="0" w:beforeAutospacing="0" w:after="200" w:afterAutospacing="0"/>
              <w:jc w:val="both"/>
              <w:rPr>
                <w:b/>
                <w:bCs/>
                <w:color w:val="000000"/>
              </w:rPr>
            </w:pPr>
            <w:r>
              <w:rPr>
                <w:b/>
                <w:bCs/>
                <w:color w:val="000000"/>
              </w:rPr>
              <w:t>.00</w:t>
            </w:r>
          </w:p>
        </w:tc>
      </w:tr>
      <w:tr w:rsidR="001103D2" w14:paraId="0DB87E09" w14:textId="77777777" w:rsidTr="001103D2">
        <w:tc>
          <w:tcPr>
            <w:tcW w:w="1870" w:type="dxa"/>
          </w:tcPr>
          <w:p w14:paraId="293FE228" w14:textId="4382C54A" w:rsidR="001103D2" w:rsidRDefault="001103D2">
            <w:pPr>
              <w:pStyle w:val="NormalWeb"/>
              <w:spacing w:before="0" w:beforeAutospacing="0" w:after="200" w:afterAutospacing="0"/>
              <w:jc w:val="both"/>
              <w:rPr>
                <w:b/>
                <w:bCs/>
                <w:color w:val="000000"/>
              </w:rPr>
            </w:pPr>
            <w:r>
              <w:rPr>
                <w:b/>
                <w:bCs/>
                <w:color w:val="000000"/>
              </w:rPr>
              <w:t>TOTAL</w:t>
            </w:r>
          </w:p>
        </w:tc>
        <w:tc>
          <w:tcPr>
            <w:tcW w:w="1870" w:type="dxa"/>
          </w:tcPr>
          <w:p w14:paraId="12D3D23B" w14:textId="77777777" w:rsidR="001103D2" w:rsidRDefault="001103D2">
            <w:pPr>
              <w:pStyle w:val="NormalWeb"/>
              <w:spacing w:before="0" w:beforeAutospacing="0" w:after="200" w:afterAutospacing="0"/>
              <w:jc w:val="both"/>
              <w:rPr>
                <w:b/>
                <w:bCs/>
                <w:color w:val="000000"/>
              </w:rPr>
            </w:pPr>
          </w:p>
        </w:tc>
        <w:tc>
          <w:tcPr>
            <w:tcW w:w="1870" w:type="dxa"/>
          </w:tcPr>
          <w:p w14:paraId="6334CFAA" w14:textId="77777777" w:rsidR="001103D2" w:rsidRDefault="001103D2">
            <w:pPr>
              <w:pStyle w:val="NormalWeb"/>
              <w:spacing w:before="0" w:beforeAutospacing="0" w:after="200" w:afterAutospacing="0"/>
              <w:jc w:val="both"/>
              <w:rPr>
                <w:b/>
                <w:bCs/>
                <w:color w:val="000000"/>
              </w:rPr>
            </w:pPr>
          </w:p>
        </w:tc>
        <w:tc>
          <w:tcPr>
            <w:tcW w:w="1870" w:type="dxa"/>
          </w:tcPr>
          <w:p w14:paraId="7C0F895E" w14:textId="5AA6E1DA" w:rsidR="001103D2" w:rsidRDefault="001103D2">
            <w:pPr>
              <w:pStyle w:val="NormalWeb"/>
              <w:spacing w:before="0" w:beforeAutospacing="0" w:after="200" w:afterAutospacing="0"/>
              <w:jc w:val="both"/>
              <w:rPr>
                <w:b/>
                <w:bCs/>
                <w:color w:val="000000"/>
              </w:rPr>
            </w:pPr>
            <w:r>
              <w:rPr>
                <w:b/>
                <w:bCs/>
                <w:color w:val="000000"/>
              </w:rPr>
              <w:t>2,300,000</w:t>
            </w:r>
          </w:p>
        </w:tc>
        <w:tc>
          <w:tcPr>
            <w:tcW w:w="1870" w:type="dxa"/>
          </w:tcPr>
          <w:p w14:paraId="7B15C877" w14:textId="24C7A0FF" w:rsidR="001103D2" w:rsidRDefault="001103D2">
            <w:pPr>
              <w:pStyle w:val="NormalWeb"/>
              <w:spacing w:before="0" w:beforeAutospacing="0" w:after="200" w:afterAutospacing="0"/>
              <w:jc w:val="both"/>
              <w:rPr>
                <w:b/>
                <w:bCs/>
                <w:color w:val="000000"/>
              </w:rPr>
            </w:pPr>
            <w:r>
              <w:rPr>
                <w:b/>
                <w:bCs/>
                <w:color w:val="000000"/>
              </w:rPr>
              <w:t>.00</w:t>
            </w:r>
          </w:p>
        </w:tc>
      </w:tr>
    </w:tbl>
    <w:p w14:paraId="03E9580C" w14:textId="77777777" w:rsidR="001103D2" w:rsidRDefault="001103D2">
      <w:pPr>
        <w:pStyle w:val="NormalWeb"/>
        <w:spacing w:before="0" w:beforeAutospacing="0" w:after="200" w:afterAutospacing="0"/>
        <w:ind w:left="-660" w:hanging="720"/>
        <w:jc w:val="both"/>
        <w:rPr>
          <w:b/>
          <w:bCs/>
          <w:color w:val="000000"/>
        </w:rPr>
      </w:pPr>
    </w:p>
    <w:p w14:paraId="609879CF" w14:textId="77777777" w:rsidR="00E752E8" w:rsidRDefault="00E752E8">
      <w:pPr>
        <w:pStyle w:val="NormalWeb"/>
        <w:spacing w:before="0" w:beforeAutospacing="0" w:after="200" w:afterAutospacing="0"/>
        <w:ind w:left="-660" w:hanging="720"/>
        <w:jc w:val="both"/>
        <w:rPr>
          <w:b/>
          <w:bCs/>
          <w:color w:val="000000"/>
        </w:rPr>
      </w:pPr>
    </w:p>
    <w:p w14:paraId="2D9D0FE0" w14:textId="77777777" w:rsidR="00E752E8" w:rsidRDefault="00E752E8">
      <w:pPr>
        <w:pStyle w:val="NormalWeb"/>
        <w:spacing w:before="0" w:beforeAutospacing="0" w:after="200" w:afterAutospacing="0"/>
        <w:ind w:left="-660" w:hanging="720"/>
        <w:jc w:val="both"/>
        <w:rPr>
          <w:b/>
          <w:bCs/>
          <w:color w:val="000000"/>
        </w:rPr>
      </w:pPr>
    </w:p>
    <w:p w14:paraId="19EB846E" w14:textId="5485D72F" w:rsidR="005263FA" w:rsidRPr="00E3350A" w:rsidRDefault="005263FA">
      <w:pPr>
        <w:pStyle w:val="NormalWeb"/>
        <w:spacing w:before="0" w:beforeAutospacing="0" w:after="200" w:afterAutospacing="0"/>
        <w:ind w:left="-660" w:hanging="720"/>
        <w:jc w:val="both"/>
      </w:pPr>
      <w:r w:rsidRPr="00E3350A">
        <w:rPr>
          <w:b/>
          <w:bCs/>
          <w:color w:val="000000"/>
        </w:rPr>
        <w:t>Operating Cost</w:t>
      </w:r>
    </w:p>
    <w:tbl>
      <w:tblPr>
        <w:tblStyle w:val="TableGrid"/>
        <w:tblW w:w="0" w:type="auto"/>
        <w:tblInd w:w="-660" w:type="dxa"/>
        <w:tblLook w:val="04A0" w:firstRow="1" w:lastRow="0" w:firstColumn="1" w:lastColumn="0" w:noHBand="0" w:noVBand="1"/>
      </w:tblPr>
      <w:tblGrid>
        <w:gridCol w:w="3116"/>
        <w:gridCol w:w="3117"/>
        <w:gridCol w:w="3117"/>
      </w:tblGrid>
      <w:tr w:rsidR="00E752E8" w14:paraId="519A5C45" w14:textId="77777777" w:rsidTr="00E752E8">
        <w:tc>
          <w:tcPr>
            <w:tcW w:w="3116" w:type="dxa"/>
          </w:tcPr>
          <w:p w14:paraId="0F342164" w14:textId="2541E930" w:rsidR="00E752E8" w:rsidRDefault="00E752E8">
            <w:pPr>
              <w:pStyle w:val="NormalWeb"/>
              <w:spacing w:before="0" w:beforeAutospacing="0" w:after="0" w:afterAutospacing="0"/>
              <w:jc w:val="both"/>
              <w:rPr>
                <w:b/>
                <w:bCs/>
                <w:color w:val="000000"/>
              </w:rPr>
            </w:pPr>
            <w:r>
              <w:rPr>
                <w:b/>
                <w:bCs/>
                <w:color w:val="000000"/>
              </w:rPr>
              <w:t>Work</w:t>
            </w:r>
            <w:r w:rsidR="00531E2E">
              <w:rPr>
                <w:b/>
                <w:bCs/>
                <w:color w:val="000000"/>
              </w:rPr>
              <w:t>ing Capital</w:t>
            </w:r>
          </w:p>
        </w:tc>
        <w:tc>
          <w:tcPr>
            <w:tcW w:w="3117" w:type="dxa"/>
          </w:tcPr>
          <w:p w14:paraId="5DF1A78F" w14:textId="3A3CE5FF" w:rsidR="00E752E8" w:rsidRDefault="00E752E8">
            <w:pPr>
              <w:pStyle w:val="NormalWeb"/>
              <w:spacing w:before="0" w:beforeAutospacing="0" w:after="0" w:afterAutospacing="0"/>
              <w:jc w:val="both"/>
              <w:rPr>
                <w:b/>
                <w:bCs/>
                <w:color w:val="000000"/>
              </w:rPr>
            </w:pPr>
            <w:r>
              <w:rPr>
                <w:b/>
                <w:bCs/>
                <w:color w:val="000000"/>
              </w:rPr>
              <w:t>Naira</w:t>
            </w:r>
          </w:p>
        </w:tc>
        <w:tc>
          <w:tcPr>
            <w:tcW w:w="3117" w:type="dxa"/>
          </w:tcPr>
          <w:p w14:paraId="1AB5F590" w14:textId="55D6549B" w:rsidR="00E752E8" w:rsidRDefault="00E752E8">
            <w:pPr>
              <w:pStyle w:val="NormalWeb"/>
              <w:spacing w:before="0" w:beforeAutospacing="0" w:after="0" w:afterAutospacing="0"/>
              <w:jc w:val="both"/>
              <w:rPr>
                <w:b/>
                <w:bCs/>
                <w:color w:val="000000"/>
              </w:rPr>
            </w:pPr>
            <w:r>
              <w:rPr>
                <w:b/>
                <w:bCs/>
                <w:color w:val="000000"/>
              </w:rPr>
              <w:t>Kobo</w:t>
            </w:r>
          </w:p>
        </w:tc>
      </w:tr>
      <w:tr w:rsidR="00E752E8" w14:paraId="7C2DBD8C" w14:textId="77777777" w:rsidTr="00E752E8">
        <w:tc>
          <w:tcPr>
            <w:tcW w:w="3116" w:type="dxa"/>
          </w:tcPr>
          <w:p w14:paraId="29D29D6E" w14:textId="0985D437" w:rsidR="00E752E8" w:rsidRDefault="00531E2E">
            <w:pPr>
              <w:pStyle w:val="NormalWeb"/>
              <w:spacing w:before="0" w:beforeAutospacing="0" w:after="0" w:afterAutospacing="0"/>
              <w:jc w:val="both"/>
              <w:rPr>
                <w:b/>
                <w:bCs/>
                <w:color w:val="000000"/>
              </w:rPr>
            </w:pPr>
            <w:r>
              <w:rPr>
                <w:b/>
                <w:bCs/>
                <w:color w:val="000000"/>
              </w:rPr>
              <w:t xml:space="preserve">Poultry feed and Poultry medication </w:t>
            </w:r>
          </w:p>
        </w:tc>
        <w:tc>
          <w:tcPr>
            <w:tcW w:w="3117" w:type="dxa"/>
          </w:tcPr>
          <w:p w14:paraId="0FEE610D" w14:textId="500454CE" w:rsidR="00E752E8" w:rsidRDefault="000B16F3">
            <w:pPr>
              <w:pStyle w:val="NormalWeb"/>
              <w:spacing w:before="0" w:beforeAutospacing="0" w:after="0" w:afterAutospacing="0"/>
              <w:jc w:val="both"/>
              <w:rPr>
                <w:b/>
                <w:bCs/>
                <w:color w:val="000000"/>
              </w:rPr>
            </w:pPr>
            <w:r>
              <w:rPr>
                <w:b/>
                <w:bCs/>
                <w:color w:val="000000"/>
              </w:rPr>
              <w:t>2,512,000</w:t>
            </w:r>
          </w:p>
        </w:tc>
        <w:tc>
          <w:tcPr>
            <w:tcW w:w="3117" w:type="dxa"/>
          </w:tcPr>
          <w:p w14:paraId="470DEC44" w14:textId="4B1DACD1" w:rsidR="00E752E8" w:rsidRDefault="000B16F3" w:rsidP="00342198">
            <w:pPr>
              <w:pStyle w:val="NormalWeb"/>
              <w:spacing w:before="0" w:beforeAutospacing="0" w:after="0" w:afterAutospacing="0"/>
              <w:rPr>
                <w:b/>
                <w:bCs/>
                <w:color w:val="000000"/>
              </w:rPr>
            </w:pPr>
            <w:bookmarkStart w:id="0" w:name="_GoBack"/>
            <w:bookmarkEnd w:id="0"/>
            <w:r>
              <w:rPr>
                <w:b/>
                <w:bCs/>
                <w:color w:val="000000"/>
              </w:rPr>
              <w:t>.00</w:t>
            </w:r>
          </w:p>
        </w:tc>
      </w:tr>
      <w:tr w:rsidR="00E752E8" w14:paraId="4C9D49AF" w14:textId="77777777" w:rsidTr="00E752E8">
        <w:tc>
          <w:tcPr>
            <w:tcW w:w="3116" w:type="dxa"/>
          </w:tcPr>
          <w:p w14:paraId="01CDA3B1" w14:textId="0F9DE08A" w:rsidR="00E752E8" w:rsidRDefault="00531E2E">
            <w:pPr>
              <w:pStyle w:val="NormalWeb"/>
              <w:spacing w:before="0" w:beforeAutospacing="0" w:after="0" w:afterAutospacing="0"/>
              <w:jc w:val="both"/>
              <w:rPr>
                <w:b/>
                <w:bCs/>
                <w:color w:val="000000"/>
              </w:rPr>
            </w:pPr>
            <w:r>
              <w:rPr>
                <w:b/>
                <w:bCs/>
                <w:color w:val="000000"/>
              </w:rPr>
              <w:t xml:space="preserve">3months Salary of employees and bills </w:t>
            </w:r>
          </w:p>
        </w:tc>
        <w:tc>
          <w:tcPr>
            <w:tcW w:w="3117" w:type="dxa"/>
          </w:tcPr>
          <w:p w14:paraId="490D6C48" w14:textId="757A62DC" w:rsidR="00E752E8" w:rsidRDefault="000B16F3">
            <w:pPr>
              <w:pStyle w:val="NormalWeb"/>
              <w:spacing w:before="0" w:beforeAutospacing="0" w:after="0" w:afterAutospacing="0"/>
              <w:jc w:val="both"/>
              <w:rPr>
                <w:b/>
                <w:bCs/>
                <w:color w:val="000000"/>
              </w:rPr>
            </w:pPr>
            <w:r>
              <w:rPr>
                <w:b/>
                <w:bCs/>
                <w:color w:val="000000"/>
              </w:rPr>
              <w:t>500,000</w:t>
            </w:r>
          </w:p>
        </w:tc>
        <w:tc>
          <w:tcPr>
            <w:tcW w:w="3117" w:type="dxa"/>
          </w:tcPr>
          <w:p w14:paraId="22FFDBBB" w14:textId="30D0C1E5" w:rsidR="00E752E8" w:rsidRDefault="000B16F3">
            <w:pPr>
              <w:pStyle w:val="NormalWeb"/>
              <w:spacing w:before="0" w:beforeAutospacing="0" w:after="0" w:afterAutospacing="0"/>
              <w:jc w:val="both"/>
              <w:rPr>
                <w:b/>
                <w:bCs/>
                <w:color w:val="000000"/>
              </w:rPr>
            </w:pPr>
            <w:r>
              <w:rPr>
                <w:b/>
                <w:bCs/>
                <w:color w:val="000000"/>
              </w:rPr>
              <w:t>.00</w:t>
            </w:r>
          </w:p>
        </w:tc>
      </w:tr>
      <w:tr w:rsidR="00E752E8" w14:paraId="7F2CF8B1" w14:textId="77777777" w:rsidTr="00E752E8">
        <w:tc>
          <w:tcPr>
            <w:tcW w:w="3116" w:type="dxa"/>
          </w:tcPr>
          <w:p w14:paraId="4920939E" w14:textId="62DC7B97" w:rsidR="00E752E8" w:rsidRDefault="00531E2E">
            <w:pPr>
              <w:pStyle w:val="NormalWeb"/>
              <w:spacing w:before="0" w:beforeAutospacing="0" w:after="0" w:afterAutospacing="0"/>
              <w:jc w:val="both"/>
              <w:rPr>
                <w:b/>
                <w:bCs/>
                <w:color w:val="000000"/>
              </w:rPr>
            </w:pPr>
            <w:r>
              <w:rPr>
                <w:b/>
                <w:bCs/>
                <w:color w:val="000000"/>
              </w:rPr>
              <w:t xml:space="preserve">Construction </w:t>
            </w:r>
          </w:p>
        </w:tc>
        <w:tc>
          <w:tcPr>
            <w:tcW w:w="3117" w:type="dxa"/>
          </w:tcPr>
          <w:p w14:paraId="01CBF476" w14:textId="02BA310D" w:rsidR="00E752E8" w:rsidRDefault="000B16F3">
            <w:pPr>
              <w:pStyle w:val="NormalWeb"/>
              <w:spacing w:before="0" w:beforeAutospacing="0" w:after="0" w:afterAutospacing="0"/>
              <w:jc w:val="both"/>
              <w:rPr>
                <w:b/>
                <w:bCs/>
                <w:color w:val="000000"/>
              </w:rPr>
            </w:pPr>
            <w:r>
              <w:rPr>
                <w:b/>
                <w:bCs/>
                <w:color w:val="000000"/>
              </w:rPr>
              <w:t>1,500,000</w:t>
            </w:r>
          </w:p>
        </w:tc>
        <w:tc>
          <w:tcPr>
            <w:tcW w:w="3117" w:type="dxa"/>
          </w:tcPr>
          <w:p w14:paraId="086E011A" w14:textId="230506B9" w:rsidR="00E752E8" w:rsidRDefault="000B16F3">
            <w:pPr>
              <w:pStyle w:val="NormalWeb"/>
              <w:spacing w:before="0" w:beforeAutospacing="0" w:after="0" w:afterAutospacing="0"/>
              <w:jc w:val="both"/>
              <w:rPr>
                <w:b/>
                <w:bCs/>
                <w:color w:val="000000"/>
              </w:rPr>
            </w:pPr>
            <w:r>
              <w:rPr>
                <w:b/>
                <w:bCs/>
                <w:color w:val="000000"/>
              </w:rPr>
              <w:t>.00</w:t>
            </w:r>
          </w:p>
        </w:tc>
      </w:tr>
      <w:tr w:rsidR="00E752E8" w14:paraId="2B0A1944" w14:textId="77777777" w:rsidTr="00E752E8">
        <w:tc>
          <w:tcPr>
            <w:tcW w:w="3116" w:type="dxa"/>
          </w:tcPr>
          <w:p w14:paraId="7B4DA29D" w14:textId="5CFF3A09" w:rsidR="00E752E8" w:rsidRDefault="00531E2E">
            <w:pPr>
              <w:pStyle w:val="NormalWeb"/>
              <w:spacing w:before="0" w:beforeAutospacing="0" w:after="0" w:afterAutospacing="0"/>
              <w:jc w:val="both"/>
              <w:rPr>
                <w:b/>
                <w:bCs/>
                <w:color w:val="000000"/>
              </w:rPr>
            </w:pPr>
            <w:r>
              <w:rPr>
                <w:b/>
                <w:bCs/>
                <w:color w:val="000000"/>
              </w:rPr>
              <w:t xml:space="preserve">Registration and Marketing </w:t>
            </w:r>
          </w:p>
        </w:tc>
        <w:tc>
          <w:tcPr>
            <w:tcW w:w="3117" w:type="dxa"/>
          </w:tcPr>
          <w:p w14:paraId="6C64498F" w14:textId="12F5A559" w:rsidR="00E752E8" w:rsidRDefault="000B16F3">
            <w:pPr>
              <w:pStyle w:val="NormalWeb"/>
              <w:spacing w:before="0" w:beforeAutospacing="0" w:after="0" w:afterAutospacing="0"/>
              <w:jc w:val="both"/>
              <w:rPr>
                <w:b/>
                <w:bCs/>
                <w:color w:val="000000"/>
              </w:rPr>
            </w:pPr>
            <w:r>
              <w:rPr>
                <w:b/>
                <w:bCs/>
                <w:color w:val="000000"/>
              </w:rPr>
              <w:t>250,000</w:t>
            </w:r>
          </w:p>
        </w:tc>
        <w:tc>
          <w:tcPr>
            <w:tcW w:w="3117" w:type="dxa"/>
          </w:tcPr>
          <w:p w14:paraId="5E66DBC6" w14:textId="46A14822" w:rsidR="00E752E8" w:rsidRDefault="000B16F3">
            <w:pPr>
              <w:pStyle w:val="NormalWeb"/>
              <w:spacing w:before="0" w:beforeAutospacing="0" w:after="0" w:afterAutospacing="0"/>
              <w:jc w:val="both"/>
              <w:rPr>
                <w:b/>
                <w:bCs/>
                <w:color w:val="000000"/>
              </w:rPr>
            </w:pPr>
            <w:r>
              <w:rPr>
                <w:b/>
                <w:bCs/>
                <w:color w:val="000000"/>
              </w:rPr>
              <w:t>.00</w:t>
            </w:r>
          </w:p>
        </w:tc>
      </w:tr>
      <w:tr w:rsidR="00E752E8" w14:paraId="52BD00AB" w14:textId="77777777" w:rsidTr="000948C1">
        <w:trPr>
          <w:trHeight w:val="413"/>
        </w:trPr>
        <w:tc>
          <w:tcPr>
            <w:tcW w:w="3116" w:type="dxa"/>
          </w:tcPr>
          <w:p w14:paraId="3D78137B" w14:textId="654D692C" w:rsidR="00E752E8" w:rsidRDefault="000B16F3">
            <w:pPr>
              <w:pStyle w:val="NormalWeb"/>
              <w:spacing w:before="0" w:beforeAutospacing="0" w:after="0" w:afterAutospacing="0"/>
              <w:jc w:val="both"/>
              <w:rPr>
                <w:b/>
                <w:bCs/>
                <w:color w:val="000000"/>
              </w:rPr>
            </w:pPr>
            <w:r>
              <w:rPr>
                <w:b/>
                <w:bCs/>
                <w:color w:val="000000"/>
              </w:rPr>
              <w:t xml:space="preserve">Equipment  </w:t>
            </w:r>
          </w:p>
        </w:tc>
        <w:tc>
          <w:tcPr>
            <w:tcW w:w="3117" w:type="dxa"/>
          </w:tcPr>
          <w:p w14:paraId="42901DFD" w14:textId="5FC58AD4" w:rsidR="00E752E8" w:rsidRDefault="000B16F3">
            <w:pPr>
              <w:pStyle w:val="NormalWeb"/>
              <w:spacing w:before="0" w:beforeAutospacing="0" w:after="0" w:afterAutospacing="0"/>
              <w:jc w:val="both"/>
              <w:rPr>
                <w:b/>
                <w:bCs/>
                <w:color w:val="000000"/>
              </w:rPr>
            </w:pPr>
            <w:r>
              <w:rPr>
                <w:b/>
                <w:bCs/>
                <w:color w:val="000000"/>
              </w:rPr>
              <w:t>3,406,030</w:t>
            </w:r>
          </w:p>
        </w:tc>
        <w:tc>
          <w:tcPr>
            <w:tcW w:w="3117" w:type="dxa"/>
          </w:tcPr>
          <w:p w14:paraId="2DDB579D" w14:textId="5CEA3D85" w:rsidR="00E752E8" w:rsidRDefault="000B16F3">
            <w:pPr>
              <w:pStyle w:val="NormalWeb"/>
              <w:spacing w:before="0" w:beforeAutospacing="0" w:after="0" w:afterAutospacing="0"/>
              <w:jc w:val="both"/>
              <w:rPr>
                <w:b/>
                <w:bCs/>
                <w:color w:val="000000"/>
              </w:rPr>
            </w:pPr>
            <w:r>
              <w:rPr>
                <w:b/>
                <w:bCs/>
                <w:color w:val="000000"/>
              </w:rPr>
              <w:t>.00</w:t>
            </w:r>
          </w:p>
        </w:tc>
      </w:tr>
      <w:tr w:rsidR="00E752E8" w14:paraId="4A2AE830" w14:textId="77777777" w:rsidTr="00E752E8">
        <w:tc>
          <w:tcPr>
            <w:tcW w:w="3116" w:type="dxa"/>
          </w:tcPr>
          <w:p w14:paraId="37CF89C5" w14:textId="60747D84" w:rsidR="00E752E8" w:rsidRDefault="000948C1">
            <w:pPr>
              <w:pStyle w:val="NormalWeb"/>
              <w:spacing w:before="0" w:beforeAutospacing="0" w:after="0" w:afterAutospacing="0"/>
              <w:jc w:val="both"/>
              <w:rPr>
                <w:b/>
                <w:bCs/>
                <w:color w:val="000000"/>
              </w:rPr>
            </w:pPr>
            <w:r>
              <w:rPr>
                <w:b/>
                <w:bCs/>
                <w:color w:val="000000"/>
              </w:rPr>
              <w:t>TOTAL</w:t>
            </w:r>
          </w:p>
        </w:tc>
        <w:tc>
          <w:tcPr>
            <w:tcW w:w="3117" w:type="dxa"/>
          </w:tcPr>
          <w:p w14:paraId="2FE528C1" w14:textId="4B2A37D0" w:rsidR="00E752E8" w:rsidRDefault="000948C1">
            <w:pPr>
              <w:pStyle w:val="NormalWeb"/>
              <w:spacing w:before="0" w:beforeAutospacing="0" w:after="0" w:afterAutospacing="0"/>
              <w:jc w:val="both"/>
              <w:rPr>
                <w:b/>
                <w:bCs/>
                <w:color w:val="000000"/>
              </w:rPr>
            </w:pPr>
            <w:r>
              <w:rPr>
                <w:b/>
                <w:bCs/>
                <w:color w:val="000000"/>
              </w:rPr>
              <w:t>8,168,030</w:t>
            </w:r>
          </w:p>
        </w:tc>
        <w:tc>
          <w:tcPr>
            <w:tcW w:w="3117" w:type="dxa"/>
          </w:tcPr>
          <w:p w14:paraId="055933F5" w14:textId="00EF101C" w:rsidR="00E752E8" w:rsidRDefault="000B16F3">
            <w:pPr>
              <w:pStyle w:val="NormalWeb"/>
              <w:spacing w:before="0" w:beforeAutospacing="0" w:after="0" w:afterAutospacing="0"/>
              <w:jc w:val="both"/>
              <w:rPr>
                <w:b/>
                <w:bCs/>
                <w:color w:val="000000"/>
              </w:rPr>
            </w:pPr>
            <w:r>
              <w:rPr>
                <w:b/>
                <w:bCs/>
                <w:color w:val="000000"/>
              </w:rPr>
              <w:t>.00</w:t>
            </w:r>
          </w:p>
        </w:tc>
      </w:tr>
      <w:tr w:rsidR="00E752E8" w14:paraId="33867F4F" w14:textId="77777777" w:rsidTr="00E752E8">
        <w:tc>
          <w:tcPr>
            <w:tcW w:w="3116" w:type="dxa"/>
          </w:tcPr>
          <w:p w14:paraId="6B1A5D64" w14:textId="77777777" w:rsidR="00E752E8" w:rsidRDefault="00E752E8">
            <w:pPr>
              <w:pStyle w:val="NormalWeb"/>
              <w:spacing w:before="0" w:beforeAutospacing="0" w:after="0" w:afterAutospacing="0"/>
              <w:jc w:val="both"/>
              <w:rPr>
                <w:b/>
                <w:bCs/>
                <w:color w:val="000000"/>
              </w:rPr>
            </w:pPr>
          </w:p>
        </w:tc>
        <w:tc>
          <w:tcPr>
            <w:tcW w:w="3117" w:type="dxa"/>
          </w:tcPr>
          <w:p w14:paraId="6D7DAB01" w14:textId="77777777" w:rsidR="00E752E8" w:rsidRDefault="00E752E8">
            <w:pPr>
              <w:pStyle w:val="NormalWeb"/>
              <w:spacing w:before="0" w:beforeAutospacing="0" w:after="0" w:afterAutospacing="0"/>
              <w:jc w:val="both"/>
              <w:rPr>
                <w:b/>
                <w:bCs/>
                <w:color w:val="000000"/>
              </w:rPr>
            </w:pPr>
          </w:p>
        </w:tc>
        <w:tc>
          <w:tcPr>
            <w:tcW w:w="3117" w:type="dxa"/>
          </w:tcPr>
          <w:p w14:paraId="091631F0" w14:textId="77777777" w:rsidR="00E752E8" w:rsidRDefault="00E752E8">
            <w:pPr>
              <w:pStyle w:val="NormalWeb"/>
              <w:spacing w:before="0" w:beforeAutospacing="0" w:after="0" w:afterAutospacing="0"/>
              <w:jc w:val="both"/>
              <w:rPr>
                <w:b/>
                <w:bCs/>
                <w:color w:val="000000"/>
              </w:rPr>
            </w:pPr>
          </w:p>
        </w:tc>
      </w:tr>
    </w:tbl>
    <w:p w14:paraId="0F2D08A1" w14:textId="77777777" w:rsidR="00E752E8" w:rsidRDefault="00E752E8">
      <w:pPr>
        <w:pStyle w:val="NormalWeb"/>
        <w:spacing w:before="0" w:beforeAutospacing="0" w:after="0" w:afterAutospacing="0"/>
        <w:ind w:left="-660" w:hanging="720"/>
        <w:jc w:val="both"/>
        <w:rPr>
          <w:b/>
          <w:bCs/>
          <w:color w:val="000000"/>
        </w:rPr>
      </w:pPr>
    </w:p>
    <w:p w14:paraId="3E8FEB43" w14:textId="77777777" w:rsidR="00B51D18" w:rsidRDefault="00B51D18" w:rsidP="00460BF6">
      <w:pPr>
        <w:pStyle w:val="NormalWeb"/>
        <w:spacing w:before="0" w:beforeAutospacing="0" w:after="0" w:afterAutospacing="0"/>
        <w:ind w:left="-660"/>
        <w:jc w:val="both"/>
        <w:rPr>
          <w:b/>
          <w:bCs/>
          <w:color w:val="000000"/>
        </w:rPr>
      </w:pPr>
    </w:p>
    <w:p w14:paraId="09EC6DB8" w14:textId="77777777" w:rsidR="00B51D18" w:rsidRDefault="00B51D18" w:rsidP="00460BF6">
      <w:pPr>
        <w:pStyle w:val="NormalWeb"/>
        <w:spacing w:before="0" w:beforeAutospacing="0" w:after="0" w:afterAutospacing="0"/>
        <w:ind w:left="-660"/>
        <w:jc w:val="both"/>
        <w:rPr>
          <w:b/>
          <w:bCs/>
          <w:color w:val="000000"/>
        </w:rPr>
      </w:pPr>
    </w:p>
    <w:p w14:paraId="1C5328CF" w14:textId="77777777" w:rsidR="00B51D18" w:rsidRDefault="00B51D18" w:rsidP="00460BF6">
      <w:pPr>
        <w:pStyle w:val="NormalWeb"/>
        <w:spacing w:before="0" w:beforeAutospacing="0" w:after="0" w:afterAutospacing="0"/>
        <w:ind w:left="-660"/>
        <w:jc w:val="both"/>
        <w:rPr>
          <w:b/>
          <w:bCs/>
          <w:color w:val="000000"/>
        </w:rPr>
      </w:pPr>
    </w:p>
    <w:p w14:paraId="5F61F581" w14:textId="4E39D953" w:rsidR="005263FA" w:rsidRPr="00E3350A" w:rsidRDefault="005263FA" w:rsidP="00460BF6">
      <w:pPr>
        <w:pStyle w:val="NormalWeb"/>
        <w:spacing w:before="0" w:beforeAutospacing="0" w:after="0" w:afterAutospacing="0"/>
        <w:ind w:left="-660"/>
        <w:jc w:val="both"/>
      </w:pPr>
      <w:r w:rsidRPr="00E3350A">
        <w:rPr>
          <w:b/>
          <w:bCs/>
          <w:color w:val="000000"/>
        </w:rPr>
        <w:lastRenderedPageBreak/>
        <w:t>Amortization</w:t>
      </w:r>
    </w:p>
    <w:p w14:paraId="4C142C55" w14:textId="08519389" w:rsidR="005263FA" w:rsidRPr="00E3350A" w:rsidRDefault="005263FA">
      <w:pPr>
        <w:pStyle w:val="NormalWeb"/>
        <w:spacing w:before="0" w:beforeAutospacing="0" w:after="200" w:afterAutospacing="0"/>
        <w:ind w:left="-660" w:hanging="720"/>
        <w:jc w:val="both"/>
      </w:pPr>
      <w:r w:rsidRPr="00E3350A">
        <w:rPr>
          <w:b/>
          <w:bCs/>
          <w:color w:val="000000"/>
        </w:rPr>
        <w:t>                                                                                 </w:t>
      </w:r>
      <w:r w:rsidR="000948C1">
        <w:rPr>
          <w:b/>
          <w:bCs/>
          <w:color w:val="000000"/>
        </w:rPr>
        <w:t xml:space="preserve">                  </w:t>
      </w:r>
      <w:r w:rsidRPr="00E3350A">
        <w:rPr>
          <w:b/>
          <w:bCs/>
          <w:color w:val="000000"/>
        </w:rPr>
        <w:t>  ₦                  </w:t>
      </w:r>
      <w:r w:rsidR="000948C1">
        <w:rPr>
          <w:b/>
          <w:bCs/>
          <w:color w:val="000000"/>
        </w:rPr>
        <w:t xml:space="preserve">   </w:t>
      </w:r>
      <w:r w:rsidRPr="00E3350A">
        <w:rPr>
          <w:b/>
          <w:bCs/>
          <w:color w:val="000000"/>
        </w:rPr>
        <w:t xml:space="preserve"> K</w:t>
      </w:r>
    </w:p>
    <w:tbl>
      <w:tblPr>
        <w:tblW w:w="0" w:type="auto"/>
        <w:tblCellMar>
          <w:top w:w="15" w:type="dxa"/>
          <w:left w:w="15" w:type="dxa"/>
          <w:bottom w:w="15" w:type="dxa"/>
          <w:right w:w="15" w:type="dxa"/>
        </w:tblCellMar>
        <w:tblLook w:val="04A0" w:firstRow="1" w:lastRow="0" w:firstColumn="1" w:lastColumn="0" w:noHBand="0" w:noVBand="1"/>
      </w:tblPr>
      <w:tblGrid>
        <w:gridCol w:w="4124"/>
        <w:gridCol w:w="3190"/>
      </w:tblGrid>
      <w:tr w:rsidR="005263FA" w:rsidRPr="00E3350A" w14:paraId="44C8B0FE" w14:textId="77777777">
        <w:trPr>
          <w:divId w:val="1542328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F583E2" w14:textId="5049DB81" w:rsidR="005263FA" w:rsidRPr="00E3350A" w:rsidRDefault="005263FA">
            <w:pPr>
              <w:pStyle w:val="NormalWeb"/>
              <w:spacing w:before="0" w:beforeAutospacing="0" w:after="200" w:afterAutospacing="0"/>
              <w:ind w:left="-720" w:hanging="720"/>
              <w:jc w:val="both"/>
            </w:pPr>
            <w:r w:rsidRPr="00E3350A">
              <w:rPr>
                <w:b/>
                <w:bCs/>
                <w:color w:val="000000"/>
              </w:rPr>
              <w:t>Land (300Sq</w:t>
            </w:r>
            <w:r w:rsidR="000948C1">
              <w:rPr>
                <w:b/>
                <w:bCs/>
                <w:color w:val="000000"/>
              </w:rPr>
              <w:t>Land clearing amortization (3230sqft)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D14820" w14:textId="161C485F" w:rsidR="005263FA" w:rsidRPr="00E3350A" w:rsidRDefault="005263FA">
            <w:pPr>
              <w:pStyle w:val="NormalWeb"/>
              <w:spacing w:before="0" w:beforeAutospacing="0" w:after="200" w:afterAutospacing="0"/>
              <w:ind w:left="-720" w:hanging="720"/>
              <w:jc w:val="both"/>
            </w:pPr>
            <w:r w:rsidRPr="00E3350A">
              <w:rPr>
                <w:b/>
                <w:bCs/>
                <w:color w:val="000000"/>
              </w:rPr>
              <w:t xml:space="preserve">                            200,000 </w:t>
            </w:r>
            <w:proofErr w:type="gramStart"/>
            <w:r w:rsidRPr="00E3350A">
              <w:rPr>
                <w:b/>
                <w:bCs/>
                <w:color w:val="000000"/>
              </w:rPr>
              <w:t xml:space="preserve"> </w:t>
            </w:r>
            <w:r w:rsidR="00460BF6">
              <w:rPr>
                <w:b/>
                <w:bCs/>
                <w:color w:val="000000"/>
              </w:rPr>
              <w:t xml:space="preserve"> </w:t>
            </w:r>
            <w:r w:rsidR="00460BF6" w:rsidRPr="00E3350A">
              <w:rPr>
                <w:b/>
                <w:bCs/>
                <w:color w:val="000000"/>
              </w:rPr>
              <w:t>:</w:t>
            </w:r>
            <w:proofErr w:type="gramEnd"/>
            <w:r w:rsidRPr="00E3350A">
              <w:rPr>
                <w:b/>
                <w:bCs/>
                <w:color w:val="000000"/>
              </w:rPr>
              <w:t xml:space="preserve">   00                   </w:t>
            </w:r>
          </w:p>
        </w:tc>
      </w:tr>
    </w:tbl>
    <w:p w14:paraId="623AD10B" w14:textId="77777777" w:rsidR="005263FA" w:rsidRPr="00E3350A" w:rsidRDefault="005263FA">
      <w:pPr>
        <w:pStyle w:val="NormalWeb"/>
        <w:spacing w:before="0" w:beforeAutospacing="0" w:after="0" w:afterAutospacing="0"/>
        <w:ind w:left="-660" w:hanging="720"/>
        <w:jc w:val="both"/>
      </w:pPr>
      <w:r w:rsidRPr="00E3350A">
        <w:rPr>
          <w:b/>
          <w:bCs/>
          <w:color w:val="000000"/>
        </w:rPr>
        <w:t xml:space="preserve">     </w:t>
      </w:r>
    </w:p>
    <w:p w14:paraId="05728BDC" w14:textId="77777777" w:rsidR="005263FA" w:rsidRPr="00E3350A" w:rsidRDefault="005263FA">
      <w:pPr>
        <w:rPr>
          <w:rFonts w:ascii="Times New Roman" w:eastAsia="Times New Roman" w:hAnsi="Times New Roman" w:cs="Times New Roman"/>
          <w:sz w:val="24"/>
          <w:szCs w:val="24"/>
        </w:rPr>
      </w:pPr>
    </w:p>
    <w:p w14:paraId="166C29E0" w14:textId="7696373B" w:rsidR="005263FA" w:rsidRPr="00E3350A" w:rsidRDefault="005263FA">
      <w:pPr>
        <w:pStyle w:val="NormalWeb"/>
        <w:spacing w:before="0" w:beforeAutospacing="0" w:after="200" w:afterAutospacing="0"/>
        <w:ind w:left="-720" w:hanging="720"/>
        <w:jc w:val="both"/>
      </w:pPr>
      <w:r w:rsidRPr="00E3350A">
        <w:rPr>
          <w:b/>
          <w:bCs/>
          <w:color w:val="000000"/>
        </w:rPr>
        <w:t>                  REVENUE</w:t>
      </w:r>
    </w:p>
    <w:tbl>
      <w:tblPr>
        <w:tblW w:w="0" w:type="auto"/>
        <w:tblCellMar>
          <w:top w:w="15" w:type="dxa"/>
          <w:left w:w="15" w:type="dxa"/>
          <w:bottom w:w="15" w:type="dxa"/>
          <w:right w:w="15" w:type="dxa"/>
        </w:tblCellMar>
        <w:tblLook w:val="04A0" w:firstRow="1" w:lastRow="0" w:firstColumn="1" w:lastColumn="0" w:noHBand="0" w:noVBand="1"/>
      </w:tblPr>
      <w:tblGrid>
        <w:gridCol w:w="5309"/>
        <w:gridCol w:w="2670"/>
      </w:tblGrid>
      <w:tr w:rsidR="005263FA" w:rsidRPr="00E3350A" w14:paraId="6A658E2C" w14:textId="77777777">
        <w:trPr>
          <w:divId w:val="4862124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8F3DA2" w14:textId="7D1BA469" w:rsidR="005263FA" w:rsidRPr="00E3350A" w:rsidRDefault="005263FA" w:rsidP="00B03DE9">
            <w:pPr>
              <w:pStyle w:val="NormalWeb"/>
              <w:tabs>
                <w:tab w:val="center" w:pos="1230"/>
              </w:tabs>
              <w:spacing w:before="0" w:beforeAutospacing="0" w:after="200" w:afterAutospacing="0"/>
              <w:ind w:left="-720" w:hanging="720"/>
              <w:jc w:val="both"/>
            </w:pPr>
            <w:r w:rsidRPr="00E3350A">
              <w:rPr>
                <w:b/>
                <w:bCs/>
                <w:color w:val="000000"/>
              </w:rPr>
              <w:t xml:space="preserve">Yield </w:t>
            </w:r>
            <w:proofErr w:type="spellStart"/>
            <w:r w:rsidRPr="00E3350A">
              <w:rPr>
                <w:b/>
                <w:bCs/>
                <w:color w:val="000000"/>
              </w:rPr>
              <w:t>pe</w:t>
            </w:r>
            <w:r w:rsidR="00B03DE9">
              <w:rPr>
                <w:b/>
                <w:bCs/>
                <w:color w:val="000000"/>
              </w:rPr>
              <w:t>zYiy</w:t>
            </w:r>
            <w:proofErr w:type="spellEnd"/>
            <w:r w:rsidR="00B03DE9">
              <w:rPr>
                <w:b/>
                <w:bCs/>
                <w:color w:val="000000"/>
              </w:rPr>
              <w:tab/>
              <w:t xml:space="preserve">Yield per layer @N1500 per crate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3C3FB9" w14:textId="77777777" w:rsidR="005263FA" w:rsidRPr="00E3350A" w:rsidRDefault="005263FA">
            <w:pPr>
              <w:rPr>
                <w:rFonts w:ascii="Times New Roman" w:eastAsia="Times New Roman" w:hAnsi="Times New Roman" w:cs="Times New Roman"/>
                <w:sz w:val="24"/>
                <w:szCs w:val="24"/>
              </w:rPr>
            </w:pPr>
          </w:p>
        </w:tc>
      </w:tr>
      <w:tr w:rsidR="005263FA" w:rsidRPr="00E3350A" w14:paraId="3042CB20" w14:textId="77777777">
        <w:trPr>
          <w:divId w:val="4862124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0C1263" w14:textId="77777777" w:rsidR="005263FA" w:rsidRPr="00E3350A" w:rsidRDefault="005263FA">
            <w:pPr>
              <w:pStyle w:val="NormalWeb"/>
              <w:spacing w:before="0" w:beforeAutospacing="0" w:after="200" w:afterAutospacing="0"/>
              <w:ind w:left="-720" w:hanging="720"/>
              <w:jc w:val="both"/>
            </w:pPr>
            <w:r w:rsidRPr="00E3350A">
              <w:rPr>
                <w:b/>
                <w:bCs/>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2A4917" w14:textId="77777777" w:rsidR="005263FA" w:rsidRPr="00E3350A" w:rsidRDefault="005263FA">
            <w:pPr>
              <w:pStyle w:val="NormalWeb"/>
              <w:spacing w:before="0" w:beforeAutospacing="0" w:after="200" w:afterAutospacing="0"/>
              <w:ind w:left="-720" w:hanging="720"/>
              <w:jc w:val="both"/>
            </w:pPr>
            <w:r w:rsidRPr="00E3350A">
              <w:rPr>
                <w:b/>
                <w:bCs/>
                <w:color w:val="000000"/>
              </w:rPr>
              <w:t>                              ₦                         K</w:t>
            </w:r>
          </w:p>
        </w:tc>
      </w:tr>
      <w:tr w:rsidR="005263FA" w:rsidRPr="00E3350A" w14:paraId="33FB0127" w14:textId="77777777">
        <w:trPr>
          <w:divId w:val="4862124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776751" w14:textId="38062056" w:rsidR="005263FA" w:rsidRPr="00E3350A" w:rsidRDefault="005263FA" w:rsidP="00B03DE9">
            <w:pPr>
              <w:pStyle w:val="NormalWeb"/>
              <w:tabs>
                <w:tab w:val="left" w:pos="1650"/>
              </w:tabs>
              <w:spacing w:before="0" w:beforeAutospacing="0" w:after="200" w:afterAutospacing="0"/>
              <w:ind w:left="-720" w:hanging="720"/>
              <w:jc w:val="both"/>
            </w:pPr>
            <w:r w:rsidRPr="00E3350A">
              <w:rPr>
                <w:b/>
                <w:bCs/>
                <w:color w:val="000000"/>
              </w:rPr>
              <w:t xml:space="preserve">Revenue per </w:t>
            </w:r>
            <w:r w:rsidR="00B03DE9">
              <w:rPr>
                <w:b/>
                <w:bCs/>
                <w:color w:val="000000"/>
              </w:rPr>
              <w:t xml:space="preserve">Revenue per layer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C335FD" w14:textId="6B817D48" w:rsidR="005263FA" w:rsidRPr="00E3350A" w:rsidRDefault="005263FA">
            <w:pPr>
              <w:pStyle w:val="NormalWeb"/>
              <w:spacing w:before="0" w:beforeAutospacing="0" w:after="200" w:afterAutospacing="0"/>
              <w:ind w:left="-720" w:hanging="720"/>
              <w:jc w:val="both"/>
            </w:pPr>
            <w:r w:rsidRPr="00E3350A">
              <w:rPr>
                <w:b/>
                <w:bCs/>
                <w:color w:val="000000"/>
              </w:rPr>
              <w:t xml:space="preserve">                           </w:t>
            </w:r>
            <w:r w:rsidR="00410D46">
              <w:rPr>
                <w:b/>
                <w:bCs/>
                <w:color w:val="000000"/>
              </w:rPr>
              <w:t>8</w:t>
            </w:r>
            <w:r w:rsidRPr="00E3350A">
              <w:rPr>
                <w:b/>
                <w:bCs/>
                <w:color w:val="000000"/>
              </w:rPr>
              <w:t xml:space="preserve">,000         </w:t>
            </w:r>
            <w:r w:rsidR="00410D46">
              <w:rPr>
                <w:b/>
                <w:bCs/>
                <w:color w:val="000000"/>
              </w:rPr>
              <w:t xml:space="preserve">  </w:t>
            </w:r>
            <w:proofErr w:type="gramStart"/>
            <w:r w:rsidR="00410D46">
              <w:rPr>
                <w:b/>
                <w:bCs/>
                <w:color w:val="000000"/>
              </w:rPr>
              <w:t xml:space="preserve"> </w:t>
            </w:r>
            <w:r w:rsidRPr="00E3350A">
              <w:rPr>
                <w:b/>
                <w:bCs/>
                <w:color w:val="000000"/>
              </w:rPr>
              <w:t xml:space="preserve"> :</w:t>
            </w:r>
            <w:proofErr w:type="gramEnd"/>
            <w:r w:rsidRPr="00E3350A">
              <w:rPr>
                <w:b/>
                <w:bCs/>
                <w:color w:val="000000"/>
              </w:rPr>
              <w:t xml:space="preserve">       00 </w:t>
            </w:r>
          </w:p>
        </w:tc>
      </w:tr>
      <w:tr w:rsidR="005263FA" w:rsidRPr="00E3350A" w14:paraId="41BB499E" w14:textId="77777777">
        <w:trPr>
          <w:divId w:val="4862124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6811A1" w14:textId="590FE6A9" w:rsidR="005263FA" w:rsidRPr="00410D46" w:rsidRDefault="00410D46" w:rsidP="00410D46">
            <w:pPr>
              <w:pStyle w:val="NormalWeb"/>
              <w:spacing w:before="0" w:beforeAutospacing="0" w:after="200" w:afterAutospacing="0"/>
              <w:jc w:val="both"/>
              <w:rPr>
                <w:b/>
              </w:rPr>
            </w:pPr>
            <w:r>
              <w:rPr>
                <w:b/>
              </w:rPr>
              <w:t xml:space="preserve">For 300 layers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792CE0" w14:textId="3EA8A377" w:rsidR="005263FA" w:rsidRPr="00E3350A" w:rsidRDefault="005263FA">
            <w:pPr>
              <w:pStyle w:val="NormalWeb"/>
              <w:spacing w:before="0" w:beforeAutospacing="0" w:after="200" w:afterAutospacing="0"/>
              <w:ind w:left="-720" w:hanging="720"/>
              <w:jc w:val="both"/>
            </w:pPr>
            <w:r w:rsidRPr="00E3350A">
              <w:rPr>
                <w:b/>
                <w:bCs/>
                <w:color w:val="000000"/>
              </w:rPr>
              <w:t xml:space="preserve">                       </w:t>
            </w:r>
            <w:r w:rsidR="00410D46">
              <w:rPr>
                <w:b/>
                <w:bCs/>
                <w:color w:val="000000"/>
              </w:rPr>
              <w:t xml:space="preserve">   2</w:t>
            </w:r>
            <w:r w:rsidRPr="00E3350A">
              <w:rPr>
                <w:b/>
                <w:bCs/>
                <w:color w:val="000000"/>
              </w:rPr>
              <w:t xml:space="preserve">4,000         </w:t>
            </w:r>
            <w:r w:rsidR="00410D46">
              <w:rPr>
                <w:b/>
                <w:bCs/>
                <w:color w:val="000000"/>
              </w:rPr>
              <w:t xml:space="preserve"> </w:t>
            </w:r>
            <w:proofErr w:type="gramStart"/>
            <w:r w:rsidR="00410D46">
              <w:rPr>
                <w:b/>
                <w:bCs/>
                <w:color w:val="000000"/>
              </w:rPr>
              <w:t xml:space="preserve">  </w:t>
            </w:r>
            <w:r w:rsidRPr="00E3350A">
              <w:rPr>
                <w:b/>
                <w:bCs/>
                <w:color w:val="000000"/>
              </w:rPr>
              <w:t>:</w:t>
            </w:r>
            <w:proofErr w:type="gramEnd"/>
            <w:r w:rsidRPr="00E3350A">
              <w:rPr>
                <w:b/>
                <w:bCs/>
                <w:color w:val="000000"/>
              </w:rPr>
              <w:t xml:space="preserve">       00</w:t>
            </w:r>
          </w:p>
        </w:tc>
      </w:tr>
      <w:tr w:rsidR="005263FA" w:rsidRPr="00E3350A" w14:paraId="170E7796" w14:textId="77777777">
        <w:trPr>
          <w:divId w:val="4862124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040DBC" w14:textId="0EFA0605" w:rsidR="005263FA" w:rsidRPr="00410D46" w:rsidRDefault="00410D46" w:rsidP="00410D46">
            <w:pPr>
              <w:pStyle w:val="NormalWeb"/>
              <w:spacing w:before="0" w:beforeAutospacing="0" w:after="200" w:afterAutospacing="0"/>
              <w:jc w:val="both"/>
              <w:rPr>
                <w:b/>
              </w:rPr>
            </w:pPr>
            <w:r>
              <w:rPr>
                <w:b/>
              </w:rPr>
              <w:t>Net revenue for 300 layers (without amortization)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8FCF3F" w14:textId="61B016BC" w:rsidR="005263FA" w:rsidRPr="00E3350A" w:rsidRDefault="005263FA">
            <w:pPr>
              <w:pStyle w:val="NormalWeb"/>
              <w:spacing w:before="0" w:beforeAutospacing="0" w:after="200" w:afterAutospacing="0"/>
              <w:ind w:left="-720" w:hanging="720"/>
              <w:jc w:val="both"/>
            </w:pPr>
            <w:r w:rsidRPr="00E3350A">
              <w:rPr>
                <w:b/>
                <w:bCs/>
                <w:color w:val="000000"/>
              </w:rPr>
              <w:t xml:space="preserve">                        </w:t>
            </w:r>
            <w:r w:rsidR="00410D46">
              <w:rPr>
                <w:b/>
                <w:bCs/>
                <w:color w:val="000000"/>
              </w:rPr>
              <w:t xml:space="preserve">   12000          </w:t>
            </w:r>
            <w:proofErr w:type="gramStart"/>
            <w:r w:rsidR="00410D46">
              <w:rPr>
                <w:b/>
                <w:bCs/>
                <w:color w:val="000000"/>
              </w:rPr>
              <w:t xml:space="preserve">  </w:t>
            </w:r>
            <w:r w:rsidRPr="00E3350A">
              <w:rPr>
                <w:b/>
                <w:bCs/>
                <w:color w:val="000000"/>
              </w:rPr>
              <w:t>:</w:t>
            </w:r>
            <w:proofErr w:type="gramEnd"/>
            <w:r w:rsidRPr="00E3350A">
              <w:rPr>
                <w:b/>
                <w:bCs/>
                <w:color w:val="000000"/>
              </w:rPr>
              <w:t xml:space="preserve">      </w:t>
            </w:r>
            <w:r w:rsidR="00410D46">
              <w:rPr>
                <w:b/>
                <w:bCs/>
                <w:color w:val="000000"/>
              </w:rPr>
              <w:t xml:space="preserve"> </w:t>
            </w:r>
            <w:r w:rsidRPr="00E3350A">
              <w:rPr>
                <w:b/>
                <w:bCs/>
                <w:color w:val="000000"/>
              </w:rPr>
              <w:t>00</w:t>
            </w:r>
          </w:p>
        </w:tc>
      </w:tr>
      <w:tr w:rsidR="005263FA" w:rsidRPr="00E3350A" w14:paraId="658B4F9B" w14:textId="77777777">
        <w:trPr>
          <w:divId w:val="4862124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0E64D9" w14:textId="410DC9A9" w:rsidR="005263FA" w:rsidRPr="00E3350A" w:rsidRDefault="005263FA">
            <w:pPr>
              <w:pStyle w:val="NormalWeb"/>
              <w:spacing w:before="0" w:beforeAutospacing="0" w:after="200" w:afterAutospacing="0"/>
              <w:ind w:left="-720" w:hanging="720"/>
              <w:jc w:val="both"/>
            </w:pPr>
            <w:r w:rsidRPr="00E3350A">
              <w:rPr>
                <w:b/>
                <w:bCs/>
                <w:color w:val="000000"/>
              </w:rPr>
              <w:t>Net revenue</w:t>
            </w:r>
            <w:r w:rsidR="00410D46">
              <w:rPr>
                <w:b/>
                <w:bCs/>
                <w:color w:val="000000"/>
              </w:rPr>
              <w:t xml:space="preserve">  </w:t>
            </w:r>
            <w:r w:rsidRPr="00E3350A">
              <w:rPr>
                <w:b/>
                <w:bCs/>
                <w:color w:val="000000"/>
              </w:rPr>
              <w:t xml:space="preserve"> </w:t>
            </w:r>
            <w:r w:rsidR="00410D46">
              <w:rPr>
                <w:b/>
                <w:bCs/>
                <w:color w:val="000000"/>
              </w:rPr>
              <w:t>Net</w:t>
            </w:r>
            <w:r w:rsidRPr="00E3350A">
              <w:rPr>
                <w:b/>
                <w:bCs/>
                <w:color w:val="000000"/>
              </w:rPr>
              <w:t xml:space="preserve"> </w:t>
            </w:r>
            <w:r w:rsidR="00410D46">
              <w:rPr>
                <w:b/>
                <w:bCs/>
                <w:color w:val="000000"/>
              </w:rPr>
              <w:t xml:space="preserve">revenue with </w:t>
            </w:r>
            <w:r w:rsidR="00410D46" w:rsidRPr="00E3350A">
              <w:rPr>
                <w:b/>
                <w:bCs/>
                <w:color w:val="000000"/>
              </w:rPr>
              <w:t xml:space="preserve">amortization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3FAAE1" w14:textId="79D96334" w:rsidR="005263FA" w:rsidRPr="00E3350A" w:rsidRDefault="005263FA">
            <w:pPr>
              <w:pStyle w:val="NormalWeb"/>
              <w:spacing w:before="0" w:beforeAutospacing="0" w:after="200" w:afterAutospacing="0"/>
              <w:ind w:left="-720" w:hanging="720"/>
              <w:jc w:val="both"/>
            </w:pPr>
            <w:r w:rsidRPr="00E3350A">
              <w:rPr>
                <w:b/>
                <w:bCs/>
                <w:color w:val="000000"/>
              </w:rPr>
              <w:t xml:space="preserve">                          </w:t>
            </w:r>
            <w:r w:rsidR="00492A58">
              <w:rPr>
                <w:b/>
                <w:bCs/>
                <w:color w:val="000000"/>
              </w:rPr>
              <w:t xml:space="preserve">  90</w:t>
            </w:r>
            <w:r w:rsidRPr="00E3350A">
              <w:rPr>
                <w:b/>
                <w:bCs/>
                <w:color w:val="000000"/>
              </w:rPr>
              <w:t xml:space="preserve">00     </w:t>
            </w:r>
            <w:r w:rsidR="00492A58">
              <w:rPr>
                <w:b/>
                <w:bCs/>
                <w:color w:val="000000"/>
              </w:rPr>
              <w:t xml:space="preserve">      </w:t>
            </w:r>
            <w:proofErr w:type="gramStart"/>
            <w:r w:rsidR="00492A58">
              <w:rPr>
                <w:b/>
                <w:bCs/>
                <w:color w:val="000000"/>
              </w:rPr>
              <w:t xml:space="preserve">  </w:t>
            </w:r>
            <w:r w:rsidRPr="00E3350A">
              <w:rPr>
                <w:b/>
                <w:bCs/>
                <w:color w:val="000000"/>
              </w:rPr>
              <w:t>:</w:t>
            </w:r>
            <w:proofErr w:type="gramEnd"/>
            <w:r w:rsidRPr="00E3350A">
              <w:rPr>
                <w:b/>
                <w:bCs/>
                <w:color w:val="000000"/>
              </w:rPr>
              <w:t xml:space="preserve">      </w:t>
            </w:r>
            <w:r w:rsidR="00492A58">
              <w:rPr>
                <w:b/>
                <w:bCs/>
                <w:color w:val="000000"/>
              </w:rPr>
              <w:t xml:space="preserve"> </w:t>
            </w:r>
            <w:r w:rsidRPr="00E3350A">
              <w:rPr>
                <w:b/>
                <w:bCs/>
                <w:color w:val="000000"/>
              </w:rPr>
              <w:t>00</w:t>
            </w:r>
          </w:p>
        </w:tc>
      </w:tr>
      <w:tr w:rsidR="005263FA" w:rsidRPr="00E3350A" w14:paraId="4F60E2BE" w14:textId="77777777">
        <w:trPr>
          <w:divId w:val="4862124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79CD4B" w14:textId="76AFA947" w:rsidR="005263FA" w:rsidRPr="003433B0" w:rsidRDefault="003433B0" w:rsidP="003433B0">
            <w:pPr>
              <w:pStyle w:val="NormalWeb"/>
              <w:tabs>
                <w:tab w:val="left" w:pos="4110"/>
              </w:tabs>
              <w:spacing w:before="0" w:beforeAutospacing="0" w:after="200" w:afterAutospacing="0"/>
              <w:jc w:val="both"/>
              <w:rPr>
                <w:b/>
              </w:rPr>
            </w:pPr>
            <w:r w:rsidRPr="003433B0">
              <w:rPr>
                <w:b/>
              </w:rPr>
              <w:t>2</w:t>
            </w:r>
            <w:r w:rsidRPr="003433B0">
              <w:rPr>
                <w:b/>
                <w:vertAlign w:val="superscript"/>
              </w:rPr>
              <w:t>nd</w:t>
            </w:r>
            <w:r w:rsidRPr="003433B0">
              <w:rPr>
                <w:b/>
              </w:rPr>
              <w:t xml:space="preserve"> rearing cycle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C583DF" w14:textId="77777777" w:rsidR="005263FA" w:rsidRPr="00E3350A" w:rsidRDefault="005263FA">
            <w:pPr>
              <w:pStyle w:val="NormalWeb"/>
              <w:spacing w:before="0" w:beforeAutospacing="0" w:after="200" w:afterAutospacing="0"/>
              <w:ind w:left="-720" w:hanging="720"/>
              <w:jc w:val="both"/>
            </w:pPr>
            <w:r w:rsidRPr="00E3350A">
              <w:rPr>
                <w:b/>
                <w:bCs/>
                <w:color w:val="000000"/>
              </w:rPr>
              <w:t>                                 </w:t>
            </w:r>
          </w:p>
        </w:tc>
      </w:tr>
      <w:tr w:rsidR="005263FA" w:rsidRPr="00E3350A" w14:paraId="2AEEA984" w14:textId="77777777">
        <w:trPr>
          <w:divId w:val="4862124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E77FF8" w14:textId="7CC7A606" w:rsidR="005263FA" w:rsidRPr="003433B0" w:rsidRDefault="003433B0" w:rsidP="003433B0">
            <w:pPr>
              <w:pStyle w:val="NormalWeb"/>
              <w:tabs>
                <w:tab w:val="left" w:pos="3015"/>
              </w:tabs>
              <w:spacing w:before="0" w:beforeAutospacing="0" w:after="200" w:afterAutospacing="0"/>
              <w:jc w:val="both"/>
              <w:rPr>
                <w:b/>
              </w:rPr>
            </w:pPr>
            <w:r w:rsidRPr="003433B0">
              <w:rPr>
                <w:b/>
              </w:rPr>
              <w:t xml:space="preserve">Net Revenue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252AFB" w14:textId="3EAEED29" w:rsidR="005263FA" w:rsidRPr="00B51D18" w:rsidRDefault="00B51D18" w:rsidP="00B51D18">
            <w:pPr>
              <w:pStyle w:val="NormalWeb"/>
              <w:spacing w:before="0" w:beforeAutospacing="0" w:after="200" w:afterAutospacing="0"/>
              <w:jc w:val="both"/>
              <w:rPr>
                <w:b/>
              </w:rPr>
            </w:pPr>
            <w:r>
              <w:rPr>
                <w:b/>
              </w:rPr>
              <w:t xml:space="preserve">    </w:t>
            </w:r>
            <w:r w:rsidRPr="00B51D18">
              <w:rPr>
                <w:b/>
              </w:rPr>
              <w:t>8000</w:t>
            </w:r>
            <w:r>
              <w:rPr>
                <w:b/>
              </w:rPr>
              <w:t xml:space="preserve">           </w:t>
            </w:r>
            <w:proofErr w:type="gramStart"/>
            <w:r>
              <w:rPr>
                <w:b/>
              </w:rPr>
              <w:t xml:space="preserve">  :</w:t>
            </w:r>
            <w:proofErr w:type="gramEnd"/>
            <w:r>
              <w:rPr>
                <w:b/>
              </w:rPr>
              <w:t xml:space="preserve">       00</w:t>
            </w:r>
          </w:p>
        </w:tc>
      </w:tr>
      <w:tr w:rsidR="005263FA" w:rsidRPr="00E3350A" w14:paraId="4AA0AEBF" w14:textId="77777777">
        <w:trPr>
          <w:divId w:val="4862124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E9E7A0" w14:textId="250E69E1" w:rsidR="005263FA" w:rsidRPr="00E3350A" w:rsidRDefault="00B51D18" w:rsidP="00B51D18">
            <w:pPr>
              <w:pStyle w:val="NormalWeb"/>
              <w:spacing w:before="0" w:beforeAutospacing="0" w:after="200" w:afterAutospacing="0"/>
              <w:jc w:val="both"/>
            </w:pPr>
            <w:r>
              <w:rPr>
                <w:b/>
                <w:bCs/>
                <w:color w:val="000000"/>
              </w:rPr>
              <w:t>Net revenu</w:t>
            </w:r>
            <w:r w:rsidR="005263FA" w:rsidRPr="00E3350A">
              <w:rPr>
                <w:b/>
                <w:bCs/>
                <w:color w:val="000000"/>
              </w:rPr>
              <w:t>e with amortization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67A138" w14:textId="77777777" w:rsidR="005263FA" w:rsidRPr="00E3350A" w:rsidRDefault="005263FA">
            <w:pPr>
              <w:pStyle w:val="NormalWeb"/>
              <w:spacing w:before="0" w:beforeAutospacing="0" w:after="200" w:afterAutospacing="0"/>
              <w:ind w:left="-720" w:hanging="720"/>
              <w:jc w:val="both"/>
            </w:pPr>
            <w:r w:rsidRPr="00E3350A">
              <w:rPr>
                <w:b/>
                <w:bCs/>
                <w:color w:val="000000"/>
              </w:rPr>
              <w:t>       </w:t>
            </w:r>
          </w:p>
        </w:tc>
      </w:tr>
      <w:tr w:rsidR="005263FA" w:rsidRPr="00E3350A" w14:paraId="35CE99DC" w14:textId="77777777">
        <w:trPr>
          <w:divId w:val="48621243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5CA138" w14:textId="0681155E" w:rsidR="005263FA" w:rsidRPr="00E3350A" w:rsidRDefault="005263FA">
            <w:pPr>
              <w:pStyle w:val="NormalWeb"/>
              <w:spacing w:before="0" w:beforeAutospacing="0" w:after="200" w:afterAutospacing="0"/>
              <w:ind w:left="-720" w:hanging="720"/>
              <w:jc w:val="both"/>
            </w:pPr>
            <w:r w:rsidRPr="00E3350A">
              <w:rPr>
                <w:b/>
                <w:bCs/>
                <w:color w:val="000000"/>
              </w:rPr>
              <w:t xml:space="preserve">Annual Net </w:t>
            </w:r>
            <w:r w:rsidR="00B51D18">
              <w:rPr>
                <w:b/>
                <w:bCs/>
                <w:color w:val="000000"/>
              </w:rPr>
              <w:t xml:space="preserve">   Annual Net Revenue</w:t>
            </w:r>
            <w:r w:rsidRPr="00E3350A">
              <w:rPr>
                <w:b/>
                <w:bCs/>
                <w:color w:val="000000"/>
              </w:rPr>
              <w:t xml:space="preserve"> </w:t>
            </w:r>
            <w:proofErr w:type="gramStart"/>
            <w:r w:rsidRPr="00E3350A">
              <w:rPr>
                <w:b/>
                <w:bCs/>
                <w:color w:val="000000"/>
              </w:rPr>
              <w:t>( 1</w:t>
            </w:r>
            <w:proofErr w:type="gramEnd"/>
            <w:r w:rsidRPr="00E3350A">
              <w:rPr>
                <w:b/>
                <w:bCs/>
                <w:color w:val="000000"/>
                <w:vertAlign w:val="superscript"/>
              </w:rPr>
              <w:t>st</w:t>
            </w:r>
            <w:r w:rsidRPr="00E3350A">
              <w:rPr>
                <w:b/>
                <w:bCs/>
                <w:color w:val="000000"/>
              </w:rPr>
              <w:t xml:space="preserve"> + 2</w:t>
            </w:r>
            <w:r w:rsidRPr="00E3350A">
              <w:rPr>
                <w:b/>
                <w:bCs/>
                <w:color w:val="000000"/>
                <w:vertAlign w:val="superscript"/>
              </w:rPr>
              <w:t>nd</w:t>
            </w:r>
            <w:r w:rsidRPr="00E3350A">
              <w:rPr>
                <w:b/>
                <w:bCs/>
                <w:color w:val="000000"/>
              </w:rPr>
              <w:t xml:space="preserve"> Cycle)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A18DEE" w14:textId="16DCE5CF" w:rsidR="005263FA" w:rsidRPr="00E3350A" w:rsidRDefault="005263FA" w:rsidP="00B51D18">
            <w:pPr>
              <w:pStyle w:val="NormalWeb"/>
              <w:tabs>
                <w:tab w:val="center" w:pos="490"/>
              </w:tabs>
              <w:spacing w:before="0" w:beforeAutospacing="0" w:after="200" w:afterAutospacing="0"/>
              <w:ind w:left="-720" w:hanging="720"/>
              <w:jc w:val="both"/>
            </w:pPr>
            <w:r w:rsidRPr="00E3350A">
              <w:rPr>
                <w:b/>
                <w:bCs/>
                <w:color w:val="000000"/>
              </w:rPr>
              <w:t xml:space="preserve">:       </w:t>
            </w:r>
            <w:proofErr w:type="gramStart"/>
            <w:r w:rsidRPr="00E3350A">
              <w:rPr>
                <w:b/>
                <w:bCs/>
                <w:color w:val="000000"/>
              </w:rPr>
              <w:t>00  </w:t>
            </w:r>
            <w:r w:rsidR="00B51D18">
              <w:rPr>
                <w:b/>
                <w:bCs/>
                <w:color w:val="000000"/>
              </w:rPr>
              <w:tab/>
            </w:r>
            <w:proofErr w:type="gramEnd"/>
            <w:r w:rsidR="00B51D18">
              <w:rPr>
                <w:b/>
                <w:bCs/>
                <w:color w:val="000000"/>
              </w:rPr>
              <w:t>2          216000          :         00</w:t>
            </w:r>
          </w:p>
        </w:tc>
      </w:tr>
    </w:tbl>
    <w:p w14:paraId="51F161D1" w14:textId="77777777" w:rsidR="005263FA" w:rsidRPr="00E3350A" w:rsidRDefault="005263FA">
      <w:pPr>
        <w:pStyle w:val="NormalWeb"/>
        <w:spacing w:before="0" w:beforeAutospacing="0" w:after="0" w:afterAutospacing="0"/>
        <w:ind w:left="-660" w:hanging="720"/>
        <w:jc w:val="both"/>
      </w:pPr>
      <w:r w:rsidRPr="00E3350A">
        <w:rPr>
          <w:b/>
          <w:bCs/>
          <w:color w:val="000000"/>
        </w:rPr>
        <w:t>     </w:t>
      </w:r>
    </w:p>
    <w:p w14:paraId="3442610C" w14:textId="5A32AB05" w:rsidR="005263FA" w:rsidRPr="00E3350A" w:rsidRDefault="005263FA">
      <w:pPr>
        <w:pStyle w:val="NormalWeb"/>
        <w:spacing w:before="0" w:beforeAutospacing="0" w:after="0" w:afterAutospacing="0"/>
        <w:ind w:left="-660" w:hanging="720"/>
        <w:jc w:val="both"/>
      </w:pPr>
      <w:r w:rsidRPr="00E3350A">
        <w:rPr>
          <w:b/>
          <w:bCs/>
          <w:color w:val="000000"/>
        </w:rPr>
        <w:t>Currency conversion rate:</w:t>
      </w:r>
      <w:r w:rsidRPr="00E3350A">
        <w:rPr>
          <w:color w:val="000000"/>
        </w:rPr>
        <w:t xml:space="preserve"> </w:t>
      </w:r>
      <w:r w:rsidRPr="00E3350A">
        <w:rPr>
          <w:b/>
          <w:bCs/>
          <w:color w:val="000000"/>
        </w:rPr>
        <w:t>₦3</w:t>
      </w:r>
      <w:r w:rsidR="00B51D18">
        <w:rPr>
          <w:b/>
          <w:bCs/>
          <w:color w:val="000000"/>
        </w:rPr>
        <w:t>9</w:t>
      </w:r>
      <w:r w:rsidRPr="00E3350A">
        <w:rPr>
          <w:b/>
          <w:bCs/>
          <w:color w:val="000000"/>
        </w:rPr>
        <w:t>0.00 to 1USD</w:t>
      </w:r>
    </w:p>
    <w:p w14:paraId="7191E631" w14:textId="77777777" w:rsidR="005263FA" w:rsidRPr="00E3350A" w:rsidRDefault="005263FA">
      <w:pPr>
        <w:spacing w:after="240"/>
        <w:rPr>
          <w:rFonts w:ascii="Times New Roman" w:eastAsia="Times New Roman" w:hAnsi="Times New Roman" w:cs="Times New Roman"/>
          <w:sz w:val="24"/>
          <w:szCs w:val="24"/>
        </w:rPr>
      </w:pPr>
    </w:p>
    <w:p w14:paraId="4415C838" w14:textId="77777777" w:rsidR="00B51D18" w:rsidRDefault="00B51D18">
      <w:pPr>
        <w:pStyle w:val="NormalWeb"/>
        <w:spacing w:before="0" w:beforeAutospacing="0" w:after="0" w:afterAutospacing="0"/>
        <w:ind w:left="-720" w:hanging="720"/>
        <w:jc w:val="both"/>
        <w:rPr>
          <w:b/>
          <w:bCs/>
          <w:color w:val="000000"/>
        </w:rPr>
      </w:pPr>
    </w:p>
    <w:p w14:paraId="7B9A8E0E" w14:textId="77777777" w:rsidR="00B51D18" w:rsidRDefault="00B51D18">
      <w:pPr>
        <w:pStyle w:val="NormalWeb"/>
        <w:spacing w:before="0" w:beforeAutospacing="0" w:after="0" w:afterAutospacing="0"/>
        <w:ind w:left="-720" w:hanging="720"/>
        <w:jc w:val="both"/>
        <w:rPr>
          <w:b/>
          <w:bCs/>
          <w:color w:val="000000"/>
        </w:rPr>
      </w:pPr>
    </w:p>
    <w:p w14:paraId="0538E808" w14:textId="4F1BE12E" w:rsidR="005263FA" w:rsidRPr="00E3350A" w:rsidRDefault="005263FA">
      <w:pPr>
        <w:pStyle w:val="NormalWeb"/>
        <w:spacing w:before="0" w:beforeAutospacing="0" w:after="0" w:afterAutospacing="0"/>
        <w:ind w:left="-720" w:hanging="720"/>
        <w:jc w:val="both"/>
      </w:pPr>
      <w:r w:rsidRPr="00E3350A">
        <w:rPr>
          <w:b/>
          <w:bCs/>
          <w:color w:val="000000"/>
        </w:rPr>
        <w:t>Funding Mechanism</w:t>
      </w:r>
    </w:p>
    <w:p w14:paraId="748397FA" w14:textId="0BBA3106" w:rsidR="00B51D18" w:rsidRDefault="00B51D18">
      <w:pPr>
        <w:pStyle w:val="NormalWeb"/>
        <w:spacing w:before="0" w:beforeAutospacing="0" w:after="0" w:afterAutospacing="0"/>
        <w:ind w:left="-660" w:hanging="720"/>
        <w:jc w:val="both"/>
        <w:rPr>
          <w:color w:val="000000"/>
        </w:rPr>
      </w:pPr>
      <w:proofErr w:type="spellStart"/>
      <w:r>
        <w:rPr>
          <w:color w:val="000000"/>
        </w:rPr>
        <w:t>Rigachikun</w:t>
      </w:r>
      <w:proofErr w:type="spellEnd"/>
      <w:r>
        <w:rPr>
          <w:color w:val="000000"/>
        </w:rPr>
        <w:t xml:space="preserve"> local government will provide the 5000sqft of land needed for the poultry.</w:t>
      </w:r>
    </w:p>
    <w:p w14:paraId="3866CB07" w14:textId="7D03FCB8" w:rsidR="005263FA" w:rsidRPr="00E3350A" w:rsidRDefault="005263FA" w:rsidP="00826538">
      <w:pPr>
        <w:pStyle w:val="NormalWeb"/>
        <w:spacing w:before="0" w:beforeAutospacing="0" w:after="0" w:afterAutospacing="0"/>
        <w:ind w:left="-660" w:hanging="720"/>
        <w:jc w:val="both"/>
      </w:pPr>
      <w:r w:rsidRPr="00E3350A">
        <w:rPr>
          <w:color w:val="000000"/>
        </w:rPr>
        <w:t>Equity investor to provide equity for equipment and vehicles purchase</w:t>
      </w:r>
      <w:r w:rsidR="00826538">
        <w:rPr>
          <w:color w:val="000000"/>
        </w:rPr>
        <w:t xml:space="preserve">. </w:t>
      </w:r>
      <w:r w:rsidRPr="00E3350A">
        <w:rPr>
          <w:color w:val="000000"/>
        </w:rPr>
        <w:t>Where possible equity investor to provide</w:t>
      </w:r>
      <w:r w:rsidR="00826538">
        <w:rPr>
          <w:color w:val="000000"/>
        </w:rPr>
        <w:t xml:space="preserve"> </w:t>
      </w:r>
      <w:r w:rsidRPr="00E3350A">
        <w:rPr>
          <w:color w:val="000000"/>
        </w:rPr>
        <w:t xml:space="preserve">equity for working capital or otherwise secure loan at the rate of </w:t>
      </w:r>
      <w:r w:rsidR="00826538">
        <w:rPr>
          <w:color w:val="000000"/>
        </w:rPr>
        <w:t>7</w:t>
      </w:r>
      <w:r w:rsidRPr="00E3350A">
        <w:rPr>
          <w:color w:val="000000"/>
        </w:rPr>
        <w:t>%</w:t>
      </w:r>
      <w:r w:rsidR="00826538">
        <w:rPr>
          <w:color w:val="000000"/>
        </w:rPr>
        <w:t xml:space="preserve"> </w:t>
      </w:r>
      <w:r w:rsidRPr="00E3350A">
        <w:rPr>
          <w:color w:val="000000"/>
        </w:rPr>
        <w:t>through government intervention window at the Bank of Agriculture, Bank of Industry and Commercial banks.</w:t>
      </w:r>
    </w:p>
    <w:p w14:paraId="5A87939F" w14:textId="77777777" w:rsidR="005263FA" w:rsidRPr="00E3350A" w:rsidRDefault="005263FA">
      <w:pPr>
        <w:pStyle w:val="NormalWeb"/>
        <w:spacing w:before="0" w:beforeAutospacing="0" w:after="0" w:afterAutospacing="0"/>
        <w:ind w:left="-720" w:hanging="720"/>
        <w:jc w:val="both"/>
      </w:pPr>
      <w:r w:rsidRPr="00E3350A">
        <w:rPr>
          <w:b/>
          <w:bCs/>
          <w:color w:val="000000"/>
        </w:rPr>
        <w:t>Conclusion</w:t>
      </w:r>
    </w:p>
    <w:p w14:paraId="1E3730ED" w14:textId="77777777" w:rsidR="005263FA" w:rsidRPr="00E3350A" w:rsidRDefault="005263FA">
      <w:pPr>
        <w:pStyle w:val="NormalWeb"/>
        <w:spacing w:before="0" w:beforeAutospacing="0" w:after="0" w:afterAutospacing="0"/>
        <w:ind w:left="-660" w:hanging="720"/>
        <w:jc w:val="both"/>
      </w:pPr>
      <w:r w:rsidRPr="00E3350A">
        <w:rPr>
          <w:color w:val="000000"/>
        </w:rPr>
        <w:t>The project is technically feasible and commercially viable. It is therefore recommended for funding.</w:t>
      </w:r>
    </w:p>
    <w:p w14:paraId="465CB8BB" w14:textId="77777777" w:rsidR="005263FA" w:rsidRDefault="005263FA">
      <w:pPr>
        <w:spacing w:after="240"/>
        <w:rPr>
          <w:rFonts w:eastAsia="Times New Roman"/>
        </w:rPr>
      </w:pPr>
    </w:p>
    <w:sectPr w:rsidR="00526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A696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110F3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E6717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B105D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lvlOverride w:ilvl="0">
      <w:lvl w:ilvl="0">
        <w:numFmt w:val="upperLetter"/>
        <w:lvlText w:val="%1."/>
        <w:lvlJc w:val="left"/>
      </w:lvl>
    </w:lvlOverride>
  </w:num>
  <w:num w:numId="3">
    <w:abstractNumId w:val="0"/>
  </w:num>
  <w:num w:numId="4">
    <w:abstractNumId w:val="1"/>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FA"/>
    <w:rsid w:val="000948C1"/>
    <w:rsid w:val="000B16F3"/>
    <w:rsid w:val="001103D2"/>
    <w:rsid w:val="00171D1D"/>
    <w:rsid w:val="00342198"/>
    <w:rsid w:val="003433B0"/>
    <w:rsid w:val="00410D46"/>
    <w:rsid w:val="00460BF6"/>
    <w:rsid w:val="00492A58"/>
    <w:rsid w:val="005263FA"/>
    <w:rsid w:val="0053196A"/>
    <w:rsid w:val="00531E2E"/>
    <w:rsid w:val="00676515"/>
    <w:rsid w:val="00771E63"/>
    <w:rsid w:val="0077469C"/>
    <w:rsid w:val="00826538"/>
    <w:rsid w:val="00913705"/>
    <w:rsid w:val="00957F38"/>
    <w:rsid w:val="00B03DE9"/>
    <w:rsid w:val="00B16ADE"/>
    <w:rsid w:val="00B51D18"/>
    <w:rsid w:val="00E3350A"/>
    <w:rsid w:val="00E752E8"/>
    <w:rsid w:val="00FE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CC83D"/>
  <w15:chartTrackingRefBased/>
  <w15:docId w15:val="{786BDDC7-1894-0B42-8E46-4E9EE43E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63FA"/>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957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35467">
      <w:marLeft w:val="-55"/>
      <w:marRight w:val="0"/>
      <w:marTop w:val="0"/>
      <w:marBottom w:val="0"/>
      <w:divBdr>
        <w:top w:val="none" w:sz="0" w:space="0" w:color="auto"/>
        <w:left w:val="none" w:sz="0" w:space="0" w:color="auto"/>
        <w:bottom w:val="none" w:sz="0" w:space="0" w:color="auto"/>
        <w:right w:val="none" w:sz="0" w:space="0" w:color="auto"/>
      </w:divBdr>
    </w:div>
    <w:div w:id="318850676">
      <w:marLeft w:val="-55"/>
      <w:marRight w:val="0"/>
      <w:marTop w:val="0"/>
      <w:marBottom w:val="0"/>
      <w:divBdr>
        <w:top w:val="none" w:sz="0" w:space="0" w:color="auto"/>
        <w:left w:val="none" w:sz="0" w:space="0" w:color="auto"/>
        <w:bottom w:val="none" w:sz="0" w:space="0" w:color="auto"/>
        <w:right w:val="none" w:sz="0" w:space="0" w:color="auto"/>
      </w:divBdr>
    </w:div>
    <w:div w:id="486212432">
      <w:marLeft w:val="-55"/>
      <w:marRight w:val="0"/>
      <w:marTop w:val="0"/>
      <w:marBottom w:val="0"/>
      <w:divBdr>
        <w:top w:val="none" w:sz="0" w:space="0" w:color="auto"/>
        <w:left w:val="none" w:sz="0" w:space="0" w:color="auto"/>
        <w:bottom w:val="none" w:sz="0" w:space="0" w:color="auto"/>
        <w:right w:val="none" w:sz="0" w:space="0" w:color="auto"/>
      </w:divBdr>
    </w:div>
    <w:div w:id="515922812">
      <w:marLeft w:val="335"/>
      <w:marRight w:val="0"/>
      <w:marTop w:val="0"/>
      <w:marBottom w:val="0"/>
      <w:divBdr>
        <w:top w:val="none" w:sz="0" w:space="0" w:color="auto"/>
        <w:left w:val="none" w:sz="0" w:space="0" w:color="auto"/>
        <w:bottom w:val="none" w:sz="0" w:space="0" w:color="auto"/>
        <w:right w:val="none" w:sz="0" w:space="0" w:color="auto"/>
      </w:divBdr>
    </w:div>
    <w:div w:id="708578704">
      <w:marLeft w:val="-55"/>
      <w:marRight w:val="0"/>
      <w:marTop w:val="0"/>
      <w:marBottom w:val="0"/>
      <w:divBdr>
        <w:top w:val="none" w:sz="0" w:space="0" w:color="auto"/>
        <w:left w:val="none" w:sz="0" w:space="0" w:color="auto"/>
        <w:bottom w:val="none" w:sz="0" w:space="0" w:color="auto"/>
        <w:right w:val="none" w:sz="0" w:space="0" w:color="auto"/>
      </w:divBdr>
    </w:div>
    <w:div w:id="743264214">
      <w:marLeft w:val="-55"/>
      <w:marRight w:val="0"/>
      <w:marTop w:val="0"/>
      <w:marBottom w:val="0"/>
      <w:divBdr>
        <w:top w:val="none" w:sz="0" w:space="0" w:color="auto"/>
        <w:left w:val="none" w:sz="0" w:space="0" w:color="auto"/>
        <w:bottom w:val="none" w:sz="0" w:space="0" w:color="auto"/>
        <w:right w:val="none" w:sz="0" w:space="0" w:color="auto"/>
      </w:divBdr>
    </w:div>
    <w:div w:id="997341386">
      <w:marLeft w:val="-55"/>
      <w:marRight w:val="0"/>
      <w:marTop w:val="0"/>
      <w:marBottom w:val="0"/>
      <w:divBdr>
        <w:top w:val="none" w:sz="0" w:space="0" w:color="auto"/>
        <w:left w:val="none" w:sz="0" w:space="0" w:color="auto"/>
        <w:bottom w:val="none" w:sz="0" w:space="0" w:color="auto"/>
        <w:right w:val="none" w:sz="0" w:space="0" w:color="auto"/>
      </w:divBdr>
    </w:div>
    <w:div w:id="1099788949">
      <w:marLeft w:val="-55"/>
      <w:marRight w:val="0"/>
      <w:marTop w:val="0"/>
      <w:marBottom w:val="0"/>
      <w:divBdr>
        <w:top w:val="none" w:sz="0" w:space="0" w:color="auto"/>
        <w:left w:val="none" w:sz="0" w:space="0" w:color="auto"/>
        <w:bottom w:val="none" w:sz="0" w:space="0" w:color="auto"/>
        <w:right w:val="none" w:sz="0" w:space="0" w:color="auto"/>
      </w:divBdr>
    </w:div>
    <w:div w:id="1325820345">
      <w:marLeft w:val="-55"/>
      <w:marRight w:val="0"/>
      <w:marTop w:val="0"/>
      <w:marBottom w:val="0"/>
      <w:divBdr>
        <w:top w:val="none" w:sz="0" w:space="0" w:color="auto"/>
        <w:left w:val="none" w:sz="0" w:space="0" w:color="auto"/>
        <w:bottom w:val="none" w:sz="0" w:space="0" w:color="auto"/>
        <w:right w:val="none" w:sz="0" w:space="0" w:color="auto"/>
      </w:divBdr>
    </w:div>
    <w:div w:id="1542328240">
      <w:marLeft w:val="-55"/>
      <w:marRight w:val="0"/>
      <w:marTop w:val="0"/>
      <w:marBottom w:val="0"/>
      <w:divBdr>
        <w:top w:val="none" w:sz="0" w:space="0" w:color="auto"/>
        <w:left w:val="none" w:sz="0" w:space="0" w:color="auto"/>
        <w:bottom w:val="none" w:sz="0" w:space="0" w:color="auto"/>
        <w:right w:val="none" w:sz="0" w:space="0" w:color="auto"/>
      </w:divBdr>
    </w:div>
    <w:div w:id="1831602545">
      <w:marLeft w:val="-55"/>
      <w:marRight w:val="0"/>
      <w:marTop w:val="0"/>
      <w:marBottom w:val="0"/>
      <w:divBdr>
        <w:top w:val="none" w:sz="0" w:space="0" w:color="auto"/>
        <w:left w:val="none" w:sz="0" w:space="0" w:color="auto"/>
        <w:bottom w:val="none" w:sz="0" w:space="0" w:color="auto"/>
        <w:right w:val="none" w:sz="0" w:space="0" w:color="auto"/>
      </w:divBdr>
    </w:div>
    <w:div w:id="2007198848">
      <w:marLeft w:val="335"/>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5</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zeeabdulkarim@gmail.com</dc:creator>
  <cp:keywords/>
  <dc:description/>
  <cp:lastModifiedBy>H</cp:lastModifiedBy>
  <cp:revision>8</cp:revision>
  <dcterms:created xsi:type="dcterms:W3CDTF">2020-04-27T20:44:00Z</dcterms:created>
  <dcterms:modified xsi:type="dcterms:W3CDTF">2020-04-28T00:04:00Z</dcterms:modified>
</cp:coreProperties>
</file>