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D1" w:rsidRPr="004E0DD1" w:rsidRDefault="004E0DD1" w:rsidP="004E0DD1">
      <w:pPr>
        <w:pStyle w:val="Title"/>
        <w:rPr>
          <w:b/>
          <w:bCs/>
          <w:sz w:val="28"/>
          <w:szCs w:val="28"/>
        </w:rPr>
      </w:pPr>
      <w:r w:rsidRPr="004E0DD1">
        <w:rPr>
          <w:b/>
          <w:bCs/>
          <w:sz w:val="28"/>
          <w:szCs w:val="28"/>
        </w:rPr>
        <w:t xml:space="preserve">          STUDENT INDUSTRAIL WORK EXPERIENCE SCHEME REPORT</w:t>
      </w:r>
    </w:p>
    <w:p w:rsidR="004E0DD1" w:rsidRPr="004E0DD1" w:rsidRDefault="004E0DD1" w:rsidP="004E0DD1">
      <w:pPr>
        <w:spacing w:line="276" w:lineRule="auto"/>
        <w:jc w:val="center"/>
      </w:pPr>
    </w:p>
    <w:p w:rsidR="004E0DD1" w:rsidRPr="004E0DD1" w:rsidRDefault="004E0DD1" w:rsidP="004E0DD1">
      <w:pPr>
        <w:spacing w:line="276" w:lineRule="auto"/>
        <w:ind w:left="3600"/>
        <w:rPr>
          <w:b/>
          <w:sz w:val="28"/>
          <w:szCs w:val="28"/>
        </w:rPr>
      </w:pPr>
      <w:r w:rsidRPr="004E0DD1">
        <w:rPr>
          <w:b/>
          <w:sz w:val="28"/>
          <w:szCs w:val="28"/>
        </w:rPr>
        <w:t xml:space="preserve">        (SIWES)</w:t>
      </w:r>
    </w:p>
    <w:p w:rsidR="004E0DD1" w:rsidRPr="004E0DD1" w:rsidRDefault="004E0DD1" w:rsidP="004E0DD1">
      <w:pPr>
        <w:spacing w:line="276" w:lineRule="auto"/>
        <w:ind w:left="3600"/>
        <w:jc w:val="center"/>
        <w:rPr>
          <w:b/>
          <w:sz w:val="28"/>
          <w:szCs w:val="28"/>
        </w:rPr>
      </w:pPr>
    </w:p>
    <w:p w:rsidR="004E0DD1" w:rsidRPr="004E0DD1" w:rsidRDefault="004E0DD1" w:rsidP="004E0DD1">
      <w:pPr>
        <w:spacing w:line="276" w:lineRule="auto"/>
        <w:rPr>
          <w:b/>
          <w:sz w:val="28"/>
          <w:szCs w:val="28"/>
        </w:rPr>
      </w:pPr>
      <w:r w:rsidRPr="004E0DD1">
        <w:rPr>
          <w:b/>
          <w:sz w:val="28"/>
          <w:szCs w:val="28"/>
        </w:rPr>
        <w:t xml:space="preserve"> </w:t>
      </w:r>
      <w:r w:rsidRPr="004E0DD1">
        <w:rPr>
          <w:b/>
          <w:sz w:val="28"/>
          <w:szCs w:val="28"/>
        </w:rPr>
        <w:tab/>
      </w:r>
      <w:r w:rsidRPr="004E0DD1">
        <w:rPr>
          <w:b/>
          <w:sz w:val="28"/>
          <w:szCs w:val="28"/>
        </w:rPr>
        <w:tab/>
      </w:r>
      <w:r w:rsidRPr="004E0DD1">
        <w:rPr>
          <w:b/>
          <w:sz w:val="28"/>
          <w:szCs w:val="28"/>
        </w:rPr>
        <w:tab/>
      </w:r>
      <w:r w:rsidRPr="004E0DD1">
        <w:rPr>
          <w:b/>
          <w:sz w:val="28"/>
          <w:szCs w:val="28"/>
        </w:rPr>
        <w:tab/>
      </w:r>
      <w:r w:rsidRPr="004E0DD1">
        <w:rPr>
          <w:b/>
          <w:sz w:val="28"/>
          <w:szCs w:val="28"/>
        </w:rPr>
        <w:tab/>
        <w:t>UNDERTAKEN AT</w:t>
      </w:r>
    </w:p>
    <w:p w:rsidR="004E0DD1" w:rsidRPr="004E0DD1" w:rsidRDefault="004E0DD1" w:rsidP="004E0DD1">
      <w:pPr>
        <w:spacing w:line="276" w:lineRule="auto"/>
        <w:rPr>
          <w:b/>
          <w:sz w:val="28"/>
          <w:szCs w:val="28"/>
        </w:rPr>
      </w:pPr>
      <w:r w:rsidRPr="004E0DD1">
        <w:rPr>
          <w:b/>
          <w:sz w:val="28"/>
          <w:szCs w:val="28"/>
        </w:rPr>
        <w:t xml:space="preserve">                                      </w:t>
      </w:r>
    </w:p>
    <w:p w:rsidR="004E0DD1" w:rsidRPr="004E0DD1" w:rsidRDefault="004E0DD1" w:rsidP="004E0DD1">
      <w:pPr>
        <w:spacing w:line="276" w:lineRule="auto"/>
        <w:rPr>
          <w:b/>
          <w:sz w:val="28"/>
          <w:szCs w:val="28"/>
        </w:rPr>
      </w:pPr>
      <w:r w:rsidRPr="004E0DD1">
        <w:rPr>
          <w:b/>
          <w:sz w:val="28"/>
          <w:szCs w:val="28"/>
        </w:rPr>
        <w:t xml:space="preserve">                       FEDERAL MEDICAL CENTRE ,AIRPORT-JABI ROAD,ABUJA.</w:t>
      </w:r>
    </w:p>
    <w:p w:rsidR="004E0DD1" w:rsidRPr="004E0DD1" w:rsidRDefault="004E0DD1" w:rsidP="004E0DD1">
      <w:pPr>
        <w:spacing w:line="276" w:lineRule="auto"/>
        <w:rPr>
          <w:b/>
          <w:sz w:val="28"/>
          <w:szCs w:val="28"/>
        </w:rPr>
      </w:pPr>
      <w:r w:rsidRPr="004E0DD1">
        <w:rPr>
          <w:b/>
          <w:sz w:val="28"/>
          <w:szCs w:val="28"/>
        </w:rPr>
        <w:t xml:space="preserve">                                                     </w:t>
      </w:r>
    </w:p>
    <w:p w:rsidR="004E0DD1" w:rsidRPr="004E0DD1" w:rsidRDefault="004E0DD1" w:rsidP="004E0DD1">
      <w:pPr>
        <w:spacing w:line="276" w:lineRule="auto"/>
        <w:rPr>
          <w:b/>
          <w:sz w:val="28"/>
          <w:szCs w:val="28"/>
        </w:rPr>
      </w:pPr>
    </w:p>
    <w:p w:rsidR="004E0DD1" w:rsidRPr="004E0DD1" w:rsidRDefault="004E0DD1" w:rsidP="004E0DD1">
      <w:pPr>
        <w:spacing w:line="276" w:lineRule="auto"/>
        <w:rPr>
          <w:b/>
          <w:sz w:val="28"/>
          <w:szCs w:val="28"/>
        </w:rPr>
      </w:pPr>
      <w:r w:rsidRPr="004E0DD1">
        <w:rPr>
          <w:b/>
          <w:sz w:val="28"/>
          <w:szCs w:val="28"/>
        </w:rPr>
        <w:tab/>
      </w:r>
      <w:r w:rsidRPr="004E0DD1">
        <w:rPr>
          <w:b/>
          <w:sz w:val="28"/>
          <w:szCs w:val="28"/>
        </w:rPr>
        <w:tab/>
      </w:r>
      <w:r w:rsidRPr="004E0DD1">
        <w:rPr>
          <w:b/>
          <w:sz w:val="28"/>
          <w:szCs w:val="28"/>
        </w:rPr>
        <w:tab/>
      </w:r>
      <w:r w:rsidRPr="004E0DD1">
        <w:rPr>
          <w:b/>
          <w:sz w:val="28"/>
          <w:szCs w:val="28"/>
        </w:rPr>
        <w:tab/>
        <w:t xml:space="preserve">           PREPARED BY</w:t>
      </w:r>
    </w:p>
    <w:p w:rsidR="004E0DD1" w:rsidRPr="004E0DD1" w:rsidRDefault="004E0DD1" w:rsidP="004E0DD1">
      <w:pPr>
        <w:spacing w:line="276" w:lineRule="auto"/>
        <w:rPr>
          <w:b/>
          <w:sz w:val="28"/>
          <w:szCs w:val="28"/>
        </w:rPr>
      </w:pPr>
      <w:r w:rsidRPr="004E0DD1">
        <w:rPr>
          <w:b/>
          <w:sz w:val="28"/>
          <w:szCs w:val="28"/>
        </w:rPr>
        <w:tab/>
      </w:r>
      <w:r w:rsidRPr="004E0DD1">
        <w:rPr>
          <w:b/>
          <w:sz w:val="28"/>
          <w:szCs w:val="28"/>
        </w:rPr>
        <w:tab/>
        <w:t xml:space="preserve">                          WILSON FAVOUR UWEM </w:t>
      </w:r>
    </w:p>
    <w:p w:rsidR="004E0DD1" w:rsidRPr="004E0DD1" w:rsidRDefault="004E0DD1" w:rsidP="004E0DD1">
      <w:pPr>
        <w:spacing w:line="276" w:lineRule="auto"/>
        <w:rPr>
          <w:b/>
          <w:sz w:val="28"/>
          <w:szCs w:val="28"/>
        </w:rPr>
      </w:pPr>
      <w:r w:rsidRPr="004E0DD1">
        <w:rPr>
          <w:b/>
          <w:sz w:val="28"/>
          <w:szCs w:val="28"/>
        </w:rPr>
        <w:tab/>
      </w:r>
      <w:r w:rsidRPr="004E0DD1">
        <w:rPr>
          <w:b/>
          <w:sz w:val="28"/>
          <w:szCs w:val="28"/>
        </w:rPr>
        <w:tab/>
      </w:r>
      <w:r w:rsidRPr="004E0DD1">
        <w:rPr>
          <w:b/>
          <w:sz w:val="28"/>
          <w:szCs w:val="28"/>
        </w:rPr>
        <w:tab/>
      </w:r>
      <w:r w:rsidRPr="004E0DD1">
        <w:rPr>
          <w:b/>
          <w:sz w:val="28"/>
          <w:szCs w:val="28"/>
        </w:rPr>
        <w:tab/>
        <w:t xml:space="preserve">       MATRIC NUMBER</w:t>
      </w:r>
    </w:p>
    <w:p w:rsidR="004E0DD1" w:rsidRPr="004E0DD1" w:rsidRDefault="004E0DD1" w:rsidP="004E0DD1">
      <w:pPr>
        <w:spacing w:line="276" w:lineRule="auto"/>
        <w:rPr>
          <w:b/>
          <w:sz w:val="28"/>
          <w:szCs w:val="28"/>
        </w:rPr>
      </w:pPr>
      <w:r w:rsidRPr="004E0DD1">
        <w:rPr>
          <w:b/>
          <w:sz w:val="28"/>
          <w:szCs w:val="28"/>
        </w:rPr>
        <w:tab/>
      </w:r>
      <w:r w:rsidRPr="004E0DD1">
        <w:rPr>
          <w:b/>
          <w:sz w:val="28"/>
          <w:szCs w:val="28"/>
        </w:rPr>
        <w:tab/>
      </w:r>
      <w:r w:rsidRPr="004E0DD1">
        <w:rPr>
          <w:b/>
          <w:sz w:val="28"/>
          <w:szCs w:val="28"/>
        </w:rPr>
        <w:tab/>
      </w:r>
      <w:r w:rsidRPr="004E0DD1">
        <w:rPr>
          <w:b/>
          <w:sz w:val="28"/>
          <w:szCs w:val="28"/>
        </w:rPr>
        <w:tab/>
      </w:r>
      <w:r w:rsidRPr="004E0DD1">
        <w:rPr>
          <w:b/>
          <w:sz w:val="28"/>
          <w:szCs w:val="28"/>
        </w:rPr>
        <w:tab/>
        <w:t>17/SCI05/011</w:t>
      </w:r>
    </w:p>
    <w:p w:rsidR="004E0DD1" w:rsidRPr="004E0DD1" w:rsidRDefault="004E0DD1" w:rsidP="004E0DD1">
      <w:pPr>
        <w:spacing w:line="276" w:lineRule="auto"/>
        <w:rPr>
          <w:b/>
          <w:sz w:val="28"/>
          <w:szCs w:val="28"/>
        </w:rPr>
      </w:pPr>
    </w:p>
    <w:p w:rsidR="004E0DD1" w:rsidRPr="004E0DD1" w:rsidRDefault="004E0DD1" w:rsidP="004E0DD1">
      <w:pPr>
        <w:spacing w:line="276" w:lineRule="auto"/>
        <w:ind w:left="720"/>
        <w:rPr>
          <w:b/>
          <w:sz w:val="28"/>
          <w:szCs w:val="28"/>
        </w:rPr>
      </w:pPr>
      <w:r w:rsidRPr="004E0DD1">
        <w:rPr>
          <w:b/>
          <w:sz w:val="28"/>
          <w:szCs w:val="28"/>
        </w:rPr>
        <w:t>IN PARTIAL FULFILMENT OF THE REQUIREMENTS FOR THE AWARD OF         DEGREE IN PHARMACOLOGY.</w:t>
      </w:r>
    </w:p>
    <w:p w:rsidR="004E0DD1" w:rsidRPr="004E0DD1" w:rsidRDefault="004E0DD1" w:rsidP="004E0DD1">
      <w:pPr>
        <w:spacing w:line="276" w:lineRule="auto"/>
        <w:ind w:left="720"/>
        <w:rPr>
          <w:b/>
          <w:sz w:val="28"/>
          <w:szCs w:val="28"/>
        </w:rPr>
      </w:pPr>
    </w:p>
    <w:p w:rsidR="004E0DD1" w:rsidRPr="004E0DD1" w:rsidRDefault="004E0DD1" w:rsidP="004E0DD1">
      <w:pPr>
        <w:spacing w:line="276" w:lineRule="auto"/>
        <w:ind w:left="720"/>
        <w:rPr>
          <w:b/>
          <w:sz w:val="28"/>
          <w:szCs w:val="28"/>
        </w:rPr>
      </w:pPr>
      <w:r w:rsidRPr="004E0DD1">
        <w:rPr>
          <w:b/>
          <w:sz w:val="28"/>
          <w:szCs w:val="28"/>
        </w:rPr>
        <w:t xml:space="preserve">  </w:t>
      </w:r>
    </w:p>
    <w:p w:rsidR="004E0DD1" w:rsidRPr="004E0DD1" w:rsidRDefault="004E0DD1" w:rsidP="004E0DD1">
      <w:pPr>
        <w:spacing w:line="276" w:lineRule="auto"/>
        <w:ind w:left="720"/>
        <w:rPr>
          <w:b/>
          <w:sz w:val="28"/>
          <w:szCs w:val="28"/>
        </w:rPr>
      </w:pPr>
      <w:r w:rsidRPr="004E0DD1">
        <w:rPr>
          <w:b/>
          <w:sz w:val="28"/>
          <w:szCs w:val="28"/>
        </w:rPr>
        <w:tab/>
      </w:r>
      <w:r w:rsidRPr="004E0DD1">
        <w:rPr>
          <w:b/>
          <w:sz w:val="28"/>
          <w:szCs w:val="28"/>
        </w:rPr>
        <w:tab/>
      </w:r>
      <w:r w:rsidRPr="004E0DD1">
        <w:rPr>
          <w:b/>
          <w:sz w:val="28"/>
          <w:szCs w:val="28"/>
        </w:rPr>
        <w:tab/>
      </w:r>
      <w:r w:rsidRPr="004E0DD1">
        <w:rPr>
          <w:b/>
          <w:sz w:val="28"/>
          <w:szCs w:val="28"/>
        </w:rPr>
        <w:tab/>
        <w:t>SUBMITTED TO</w:t>
      </w:r>
    </w:p>
    <w:p w:rsidR="004E0DD1" w:rsidRPr="004E0DD1" w:rsidRDefault="004E0DD1" w:rsidP="004E0DD1">
      <w:pPr>
        <w:spacing w:line="276" w:lineRule="auto"/>
        <w:ind w:left="720"/>
        <w:rPr>
          <w:b/>
          <w:sz w:val="28"/>
          <w:szCs w:val="28"/>
        </w:rPr>
      </w:pPr>
      <w:r w:rsidRPr="004E0DD1">
        <w:rPr>
          <w:b/>
          <w:sz w:val="28"/>
          <w:szCs w:val="28"/>
        </w:rPr>
        <w:t xml:space="preserve">                      THE DEPARTMENT OF   PHARMACOLOGY</w:t>
      </w:r>
    </w:p>
    <w:p w:rsidR="004E0DD1" w:rsidRPr="004E0DD1" w:rsidRDefault="004E0DD1" w:rsidP="004E0DD1">
      <w:pPr>
        <w:spacing w:line="276" w:lineRule="auto"/>
        <w:ind w:left="720"/>
        <w:rPr>
          <w:b/>
          <w:sz w:val="28"/>
          <w:szCs w:val="28"/>
        </w:rPr>
      </w:pPr>
      <w:r w:rsidRPr="004E0DD1">
        <w:rPr>
          <w:b/>
          <w:sz w:val="28"/>
          <w:szCs w:val="28"/>
        </w:rPr>
        <w:t xml:space="preserve">                    COLLEGE OF MEDICINE AND HEALTH SCIENCES</w:t>
      </w:r>
    </w:p>
    <w:p w:rsidR="004E0DD1" w:rsidRPr="004E0DD1" w:rsidRDefault="004E0DD1" w:rsidP="004E0DD1">
      <w:pPr>
        <w:spacing w:line="276" w:lineRule="auto"/>
        <w:ind w:left="720"/>
        <w:rPr>
          <w:b/>
          <w:sz w:val="28"/>
          <w:szCs w:val="28"/>
        </w:rPr>
      </w:pPr>
      <w:r w:rsidRPr="004E0DD1">
        <w:rPr>
          <w:b/>
          <w:sz w:val="28"/>
          <w:szCs w:val="28"/>
        </w:rPr>
        <w:t xml:space="preserve">                  AFE BABALOLA UNIVERSITY, ADO-EKITI, NIGERIA.</w:t>
      </w:r>
    </w:p>
    <w:p w:rsidR="004E0DD1" w:rsidRPr="004E0DD1" w:rsidRDefault="004E0DD1" w:rsidP="004E0DD1">
      <w:pPr>
        <w:spacing w:line="276" w:lineRule="auto"/>
        <w:rPr>
          <w:b/>
          <w:sz w:val="28"/>
          <w:szCs w:val="28"/>
        </w:rPr>
      </w:pPr>
    </w:p>
    <w:p w:rsidR="004E0DD1" w:rsidRPr="004E0DD1" w:rsidRDefault="004E0DD1" w:rsidP="004E0DD1">
      <w:pPr>
        <w:spacing w:line="276" w:lineRule="auto"/>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40"/>
          <w:szCs w:val="40"/>
        </w:rPr>
      </w:pPr>
      <w:r w:rsidRPr="004E0DD1">
        <w:rPr>
          <w:rFonts w:ascii="Times New Roman" w:hAnsi="Times New Roman" w:cs="Times New Roman"/>
          <w:b/>
          <w:sz w:val="40"/>
          <w:szCs w:val="40"/>
        </w:rPr>
        <w:t>ACKNOWLEDGEMENT</w:t>
      </w:r>
    </w:p>
    <w:p w:rsidR="004E0DD1" w:rsidRPr="004E0DD1" w:rsidRDefault="004E0DD1" w:rsidP="004E0DD1">
      <w:pPr>
        <w:rPr>
          <w:rFonts w:ascii="Times New Roman" w:hAnsi="Times New Roman" w:cs="Times New Roman"/>
          <w:sz w:val="32"/>
          <w:szCs w:val="32"/>
        </w:rPr>
      </w:pPr>
      <w:r w:rsidRPr="004E0DD1">
        <w:rPr>
          <w:rFonts w:ascii="Times New Roman" w:hAnsi="Times New Roman" w:cs="Times New Roman"/>
          <w:sz w:val="32"/>
          <w:szCs w:val="32"/>
        </w:rPr>
        <w:t>My gratitude   goes to God Almighty for bringing me this far and my parents for their support in my academics. To the H.O.D of pharmacy department and my supervirsors in federal medical centre (a.k.a F.M.C) for the opportunity to learn and undergo my  siwes program here, and also the interns and corpers i got to learn with for their support and words of encouragement. May  God be with you all.AMEN.</w:t>
      </w: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24"/>
          <w:szCs w:val="24"/>
        </w:rPr>
      </w:pPr>
    </w:p>
    <w:p w:rsidR="004E0DD1" w:rsidRPr="004E0DD1" w:rsidRDefault="004E0DD1" w:rsidP="004E0DD1">
      <w:pPr>
        <w:jc w:val="center"/>
        <w:rPr>
          <w:rFonts w:ascii="Times New Roman" w:hAnsi="Times New Roman" w:cs="Times New Roman"/>
          <w:b/>
          <w:sz w:val="36"/>
          <w:szCs w:val="36"/>
        </w:rPr>
      </w:pPr>
      <w:r w:rsidRPr="004E0DD1">
        <w:rPr>
          <w:rFonts w:ascii="Times New Roman" w:hAnsi="Times New Roman" w:cs="Times New Roman"/>
          <w:b/>
          <w:sz w:val="36"/>
          <w:szCs w:val="36"/>
        </w:rPr>
        <w:t>TABLE OF CONTENT</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1 INTRODUCTION TO PHARMACOLOGY</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[BRANCHES]</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[Routes of administration]-----------pg[4-5]</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2  ANTIBIOTICS</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[CLASSES]definition and examples</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Mechanism of action </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Side effect---------------------------------------pg[5-8]</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3   PRATICAL</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[MAKING OF SIMPLE CYRUP]</w:t>
      </w:r>
    </w:p>
    <w:p w:rsidR="004E0DD1" w:rsidRPr="004E0DD1" w:rsidRDefault="004E0DD1" w:rsidP="004E0DD1">
      <w:pPr>
        <w:rPr>
          <w:rFonts w:ascii="Times New Roman" w:hAnsi="Times New Roman" w:cs="Times New Roman"/>
          <w:sz w:val="36"/>
          <w:szCs w:val="36"/>
        </w:rPr>
      </w:pPr>
      <w:r w:rsidRPr="004E0DD1">
        <w:rPr>
          <w:rFonts w:ascii="Times New Roman" w:hAnsi="Times New Roman" w:cs="Times New Roman"/>
          <w:sz w:val="36"/>
          <w:szCs w:val="36"/>
        </w:rPr>
        <w:t xml:space="preserve">  Definition </w:t>
      </w:r>
    </w:p>
    <w:p w:rsidR="004E0DD1" w:rsidRPr="004E0DD1" w:rsidRDefault="004E0DD1" w:rsidP="004E0DD1">
      <w:pPr>
        <w:rPr>
          <w:rFonts w:ascii="Times New Roman" w:hAnsi="Times New Roman" w:cs="Times New Roman"/>
          <w:strike/>
          <w:sz w:val="36"/>
          <w:szCs w:val="36"/>
        </w:rPr>
      </w:pPr>
      <w:r w:rsidRPr="004E0DD1">
        <w:rPr>
          <w:rFonts w:ascii="Times New Roman" w:hAnsi="Times New Roman" w:cs="Times New Roman"/>
          <w:sz w:val="36"/>
          <w:szCs w:val="36"/>
        </w:rPr>
        <w:t xml:space="preserve">  Process-----------------------------------------------pg[9-1</w:t>
      </w:r>
      <w:r w:rsidRPr="004E0DD1">
        <w:rPr>
          <w:rFonts w:ascii="Times New Roman" w:hAnsi="Times New Roman" w:cs="Times New Roman"/>
          <w:sz w:val="36"/>
          <w:szCs w:val="36"/>
        </w:rPr>
        <w:tab/>
        <w:t>0]</w:t>
      </w: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36"/>
          <w:szCs w:val="36"/>
        </w:rPr>
      </w:pPr>
    </w:p>
    <w:p w:rsidR="004E0DD1" w:rsidRPr="004E0DD1" w:rsidRDefault="004E0DD1" w:rsidP="004E0DD1">
      <w:pPr>
        <w:jc w:val="both"/>
        <w:rPr>
          <w:rFonts w:ascii="Times New Roman" w:hAnsi="Times New Roman" w:cs="Times New Roman"/>
          <w:b/>
          <w:bCs/>
          <w:sz w:val="28"/>
          <w:szCs w:val="28"/>
        </w:rPr>
      </w:pPr>
    </w:p>
    <w:p w:rsidR="004E0DD1" w:rsidRPr="004E0DD1" w:rsidRDefault="004E0DD1" w:rsidP="004E0DD1">
      <w:pPr>
        <w:jc w:val="both"/>
        <w:rPr>
          <w:rFonts w:ascii="Times New Roman" w:hAnsi="Times New Roman" w:cs="Times New Roman"/>
          <w:b/>
          <w:bCs/>
          <w:sz w:val="28"/>
          <w:szCs w:val="28"/>
        </w:rPr>
      </w:pPr>
      <w:r w:rsidRPr="004E0DD1">
        <w:rPr>
          <w:rFonts w:ascii="Times New Roman" w:hAnsi="Times New Roman" w:cs="Times New Roman"/>
          <w:b/>
          <w:bCs/>
          <w:sz w:val="28"/>
          <w:szCs w:val="28"/>
        </w:rPr>
        <w:t>CHAPTER 1.1</w:t>
      </w:r>
    </w:p>
    <w:p w:rsidR="004E0DD1" w:rsidRPr="004E0DD1" w:rsidRDefault="004E0DD1" w:rsidP="004E0DD1">
      <w:pPr>
        <w:jc w:val="both"/>
        <w:rPr>
          <w:rFonts w:ascii="Times New Roman" w:hAnsi="Times New Roman" w:cs="Times New Roman"/>
          <w:b/>
          <w:bCs/>
          <w:sz w:val="28"/>
          <w:szCs w:val="28"/>
        </w:rPr>
      </w:pPr>
      <w:r w:rsidRPr="004E0DD1">
        <w:rPr>
          <w:rFonts w:ascii="Times New Roman" w:hAnsi="Times New Roman" w:cs="Times New Roman"/>
          <w:b/>
          <w:bCs/>
          <w:sz w:val="28"/>
          <w:szCs w:val="28"/>
        </w:rPr>
        <w:t>INTRODUCTION: (PHARMACOLOGY,BRANCHES AND ROUTES OF ADMINSTRATION)</w:t>
      </w:r>
    </w:p>
    <w:p w:rsidR="004E0DD1" w:rsidRPr="004E0DD1" w:rsidRDefault="004E0DD1" w:rsidP="004E0DD1">
      <w:pPr>
        <w:rPr>
          <w:rFonts w:ascii="Times New Roman" w:hAnsi="Times New Roman" w:cs="Times New Roman"/>
          <w:sz w:val="24"/>
          <w:szCs w:val="24"/>
        </w:rPr>
      </w:pPr>
      <w:bookmarkStart w:id="0" w:name="_GoBack"/>
      <w:r w:rsidRPr="004E0DD1">
        <w:rPr>
          <w:rFonts w:ascii="Times New Roman" w:hAnsi="Times New Roman" w:cs="Times New Roman"/>
          <w:sz w:val="24"/>
          <w:szCs w:val="24"/>
        </w:rPr>
        <w:t>Pharmacology is the study of relationship between drugs and its reaction in the human body.</w:t>
      </w:r>
    </w:p>
    <w:p w:rsidR="004E0DD1" w:rsidRPr="004E0DD1" w:rsidRDefault="004E0DD1" w:rsidP="004E0DD1">
      <w:pPr>
        <w:rPr>
          <w:rFonts w:ascii="Times New Roman" w:hAnsi="Times New Roman" w:cs="Times New Roman"/>
          <w:b/>
          <w:sz w:val="24"/>
          <w:szCs w:val="24"/>
        </w:rPr>
      </w:pPr>
      <w:r w:rsidRPr="004E0DD1">
        <w:rPr>
          <w:rFonts w:ascii="Times New Roman" w:hAnsi="Times New Roman" w:cs="Times New Roman"/>
          <w:b/>
          <w:sz w:val="24"/>
          <w:szCs w:val="24"/>
        </w:rPr>
        <w:t>Branches of pharmacology</w:t>
      </w:r>
    </w:p>
    <w:p w:rsidR="004E0DD1" w:rsidRPr="004E0DD1" w:rsidRDefault="004E0DD1" w:rsidP="004E0DD1">
      <w:pPr>
        <w:pStyle w:val="ListParagraph"/>
        <w:numPr>
          <w:ilvl w:val="0"/>
          <w:numId w:val="7"/>
        </w:numPr>
        <w:spacing w:line="256" w:lineRule="auto"/>
        <w:rPr>
          <w:rFonts w:ascii="Times New Roman" w:hAnsi="Times New Roman" w:cs="Times New Roman"/>
          <w:sz w:val="24"/>
          <w:szCs w:val="24"/>
        </w:rPr>
      </w:pPr>
      <w:r w:rsidRPr="004E0DD1">
        <w:rPr>
          <w:rFonts w:ascii="Times New Roman" w:hAnsi="Times New Roman" w:cs="Times New Roman"/>
          <w:sz w:val="24"/>
          <w:szCs w:val="24"/>
        </w:rPr>
        <w:t>Pharmacodynamics</w:t>
      </w:r>
    </w:p>
    <w:p w:rsidR="004E0DD1" w:rsidRPr="004E0DD1" w:rsidRDefault="004E0DD1" w:rsidP="004E0DD1">
      <w:pPr>
        <w:pStyle w:val="ListParagraph"/>
        <w:numPr>
          <w:ilvl w:val="0"/>
          <w:numId w:val="7"/>
        </w:numPr>
        <w:spacing w:line="256" w:lineRule="auto"/>
        <w:rPr>
          <w:rFonts w:ascii="Times New Roman" w:hAnsi="Times New Roman" w:cs="Times New Roman"/>
          <w:sz w:val="24"/>
          <w:szCs w:val="24"/>
        </w:rPr>
      </w:pPr>
      <w:r w:rsidRPr="004E0DD1">
        <w:rPr>
          <w:rFonts w:ascii="Times New Roman" w:hAnsi="Times New Roman" w:cs="Times New Roman"/>
          <w:sz w:val="24"/>
          <w:szCs w:val="24"/>
        </w:rPr>
        <w:t>Pharmacokinetics</w:t>
      </w:r>
    </w:p>
    <w:p w:rsidR="004E0DD1" w:rsidRPr="004E0DD1" w:rsidRDefault="004E0DD1" w:rsidP="004E0DD1">
      <w:pPr>
        <w:pStyle w:val="ListParagraph"/>
        <w:numPr>
          <w:ilvl w:val="0"/>
          <w:numId w:val="7"/>
        </w:numPr>
        <w:spacing w:line="256" w:lineRule="auto"/>
        <w:rPr>
          <w:rFonts w:ascii="Times New Roman" w:hAnsi="Times New Roman" w:cs="Times New Roman"/>
          <w:sz w:val="24"/>
          <w:szCs w:val="24"/>
        </w:rPr>
      </w:pPr>
      <w:r w:rsidRPr="004E0DD1">
        <w:rPr>
          <w:rFonts w:ascii="Times New Roman" w:hAnsi="Times New Roman" w:cs="Times New Roman"/>
          <w:sz w:val="24"/>
          <w:szCs w:val="24"/>
        </w:rPr>
        <w:t>Pharmacogenomics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PHARMACODYNAMICS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It’s the study of biochemical and physiologic effects of drugs. </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PHARMACOKINETICS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It’s the study of the extent of drug absorption,distribution,metabolism, and excretion. These process determine the fate of a drug in the body.</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PHARMACOGENOMICS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It’s the study of the role of the genome in drug response.It analyzes how the genetic makeup of an individual affects response to drugs.</w:t>
      </w:r>
    </w:p>
    <w:p w:rsidR="004E0DD1" w:rsidRPr="004E0DD1" w:rsidRDefault="004E0DD1" w:rsidP="004E0DD1">
      <w:pPr>
        <w:rPr>
          <w:rFonts w:ascii="Times New Roman" w:hAnsi="Times New Roman" w:cs="Times New Roman"/>
          <w:b/>
          <w:sz w:val="24"/>
          <w:szCs w:val="24"/>
        </w:rPr>
      </w:pPr>
      <w:r w:rsidRPr="004E0DD1">
        <w:rPr>
          <w:rFonts w:ascii="Times New Roman" w:hAnsi="Times New Roman" w:cs="Times New Roman"/>
          <w:b/>
          <w:sz w:val="24"/>
          <w:szCs w:val="24"/>
        </w:rPr>
        <w:t>ROUTES OF DRUG ADMINSTRATION</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The routes of administration is determined by the properties of the drug and by the therapeutic.Major routes of drug administration include: Enteral, parental and topical.</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ENTERAL</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ORAL: This route provides many advantage. They are easily self administered , and toxicities and overdose of orally administered drugs may be overcome by antidotes e.g activated charcoal.It involves a wide range of preparations which may include enteric coated and extended-release preparations.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SUBLINGUAL:  Placement under the tongue allows a drug to diffuse into a capillary network and enter the systemic circulation directly.It also has a lot of advantages except that this method is not for all drugs which might not be suitable for the gastrointestinal tract(GIT).</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PARENTAL</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This route introduces drugs directly into the systemic circulation.</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lastRenderedPageBreak/>
        <w:t>Example: Intravenous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                Intramuscular</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                Subcutaneous</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               Intraventricular</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OTHER ROUTES INCLUDE: Oral inhalation </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sz w:val="24"/>
          <w:szCs w:val="24"/>
        </w:rPr>
        <w:t xml:space="preserve">                                                   Transdermal </w:t>
      </w:r>
    </w:p>
    <w:p w:rsidR="004E0DD1" w:rsidRPr="004E0DD1" w:rsidRDefault="004E0DD1" w:rsidP="004E0DD1">
      <w:pPr>
        <w:tabs>
          <w:tab w:val="left" w:pos="3030"/>
        </w:tabs>
        <w:rPr>
          <w:rFonts w:ascii="Times New Roman" w:hAnsi="Times New Roman" w:cs="Times New Roman"/>
          <w:sz w:val="24"/>
          <w:szCs w:val="24"/>
        </w:rPr>
      </w:pPr>
      <w:r w:rsidRPr="004E0DD1">
        <w:rPr>
          <w:rFonts w:ascii="Times New Roman" w:hAnsi="Times New Roman" w:cs="Times New Roman"/>
          <w:sz w:val="24"/>
          <w:szCs w:val="24"/>
        </w:rPr>
        <w:tab/>
        <w:t>Rectal etc.</w:t>
      </w: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b/>
          <w:sz w:val="28"/>
          <w:szCs w:val="28"/>
        </w:rPr>
      </w:pP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b/>
          <w:sz w:val="28"/>
          <w:szCs w:val="28"/>
        </w:rPr>
        <w:t>CHAPTER 2</w:t>
      </w:r>
    </w:p>
    <w:p w:rsidR="004E0DD1" w:rsidRPr="004E0DD1" w:rsidRDefault="004E0DD1" w:rsidP="004E0DD1">
      <w:pPr>
        <w:rPr>
          <w:rFonts w:ascii="Times New Roman" w:hAnsi="Times New Roman" w:cs="Times New Roman"/>
          <w:sz w:val="24"/>
          <w:szCs w:val="24"/>
        </w:rPr>
      </w:pPr>
      <w:r w:rsidRPr="004E0DD1">
        <w:rPr>
          <w:rFonts w:ascii="Times New Roman" w:hAnsi="Times New Roman" w:cs="Times New Roman"/>
          <w:b/>
          <w:sz w:val="28"/>
          <w:szCs w:val="28"/>
        </w:rPr>
        <w:t>ANTIBIOTICS</w:t>
      </w:r>
      <w:r w:rsidRPr="004E0DD1">
        <w:rPr>
          <w:rFonts w:ascii="Times New Roman" w:hAnsi="Times New Roman" w:cs="Times New Roman"/>
          <w:sz w:val="28"/>
          <w:szCs w:val="28"/>
        </w:rPr>
        <w:br/>
      </w:r>
      <w:r w:rsidRPr="004E0DD1">
        <w:rPr>
          <w:rFonts w:ascii="Times New Roman" w:hAnsi="Times New Roman" w:cs="Times New Roman"/>
          <w:sz w:val="24"/>
          <w:szCs w:val="24"/>
        </w:rPr>
        <w:t xml:space="preserve">        An antibiotic is a type of antimicrobial substance  active against bacteria and is the most important type of antibacterial agent for fighting bacterial infections.</w:t>
      </w:r>
    </w:p>
    <w:p w:rsidR="004E0DD1" w:rsidRPr="004E0DD1" w:rsidRDefault="004E0DD1" w:rsidP="004E0DD1">
      <w:pPr>
        <w:rPr>
          <w:rFonts w:ascii="Times New Roman" w:hAnsi="Times New Roman" w:cs="Times New Roman"/>
          <w:b/>
          <w:sz w:val="24"/>
          <w:szCs w:val="24"/>
        </w:rPr>
      </w:pPr>
      <w:r w:rsidRPr="004E0DD1">
        <w:rPr>
          <w:rFonts w:ascii="Times New Roman" w:hAnsi="Times New Roman" w:cs="Times New Roman"/>
          <w:b/>
          <w:sz w:val="24"/>
          <w:szCs w:val="24"/>
        </w:rPr>
        <w:t>CLASSIFICATION OF ANTIBIOTICS</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sz w:val="28"/>
          <w:szCs w:val="28"/>
        </w:rPr>
      </w:pPr>
      <w:r w:rsidRPr="004E0DD1">
        <w:rPr>
          <w:b/>
          <w:sz w:val="36"/>
          <w:szCs w:val="36"/>
        </w:rPr>
        <w:t>Penicillins</w:t>
      </w:r>
      <w:r w:rsidRPr="004E0DD1">
        <w:t>:</w:t>
      </w:r>
      <w:r w:rsidRPr="004E0DD1">
        <w:rPr>
          <w:rFonts w:ascii="Arial" w:hAnsi="Arial" w:cs="Arial"/>
          <w:sz w:val="21"/>
          <w:szCs w:val="21"/>
        </w:rPr>
        <w:t xml:space="preserve">  </w:t>
      </w:r>
      <w:r w:rsidRPr="004E0DD1">
        <w:rPr>
          <w:rFonts w:asciiTheme="minorHAnsi" w:hAnsiTheme="minorHAnsi" w:cstheme="minorHAnsi"/>
          <w:sz w:val="28"/>
          <w:szCs w:val="28"/>
        </w:rPr>
        <w:t>The </w:t>
      </w:r>
      <w:r w:rsidRPr="004E0DD1">
        <w:rPr>
          <w:rFonts w:asciiTheme="minorHAnsi" w:hAnsiTheme="minorHAnsi" w:cstheme="minorHAnsi"/>
          <w:b/>
          <w:bCs/>
          <w:sz w:val="28"/>
          <w:szCs w:val="28"/>
        </w:rPr>
        <w:t>side effects of penicillin </w:t>
      </w:r>
      <w:r w:rsidRPr="004E0DD1">
        <w:rPr>
          <w:rFonts w:asciiTheme="minorHAnsi" w:hAnsiTheme="minorHAnsi" w:cstheme="minorHAnsi"/>
          <w:sz w:val="28"/>
          <w:szCs w:val="28"/>
        </w:rPr>
        <w:t>are bodily responses to </w:t>
      </w:r>
      <w:hyperlink r:id="rId7" w:tooltip="Penicillin" w:history="1">
        <w:r w:rsidRPr="004E0DD1">
          <w:rPr>
            <w:rStyle w:val="Hyperlink"/>
            <w:rFonts w:asciiTheme="minorHAnsi" w:eastAsiaTheme="majorEastAsia" w:hAnsiTheme="minorHAnsi" w:cstheme="minorHAnsi"/>
            <w:color w:val="auto"/>
            <w:sz w:val="28"/>
            <w:szCs w:val="28"/>
            <w:u w:val="none"/>
          </w:rPr>
          <w:t>penicillin</w:t>
        </w:r>
      </w:hyperlink>
      <w:r w:rsidRPr="004E0DD1">
        <w:rPr>
          <w:rFonts w:asciiTheme="minorHAnsi" w:hAnsiTheme="minorHAnsi" w:cstheme="minorHAnsi"/>
          <w:sz w:val="28"/>
          <w:szCs w:val="28"/>
        </w:rPr>
        <w:t> and closely related </w:t>
      </w:r>
      <w:hyperlink r:id="rId8" w:tooltip="Antibiotic" w:history="1">
        <w:r w:rsidRPr="004E0DD1">
          <w:rPr>
            <w:rStyle w:val="Hyperlink"/>
            <w:rFonts w:asciiTheme="minorHAnsi" w:eastAsiaTheme="majorEastAsia" w:hAnsiTheme="minorHAnsi" w:cstheme="minorHAnsi"/>
            <w:color w:val="auto"/>
            <w:sz w:val="28"/>
            <w:szCs w:val="28"/>
            <w:u w:val="none"/>
          </w:rPr>
          <w:t>antibiotics</w:t>
        </w:r>
      </w:hyperlink>
      <w:r w:rsidRPr="004E0DD1">
        <w:rPr>
          <w:rFonts w:asciiTheme="minorHAnsi" w:hAnsiTheme="minorHAnsi" w:cstheme="minorHAnsi"/>
          <w:sz w:val="28"/>
          <w:szCs w:val="28"/>
        </w:rPr>
        <w:t> that do not relate directly to its effect on bacteria. A side effect is an effect that is not intended with normal dosaging.</w:t>
      </w:r>
      <w:hyperlink r:id="rId9" w:anchor="cite_note-WHO2017-1" w:history="1">
        <w:r w:rsidRPr="004E0DD1">
          <w:rPr>
            <w:rStyle w:val="Hyperlink"/>
            <w:rFonts w:asciiTheme="minorHAnsi" w:eastAsiaTheme="majorEastAsia" w:hAnsiTheme="minorHAnsi" w:cstheme="minorHAnsi"/>
            <w:color w:val="auto"/>
            <w:sz w:val="28"/>
            <w:szCs w:val="28"/>
            <w:u w:val="none"/>
            <w:vertAlign w:val="superscript"/>
          </w:rPr>
          <w:t>[1]</w:t>
        </w:r>
      </w:hyperlink>
      <w:r w:rsidRPr="004E0DD1">
        <w:rPr>
          <w:rFonts w:asciiTheme="minorHAnsi" w:hAnsiTheme="minorHAnsi" w:cstheme="minorHAnsi"/>
          <w:sz w:val="28"/>
          <w:szCs w:val="28"/>
        </w:rPr>
        <w:t> Some of these reactions are visible and some occur in the body's organs or blood. </w:t>
      </w:r>
      <w:hyperlink r:id="rId10" w:tooltip="Penicillin" w:history="1">
        <w:r w:rsidRPr="004E0DD1">
          <w:rPr>
            <w:rStyle w:val="Hyperlink"/>
            <w:rFonts w:asciiTheme="minorHAnsi" w:eastAsiaTheme="majorEastAsia" w:hAnsiTheme="minorHAnsi" w:cstheme="minorHAnsi"/>
            <w:color w:val="auto"/>
            <w:sz w:val="28"/>
            <w:szCs w:val="28"/>
            <w:u w:val="none"/>
          </w:rPr>
          <w:t>Penicillins</w:t>
        </w:r>
      </w:hyperlink>
      <w:r w:rsidRPr="004E0DD1">
        <w:rPr>
          <w:rFonts w:asciiTheme="minorHAnsi" w:hAnsiTheme="minorHAnsi" w:cstheme="minorHAnsi"/>
          <w:sz w:val="28"/>
          <w:szCs w:val="28"/>
        </w:rPr>
        <w:t> are a widely used group of medications that are effective for the treatment of a wide variety of </w:t>
      </w:r>
      <w:hyperlink r:id="rId11" w:tooltip="Bacterial infection" w:history="1">
        <w:r w:rsidRPr="004E0DD1">
          <w:rPr>
            <w:rStyle w:val="Hyperlink"/>
            <w:rFonts w:asciiTheme="minorHAnsi" w:eastAsiaTheme="majorEastAsia" w:hAnsiTheme="minorHAnsi" w:cstheme="minorHAnsi"/>
            <w:color w:val="auto"/>
            <w:sz w:val="28"/>
            <w:szCs w:val="28"/>
            <w:u w:val="none"/>
          </w:rPr>
          <w:t>bacterial infections</w:t>
        </w:r>
      </w:hyperlink>
      <w:r w:rsidRPr="004E0DD1">
        <w:rPr>
          <w:rFonts w:asciiTheme="minorHAnsi" w:hAnsiTheme="minorHAnsi" w:cstheme="minorHAnsi"/>
          <w:sz w:val="28"/>
          <w:szCs w:val="28"/>
        </w:rPr>
        <w:t> in human adults and children as well as other species. Some </w:t>
      </w:r>
      <w:hyperlink r:id="rId12" w:tooltip="Side effects" w:history="1">
        <w:r w:rsidRPr="004E0DD1">
          <w:rPr>
            <w:rStyle w:val="Hyperlink"/>
            <w:rFonts w:asciiTheme="minorHAnsi" w:eastAsiaTheme="majorEastAsia" w:hAnsiTheme="minorHAnsi" w:cstheme="minorHAnsi"/>
            <w:color w:val="auto"/>
            <w:sz w:val="28"/>
            <w:szCs w:val="28"/>
            <w:u w:val="none"/>
          </w:rPr>
          <w:t>side effects</w:t>
        </w:r>
      </w:hyperlink>
      <w:r w:rsidRPr="004E0DD1">
        <w:rPr>
          <w:rFonts w:asciiTheme="minorHAnsi" w:hAnsiTheme="minorHAnsi" w:cstheme="minorHAnsi"/>
          <w:sz w:val="28"/>
          <w:szCs w:val="28"/>
        </w:rPr>
        <w:t> are predictable, of which some are common but not serious, some are uncommon and serious and others are rare.</w:t>
      </w:r>
      <w:hyperlink r:id="rId13" w:anchor="cite_note-FOOTNOTEValerand3%E2%80%934-2" w:history="1">
        <w:r w:rsidRPr="004E0DD1">
          <w:rPr>
            <w:rStyle w:val="Hyperlink"/>
            <w:rFonts w:asciiTheme="minorHAnsi" w:eastAsiaTheme="majorEastAsia" w:hAnsiTheme="minorHAnsi" w:cstheme="minorHAnsi"/>
            <w:color w:val="auto"/>
            <w:sz w:val="28"/>
            <w:szCs w:val="28"/>
            <w:u w:val="none"/>
            <w:vertAlign w:val="superscript"/>
          </w:rPr>
          <w:t>[2]</w:t>
        </w:r>
      </w:hyperlink>
      <w:r w:rsidRPr="004E0DD1">
        <w:rPr>
          <w:rFonts w:asciiTheme="minorHAnsi" w:hAnsiTheme="minorHAnsi" w:cstheme="minorHAnsi"/>
          <w:sz w:val="28"/>
          <w:szCs w:val="28"/>
        </w:rPr>
        <w:t> The route of administration of penicillin can have an effect on the development of side effects. An example of this is irritation and inflammation that develops at a peripheral infusion site when penicillin is administered intravenously. In addition, penicillin is available in different forms. There are different penicillin medications (</w:t>
      </w:r>
      <w:hyperlink r:id="rId14" w:tooltip="Penicillin G benzathine" w:history="1">
        <w:r w:rsidRPr="004E0DD1">
          <w:rPr>
            <w:rStyle w:val="Hyperlink"/>
            <w:rFonts w:asciiTheme="minorHAnsi" w:eastAsiaTheme="majorEastAsia" w:hAnsiTheme="minorHAnsi" w:cstheme="minorHAnsi"/>
            <w:color w:val="auto"/>
            <w:sz w:val="28"/>
            <w:szCs w:val="28"/>
            <w:u w:val="none"/>
          </w:rPr>
          <w:t>penicillin G benzathine</w:t>
        </w:r>
      </w:hyperlink>
      <w:r w:rsidRPr="004E0DD1">
        <w:rPr>
          <w:rFonts w:asciiTheme="minorHAnsi" w:hAnsiTheme="minorHAnsi" w:cstheme="minorHAnsi"/>
          <w:sz w:val="28"/>
          <w:szCs w:val="28"/>
        </w:rPr>
        <w:t>, </w:t>
      </w:r>
      <w:hyperlink r:id="rId15" w:tooltip="Penicillin G potassium" w:history="1">
        <w:r w:rsidRPr="004E0DD1">
          <w:rPr>
            <w:rStyle w:val="Hyperlink"/>
            <w:rFonts w:asciiTheme="minorHAnsi" w:eastAsiaTheme="majorEastAsia" w:hAnsiTheme="minorHAnsi" w:cstheme="minorHAnsi"/>
            <w:color w:val="auto"/>
            <w:sz w:val="28"/>
            <w:szCs w:val="28"/>
            <w:u w:val="none"/>
          </w:rPr>
          <w:t>penicillin G potassium</w:t>
        </w:r>
      </w:hyperlink>
      <w:r w:rsidRPr="004E0DD1">
        <w:rPr>
          <w:rFonts w:asciiTheme="minorHAnsi" w:hAnsiTheme="minorHAnsi" w:cstheme="minorHAnsi"/>
          <w:sz w:val="28"/>
          <w:szCs w:val="28"/>
        </w:rPr>
        <w:t>, </w:t>
      </w:r>
      <w:hyperlink r:id="rId16" w:tooltip="Penicillin G sodium" w:history="1">
        <w:r w:rsidRPr="004E0DD1">
          <w:rPr>
            <w:rStyle w:val="Hyperlink"/>
            <w:rFonts w:asciiTheme="minorHAnsi" w:eastAsiaTheme="majorEastAsia" w:hAnsiTheme="minorHAnsi" w:cstheme="minorHAnsi"/>
            <w:color w:val="auto"/>
            <w:sz w:val="28"/>
            <w:szCs w:val="28"/>
            <w:u w:val="none"/>
          </w:rPr>
          <w:t>Penicillin G sodium</w:t>
        </w:r>
      </w:hyperlink>
      <w:r w:rsidRPr="004E0DD1">
        <w:rPr>
          <w:rFonts w:asciiTheme="minorHAnsi" w:hAnsiTheme="minorHAnsi" w:cstheme="minorHAnsi"/>
          <w:sz w:val="28"/>
          <w:szCs w:val="28"/>
        </w:rPr>
        <w:t>, </w:t>
      </w:r>
      <w:hyperlink r:id="rId17" w:tooltip="Penicillin G procaine" w:history="1">
        <w:r w:rsidRPr="004E0DD1">
          <w:rPr>
            <w:rStyle w:val="Hyperlink"/>
            <w:rFonts w:asciiTheme="minorHAnsi" w:eastAsiaTheme="majorEastAsia" w:hAnsiTheme="minorHAnsi" w:cstheme="minorHAnsi"/>
            <w:color w:val="auto"/>
            <w:sz w:val="28"/>
            <w:szCs w:val="28"/>
            <w:u w:val="none"/>
          </w:rPr>
          <w:t>penicillin G procaine</w:t>
        </w:r>
      </w:hyperlink>
      <w:r w:rsidRPr="004E0DD1">
        <w:rPr>
          <w:rFonts w:asciiTheme="minorHAnsi" w:hAnsiTheme="minorHAnsi" w:cstheme="minorHAnsi"/>
          <w:sz w:val="28"/>
          <w:szCs w:val="28"/>
        </w:rPr>
        <w:t xml:space="preserve">, </w:t>
      </w:r>
      <w:r w:rsidRPr="004E0DD1">
        <w:rPr>
          <w:rFonts w:asciiTheme="minorHAnsi" w:hAnsiTheme="minorHAnsi" w:cstheme="minorHAnsi"/>
          <w:sz w:val="28"/>
          <w:szCs w:val="28"/>
        </w:rPr>
        <w:lastRenderedPageBreak/>
        <w:t>and </w:t>
      </w:r>
      <w:hyperlink r:id="rId18" w:tooltip="Penicillin V" w:history="1">
        <w:r w:rsidRPr="004E0DD1">
          <w:rPr>
            <w:rStyle w:val="Hyperlink"/>
            <w:rFonts w:asciiTheme="minorHAnsi" w:eastAsiaTheme="majorEastAsia" w:hAnsiTheme="minorHAnsi" w:cstheme="minorHAnsi"/>
            <w:color w:val="auto"/>
            <w:sz w:val="28"/>
            <w:szCs w:val="28"/>
            <w:u w:val="none"/>
          </w:rPr>
          <w:t>penicillin V</w:t>
        </w:r>
      </w:hyperlink>
      <w:r w:rsidRPr="004E0DD1">
        <w:rPr>
          <w:rFonts w:asciiTheme="minorHAnsi" w:hAnsiTheme="minorHAnsi" w:cstheme="minorHAnsi"/>
          <w:sz w:val="28"/>
          <w:szCs w:val="28"/>
        </w:rPr>
        <w:t>)</w:t>
      </w:r>
      <w:hyperlink r:id="rId19" w:anchor="cite_note-FOOTNOTEKarch115-3" w:history="1">
        <w:r w:rsidRPr="004E0DD1">
          <w:rPr>
            <w:rStyle w:val="Hyperlink"/>
            <w:rFonts w:asciiTheme="minorHAnsi" w:eastAsiaTheme="majorEastAsia" w:hAnsiTheme="minorHAnsi" w:cstheme="minorHAnsi"/>
            <w:color w:val="auto"/>
            <w:sz w:val="28"/>
            <w:szCs w:val="28"/>
            <w:u w:val="none"/>
            <w:vertAlign w:val="superscript"/>
          </w:rPr>
          <w:t>[3]</w:t>
        </w:r>
      </w:hyperlink>
      <w:r w:rsidRPr="004E0DD1">
        <w:rPr>
          <w:rFonts w:asciiTheme="minorHAnsi" w:hAnsiTheme="minorHAnsi" w:cstheme="minorHAnsi"/>
          <w:sz w:val="28"/>
          <w:szCs w:val="28"/>
        </w:rPr>
        <w:t> as well as a number of </w:t>
      </w:r>
      <w:hyperlink r:id="rId20" w:tooltip="Β-lactam antibiotic" w:history="1">
        <w:r w:rsidRPr="004E0DD1">
          <w:rPr>
            <w:rStyle w:val="Hyperlink"/>
            <w:rFonts w:asciiTheme="minorHAnsi" w:eastAsiaTheme="majorEastAsia" w:hAnsiTheme="minorHAnsi" w:cstheme="minorHAnsi"/>
            <w:color w:val="auto"/>
            <w:sz w:val="28"/>
            <w:szCs w:val="28"/>
            <w:u w:val="none"/>
          </w:rPr>
          <w:t>β-lactam antibiotics</w:t>
        </w:r>
      </w:hyperlink>
      <w:r w:rsidRPr="004E0DD1">
        <w:rPr>
          <w:rFonts w:asciiTheme="minorHAnsi" w:hAnsiTheme="minorHAnsi" w:cstheme="minorHAnsi"/>
          <w:sz w:val="28"/>
          <w:szCs w:val="28"/>
        </w:rPr>
        <w:t> derived from penicillin (e.g. </w:t>
      </w:r>
      <w:hyperlink r:id="rId21" w:tooltip="Amoxicillin" w:history="1">
        <w:r w:rsidRPr="004E0DD1">
          <w:rPr>
            <w:rStyle w:val="Hyperlink"/>
            <w:rFonts w:asciiTheme="minorHAnsi" w:eastAsiaTheme="majorEastAsia" w:hAnsiTheme="minorHAnsi" w:cstheme="minorHAnsi"/>
            <w:color w:val="auto"/>
            <w:sz w:val="28"/>
            <w:szCs w:val="28"/>
            <w:u w:val="none"/>
          </w:rPr>
          <w:t>amoxicillin</w:t>
        </w:r>
      </w:hyperlink>
      <w:r w:rsidRPr="004E0DD1">
        <w:rPr>
          <w:rFonts w:asciiTheme="minorHAnsi" w:hAnsiTheme="minorHAnsi" w:cstheme="minorHAnsi"/>
          <w:sz w:val="28"/>
          <w:szCs w:val="28"/>
        </w:rPr>
        <w:t>).</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sz w:val="28"/>
          <w:szCs w:val="28"/>
        </w:rPr>
      </w:pPr>
      <w:r w:rsidRPr="004E0DD1">
        <w:rPr>
          <w:rFonts w:asciiTheme="minorHAnsi" w:hAnsiTheme="minorHAnsi" w:cstheme="minorHAnsi"/>
          <w:sz w:val="28"/>
          <w:szCs w:val="28"/>
        </w:rPr>
        <w:t>Side effects may only last for a short time and then go away. Side effects can be relieved in some cases with non pharmacological treatment.</w:t>
      </w:r>
      <w:hyperlink r:id="rId22" w:anchor="cite_note-mayo-4" w:history="1">
        <w:r w:rsidRPr="004E0DD1">
          <w:rPr>
            <w:rStyle w:val="Hyperlink"/>
            <w:rFonts w:asciiTheme="minorHAnsi" w:eastAsiaTheme="majorEastAsia" w:hAnsiTheme="minorHAnsi" w:cstheme="minorHAnsi"/>
            <w:color w:val="auto"/>
            <w:sz w:val="28"/>
            <w:szCs w:val="28"/>
            <w:u w:val="none"/>
            <w:vertAlign w:val="superscript"/>
          </w:rPr>
          <w:t>[4]</w:t>
        </w:r>
      </w:hyperlink>
      <w:r w:rsidRPr="004E0DD1">
        <w:rPr>
          <w:rFonts w:asciiTheme="minorHAnsi" w:hAnsiTheme="minorHAnsi" w:cstheme="minorHAnsi"/>
          <w:sz w:val="28"/>
          <w:szCs w:val="28"/>
        </w:rPr>
        <w:t> Some side effects require treatment to correct potentially serious and sometimes fatal reactions to penicillin. Penicillin has not been found to cause birth defects</w:t>
      </w:r>
    </w:p>
    <w:p w:rsidR="004E0DD1" w:rsidRPr="004E0DD1" w:rsidRDefault="004E0DD1" w:rsidP="004E0DD1">
      <w:pPr>
        <w:rPr>
          <w:rFonts w:cstheme="minorHAnsi"/>
          <w:sz w:val="28"/>
          <w:szCs w:val="28"/>
        </w:rPr>
      </w:pPr>
      <w:r w:rsidRPr="004E0DD1">
        <w:rPr>
          <w:rFonts w:cstheme="minorHAnsi"/>
          <w:sz w:val="28"/>
          <w:szCs w:val="28"/>
        </w:rPr>
        <w:t xml:space="preserve"> example; phenoxymethylpenicillin, amoxicillin, flucloxacillin</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b/>
          <w:sz w:val="36"/>
          <w:szCs w:val="36"/>
        </w:rPr>
        <w:t>Cephalosporins</w:t>
      </w:r>
      <w:r w:rsidRPr="004E0DD1">
        <w:rPr>
          <w:rFonts w:asciiTheme="minorHAnsi" w:hAnsiTheme="minorHAnsi" w:cstheme="minorHAnsi"/>
        </w:rPr>
        <w:t>: Cephalosporins are indicated for the </w:t>
      </w:r>
      <w:hyperlink r:id="rId23" w:tooltip="Prophylaxis" w:history="1">
        <w:r w:rsidRPr="004E0DD1">
          <w:rPr>
            <w:rStyle w:val="Hyperlink"/>
            <w:rFonts w:asciiTheme="minorHAnsi" w:eastAsiaTheme="majorEastAsia" w:hAnsiTheme="minorHAnsi" w:cstheme="minorHAnsi"/>
            <w:color w:val="auto"/>
            <w:u w:val="none"/>
          </w:rPr>
          <w:t>prophylaxis</w:t>
        </w:r>
      </w:hyperlink>
      <w:r w:rsidRPr="004E0DD1">
        <w:rPr>
          <w:rFonts w:asciiTheme="minorHAnsi" w:hAnsiTheme="minorHAnsi" w:cstheme="minorHAnsi"/>
        </w:rPr>
        <w:t> and treatment of infections caused by </w:t>
      </w:r>
      <w:hyperlink r:id="rId24" w:tooltip="Bacteria" w:history="1">
        <w:r w:rsidRPr="004E0DD1">
          <w:rPr>
            <w:rStyle w:val="Hyperlink"/>
            <w:rFonts w:asciiTheme="minorHAnsi" w:eastAsiaTheme="majorEastAsia" w:hAnsiTheme="minorHAnsi" w:cstheme="minorHAnsi"/>
            <w:color w:val="auto"/>
            <w:u w:val="none"/>
          </w:rPr>
          <w:t>bacteria</w:t>
        </w:r>
      </w:hyperlink>
      <w:r w:rsidRPr="004E0DD1">
        <w:rPr>
          <w:rFonts w:asciiTheme="minorHAnsi" w:hAnsiTheme="minorHAnsi" w:cstheme="minorHAnsi"/>
        </w:rPr>
        <w:t> susceptible to this particular form of antibiotic. First-generation cephalosporins are active predominantly against </w:t>
      </w:r>
      <w:hyperlink r:id="rId25" w:tooltip="Gram-positive" w:history="1">
        <w:r w:rsidRPr="004E0DD1">
          <w:rPr>
            <w:rStyle w:val="Hyperlink"/>
            <w:rFonts w:asciiTheme="minorHAnsi" w:eastAsiaTheme="majorEastAsia" w:hAnsiTheme="minorHAnsi" w:cstheme="minorHAnsi"/>
            <w:color w:val="auto"/>
            <w:u w:val="none"/>
          </w:rPr>
          <w:t>Gram-positive</w:t>
        </w:r>
      </w:hyperlink>
      <w:r w:rsidRPr="004E0DD1">
        <w:rPr>
          <w:rFonts w:asciiTheme="minorHAnsi" w:hAnsiTheme="minorHAnsi" w:cstheme="minorHAnsi"/>
        </w:rPr>
        <w:t> bacteria, such as </w:t>
      </w:r>
      <w:hyperlink r:id="rId26" w:tooltip="Staphylococcus" w:history="1">
        <w:r w:rsidRPr="004E0DD1">
          <w:rPr>
            <w:rStyle w:val="Hyperlink"/>
            <w:rFonts w:asciiTheme="minorHAnsi" w:eastAsiaTheme="majorEastAsia" w:hAnsiTheme="minorHAnsi" w:cstheme="minorHAnsi"/>
            <w:i/>
            <w:iCs/>
            <w:color w:val="auto"/>
            <w:u w:val="none"/>
          </w:rPr>
          <w:t>Staphylococcus</w:t>
        </w:r>
      </w:hyperlink>
      <w:r w:rsidRPr="004E0DD1">
        <w:rPr>
          <w:rFonts w:asciiTheme="minorHAnsi" w:hAnsiTheme="minorHAnsi" w:cstheme="minorHAnsi"/>
        </w:rPr>
        <w:t> and </w:t>
      </w:r>
      <w:hyperlink r:id="rId27" w:tooltip="Streptococcus" w:history="1">
        <w:r w:rsidRPr="004E0DD1">
          <w:rPr>
            <w:rStyle w:val="Hyperlink"/>
            <w:rFonts w:asciiTheme="minorHAnsi" w:eastAsiaTheme="majorEastAsia" w:hAnsiTheme="minorHAnsi" w:cstheme="minorHAnsi"/>
            <w:i/>
            <w:iCs/>
            <w:color w:val="auto"/>
            <w:u w:val="none"/>
          </w:rPr>
          <w:t>Streptococcus</w:t>
        </w:r>
      </w:hyperlink>
      <w:r w:rsidRPr="004E0DD1">
        <w:rPr>
          <w:rFonts w:asciiTheme="minorHAnsi" w:hAnsiTheme="minorHAnsi" w:cstheme="minorHAnsi"/>
        </w:rPr>
        <w:t>.</w:t>
      </w:r>
      <w:hyperlink r:id="rId28" w:anchor="cite_note-:0-6" w:history="1">
        <w:r w:rsidRPr="004E0DD1">
          <w:rPr>
            <w:rStyle w:val="Hyperlink"/>
            <w:rFonts w:asciiTheme="minorHAnsi" w:eastAsiaTheme="majorEastAsia" w:hAnsiTheme="minorHAnsi" w:cstheme="minorHAnsi"/>
            <w:color w:val="auto"/>
            <w:u w:val="none"/>
            <w:vertAlign w:val="superscript"/>
          </w:rPr>
          <w:t>[6]</w:t>
        </w:r>
      </w:hyperlink>
      <w:r w:rsidRPr="004E0DD1">
        <w:rPr>
          <w:rFonts w:asciiTheme="minorHAnsi" w:hAnsiTheme="minorHAnsi" w:cstheme="minorHAnsi"/>
        </w:rPr>
        <w:t> They are therefore used mostly for skin and soft tissue infections and the prevention of hospital-acquired surgical infections.</w:t>
      </w:r>
      <w:hyperlink r:id="rId29" w:anchor="cite_note-:31424895-7" w:history="1">
        <w:r w:rsidRPr="004E0DD1">
          <w:rPr>
            <w:rStyle w:val="Hyperlink"/>
            <w:rFonts w:asciiTheme="minorHAnsi" w:eastAsiaTheme="majorEastAsia" w:hAnsiTheme="minorHAnsi" w:cstheme="minorHAnsi"/>
            <w:color w:val="auto"/>
            <w:u w:val="none"/>
            <w:vertAlign w:val="superscript"/>
          </w:rPr>
          <w:t>[7]</w:t>
        </w:r>
      </w:hyperlink>
      <w:r w:rsidRPr="004E0DD1">
        <w:rPr>
          <w:rFonts w:asciiTheme="minorHAnsi" w:hAnsiTheme="minorHAnsi" w:cstheme="minorHAnsi"/>
        </w:rPr>
        <w:t> Successive generations of cephalosporins have increased activity against </w:t>
      </w:r>
      <w:hyperlink r:id="rId30" w:tooltip="Gram-negative" w:history="1">
        <w:r w:rsidRPr="004E0DD1">
          <w:rPr>
            <w:rStyle w:val="Hyperlink"/>
            <w:rFonts w:asciiTheme="minorHAnsi" w:eastAsiaTheme="majorEastAsia" w:hAnsiTheme="minorHAnsi" w:cstheme="minorHAnsi"/>
            <w:color w:val="auto"/>
            <w:u w:val="none"/>
          </w:rPr>
          <w:t>Gram-negative</w:t>
        </w:r>
      </w:hyperlink>
      <w:r w:rsidRPr="004E0DD1">
        <w:rPr>
          <w:rFonts w:asciiTheme="minorHAnsi" w:hAnsiTheme="minorHAnsi" w:cstheme="minorHAnsi"/>
        </w:rPr>
        <w:t> bacteria, albeit often with reduced activity against Gram-positive organisms.</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The antibiotic may be used for patients who are allergic to penicillin due to the different </w:t>
      </w:r>
      <w:hyperlink r:id="rId31" w:tooltip="Β-lactam antibiotic" w:history="1">
        <w:r w:rsidRPr="004E0DD1">
          <w:rPr>
            <w:rStyle w:val="Hyperlink"/>
            <w:rFonts w:asciiTheme="minorHAnsi" w:eastAsiaTheme="majorEastAsia" w:hAnsiTheme="minorHAnsi" w:cstheme="minorHAnsi"/>
            <w:color w:val="auto"/>
            <w:u w:val="none"/>
          </w:rPr>
          <w:t>β-lactam antibiotic</w:t>
        </w:r>
      </w:hyperlink>
      <w:r w:rsidRPr="004E0DD1">
        <w:rPr>
          <w:rFonts w:asciiTheme="minorHAnsi" w:hAnsiTheme="minorHAnsi" w:cstheme="minorHAnsi"/>
        </w:rPr>
        <w:t> structure. The drug is able to be excreted in the urine.</w:t>
      </w:r>
      <w:hyperlink r:id="rId32" w:anchor="cite_note-:0-6" w:history="1">
        <w:r w:rsidRPr="004E0DD1">
          <w:rPr>
            <w:rStyle w:val="Hyperlink"/>
            <w:rFonts w:asciiTheme="minorHAnsi" w:eastAsiaTheme="majorEastAsia" w:hAnsiTheme="minorHAnsi" w:cstheme="minorHAnsi"/>
            <w:color w:val="auto"/>
            <w:u w:val="none"/>
            <w:vertAlign w:val="superscript"/>
          </w:rPr>
          <w:t>[6]</w:t>
        </w:r>
      </w:hyperlink>
    </w:p>
    <w:p w:rsidR="004E0DD1" w:rsidRPr="004E0DD1" w:rsidRDefault="004E0DD1" w:rsidP="004E0DD1">
      <w:pPr>
        <w:pStyle w:val="Heading2"/>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r w:rsidRPr="004E0DD1">
        <w:rPr>
          <w:rStyle w:val="mw-headline"/>
          <w:rFonts w:asciiTheme="minorHAnsi" w:hAnsiTheme="minorHAnsi" w:cstheme="minorHAnsi"/>
          <w:b w:val="0"/>
          <w:bCs w:val="0"/>
          <w:sz w:val="24"/>
          <w:szCs w:val="24"/>
        </w:rPr>
        <w:t>Side effects</w:t>
      </w:r>
    </w:p>
    <w:p w:rsidR="004E0DD1" w:rsidRPr="004E0DD1" w:rsidRDefault="004E0DD1" w:rsidP="004E0DD1">
      <w:pPr>
        <w:rPr>
          <w:rFonts w:cstheme="minorHAnsi"/>
          <w:sz w:val="24"/>
          <w:szCs w:val="24"/>
          <w:shd w:val="clear" w:color="auto" w:fill="FFFFFF"/>
        </w:rPr>
      </w:pPr>
      <w:r w:rsidRPr="004E0DD1">
        <w:rPr>
          <w:rFonts w:cstheme="minorHAnsi"/>
          <w:sz w:val="24"/>
          <w:szCs w:val="24"/>
          <w:shd w:val="clear" w:color="auto" w:fill="FFFFFF"/>
        </w:rPr>
        <w:t>Common </w:t>
      </w:r>
      <w:hyperlink r:id="rId33" w:tooltip="Adverse drug reaction" w:history="1">
        <w:r w:rsidRPr="004E0DD1">
          <w:rPr>
            <w:rStyle w:val="Hyperlink"/>
            <w:rFonts w:cstheme="minorHAnsi"/>
            <w:color w:val="auto"/>
            <w:sz w:val="24"/>
            <w:szCs w:val="24"/>
            <w:u w:val="none"/>
            <w:shd w:val="clear" w:color="auto" w:fill="FFFFFF"/>
          </w:rPr>
          <w:t>adverse drug reactions</w:t>
        </w:r>
      </w:hyperlink>
      <w:r w:rsidRPr="004E0DD1">
        <w:rPr>
          <w:rFonts w:cstheme="minorHAnsi"/>
          <w:sz w:val="24"/>
          <w:szCs w:val="24"/>
          <w:shd w:val="clear" w:color="auto" w:fill="FFFFFF"/>
        </w:rPr>
        <w:t>  associated with the cephalosporin therapy include: diarrhea, nausea, rash, electrolyte disturbances, and pain and inflammation at injection site. Infrequent ADRs  include vomiting, headache, dizziness, oral and vaginal </w:t>
      </w:r>
      <w:hyperlink r:id="rId34" w:tooltip="Candidiasis" w:history="1">
        <w:r w:rsidRPr="004E0DD1">
          <w:rPr>
            <w:rStyle w:val="Hyperlink"/>
            <w:rFonts w:cstheme="minorHAnsi"/>
            <w:color w:val="auto"/>
            <w:sz w:val="24"/>
            <w:szCs w:val="24"/>
            <w:u w:val="none"/>
            <w:shd w:val="clear" w:color="auto" w:fill="FFFFFF"/>
          </w:rPr>
          <w:t>candidiasis</w:t>
        </w:r>
      </w:hyperlink>
      <w:r w:rsidRPr="004E0DD1">
        <w:rPr>
          <w:rFonts w:cstheme="minorHAnsi"/>
          <w:sz w:val="24"/>
          <w:szCs w:val="24"/>
          <w:shd w:val="clear" w:color="auto" w:fill="FFFFFF"/>
        </w:rPr>
        <w:t>, </w:t>
      </w:r>
      <w:hyperlink r:id="rId35" w:tooltip="Pseudomembranous colitis" w:history="1">
        <w:r w:rsidRPr="004E0DD1">
          <w:rPr>
            <w:rStyle w:val="Hyperlink"/>
            <w:rFonts w:cstheme="minorHAnsi"/>
            <w:color w:val="auto"/>
            <w:sz w:val="24"/>
            <w:szCs w:val="24"/>
            <w:u w:val="none"/>
            <w:shd w:val="clear" w:color="auto" w:fill="FFFFFF"/>
          </w:rPr>
          <w:t>pseudomembranous colitis</w:t>
        </w:r>
      </w:hyperlink>
      <w:r w:rsidRPr="004E0DD1">
        <w:rPr>
          <w:rFonts w:cstheme="minorHAnsi"/>
          <w:sz w:val="24"/>
          <w:szCs w:val="24"/>
          <w:shd w:val="clear" w:color="auto" w:fill="FFFFFF"/>
        </w:rPr>
        <w:t>, </w:t>
      </w:r>
      <w:hyperlink r:id="rId36" w:tooltip="Superinfection" w:history="1">
        <w:r w:rsidRPr="004E0DD1">
          <w:rPr>
            <w:rStyle w:val="Hyperlink"/>
            <w:rFonts w:cstheme="minorHAnsi"/>
            <w:color w:val="auto"/>
            <w:sz w:val="24"/>
            <w:szCs w:val="24"/>
            <w:u w:val="none"/>
            <w:shd w:val="clear" w:color="auto" w:fill="FFFFFF"/>
          </w:rPr>
          <w:t>superinfection</w:t>
        </w:r>
      </w:hyperlink>
      <w:r w:rsidRPr="004E0DD1">
        <w:rPr>
          <w:rFonts w:cstheme="minorHAnsi"/>
          <w:sz w:val="24"/>
          <w:szCs w:val="24"/>
          <w:shd w:val="clear" w:color="auto" w:fill="FFFFFF"/>
        </w:rPr>
        <w:t>, </w:t>
      </w:r>
      <w:hyperlink r:id="rId37" w:tooltip="Eosinophilia" w:history="1">
        <w:r w:rsidRPr="004E0DD1">
          <w:rPr>
            <w:rStyle w:val="Hyperlink"/>
            <w:rFonts w:cstheme="minorHAnsi"/>
            <w:color w:val="auto"/>
            <w:sz w:val="24"/>
            <w:szCs w:val="24"/>
            <w:u w:val="none"/>
            <w:shd w:val="clear" w:color="auto" w:fill="FFFFFF"/>
          </w:rPr>
          <w:t>eosinophilia</w:t>
        </w:r>
      </w:hyperlink>
      <w:r w:rsidRPr="004E0DD1">
        <w:rPr>
          <w:rFonts w:cstheme="minorHAnsi"/>
          <w:sz w:val="24"/>
          <w:szCs w:val="24"/>
          <w:shd w:val="clear" w:color="auto" w:fill="FFFFFF"/>
        </w:rPr>
        <w:t>, </w:t>
      </w:r>
      <w:hyperlink r:id="rId38" w:tooltip="Nephrotoxicity" w:history="1">
        <w:r w:rsidRPr="004E0DD1">
          <w:rPr>
            <w:rStyle w:val="Hyperlink"/>
            <w:rFonts w:cstheme="minorHAnsi"/>
            <w:color w:val="auto"/>
            <w:sz w:val="24"/>
            <w:szCs w:val="24"/>
            <w:u w:val="none"/>
            <w:shd w:val="clear" w:color="auto" w:fill="FFFFFF"/>
          </w:rPr>
          <w:t>nephrotoxicity</w:t>
        </w:r>
      </w:hyperlink>
      <w:r w:rsidRPr="004E0DD1">
        <w:rPr>
          <w:rFonts w:cstheme="minorHAnsi"/>
          <w:sz w:val="24"/>
          <w:szCs w:val="24"/>
          <w:shd w:val="clear" w:color="auto" w:fill="FFFFFF"/>
        </w:rPr>
        <w:t>, </w:t>
      </w:r>
      <w:hyperlink r:id="rId39" w:tooltip="Neutropenia" w:history="1">
        <w:r w:rsidRPr="004E0DD1">
          <w:rPr>
            <w:rStyle w:val="Hyperlink"/>
            <w:rFonts w:cstheme="minorHAnsi"/>
            <w:color w:val="auto"/>
            <w:sz w:val="24"/>
            <w:szCs w:val="24"/>
            <w:u w:val="none"/>
            <w:shd w:val="clear" w:color="auto" w:fill="FFFFFF"/>
          </w:rPr>
          <w:t>neutropenia</w:t>
        </w:r>
      </w:hyperlink>
      <w:r w:rsidRPr="004E0DD1">
        <w:rPr>
          <w:rFonts w:cstheme="minorHAnsi"/>
          <w:sz w:val="24"/>
          <w:szCs w:val="24"/>
          <w:shd w:val="clear" w:color="auto" w:fill="FFFFFF"/>
        </w:rPr>
        <w:t>, </w:t>
      </w:r>
      <w:hyperlink r:id="rId40" w:tooltip="Thrombocytopenia" w:history="1">
        <w:r w:rsidRPr="004E0DD1">
          <w:rPr>
            <w:rStyle w:val="Hyperlink"/>
            <w:rFonts w:cstheme="minorHAnsi"/>
            <w:color w:val="auto"/>
            <w:sz w:val="24"/>
            <w:szCs w:val="24"/>
            <w:u w:val="none"/>
            <w:shd w:val="clear" w:color="auto" w:fill="FFFFFF"/>
          </w:rPr>
          <w:t>thrombocytopenia</w:t>
        </w:r>
      </w:hyperlink>
      <w:r w:rsidRPr="004E0DD1">
        <w:rPr>
          <w:rFonts w:cstheme="minorHAnsi"/>
          <w:sz w:val="24"/>
          <w:szCs w:val="24"/>
          <w:shd w:val="clear" w:color="auto" w:fill="FFFFFF"/>
        </w:rPr>
        <w:t>, and </w:t>
      </w:r>
      <w:hyperlink r:id="rId41" w:tooltip="Fever" w:history="1">
        <w:r w:rsidRPr="004E0DD1">
          <w:rPr>
            <w:rStyle w:val="Hyperlink"/>
            <w:rFonts w:cstheme="minorHAnsi"/>
            <w:color w:val="auto"/>
            <w:sz w:val="24"/>
            <w:szCs w:val="24"/>
            <w:u w:val="none"/>
            <w:shd w:val="clear" w:color="auto" w:fill="FFFFFF"/>
          </w:rPr>
          <w:t>fever</w:t>
        </w:r>
      </w:hyperlink>
      <w:r w:rsidRPr="004E0DD1">
        <w:rPr>
          <w:rFonts w:cstheme="minorHAnsi"/>
          <w:sz w:val="24"/>
          <w:szCs w:val="24"/>
          <w:shd w:val="clear" w:color="auto" w:fill="FFFFFF"/>
        </w:rPr>
        <w:t>.</w:t>
      </w:r>
    </w:p>
    <w:p w:rsidR="004E0DD1" w:rsidRPr="004E0DD1" w:rsidRDefault="004E0DD1" w:rsidP="004E0DD1">
      <w:pPr>
        <w:pStyle w:val="Heading2"/>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r w:rsidRPr="004E0DD1">
        <w:rPr>
          <w:rStyle w:val="mw-headline"/>
          <w:rFonts w:asciiTheme="minorHAnsi" w:eastAsiaTheme="majorEastAsia" w:hAnsiTheme="minorHAnsi" w:cstheme="minorHAnsi"/>
          <w:b w:val="0"/>
          <w:bCs w:val="0"/>
          <w:sz w:val="24"/>
          <w:szCs w:val="24"/>
        </w:rPr>
        <w:t>Mechanism of action</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Cephalosporins are </w:t>
      </w:r>
      <w:hyperlink r:id="rId42" w:tooltip="Bactericidal" w:history="1">
        <w:r w:rsidRPr="004E0DD1">
          <w:rPr>
            <w:rStyle w:val="Hyperlink"/>
            <w:rFonts w:asciiTheme="minorHAnsi" w:hAnsiTheme="minorHAnsi" w:cstheme="minorHAnsi"/>
            <w:color w:val="auto"/>
            <w:u w:val="none"/>
          </w:rPr>
          <w:t>bactericidal</w:t>
        </w:r>
      </w:hyperlink>
      <w:r w:rsidRPr="004E0DD1">
        <w:rPr>
          <w:rFonts w:asciiTheme="minorHAnsi" w:hAnsiTheme="minorHAnsi" w:cstheme="minorHAnsi"/>
        </w:rPr>
        <w:t> and have the same mode of action as other β-lactam antibiotics (such as penicillins), but are less susceptible to </w:t>
      </w:r>
      <w:hyperlink r:id="rId43" w:tooltip="Β-lactamase" w:history="1">
        <w:r w:rsidRPr="004E0DD1">
          <w:rPr>
            <w:rStyle w:val="Hyperlink"/>
            <w:rFonts w:asciiTheme="minorHAnsi" w:hAnsiTheme="minorHAnsi" w:cstheme="minorHAnsi"/>
            <w:color w:val="auto"/>
            <w:u w:val="none"/>
          </w:rPr>
          <w:t>β-lactamases</w:t>
        </w:r>
      </w:hyperlink>
      <w:r w:rsidRPr="004E0DD1">
        <w:rPr>
          <w:rFonts w:asciiTheme="minorHAnsi" w:hAnsiTheme="minorHAnsi" w:cstheme="minorHAnsi"/>
        </w:rPr>
        <w:t>. Cephalosporins disrupt the synthesis of the </w:t>
      </w:r>
      <w:hyperlink r:id="rId44" w:tooltip="Peptidoglycan" w:history="1">
        <w:r w:rsidRPr="004E0DD1">
          <w:rPr>
            <w:rStyle w:val="Hyperlink"/>
            <w:rFonts w:asciiTheme="minorHAnsi" w:hAnsiTheme="minorHAnsi" w:cstheme="minorHAnsi"/>
            <w:color w:val="auto"/>
            <w:u w:val="none"/>
          </w:rPr>
          <w:t>peptidoglycan</w:t>
        </w:r>
      </w:hyperlink>
      <w:r w:rsidRPr="004E0DD1">
        <w:rPr>
          <w:rFonts w:asciiTheme="minorHAnsi" w:hAnsiTheme="minorHAnsi" w:cstheme="minorHAnsi"/>
        </w:rPr>
        <w:t> layer forming the bacterial </w:t>
      </w:r>
      <w:hyperlink r:id="rId45" w:tooltip="Cell wall" w:history="1">
        <w:r w:rsidRPr="004E0DD1">
          <w:rPr>
            <w:rStyle w:val="Hyperlink"/>
            <w:rFonts w:asciiTheme="minorHAnsi" w:hAnsiTheme="minorHAnsi" w:cstheme="minorHAnsi"/>
            <w:color w:val="auto"/>
            <w:u w:val="none"/>
          </w:rPr>
          <w:t>cell wall</w:t>
        </w:r>
      </w:hyperlink>
      <w:r w:rsidRPr="004E0DD1">
        <w:rPr>
          <w:rFonts w:asciiTheme="minorHAnsi" w:hAnsiTheme="minorHAnsi" w:cstheme="minorHAnsi"/>
        </w:rPr>
        <w:t>. The peptidoglycan layer is important for cell wall structural integrity. The final transpeptidation step in the synthesis of the peptidoglycan is facilitated by </w:t>
      </w:r>
      <w:hyperlink r:id="rId46" w:tooltip="Penicillin-binding protein" w:history="1">
        <w:r w:rsidRPr="004E0DD1">
          <w:rPr>
            <w:rStyle w:val="Hyperlink"/>
            <w:rFonts w:asciiTheme="minorHAnsi" w:hAnsiTheme="minorHAnsi" w:cstheme="minorHAnsi"/>
            <w:color w:val="auto"/>
            <w:u w:val="none"/>
          </w:rPr>
          <w:t>penicillin-binding proteins</w:t>
        </w:r>
      </w:hyperlink>
      <w:r w:rsidRPr="004E0DD1">
        <w:rPr>
          <w:rFonts w:asciiTheme="minorHAnsi" w:hAnsiTheme="minorHAnsi" w:cstheme="minorHAnsi"/>
        </w:rPr>
        <w:t> (PBPs). PBPs bind to the D-Ala-D-Ala at the end of muropepti to crosslink the peptidoglycan. Beta-lactam antibiotics mimic the D-Ala-D-Ala site, thereby irreversibly inhibiting PBP crosslinking of peptidoglycan.</w:t>
      </w:r>
    </w:p>
    <w:p w:rsidR="004E0DD1" w:rsidRPr="004E0DD1" w:rsidRDefault="004E0DD1" w:rsidP="004E0DD1">
      <w:pPr>
        <w:rPr>
          <w:rFonts w:cstheme="minorHAnsi"/>
          <w:sz w:val="24"/>
          <w:szCs w:val="24"/>
        </w:rPr>
      </w:pPr>
      <w:r w:rsidRPr="004E0DD1">
        <w:rPr>
          <w:rFonts w:cstheme="minorHAnsi"/>
          <w:sz w:val="24"/>
          <w:szCs w:val="24"/>
        </w:rPr>
        <w:t>example; cefalor,cefadroxil, and cefalexin.</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b/>
          <w:sz w:val="32"/>
          <w:szCs w:val="32"/>
        </w:rPr>
        <w:t>Tetracyclines:</w:t>
      </w:r>
      <w:r w:rsidRPr="004E0DD1">
        <w:t xml:space="preserve">  </w:t>
      </w:r>
      <w:r w:rsidRPr="004E0DD1">
        <w:rPr>
          <w:rFonts w:asciiTheme="minorHAnsi" w:hAnsiTheme="minorHAnsi" w:cstheme="minorHAnsi"/>
        </w:rPr>
        <w:t>Tetracycline inhibits protein synthesis by blocking the attachment of charged </w:t>
      </w:r>
      <w:hyperlink r:id="rId47" w:tooltip="Aminoacyl-tRNA" w:history="1">
        <w:r w:rsidRPr="004E0DD1">
          <w:rPr>
            <w:rStyle w:val="Hyperlink"/>
            <w:rFonts w:asciiTheme="minorHAnsi" w:eastAsiaTheme="majorEastAsia" w:hAnsiTheme="minorHAnsi" w:cstheme="minorHAnsi"/>
            <w:color w:val="auto"/>
            <w:u w:val="none"/>
          </w:rPr>
          <w:t>aminoacyl-tRNA</w:t>
        </w:r>
      </w:hyperlink>
      <w:r w:rsidRPr="004E0DD1">
        <w:rPr>
          <w:rFonts w:asciiTheme="minorHAnsi" w:hAnsiTheme="minorHAnsi" w:cstheme="minorHAnsi"/>
        </w:rPr>
        <w:t> to the </w:t>
      </w:r>
      <w:hyperlink r:id="rId48" w:tooltip="Prokaryotic translation" w:history="1">
        <w:r w:rsidRPr="004E0DD1">
          <w:rPr>
            <w:rStyle w:val="Hyperlink"/>
            <w:rFonts w:asciiTheme="minorHAnsi" w:eastAsiaTheme="majorEastAsia" w:hAnsiTheme="minorHAnsi" w:cstheme="minorHAnsi"/>
            <w:color w:val="auto"/>
            <w:u w:val="none"/>
          </w:rPr>
          <w:t>A site</w:t>
        </w:r>
      </w:hyperlink>
      <w:r w:rsidRPr="004E0DD1">
        <w:rPr>
          <w:rFonts w:asciiTheme="minorHAnsi" w:hAnsiTheme="minorHAnsi" w:cstheme="minorHAnsi"/>
        </w:rPr>
        <w:t> on the </w:t>
      </w:r>
      <w:hyperlink r:id="rId49" w:tooltip="Ribosome" w:history="1">
        <w:r w:rsidRPr="004E0DD1">
          <w:rPr>
            <w:rStyle w:val="Hyperlink"/>
            <w:rFonts w:asciiTheme="minorHAnsi" w:eastAsiaTheme="majorEastAsia" w:hAnsiTheme="minorHAnsi" w:cstheme="minorHAnsi"/>
            <w:color w:val="auto"/>
            <w:u w:val="none"/>
          </w:rPr>
          <w:t>ribosome</w:t>
        </w:r>
      </w:hyperlink>
      <w:r w:rsidRPr="004E0DD1">
        <w:rPr>
          <w:rFonts w:asciiTheme="minorHAnsi" w:hAnsiTheme="minorHAnsi" w:cstheme="minorHAnsi"/>
        </w:rPr>
        <w:t>. Tetracycline binds to the 30S and 50S subunit of microbial ribosomes.</w:t>
      </w:r>
      <w:hyperlink r:id="rId50" w:anchor="cite_note-AHFS2016-1" w:history="1">
        <w:r w:rsidRPr="004E0DD1">
          <w:rPr>
            <w:rStyle w:val="Hyperlink"/>
            <w:rFonts w:asciiTheme="minorHAnsi" w:eastAsiaTheme="majorEastAsia" w:hAnsiTheme="minorHAnsi" w:cstheme="minorHAnsi"/>
            <w:color w:val="auto"/>
            <w:u w:val="none"/>
            <w:vertAlign w:val="superscript"/>
          </w:rPr>
          <w:t>[1]</w:t>
        </w:r>
      </w:hyperlink>
      <w:r w:rsidRPr="004E0DD1">
        <w:rPr>
          <w:rFonts w:asciiTheme="minorHAnsi" w:hAnsiTheme="minorHAnsi" w:cstheme="minorHAnsi"/>
        </w:rPr>
        <w:t> Thus, it prevents introduction of new amino acids to the nascent peptide chain.</w:t>
      </w:r>
      <w:hyperlink r:id="rId51" w:anchor="cite_note-17" w:history="1">
        <w:r w:rsidRPr="004E0DD1">
          <w:rPr>
            <w:rStyle w:val="Hyperlink"/>
            <w:rFonts w:asciiTheme="minorHAnsi" w:eastAsiaTheme="majorEastAsia" w:hAnsiTheme="minorHAnsi" w:cstheme="minorHAnsi"/>
            <w:color w:val="auto"/>
            <w:u w:val="none"/>
            <w:vertAlign w:val="superscript"/>
          </w:rPr>
          <w:t>[17]</w:t>
        </w:r>
      </w:hyperlink>
      <w:r w:rsidRPr="004E0DD1">
        <w:rPr>
          <w:rFonts w:asciiTheme="minorHAnsi" w:hAnsiTheme="minorHAnsi" w:cstheme="minorHAnsi"/>
        </w:rPr>
        <w:t> The action is usually inhibitory and reversible upon withdrawal of the drug. </w:t>
      </w:r>
      <w:hyperlink r:id="rId52" w:tooltip="Mammal" w:history="1">
        <w:r w:rsidRPr="004E0DD1">
          <w:rPr>
            <w:rStyle w:val="Hyperlink"/>
            <w:rFonts w:asciiTheme="minorHAnsi" w:eastAsiaTheme="majorEastAsia" w:hAnsiTheme="minorHAnsi" w:cstheme="minorHAnsi"/>
            <w:color w:val="auto"/>
            <w:u w:val="none"/>
          </w:rPr>
          <w:t>Mammalian</w:t>
        </w:r>
      </w:hyperlink>
      <w:r w:rsidRPr="004E0DD1">
        <w:rPr>
          <w:rFonts w:asciiTheme="minorHAnsi" w:hAnsiTheme="minorHAnsi" w:cstheme="minorHAnsi"/>
        </w:rPr>
        <w:t> cells are less vulnerable to the effect of tetracyclines, despite the fact that tetracycline binds to the small ribosomal subunit of both </w:t>
      </w:r>
      <w:hyperlink r:id="rId53" w:tooltip="Prokaryotes" w:history="1">
        <w:r w:rsidRPr="004E0DD1">
          <w:rPr>
            <w:rStyle w:val="Hyperlink"/>
            <w:rFonts w:asciiTheme="minorHAnsi" w:eastAsiaTheme="majorEastAsia" w:hAnsiTheme="minorHAnsi" w:cstheme="minorHAnsi"/>
            <w:color w:val="auto"/>
            <w:u w:val="none"/>
          </w:rPr>
          <w:t>prokaryotes</w:t>
        </w:r>
      </w:hyperlink>
      <w:r w:rsidRPr="004E0DD1">
        <w:rPr>
          <w:rFonts w:asciiTheme="minorHAnsi" w:hAnsiTheme="minorHAnsi" w:cstheme="minorHAnsi"/>
        </w:rPr>
        <w:t> and </w:t>
      </w:r>
      <w:hyperlink r:id="rId54" w:tooltip="Eukaryotes" w:history="1">
        <w:r w:rsidRPr="004E0DD1">
          <w:rPr>
            <w:rStyle w:val="Hyperlink"/>
            <w:rFonts w:asciiTheme="minorHAnsi" w:eastAsiaTheme="majorEastAsia" w:hAnsiTheme="minorHAnsi" w:cstheme="minorHAnsi"/>
            <w:color w:val="auto"/>
            <w:u w:val="none"/>
          </w:rPr>
          <w:t>eukaryotes</w:t>
        </w:r>
      </w:hyperlink>
      <w:r w:rsidRPr="004E0DD1">
        <w:rPr>
          <w:rFonts w:asciiTheme="minorHAnsi" w:hAnsiTheme="minorHAnsi" w:cstheme="minorHAnsi"/>
        </w:rPr>
        <w:t xml:space="preserve"> . This is </w:t>
      </w:r>
      <w:r w:rsidRPr="004E0DD1">
        <w:rPr>
          <w:rFonts w:asciiTheme="minorHAnsi" w:hAnsiTheme="minorHAnsi" w:cstheme="minorHAnsi"/>
        </w:rPr>
        <w:lastRenderedPageBreak/>
        <w:t>because bacteria actively pump tetracycline into their </w:t>
      </w:r>
      <w:hyperlink r:id="rId55" w:tooltip="Cytoplasm" w:history="1">
        <w:r w:rsidRPr="004E0DD1">
          <w:rPr>
            <w:rStyle w:val="Hyperlink"/>
            <w:rFonts w:asciiTheme="minorHAnsi" w:eastAsiaTheme="majorEastAsia" w:hAnsiTheme="minorHAnsi" w:cstheme="minorHAnsi"/>
            <w:color w:val="auto"/>
            <w:u w:val="none"/>
          </w:rPr>
          <w:t>cytoplasm</w:t>
        </w:r>
      </w:hyperlink>
      <w:r w:rsidRPr="004E0DD1">
        <w:rPr>
          <w:rFonts w:asciiTheme="minorHAnsi" w:hAnsiTheme="minorHAnsi" w:cstheme="minorHAnsi"/>
        </w:rPr>
        <w:t xml:space="preserve">, even against a concentration gradient, whereas mammalian cells do not. This accounts for the relatively small off-site effect of tetracycline on human cells. </w:t>
      </w:r>
      <w:r w:rsidRPr="004E0DD1">
        <w:rPr>
          <w:rFonts w:asciiTheme="minorHAnsi" w:hAnsiTheme="minorHAnsi" w:cstheme="minorHAnsi"/>
          <w:shd w:val="clear" w:color="auto" w:fill="FFFFFF"/>
        </w:rPr>
        <w:t>Common side effects include vomiting, </w:t>
      </w:r>
      <w:hyperlink r:id="rId56" w:tooltip="Diarrhea" w:history="1">
        <w:r w:rsidRPr="004E0DD1">
          <w:rPr>
            <w:rStyle w:val="Hyperlink"/>
            <w:rFonts w:asciiTheme="minorHAnsi" w:hAnsiTheme="minorHAnsi" w:cstheme="minorHAnsi"/>
            <w:color w:val="auto"/>
            <w:u w:val="none"/>
            <w:shd w:val="clear" w:color="auto" w:fill="FFFFFF"/>
          </w:rPr>
          <w:t>diarrhea</w:t>
        </w:r>
      </w:hyperlink>
      <w:r w:rsidRPr="004E0DD1">
        <w:rPr>
          <w:rFonts w:asciiTheme="minorHAnsi" w:hAnsiTheme="minorHAnsi" w:cstheme="minorHAnsi"/>
          <w:shd w:val="clear" w:color="auto" w:fill="FFFFFF"/>
        </w:rPr>
        <w:t>, rash, and loss of appetite. Other side effects include poor </w:t>
      </w:r>
      <w:hyperlink r:id="rId57" w:tooltip="Tooth" w:history="1">
        <w:r w:rsidRPr="004E0DD1">
          <w:rPr>
            <w:rStyle w:val="Hyperlink"/>
            <w:rFonts w:asciiTheme="minorHAnsi" w:hAnsiTheme="minorHAnsi" w:cstheme="minorHAnsi"/>
            <w:color w:val="auto"/>
            <w:u w:val="none"/>
            <w:shd w:val="clear" w:color="auto" w:fill="FFFFFF"/>
          </w:rPr>
          <w:t>tooth</w:t>
        </w:r>
      </w:hyperlink>
      <w:r w:rsidRPr="004E0DD1">
        <w:rPr>
          <w:rFonts w:asciiTheme="minorHAnsi" w:hAnsiTheme="minorHAnsi" w:cstheme="minorHAnsi"/>
          <w:shd w:val="clear" w:color="auto" w:fill="FFFFFF"/>
        </w:rPr>
        <w:t> development if used by children less than eight years of age, </w:t>
      </w:r>
      <w:hyperlink r:id="rId58" w:tooltip="Kidney problems" w:history="1">
        <w:r w:rsidRPr="004E0DD1">
          <w:rPr>
            <w:rStyle w:val="Hyperlink"/>
            <w:rFonts w:asciiTheme="minorHAnsi" w:hAnsiTheme="minorHAnsi" w:cstheme="minorHAnsi"/>
            <w:color w:val="auto"/>
            <w:u w:val="none"/>
            <w:shd w:val="clear" w:color="auto" w:fill="FFFFFF"/>
          </w:rPr>
          <w:t>kidney problems</w:t>
        </w:r>
      </w:hyperlink>
      <w:r w:rsidRPr="004E0DD1">
        <w:rPr>
          <w:rFonts w:asciiTheme="minorHAnsi" w:hAnsiTheme="minorHAnsi" w:cstheme="minorHAnsi"/>
          <w:shd w:val="clear" w:color="auto" w:fill="FFFFFF"/>
        </w:rPr>
        <w:t>, and </w:t>
      </w:r>
      <w:hyperlink r:id="rId59" w:tooltip="Sunburn" w:history="1">
        <w:r w:rsidRPr="004E0DD1">
          <w:rPr>
            <w:rStyle w:val="Hyperlink"/>
            <w:rFonts w:asciiTheme="minorHAnsi" w:hAnsiTheme="minorHAnsi" w:cstheme="minorHAnsi"/>
            <w:color w:val="auto"/>
            <w:u w:val="none"/>
            <w:shd w:val="clear" w:color="auto" w:fill="FFFFFF"/>
          </w:rPr>
          <w:t>sunburning</w:t>
        </w:r>
      </w:hyperlink>
      <w:r w:rsidRPr="004E0DD1">
        <w:rPr>
          <w:rFonts w:asciiTheme="minorHAnsi" w:hAnsiTheme="minorHAnsi" w:cstheme="minorHAnsi"/>
          <w:shd w:val="clear" w:color="auto" w:fill="FFFFFF"/>
        </w:rPr>
        <w:t> easily. Use during </w:t>
      </w:r>
      <w:hyperlink r:id="rId60" w:tooltip="Pregnancy" w:history="1">
        <w:r w:rsidRPr="004E0DD1">
          <w:rPr>
            <w:rStyle w:val="Hyperlink"/>
            <w:rFonts w:asciiTheme="minorHAnsi" w:hAnsiTheme="minorHAnsi" w:cstheme="minorHAnsi"/>
            <w:color w:val="auto"/>
            <w:u w:val="none"/>
            <w:shd w:val="clear" w:color="auto" w:fill="FFFFFF"/>
          </w:rPr>
          <w:t>pregnancy</w:t>
        </w:r>
      </w:hyperlink>
      <w:r w:rsidRPr="004E0DD1">
        <w:rPr>
          <w:rFonts w:asciiTheme="minorHAnsi" w:hAnsiTheme="minorHAnsi" w:cstheme="minorHAnsi"/>
          <w:shd w:val="clear" w:color="auto" w:fill="FFFFFF"/>
        </w:rPr>
        <w:t> may harm the baby. Tetracycline is in the </w:t>
      </w:r>
      <w:hyperlink r:id="rId61" w:tooltip="Tetracyclines" w:history="1">
        <w:r w:rsidRPr="004E0DD1">
          <w:rPr>
            <w:rStyle w:val="Hyperlink"/>
            <w:rFonts w:asciiTheme="minorHAnsi" w:hAnsiTheme="minorHAnsi" w:cstheme="minorHAnsi"/>
            <w:color w:val="auto"/>
            <w:u w:val="none"/>
            <w:shd w:val="clear" w:color="auto" w:fill="FFFFFF"/>
          </w:rPr>
          <w:t>tetracyclines</w:t>
        </w:r>
      </w:hyperlink>
      <w:r w:rsidRPr="004E0DD1">
        <w:rPr>
          <w:rFonts w:asciiTheme="minorHAnsi" w:hAnsiTheme="minorHAnsi" w:cstheme="minorHAnsi"/>
          <w:shd w:val="clear" w:color="auto" w:fill="FFFFFF"/>
        </w:rPr>
        <w:t> family of medications.</w:t>
      </w:r>
      <w:hyperlink r:id="rId62" w:anchor="cite_note-AHFS2016-1" w:history="1">
        <w:r w:rsidRPr="004E0DD1">
          <w:rPr>
            <w:rStyle w:val="Hyperlink"/>
            <w:rFonts w:asciiTheme="minorHAnsi" w:hAnsiTheme="minorHAnsi" w:cstheme="minorHAnsi"/>
            <w:color w:val="auto"/>
            <w:u w:val="none"/>
            <w:shd w:val="clear" w:color="auto" w:fill="FFFFFF"/>
            <w:vertAlign w:val="superscript"/>
          </w:rPr>
          <w:t>]</w:t>
        </w:r>
      </w:hyperlink>
      <w:r w:rsidRPr="004E0DD1">
        <w:rPr>
          <w:rFonts w:asciiTheme="minorHAnsi" w:hAnsiTheme="minorHAnsi" w:cstheme="minorHAnsi"/>
          <w:shd w:val="clear" w:color="auto" w:fill="FFFFFF"/>
        </w:rPr>
        <w:t> It works by blocking the ability of </w:t>
      </w:r>
      <w:hyperlink r:id="rId63" w:tooltip="Bacteria" w:history="1">
        <w:r w:rsidRPr="004E0DD1">
          <w:rPr>
            <w:rStyle w:val="Hyperlink"/>
            <w:rFonts w:asciiTheme="minorHAnsi" w:hAnsiTheme="minorHAnsi" w:cstheme="minorHAnsi"/>
            <w:color w:val="auto"/>
            <w:u w:val="none"/>
            <w:shd w:val="clear" w:color="auto" w:fill="FFFFFF"/>
          </w:rPr>
          <w:t>bacteria</w:t>
        </w:r>
      </w:hyperlink>
      <w:r w:rsidRPr="004E0DD1">
        <w:rPr>
          <w:rFonts w:asciiTheme="minorHAnsi" w:hAnsiTheme="minorHAnsi" w:cstheme="minorHAnsi"/>
          <w:shd w:val="clear" w:color="auto" w:fill="FFFFFF"/>
        </w:rPr>
        <w:t> to make </w:t>
      </w:r>
      <w:hyperlink r:id="rId64" w:tooltip="Protein" w:history="1">
        <w:r w:rsidRPr="004E0DD1">
          <w:rPr>
            <w:rStyle w:val="Hyperlink"/>
            <w:rFonts w:asciiTheme="minorHAnsi" w:hAnsiTheme="minorHAnsi" w:cstheme="minorHAnsi"/>
            <w:color w:val="auto"/>
            <w:u w:val="none"/>
            <w:shd w:val="clear" w:color="auto" w:fill="FFFFFF"/>
          </w:rPr>
          <w:t>proteins</w:t>
        </w:r>
      </w:hyperlink>
      <w:r w:rsidRPr="004E0DD1">
        <w:rPr>
          <w:rFonts w:asciiTheme="minorHAnsi" w:hAnsiTheme="minorHAnsi" w:cstheme="minorHAnsi"/>
          <w:shd w:val="clear" w:color="auto" w:fill="FFFFFF"/>
        </w:rPr>
        <w:t>.</w:t>
      </w:r>
      <w:hyperlink r:id="rId65" w:anchor="cite_note-AHFS2016-1" w:history="1">
        <w:r w:rsidRPr="004E0DD1">
          <w:rPr>
            <w:rStyle w:val="Hyperlink"/>
            <w:rFonts w:asciiTheme="minorHAnsi" w:hAnsiTheme="minorHAnsi" w:cstheme="minorHAnsi"/>
            <w:color w:val="auto"/>
            <w:u w:val="none"/>
            <w:shd w:val="clear" w:color="auto" w:fill="FFFFFF"/>
            <w:vertAlign w:val="superscript"/>
          </w:rPr>
          <w:t>[</w:t>
        </w:r>
      </w:hyperlink>
    </w:p>
    <w:p w:rsidR="004E0DD1" w:rsidRPr="004E0DD1" w:rsidRDefault="004E0DD1" w:rsidP="004E0DD1">
      <w:pPr>
        <w:rPr>
          <w:rFonts w:ascii="Times New Roman" w:hAnsi="Times New Roman" w:cs="Times New Roman"/>
          <w:sz w:val="24"/>
          <w:szCs w:val="24"/>
        </w:rPr>
      </w:pPr>
      <w:r w:rsidRPr="004E0DD1">
        <w:rPr>
          <w:rFonts w:cstheme="minorHAnsi"/>
          <w:sz w:val="24"/>
          <w:szCs w:val="24"/>
        </w:rPr>
        <w:t>example; tetracycline,doxycycline, and lymecycline</w:t>
      </w:r>
      <w:r w:rsidRPr="004E0DD1">
        <w:rPr>
          <w:rFonts w:ascii="Times New Roman" w:hAnsi="Times New Roman" w:cs="Times New Roman"/>
          <w:sz w:val="24"/>
          <w:szCs w:val="24"/>
        </w:rPr>
        <w:t>.</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b/>
          <w:sz w:val="32"/>
          <w:szCs w:val="32"/>
        </w:rPr>
        <w:t>Aminoglycosides</w:t>
      </w:r>
      <w:r w:rsidRPr="004E0DD1">
        <w:rPr>
          <w:rFonts w:asciiTheme="minorHAnsi" w:hAnsiTheme="minorHAnsi" w:cstheme="minorHAnsi"/>
        </w:rPr>
        <w:t>: Aminoglycosides display concentration-dependent bactericidal activity against "most gram-negative aerobic and facultative anaerobic bacilli" but not against gram-negative anaerobes and most gram-positive bacteria. They require only short contact time, and are most effective against susceptible bacterial populations that are rapidly multiplying.</w:t>
      </w:r>
      <w:hyperlink r:id="rId66" w:anchor="cite_note-DVM_Boothe,_DVM_2012-8" w:history="1">
        <w:r w:rsidRPr="004E0DD1">
          <w:rPr>
            <w:rStyle w:val="Hyperlink"/>
            <w:rFonts w:asciiTheme="minorHAnsi" w:eastAsiaTheme="majorEastAsia" w:hAnsiTheme="minorHAnsi" w:cstheme="minorHAnsi"/>
            <w:color w:val="auto"/>
            <w:u w:val="none"/>
            <w:vertAlign w:val="superscript"/>
          </w:rPr>
          <w:t>[8]</w:t>
        </w:r>
      </w:hyperlink>
      <w:r w:rsidRPr="004E0DD1">
        <w:rPr>
          <w:rFonts w:asciiTheme="minorHAnsi" w:hAnsiTheme="minorHAnsi" w:cstheme="minorHAnsi"/>
        </w:rPr>
        <w:t> These activities are attributed to a primary mode of action as </w:t>
      </w:r>
      <w:hyperlink r:id="rId67" w:tooltip="Protein synthesis inhibitor" w:history="1">
        <w:r w:rsidRPr="004E0DD1">
          <w:rPr>
            <w:rStyle w:val="Hyperlink"/>
            <w:rFonts w:asciiTheme="minorHAnsi" w:eastAsiaTheme="majorEastAsia" w:hAnsiTheme="minorHAnsi" w:cstheme="minorHAnsi"/>
            <w:color w:val="auto"/>
            <w:u w:val="none"/>
          </w:rPr>
          <w:t>protein synthesis inhibitors</w:t>
        </w:r>
      </w:hyperlink>
      <w:r w:rsidRPr="004E0DD1">
        <w:rPr>
          <w:rFonts w:asciiTheme="minorHAnsi" w:hAnsiTheme="minorHAnsi" w:cstheme="minorHAnsi"/>
        </w:rPr>
        <w:t xml:space="preserve">, though additional mechanisms are implicated for some specific agents, and/or thorough mechanistic descriptions are as yet unavailable. </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The inhibition of protein synthesis is mediated through aminoglycosides' energy-dependent, sometimes irreversible binding, to the </w:t>
      </w:r>
      <w:hyperlink r:id="rId68" w:tooltip="Cytosol" w:history="1">
        <w:r w:rsidRPr="004E0DD1">
          <w:rPr>
            <w:rStyle w:val="Hyperlink"/>
            <w:rFonts w:asciiTheme="minorHAnsi" w:eastAsiaTheme="majorEastAsia" w:hAnsiTheme="minorHAnsi" w:cstheme="minorHAnsi"/>
            <w:color w:val="auto"/>
            <w:u w:val="none"/>
          </w:rPr>
          <w:t>cytosolic</w:t>
        </w:r>
      </w:hyperlink>
      <w:r w:rsidRPr="004E0DD1">
        <w:rPr>
          <w:rFonts w:asciiTheme="minorHAnsi" w:hAnsiTheme="minorHAnsi" w:cstheme="minorHAnsi"/>
        </w:rPr>
        <w:t>, membrane-associated bacterial </w:t>
      </w:r>
      <w:hyperlink r:id="rId69" w:tooltip="Ribosome" w:history="1">
        <w:r w:rsidRPr="004E0DD1">
          <w:rPr>
            <w:rStyle w:val="Hyperlink"/>
            <w:rFonts w:asciiTheme="minorHAnsi" w:eastAsiaTheme="majorEastAsia" w:hAnsiTheme="minorHAnsi" w:cstheme="minorHAnsi"/>
            <w:color w:val="auto"/>
            <w:u w:val="none"/>
          </w:rPr>
          <w:t>ribosome</w:t>
        </w:r>
      </w:hyperlink>
      <w:r w:rsidRPr="004E0DD1">
        <w:rPr>
          <w:rFonts w:asciiTheme="minorHAnsi" w:hAnsiTheme="minorHAnsi" w:cstheme="minorHAnsi"/>
        </w:rPr>
        <w:t> (image at right). (Aminoglycosides first cross bacterial cell walls—</w:t>
      </w:r>
      <w:hyperlink r:id="rId70" w:tooltip="Lipopolysaccharide" w:history="1">
        <w:r w:rsidRPr="004E0DD1">
          <w:rPr>
            <w:rStyle w:val="Hyperlink"/>
            <w:rFonts w:asciiTheme="minorHAnsi" w:eastAsiaTheme="majorEastAsia" w:hAnsiTheme="minorHAnsi" w:cstheme="minorHAnsi"/>
            <w:color w:val="auto"/>
            <w:u w:val="none"/>
          </w:rPr>
          <w:t>lipopolysaccharide</w:t>
        </w:r>
      </w:hyperlink>
      <w:r w:rsidRPr="004E0DD1">
        <w:rPr>
          <w:rFonts w:asciiTheme="minorHAnsi" w:hAnsiTheme="minorHAnsi" w:cstheme="minorHAnsi"/>
        </w:rPr>
        <w:t> in gram-negative bacteria—and cell membranes, where they are </w:t>
      </w:r>
      <w:hyperlink r:id="rId71" w:tooltip="Active transport" w:history="1">
        <w:r w:rsidRPr="004E0DD1">
          <w:rPr>
            <w:rStyle w:val="Hyperlink"/>
            <w:rFonts w:asciiTheme="minorHAnsi" w:eastAsiaTheme="majorEastAsia" w:hAnsiTheme="minorHAnsi" w:cstheme="minorHAnsi"/>
            <w:color w:val="auto"/>
            <w:u w:val="none"/>
          </w:rPr>
          <w:t>actively transported</w:t>
        </w:r>
      </w:hyperlink>
      <w:r w:rsidRPr="004E0DD1">
        <w:rPr>
          <w:rFonts w:asciiTheme="minorHAnsi" w:hAnsiTheme="minorHAnsi" w:cstheme="minorHAnsi"/>
        </w:rPr>
        <w:t>.</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Aminoglycosides can exacerbate weakness in patients with </w:t>
      </w:r>
      <w:hyperlink r:id="rId72" w:tooltip="Myasthenia gravis" w:history="1">
        <w:r w:rsidRPr="004E0DD1">
          <w:rPr>
            <w:rStyle w:val="Hyperlink"/>
            <w:rFonts w:asciiTheme="minorHAnsi" w:eastAsiaTheme="majorEastAsia" w:hAnsiTheme="minorHAnsi" w:cstheme="minorHAnsi"/>
            <w:color w:val="auto"/>
            <w:u w:val="none"/>
          </w:rPr>
          <w:t>myasthenia gravis</w:t>
        </w:r>
      </w:hyperlink>
      <w:r w:rsidRPr="004E0DD1">
        <w:rPr>
          <w:rFonts w:asciiTheme="minorHAnsi" w:hAnsiTheme="minorHAnsi" w:cstheme="minorHAnsi"/>
        </w:rPr>
        <w:t xml:space="preserve">, and use is therefore avoided in these patients. </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Aminoglycosides are contraindicated in patients with mitochondrial diseases as they may result in impaired mtDNA translation, which can lead to irreversible hearing loss, tinnitus, cardiac toxicity, and renal toxicity.</w:t>
      </w:r>
    </w:p>
    <w:p w:rsidR="004E0DD1" w:rsidRPr="004E0DD1" w:rsidRDefault="004E0DD1" w:rsidP="004E0DD1">
      <w:pPr>
        <w:rPr>
          <w:rFonts w:cstheme="minorHAnsi"/>
          <w:sz w:val="24"/>
          <w:szCs w:val="24"/>
        </w:rPr>
      </w:pPr>
      <w:r w:rsidRPr="004E0DD1">
        <w:rPr>
          <w:rFonts w:cstheme="minorHAnsi"/>
          <w:sz w:val="24"/>
          <w:szCs w:val="24"/>
        </w:rPr>
        <w:t>examples; gentamicin and tobramycin</w:t>
      </w:r>
    </w:p>
    <w:p w:rsidR="004E0DD1" w:rsidRPr="004E0DD1" w:rsidRDefault="004E0DD1" w:rsidP="004E0DD1">
      <w:pPr>
        <w:rPr>
          <w:rFonts w:cstheme="minorHAnsi"/>
          <w:sz w:val="24"/>
          <w:szCs w:val="24"/>
          <w:shd w:val="clear" w:color="auto" w:fill="FFFFFF"/>
        </w:rPr>
      </w:pPr>
      <w:r w:rsidRPr="004E0DD1">
        <w:rPr>
          <w:rFonts w:ascii="Times New Roman" w:hAnsi="Times New Roman" w:cs="Times New Roman"/>
          <w:b/>
          <w:sz w:val="32"/>
          <w:szCs w:val="32"/>
        </w:rPr>
        <w:t>Macrolides</w:t>
      </w:r>
      <w:r w:rsidRPr="004E0DD1">
        <w:rPr>
          <w:rFonts w:ascii="Times New Roman" w:hAnsi="Times New Roman" w:cs="Times New Roman"/>
          <w:sz w:val="24"/>
          <w:szCs w:val="24"/>
        </w:rPr>
        <w:t xml:space="preserve"> : </w:t>
      </w:r>
      <w:r w:rsidRPr="004E0DD1">
        <w:rPr>
          <w:rFonts w:cstheme="minorHAnsi"/>
          <w:sz w:val="24"/>
          <w:szCs w:val="24"/>
          <w:shd w:val="clear" w:color="auto" w:fill="FFFFFF"/>
        </w:rPr>
        <w:t>The </w:t>
      </w:r>
      <w:r w:rsidRPr="004E0DD1">
        <w:rPr>
          <w:b/>
          <w:bCs/>
        </w:rPr>
        <w:t>macrolides</w:t>
      </w:r>
      <w:r w:rsidRPr="004E0DD1">
        <w:t> are a class of </w:t>
      </w:r>
      <w:hyperlink r:id="rId73" w:tooltip="Natural product" w:history="1">
        <w:r w:rsidRPr="004E0DD1">
          <w:rPr>
            <w:rStyle w:val="Hyperlink"/>
            <w:rFonts w:cstheme="minorHAnsi"/>
            <w:color w:val="auto"/>
            <w:sz w:val="24"/>
            <w:szCs w:val="24"/>
            <w:u w:val="none"/>
            <w:shd w:val="clear" w:color="auto" w:fill="FFFFFF"/>
          </w:rPr>
          <w:t>natural products</w:t>
        </w:r>
      </w:hyperlink>
      <w:r w:rsidRPr="004E0DD1">
        <w:rPr>
          <w:rFonts w:cstheme="minorHAnsi"/>
          <w:sz w:val="24"/>
          <w:szCs w:val="24"/>
          <w:shd w:val="clear" w:color="auto" w:fill="FFFFFF"/>
        </w:rPr>
        <w:t> that consist of a large </w:t>
      </w:r>
      <w:hyperlink r:id="rId74" w:tooltip="Macrocycle" w:history="1">
        <w:r w:rsidRPr="004E0DD1">
          <w:rPr>
            <w:rStyle w:val="Hyperlink"/>
            <w:rFonts w:cstheme="minorHAnsi"/>
            <w:color w:val="auto"/>
            <w:sz w:val="24"/>
            <w:szCs w:val="24"/>
            <w:u w:val="none"/>
            <w:shd w:val="clear" w:color="auto" w:fill="FFFFFF"/>
          </w:rPr>
          <w:t>macrocyclic</w:t>
        </w:r>
      </w:hyperlink>
      <w:r w:rsidRPr="004E0DD1">
        <w:rPr>
          <w:rFonts w:cstheme="minorHAnsi"/>
          <w:sz w:val="24"/>
          <w:szCs w:val="24"/>
          <w:shd w:val="clear" w:color="auto" w:fill="FFFFFF"/>
        </w:rPr>
        <w:t> </w:t>
      </w:r>
      <w:hyperlink r:id="rId75" w:tooltip="Lactone" w:history="1">
        <w:r w:rsidRPr="004E0DD1">
          <w:rPr>
            <w:rStyle w:val="Hyperlink"/>
            <w:rFonts w:cstheme="minorHAnsi"/>
            <w:color w:val="auto"/>
            <w:sz w:val="24"/>
            <w:szCs w:val="24"/>
            <w:u w:val="none"/>
            <w:shd w:val="clear" w:color="auto" w:fill="FFFFFF"/>
          </w:rPr>
          <w:t>lactone</w:t>
        </w:r>
      </w:hyperlink>
      <w:r w:rsidRPr="004E0DD1">
        <w:rPr>
          <w:rFonts w:cstheme="minorHAnsi"/>
          <w:sz w:val="24"/>
          <w:szCs w:val="24"/>
          <w:shd w:val="clear" w:color="auto" w:fill="FFFFFF"/>
        </w:rPr>
        <w:t> ring to which one or more </w:t>
      </w:r>
      <w:hyperlink r:id="rId76" w:tooltip="Deoxy sugar" w:history="1">
        <w:r w:rsidRPr="004E0DD1">
          <w:rPr>
            <w:rStyle w:val="Hyperlink"/>
            <w:rFonts w:cstheme="minorHAnsi"/>
            <w:color w:val="auto"/>
            <w:sz w:val="24"/>
            <w:szCs w:val="24"/>
            <w:u w:val="none"/>
            <w:shd w:val="clear" w:color="auto" w:fill="FFFFFF"/>
          </w:rPr>
          <w:t>deoxy sugars</w:t>
        </w:r>
      </w:hyperlink>
      <w:r w:rsidRPr="004E0DD1">
        <w:rPr>
          <w:rFonts w:cstheme="minorHAnsi"/>
          <w:sz w:val="24"/>
          <w:szCs w:val="24"/>
          <w:shd w:val="clear" w:color="auto" w:fill="FFFFFF"/>
        </w:rPr>
        <w:t>, usually </w:t>
      </w:r>
      <w:hyperlink r:id="rId77" w:tooltip="Cladinose" w:history="1">
        <w:r w:rsidRPr="004E0DD1">
          <w:rPr>
            <w:rStyle w:val="Hyperlink"/>
            <w:rFonts w:cstheme="minorHAnsi"/>
            <w:color w:val="auto"/>
            <w:sz w:val="24"/>
            <w:szCs w:val="24"/>
            <w:u w:val="none"/>
            <w:shd w:val="clear" w:color="auto" w:fill="FFFFFF"/>
          </w:rPr>
          <w:t>cladinose</w:t>
        </w:r>
      </w:hyperlink>
      <w:r w:rsidRPr="004E0DD1">
        <w:rPr>
          <w:rFonts w:cstheme="minorHAnsi"/>
          <w:sz w:val="24"/>
          <w:szCs w:val="24"/>
          <w:shd w:val="clear" w:color="auto" w:fill="FFFFFF"/>
        </w:rPr>
        <w:t> and </w:t>
      </w:r>
      <w:hyperlink r:id="rId78" w:tooltip="Desosamine" w:history="1">
        <w:r w:rsidRPr="004E0DD1">
          <w:rPr>
            <w:rStyle w:val="Hyperlink"/>
            <w:rFonts w:cstheme="minorHAnsi"/>
            <w:color w:val="auto"/>
            <w:sz w:val="24"/>
            <w:szCs w:val="24"/>
            <w:u w:val="none"/>
            <w:shd w:val="clear" w:color="auto" w:fill="FFFFFF"/>
          </w:rPr>
          <w:t>desosamine</w:t>
        </w:r>
      </w:hyperlink>
      <w:r w:rsidRPr="004E0DD1">
        <w:rPr>
          <w:rFonts w:cstheme="minorHAnsi"/>
          <w:sz w:val="24"/>
          <w:szCs w:val="24"/>
          <w:shd w:val="clear" w:color="auto" w:fill="FFFFFF"/>
        </w:rPr>
        <w:t>, may be attached.</w:t>
      </w:r>
    </w:p>
    <w:p w:rsidR="004E0DD1" w:rsidRPr="004E0DD1" w:rsidRDefault="004E0DD1" w:rsidP="004E0DD1">
      <w:pPr>
        <w:pStyle w:val="Heading3"/>
        <w:shd w:val="clear" w:color="auto" w:fill="FFFFFF"/>
        <w:spacing w:before="72"/>
        <w:rPr>
          <w:rFonts w:asciiTheme="minorHAnsi" w:hAnsiTheme="minorHAnsi" w:cstheme="minorHAnsi"/>
          <w:color w:val="auto"/>
          <w:sz w:val="24"/>
          <w:szCs w:val="24"/>
        </w:rPr>
      </w:pPr>
      <w:r w:rsidRPr="004E0DD1">
        <w:rPr>
          <w:rStyle w:val="mw-headline"/>
          <w:rFonts w:asciiTheme="minorHAnsi" w:hAnsiTheme="minorHAnsi" w:cstheme="minorHAnsi"/>
          <w:color w:val="auto"/>
          <w:sz w:val="24"/>
          <w:szCs w:val="24"/>
        </w:rPr>
        <w:t>Antibacterial</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Macrolides are </w:t>
      </w:r>
      <w:hyperlink r:id="rId79" w:tooltip="Protein synthesis inhibitor" w:history="1">
        <w:r w:rsidRPr="004E0DD1">
          <w:rPr>
            <w:rStyle w:val="Hyperlink"/>
            <w:rFonts w:asciiTheme="minorHAnsi" w:eastAsiaTheme="majorEastAsia" w:hAnsiTheme="minorHAnsi" w:cstheme="minorHAnsi"/>
            <w:color w:val="auto"/>
            <w:u w:val="none"/>
          </w:rPr>
          <w:t>protein synthesis inhibitors</w:t>
        </w:r>
      </w:hyperlink>
      <w:r w:rsidRPr="004E0DD1">
        <w:rPr>
          <w:rFonts w:asciiTheme="minorHAnsi" w:hAnsiTheme="minorHAnsi" w:cstheme="minorHAnsi"/>
        </w:rPr>
        <w:t>. The </w:t>
      </w:r>
      <w:hyperlink r:id="rId80" w:tooltip="Mechanism of action" w:history="1">
        <w:r w:rsidRPr="004E0DD1">
          <w:rPr>
            <w:rStyle w:val="Hyperlink"/>
            <w:rFonts w:asciiTheme="minorHAnsi" w:eastAsiaTheme="majorEastAsia" w:hAnsiTheme="minorHAnsi" w:cstheme="minorHAnsi"/>
            <w:color w:val="auto"/>
            <w:u w:val="none"/>
          </w:rPr>
          <w:t>mechanism of action</w:t>
        </w:r>
      </w:hyperlink>
      <w:r w:rsidRPr="004E0DD1">
        <w:rPr>
          <w:rFonts w:asciiTheme="minorHAnsi" w:hAnsiTheme="minorHAnsi" w:cstheme="minorHAnsi"/>
        </w:rPr>
        <w:t> of macrolides is </w:t>
      </w:r>
      <w:hyperlink r:id="rId81" w:tooltip="Enzyme inhibitor" w:history="1">
        <w:r w:rsidRPr="004E0DD1">
          <w:rPr>
            <w:rStyle w:val="Hyperlink"/>
            <w:rFonts w:asciiTheme="minorHAnsi" w:eastAsiaTheme="majorEastAsia" w:hAnsiTheme="minorHAnsi" w:cstheme="minorHAnsi"/>
            <w:color w:val="auto"/>
            <w:u w:val="none"/>
          </w:rPr>
          <w:t>inhibition</w:t>
        </w:r>
      </w:hyperlink>
      <w:r w:rsidRPr="004E0DD1">
        <w:rPr>
          <w:rFonts w:asciiTheme="minorHAnsi" w:hAnsiTheme="minorHAnsi" w:cstheme="minorHAnsi"/>
        </w:rPr>
        <w:t> of bacterial </w:t>
      </w:r>
      <w:hyperlink r:id="rId82" w:tooltip="Protein biosynthesis" w:history="1">
        <w:r w:rsidRPr="004E0DD1">
          <w:rPr>
            <w:rStyle w:val="Hyperlink"/>
            <w:rFonts w:asciiTheme="minorHAnsi" w:eastAsiaTheme="majorEastAsia" w:hAnsiTheme="minorHAnsi" w:cstheme="minorHAnsi"/>
            <w:color w:val="auto"/>
            <w:u w:val="none"/>
          </w:rPr>
          <w:t>protein biosynthesis</w:t>
        </w:r>
      </w:hyperlink>
      <w:r w:rsidRPr="004E0DD1">
        <w:rPr>
          <w:rFonts w:asciiTheme="minorHAnsi" w:hAnsiTheme="minorHAnsi" w:cstheme="minorHAnsi"/>
        </w:rPr>
        <w:t>, and they are thought to do this by preventing </w:t>
      </w:r>
      <w:hyperlink r:id="rId83" w:tooltip="Peptidyltransferase" w:history="1">
        <w:r w:rsidRPr="004E0DD1">
          <w:rPr>
            <w:rStyle w:val="Hyperlink"/>
            <w:rFonts w:asciiTheme="minorHAnsi" w:eastAsiaTheme="majorEastAsia" w:hAnsiTheme="minorHAnsi" w:cstheme="minorHAnsi"/>
            <w:color w:val="auto"/>
            <w:u w:val="none"/>
          </w:rPr>
          <w:t>peptidyltransferase</w:t>
        </w:r>
      </w:hyperlink>
      <w:r w:rsidRPr="004E0DD1">
        <w:rPr>
          <w:rFonts w:asciiTheme="minorHAnsi" w:hAnsiTheme="minorHAnsi" w:cstheme="minorHAnsi"/>
        </w:rPr>
        <w:t> from adding the growing peptide attached to </w:t>
      </w:r>
      <w:hyperlink r:id="rId84" w:tooltip="Transfer RNA" w:history="1">
        <w:r w:rsidRPr="004E0DD1">
          <w:rPr>
            <w:rStyle w:val="Hyperlink"/>
            <w:rFonts w:asciiTheme="minorHAnsi" w:eastAsiaTheme="majorEastAsia" w:hAnsiTheme="minorHAnsi" w:cstheme="minorHAnsi"/>
            <w:color w:val="auto"/>
            <w:u w:val="none"/>
          </w:rPr>
          <w:t>tRNA</w:t>
        </w:r>
      </w:hyperlink>
      <w:r w:rsidRPr="004E0DD1">
        <w:rPr>
          <w:rFonts w:asciiTheme="minorHAnsi" w:hAnsiTheme="minorHAnsi" w:cstheme="minorHAnsi"/>
        </w:rPr>
        <w:t> to the next amino aci as well as inhibiting </w:t>
      </w:r>
      <w:hyperlink r:id="rId85" w:tooltip="Prokaryotic translation" w:history="1">
        <w:r w:rsidRPr="004E0DD1">
          <w:rPr>
            <w:rStyle w:val="Hyperlink"/>
            <w:rFonts w:asciiTheme="minorHAnsi" w:eastAsiaTheme="majorEastAsia" w:hAnsiTheme="minorHAnsi" w:cstheme="minorHAnsi"/>
            <w:color w:val="auto"/>
            <w:u w:val="none"/>
          </w:rPr>
          <w:t>ribosomal translation</w:t>
        </w:r>
      </w:hyperlink>
      <w:r w:rsidRPr="004E0DD1">
        <w:rPr>
          <w:rFonts w:asciiTheme="minorHAnsi" w:hAnsiTheme="minorHAnsi" w:cstheme="minorHAnsi"/>
        </w:rPr>
        <w:t> Another potential mechanism is premature dissociation of the </w:t>
      </w:r>
      <w:hyperlink r:id="rId86" w:tooltip="Peptidyl-tRNA" w:history="1">
        <w:r w:rsidRPr="004E0DD1">
          <w:rPr>
            <w:rStyle w:val="Hyperlink"/>
            <w:rFonts w:asciiTheme="minorHAnsi" w:eastAsiaTheme="majorEastAsia" w:hAnsiTheme="minorHAnsi" w:cstheme="minorHAnsi"/>
            <w:color w:val="auto"/>
            <w:u w:val="none"/>
          </w:rPr>
          <w:t>peptidyl-tRNA</w:t>
        </w:r>
      </w:hyperlink>
      <w:r w:rsidRPr="004E0DD1">
        <w:rPr>
          <w:rFonts w:asciiTheme="minorHAnsi" w:hAnsiTheme="minorHAnsi" w:cstheme="minorHAnsi"/>
        </w:rPr>
        <w:t> from the ribosome.</w:t>
      </w:r>
    </w:p>
    <w:p w:rsidR="004E0DD1" w:rsidRPr="004E0DD1" w:rsidRDefault="004E0DD1" w:rsidP="004E0DD1">
      <w:pPr>
        <w:pStyle w:val="Heading4"/>
        <w:shd w:val="clear" w:color="auto" w:fill="FFFFFF"/>
        <w:spacing w:before="72"/>
        <w:rPr>
          <w:rFonts w:asciiTheme="minorHAnsi" w:hAnsiTheme="minorHAnsi" w:cstheme="minorHAnsi"/>
          <w:color w:val="auto"/>
          <w:sz w:val="24"/>
          <w:szCs w:val="24"/>
        </w:rPr>
      </w:pPr>
      <w:r w:rsidRPr="004E0DD1">
        <w:rPr>
          <w:rStyle w:val="mw-headline"/>
          <w:rFonts w:asciiTheme="minorHAnsi" w:hAnsiTheme="minorHAnsi" w:cstheme="minorHAnsi"/>
          <w:color w:val="auto"/>
          <w:sz w:val="24"/>
          <w:szCs w:val="24"/>
        </w:rPr>
        <w:t>Diffuse panbronchiolitis</w:t>
      </w:r>
    </w:p>
    <w:p w:rsidR="004E0DD1" w:rsidRPr="004E0DD1" w:rsidRDefault="004E0DD1" w:rsidP="004E0DD1">
      <w:pPr>
        <w:pStyle w:val="NormalWeb"/>
        <w:shd w:val="clear" w:color="auto" w:fill="FFFFFF"/>
        <w:spacing w:before="120" w:beforeAutospacing="0" w:after="120" w:afterAutospacing="0"/>
        <w:rPr>
          <w:rFonts w:asciiTheme="minorHAnsi" w:hAnsiTheme="minorHAnsi" w:cstheme="minorHAnsi"/>
        </w:rPr>
      </w:pPr>
      <w:r w:rsidRPr="004E0DD1">
        <w:rPr>
          <w:rFonts w:asciiTheme="minorHAnsi" w:hAnsiTheme="minorHAnsi" w:cstheme="minorHAnsi"/>
        </w:rPr>
        <w:t>The macrolide antibiotics erythromycin, clarithromycin, and roxithromycin have proven to be an effective long-term treatment for the </w:t>
      </w:r>
      <w:hyperlink r:id="rId87" w:tooltip="Idiopathic" w:history="1">
        <w:r w:rsidRPr="004E0DD1">
          <w:rPr>
            <w:rStyle w:val="Hyperlink"/>
            <w:rFonts w:asciiTheme="minorHAnsi" w:eastAsiaTheme="majorEastAsia" w:hAnsiTheme="minorHAnsi" w:cstheme="minorHAnsi"/>
            <w:color w:val="auto"/>
            <w:u w:val="none"/>
          </w:rPr>
          <w:t>idiopathic</w:t>
        </w:r>
      </w:hyperlink>
      <w:r w:rsidRPr="004E0DD1">
        <w:rPr>
          <w:rFonts w:asciiTheme="minorHAnsi" w:hAnsiTheme="minorHAnsi" w:cstheme="minorHAnsi"/>
        </w:rPr>
        <w:t>, Asian-prevalent lung disease </w:t>
      </w:r>
      <w:hyperlink r:id="rId88" w:tooltip="Diffuse panbronchiolitis" w:history="1">
        <w:r w:rsidRPr="004E0DD1">
          <w:rPr>
            <w:rStyle w:val="Hyperlink"/>
            <w:rFonts w:asciiTheme="minorHAnsi" w:eastAsiaTheme="majorEastAsia" w:hAnsiTheme="minorHAnsi" w:cstheme="minorHAnsi"/>
            <w:color w:val="auto"/>
            <w:u w:val="none"/>
          </w:rPr>
          <w:t xml:space="preserve">diffuse </w:t>
        </w:r>
        <w:r w:rsidRPr="004E0DD1">
          <w:rPr>
            <w:rStyle w:val="Hyperlink"/>
            <w:rFonts w:asciiTheme="minorHAnsi" w:eastAsiaTheme="majorEastAsia" w:hAnsiTheme="minorHAnsi" w:cstheme="minorHAnsi"/>
            <w:color w:val="auto"/>
            <w:u w:val="none"/>
          </w:rPr>
          <w:lastRenderedPageBreak/>
          <w:t>panbronchiolitis</w:t>
        </w:r>
      </w:hyperlink>
      <w:r w:rsidRPr="004E0DD1">
        <w:rPr>
          <w:rFonts w:asciiTheme="minorHAnsi" w:hAnsiTheme="minorHAnsi" w:cstheme="minorHAnsi"/>
        </w:rPr>
        <w:t> (DPB). The successful results of macrolides in DPB stems from controlling symptoms through </w:t>
      </w:r>
      <w:hyperlink r:id="rId89" w:tooltip="Immunotherapy" w:history="1">
        <w:r w:rsidRPr="004E0DD1">
          <w:rPr>
            <w:rStyle w:val="Hyperlink"/>
            <w:rFonts w:asciiTheme="minorHAnsi" w:eastAsiaTheme="majorEastAsia" w:hAnsiTheme="minorHAnsi" w:cstheme="minorHAnsi"/>
            <w:color w:val="auto"/>
            <w:u w:val="none"/>
          </w:rPr>
          <w:t>immunomodulation</w:t>
        </w:r>
      </w:hyperlink>
      <w:r w:rsidRPr="004E0DD1">
        <w:rPr>
          <w:rFonts w:asciiTheme="minorHAnsi" w:hAnsiTheme="minorHAnsi" w:cstheme="minorHAnsi"/>
        </w:rPr>
        <w:t> (adjusting the immune response), with the added benefit of </w:t>
      </w:r>
      <w:hyperlink r:id="rId90" w:tooltip="Dosing" w:history="1">
        <w:r w:rsidRPr="004E0DD1">
          <w:rPr>
            <w:rStyle w:val="Hyperlink"/>
            <w:rFonts w:asciiTheme="minorHAnsi" w:eastAsiaTheme="majorEastAsia" w:hAnsiTheme="minorHAnsi" w:cstheme="minorHAnsi"/>
            <w:color w:val="auto"/>
            <w:u w:val="none"/>
          </w:rPr>
          <w:t>low-dose</w:t>
        </w:r>
      </w:hyperlink>
      <w:r w:rsidRPr="004E0DD1">
        <w:rPr>
          <w:rFonts w:asciiTheme="minorHAnsi" w:hAnsiTheme="minorHAnsi" w:cstheme="minorHAnsi"/>
        </w:rPr>
        <w:t> requirements</w:t>
      </w:r>
    </w:p>
    <w:p w:rsidR="004E0DD1" w:rsidRPr="004E0DD1" w:rsidRDefault="004E0DD1" w:rsidP="004E0DD1">
      <w:pPr>
        <w:rPr>
          <w:rFonts w:cstheme="minorHAnsi"/>
          <w:sz w:val="24"/>
          <w:szCs w:val="24"/>
        </w:rPr>
      </w:pPr>
      <w:r w:rsidRPr="004E0DD1">
        <w:rPr>
          <w:rFonts w:cstheme="minorHAnsi"/>
          <w:sz w:val="24"/>
          <w:szCs w:val="24"/>
          <w:shd w:val="clear" w:color="auto" w:fill="FFFFFF"/>
        </w:rPr>
        <w:t>Macrolides, mainly erythromycin and clarithromycin, also have a class effect of </w:t>
      </w:r>
      <w:hyperlink r:id="rId91" w:tooltip="QT prolongation" w:history="1">
        <w:r w:rsidRPr="004E0DD1">
          <w:rPr>
            <w:rStyle w:val="Hyperlink"/>
            <w:rFonts w:cstheme="minorHAnsi"/>
            <w:color w:val="auto"/>
            <w:sz w:val="24"/>
            <w:szCs w:val="24"/>
            <w:u w:val="none"/>
            <w:shd w:val="clear" w:color="auto" w:fill="FFFFFF"/>
          </w:rPr>
          <w:t>QT prolongation</w:t>
        </w:r>
      </w:hyperlink>
      <w:r w:rsidRPr="004E0DD1">
        <w:rPr>
          <w:rFonts w:cstheme="minorHAnsi"/>
          <w:sz w:val="24"/>
          <w:szCs w:val="24"/>
          <w:shd w:val="clear" w:color="auto" w:fill="FFFFFF"/>
        </w:rPr>
        <w:t>, which can lead to </w:t>
      </w:r>
      <w:hyperlink r:id="rId92" w:tooltip="Torsades de pointes" w:history="1">
        <w:r w:rsidRPr="004E0DD1">
          <w:rPr>
            <w:rStyle w:val="Hyperlink"/>
            <w:rFonts w:cstheme="minorHAnsi"/>
            <w:color w:val="auto"/>
            <w:sz w:val="24"/>
            <w:szCs w:val="24"/>
            <w:u w:val="none"/>
            <w:shd w:val="clear" w:color="auto" w:fill="FFFFFF"/>
          </w:rPr>
          <w:t>torsades de pointes</w:t>
        </w:r>
      </w:hyperlink>
      <w:r w:rsidRPr="004E0DD1">
        <w:rPr>
          <w:rFonts w:cstheme="minorHAnsi"/>
          <w:sz w:val="24"/>
          <w:szCs w:val="24"/>
          <w:shd w:val="clear" w:color="auto" w:fill="FFFFFF"/>
        </w:rPr>
        <w:t>. Macrolides exhibit </w:t>
      </w:r>
      <w:hyperlink r:id="rId93" w:tooltip="Enterohepatic recycling" w:history="1">
        <w:r w:rsidRPr="004E0DD1">
          <w:rPr>
            <w:rStyle w:val="Hyperlink"/>
            <w:rFonts w:cstheme="minorHAnsi"/>
            <w:color w:val="auto"/>
            <w:sz w:val="24"/>
            <w:szCs w:val="24"/>
            <w:u w:val="none"/>
            <w:shd w:val="clear" w:color="auto" w:fill="FFFFFF"/>
          </w:rPr>
          <w:t>enterohepatic recycling</w:t>
        </w:r>
      </w:hyperlink>
      <w:r w:rsidRPr="004E0DD1">
        <w:rPr>
          <w:rFonts w:cstheme="minorHAnsi"/>
          <w:sz w:val="24"/>
          <w:szCs w:val="24"/>
          <w:shd w:val="clear" w:color="auto" w:fill="FFFFFF"/>
        </w:rPr>
        <w:t>; that is, the drug is absorbed in the gut and sent to the liver, only to be excreted into the </w:t>
      </w:r>
      <w:hyperlink r:id="rId94" w:tooltip="Duodenum" w:history="1">
        <w:r w:rsidRPr="004E0DD1">
          <w:rPr>
            <w:rStyle w:val="Hyperlink"/>
            <w:rFonts w:cstheme="minorHAnsi"/>
            <w:color w:val="auto"/>
            <w:sz w:val="24"/>
            <w:szCs w:val="24"/>
            <w:u w:val="none"/>
            <w:shd w:val="clear" w:color="auto" w:fill="FFFFFF"/>
          </w:rPr>
          <w:t>duodenum</w:t>
        </w:r>
      </w:hyperlink>
      <w:r w:rsidRPr="004E0DD1">
        <w:rPr>
          <w:rFonts w:cstheme="minorHAnsi"/>
          <w:sz w:val="24"/>
          <w:szCs w:val="24"/>
          <w:shd w:val="clear" w:color="auto" w:fill="FFFFFF"/>
        </w:rPr>
        <w:t> in bile from the liver.</w:t>
      </w:r>
    </w:p>
    <w:p w:rsidR="004E0DD1" w:rsidRPr="004E0DD1" w:rsidRDefault="004E0DD1" w:rsidP="004E0DD1">
      <w:pPr>
        <w:rPr>
          <w:rFonts w:ascii="Times New Roman" w:hAnsi="Times New Roman" w:cs="Times New Roman"/>
          <w:sz w:val="24"/>
          <w:szCs w:val="24"/>
        </w:rPr>
      </w:pPr>
      <w:r w:rsidRPr="004E0DD1">
        <w:rPr>
          <w:rFonts w:cstheme="minorHAnsi"/>
          <w:sz w:val="24"/>
          <w:szCs w:val="24"/>
        </w:rPr>
        <w:t xml:space="preserve"> examples; erythromycin,azithromycin and clarithomycin</w:t>
      </w:r>
      <w:r w:rsidRPr="004E0DD1">
        <w:rPr>
          <w:rFonts w:ascii="Times New Roman" w:hAnsi="Times New Roman" w:cs="Times New Roman"/>
          <w:sz w:val="24"/>
          <w:szCs w:val="24"/>
        </w:rPr>
        <w:t>.</w:t>
      </w:r>
    </w:p>
    <w:p w:rsidR="004E0DD1" w:rsidRPr="004E0DD1" w:rsidRDefault="004E0DD1" w:rsidP="004E0DD1">
      <w:pPr>
        <w:rPr>
          <w:rFonts w:cstheme="minorHAnsi"/>
          <w:sz w:val="24"/>
          <w:szCs w:val="24"/>
          <w:shd w:val="clear" w:color="auto" w:fill="FFFFFF"/>
        </w:rPr>
      </w:pPr>
      <w:r w:rsidRPr="004E0DD1">
        <w:rPr>
          <w:rFonts w:ascii="Times New Roman" w:hAnsi="Times New Roman" w:cs="Times New Roman"/>
          <w:b/>
          <w:sz w:val="32"/>
          <w:szCs w:val="32"/>
        </w:rPr>
        <w:t>Sulfonamides</w:t>
      </w:r>
      <w:r w:rsidRPr="004E0DD1">
        <w:rPr>
          <w:rFonts w:ascii="Times New Roman" w:hAnsi="Times New Roman" w:cs="Times New Roman"/>
          <w:sz w:val="24"/>
          <w:szCs w:val="24"/>
        </w:rPr>
        <w:t xml:space="preserve"> </w:t>
      </w:r>
      <w:r w:rsidRPr="004E0DD1">
        <w:rPr>
          <w:rFonts w:cstheme="minorHAnsi"/>
          <w:sz w:val="24"/>
          <w:szCs w:val="24"/>
        </w:rPr>
        <w:t xml:space="preserve">: </w:t>
      </w:r>
      <w:r w:rsidRPr="004E0DD1">
        <w:rPr>
          <w:rFonts w:cstheme="minorHAnsi"/>
          <w:b/>
          <w:bCs/>
          <w:sz w:val="24"/>
          <w:szCs w:val="24"/>
          <w:shd w:val="clear" w:color="auto" w:fill="FFFFFF"/>
        </w:rPr>
        <w:t>Sulfonamide</w:t>
      </w:r>
      <w:r w:rsidRPr="004E0DD1">
        <w:rPr>
          <w:rFonts w:cstheme="minorHAnsi"/>
          <w:sz w:val="24"/>
          <w:szCs w:val="24"/>
          <w:shd w:val="clear" w:color="auto" w:fill="FFFFFF"/>
        </w:rPr>
        <w:t> is a </w:t>
      </w:r>
      <w:hyperlink r:id="rId95" w:tooltip="Functional group" w:history="1">
        <w:r w:rsidRPr="004E0DD1">
          <w:rPr>
            <w:rStyle w:val="Hyperlink"/>
            <w:rFonts w:cstheme="minorHAnsi"/>
            <w:color w:val="auto"/>
            <w:sz w:val="24"/>
            <w:szCs w:val="24"/>
            <w:u w:val="none"/>
            <w:shd w:val="clear" w:color="auto" w:fill="FFFFFF"/>
          </w:rPr>
          <w:t>functional group</w:t>
        </w:r>
      </w:hyperlink>
      <w:r w:rsidRPr="004E0DD1">
        <w:rPr>
          <w:rFonts w:cstheme="minorHAnsi"/>
          <w:sz w:val="24"/>
          <w:szCs w:val="24"/>
          <w:shd w:val="clear" w:color="auto" w:fill="FFFFFF"/>
        </w:rPr>
        <w:t> (a part of a </w:t>
      </w:r>
      <w:hyperlink r:id="rId96" w:tooltip="Molecule" w:history="1">
        <w:r w:rsidRPr="004E0DD1">
          <w:rPr>
            <w:rStyle w:val="Hyperlink"/>
            <w:rFonts w:cstheme="minorHAnsi"/>
            <w:color w:val="auto"/>
            <w:sz w:val="24"/>
            <w:szCs w:val="24"/>
            <w:u w:val="none"/>
            <w:shd w:val="clear" w:color="auto" w:fill="FFFFFF"/>
          </w:rPr>
          <w:t>molecule</w:t>
        </w:r>
      </w:hyperlink>
      <w:r w:rsidRPr="004E0DD1">
        <w:rPr>
          <w:rFonts w:cstheme="minorHAnsi"/>
          <w:sz w:val="24"/>
          <w:szCs w:val="24"/>
          <w:shd w:val="clear" w:color="auto" w:fill="FFFFFF"/>
        </w:rPr>
        <w:t>) that is the basis of several groups of </w:t>
      </w:r>
      <w:hyperlink r:id="rId97" w:tooltip="Medication" w:history="1">
        <w:r w:rsidRPr="004E0DD1">
          <w:rPr>
            <w:rStyle w:val="Hyperlink"/>
            <w:rFonts w:cstheme="minorHAnsi"/>
            <w:color w:val="auto"/>
            <w:sz w:val="24"/>
            <w:szCs w:val="24"/>
            <w:u w:val="none"/>
            <w:shd w:val="clear" w:color="auto" w:fill="FFFFFF"/>
          </w:rPr>
          <w:t>drugs</w:t>
        </w:r>
      </w:hyperlink>
      <w:r w:rsidRPr="004E0DD1">
        <w:rPr>
          <w:rFonts w:cstheme="minorHAnsi"/>
          <w:sz w:val="24"/>
          <w:szCs w:val="24"/>
          <w:shd w:val="clear" w:color="auto" w:fill="FFFFFF"/>
        </w:rPr>
        <w:t>, which are called </w:t>
      </w:r>
      <w:r w:rsidRPr="004E0DD1">
        <w:rPr>
          <w:rFonts w:cstheme="minorHAnsi"/>
          <w:b/>
          <w:bCs/>
          <w:sz w:val="24"/>
          <w:szCs w:val="24"/>
          <w:shd w:val="clear" w:color="auto" w:fill="FFFFFF"/>
        </w:rPr>
        <w:t>sulphonamides</w:t>
      </w:r>
      <w:r w:rsidRPr="004E0DD1">
        <w:rPr>
          <w:rFonts w:cstheme="minorHAnsi"/>
          <w:sz w:val="24"/>
          <w:szCs w:val="24"/>
          <w:shd w:val="clear" w:color="auto" w:fill="FFFFFF"/>
        </w:rPr>
        <w:t>, </w:t>
      </w:r>
      <w:r w:rsidRPr="004E0DD1">
        <w:rPr>
          <w:rFonts w:cstheme="minorHAnsi"/>
          <w:b/>
          <w:bCs/>
          <w:sz w:val="24"/>
          <w:szCs w:val="24"/>
          <w:shd w:val="clear" w:color="auto" w:fill="FFFFFF"/>
        </w:rPr>
        <w:t>sulfa drugs</w:t>
      </w:r>
      <w:r w:rsidRPr="004E0DD1">
        <w:rPr>
          <w:rFonts w:cstheme="minorHAnsi"/>
          <w:sz w:val="24"/>
          <w:szCs w:val="24"/>
          <w:shd w:val="clear" w:color="auto" w:fill="FFFFFF"/>
        </w:rPr>
        <w:t> or </w:t>
      </w:r>
      <w:r w:rsidRPr="004E0DD1">
        <w:rPr>
          <w:rFonts w:cstheme="minorHAnsi"/>
          <w:b/>
          <w:bCs/>
          <w:sz w:val="24"/>
          <w:szCs w:val="24"/>
          <w:shd w:val="clear" w:color="auto" w:fill="FFFFFF"/>
        </w:rPr>
        <w:t>sulpha drugs</w:t>
      </w:r>
      <w:r w:rsidRPr="004E0DD1">
        <w:rPr>
          <w:rFonts w:cstheme="minorHAnsi"/>
          <w:sz w:val="24"/>
          <w:szCs w:val="24"/>
          <w:shd w:val="clear" w:color="auto" w:fill="FFFFFF"/>
        </w:rPr>
        <w:t>.</w:t>
      </w:r>
    </w:p>
    <w:p w:rsidR="004E0DD1" w:rsidRPr="004E0DD1" w:rsidRDefault="004E0DD1" w:rsidP="004E0DD1">
      <w:pPr>
        <w:rPr>
          <w:rFonts w:cstheme="minorHAnsi"/>
          <w:sz w:val="24"/>
          <w:szCs w:val="24"/>
        </w:rPr>
      </w:pPr>
      <w:r w:rsidRPr="004E0DD1">
        <w:rPr>
          <w:rFonts w:cstheme="minorHAnsi"/>
          <w:sz w:val="24"/>
          <w:szCs w:val="24"/>
          <w:shd w:val="clear" w:color="auto" w:fill="FFFFFF"/>
        </w:rPr>
        <w:t>In bacteria, antibacterial sulfonamides act as </w:t>
      </w:r>
      <w:hyperlink r:id="rId98" w:tooltip="Competitive inhibitor" w:history="1">
        <w:r w:rsidRPr="004E0DD1">
          <w:rPr>
            <w:rStyle w:val="Hyperlink"/>
            <w:rFonts w:cstheme="minorHAnsi"/>
            <w:color w:val="auto"/>
            <w:sz w:val="24"/>
            <w:szCs w:val="24"/>
            <w:u w:val="none"/>
            <w:shd w:val="clear" w:color="auto" w:fill="FFFFFF"/>
          </w:rPr>
          <w:t>competitive inhibitors</w:t>
        </w:r>
      </w:hyperlink>
      <w:r w:rsidRPr="004E0DD1">
        <w:rPr>
          <w:rFonts w:cstheme="minorHAnsi"/>
          <w:sz w:val="24"/>
          <w:szCs w:val="24"/>
          <w:shd w:val="clear" w:color="auto" w:fill="FFFFFF"/>
        </w:rPr>
        <w:t> of the enzyme </w:t>
      </w:r>
      <w:hyperlink r:id="rId99" w:tooltip="Dihydropteroate synthase" w:history="1">
        <w:r w:rsidRPr="004E0DD1">
          <w:rPr>
            <w:rStyle w:val="Hyperlink"/>
            <w:rFonts w:cstheme="minorHAnsi"/>
            <w:color w:val="auto"/>
            <w:sz w:val="24"/>
            <w:szCs w:val="24"/>
            <w:u w:val="none"/>
            <w:shd w:val="clear" w:color="auto" w:fill="FFFFFF"/>
          </w:rPr>
          <w:t>dihydropteroate synthase (DHPS)</w:t>
        </w:r>
      </w:hyperlink>
      <w:r w:rsidRPr="004E0DD1">
        <w:rPr>
          <w:rFonts w:cstheme="minorHAnsi"/>
          <w:sz w:val="24"/>
          <w:szCs w:val="24"/>
          <w:shd w:val="clear" w:color="auto" w:fill="FFFFFF"/>
        </w:rPr>
        <w:t>, an enzyme involved in </w:t>
      </w:r>
      <w:hyperlink r:id="rId100" w:tooltip="Folate synthesis" w:history="1">
        <w:r w:rsidRPr="004E0DD1">
          <w:rPr>
            <w:rStyle w:val="Hyperlink"/>
            <w:rFonts w:cstheme="minorHAnsi"/>
            <w:color w:val="auto"/>
            <w:sz w:val="24"/>
            <w:szCs w:val="24"/>
            <w:u w:val="none"/>
            <w:shd w:val="clear" w:color="auto" w:fill="FFFFFF"/>
          </w:rPr>
          <w:t>folate synthesis</w:t>
        </w:r>
      </w:hyperlink>
      <w:r w:rsidRPr="004E0DD1">
        <w:rPr>
          <w:rFonts w:cstheme="minorHAnsi"/>
          <w:sz w:val="24"/>
          <w:szCs w:val="24"/>
          <w:shd w:val="clear" w:color="auto" w:fill="FFFFFF"/>
        </w:rPr>
        <w:t>. Sulfonamides are therefore bacteriostatic and inhibit growth and multiplication of bacteria, but do not kill them. Humans, in contrast to bacteria, acquire </w:t>
      </w:r>
      <w:hyperlink r:id="rId101" w:tooltip="Folate" w:history="1">
        <w:r w:rsidRPr="004E0DD1">
          <w:rPr>
            <w:rStyle w:val="Hyperlink"/>
            <w:rFonts w:cstheme="minorHAnsi"/>
            <w:color w:val="auto"/>
            <w:sz w:val="24"/>
            <w:szCs w:val="24"/>
            <w:u w:val="none"/>
            <w:shd w:val="clear" w:color="auto" w:fill="FFFFFF"/>
          </w:rPr>
          <w:t>folate</w:t>
        </w:r>
      </w:hyperlink>
      <w:r w:rsidRPr="004E0DD1">
        <w:rPr>
          <w:rFonts w:cstheme="minorHAnsi"/>
          <w:sz w:val="24"/>
          <w:szCs w:val="24"/>
          <w:shd w:val="clear" w:color="auto" w:fill="FFFFFF"/>
        </w:rPr>
        <w:t> (vitamin B</w:t>
      </w:r>
      <w:r w:rsidRPr="004E0DD1">
        <w:rPr>
          <w:rFonts w:cstheme="minorHAnsi"/>
          <w:sz w:val="24"/>
          <w:szCs w:val="24"/>
          <w:shd w:val="clear" w:color="auto" w:fill="FFFFFF"/>
          <w:vertAlign w:val="subscript"/>
        </w:rPr>
        <w:t>9</w:t>
      </w:r>
      <w:r w:rsidRPr="004E0DD1">
        <w:rPr>
          <w:rFonts w:cstheme="minorHAnsi"/>
          <w:sz w:val="24"/>
          <w:szCs w:val="24"/>
          <w:shd w:val="clear" w:color="auto" w:fill="FFFFFF"/>
        </w:rPr>
        <w:t>) through the diet.</w:t>
      </w:r>
    </w:p>
    <w:p w:rsidR="004E0DD1" w:rsidRPr="004E0DD1" w:rsidRDefault="004E0DD1" w:rsidP="004E0DD1">
      <w:pPr>
        <w:rPr>
          <w:rFonts w:cstheme="minorHAnsi"/>
          <w:sz w:val="24"/>
          <w:szCs w:val="24"/>
        </w:rPr>
      </w:pPr>
      <w:r w:rsidRPr="004E0DD1">
        <w:rPr>
          <w:rFonts w:cstheme="minorHAnsi"/>
          <w:sz w:val="24"/>
          <w:szCs w:val="24"/>
          <w:shd w:val="clear" w:color="auto" w:fill="FFFFFF"/>
        </w:rPr>
        <w:t>Sulfonamides have the potential to cause a variety of untoward reactions, including urinary tract disorders, haemopoietic disorders, </w:t>
      </w:r>
      <w:hyperlink r:id="rId102" w:tooltip="Porphyria" w:history="1">
        <w:r w:rsidRPr="004E0DD1">
          <w:rPr>
            <w:rStyle w:val="Hyperlink"/>
            <w:rFonts w:cstheme="minorHAnsi"/>
            <w:color w:val="auto"/>
            <w:sz w:val="24"/>
            <w:szCs w:val="24"/>
            <w:u w:val="none"/>
            <w:shd w:val="clear" w:color="auto" w:fill="FFFFFF"/>
          </w:rPr>
          <w:t>porphyria</w:t>
        </w:r>
      </w:hyperlink>
      <w:r w:rsidRPr="004E0DD1">
        <w:rPr>
          <w:rFonts w:cstheme="minorHAnsi"/>
          <w:sz w:val="24"/>
          <w:szCs w:val="24"/>
          <w:shd w:val="clear" w:color="auto" w:fill="FFFFFF"/>
        </w:rPr>
        <w:t> and hypersensitivity reactions. When used in large doses, they may cause a strong allergic reaction. The most serious of these are classified as </w:t>
      </w:r>
      <w:hyperlink r:id="rId103" w:tooltip="Severe cutaneous adverse reactions" w:history="1">
        <w:r w:rsidRPr="004E0DD1">
          <w:rPr>
            <w:rStyle w:val="Hyperlink"/>
            <w:rFonts w:cstheme="minorHAnsi"/>
            <w:color w:val="auto"/>
            <w:sz w:val="24"/>
            <w:szCs w:val="24"/>
            <w:u w:val="none"/>
            <w:shd w:val="clear" w:color="auto" w:fill="FFFFFF"/>
          </w:rPr>
          <w:t>severe cutaneous adverse reactions</w:t>
        </w:r>
      </w:hyperlink>
    </w:p>
    <w:p w:rsidR="004E0DD1" w:rsidRPr="004E0DD1" w:rsidRDefault="004E0DD1" w:rsidP="004E0DD1">
      <w:pPr>
        <w:rPr>
          <w:rFonts w:cstheme="minorHAnsi"/>
          <w:sz w:val="24"/>
          <w:szCs w:val="24"/>
        </w:rPr>
      </w:pPr>
      <w:r w:rsidRPr="004E0DD1">
        <w:rPr>
          <w:rFonts w:cstheme="minorHAnsi"/>
          <w:sz w:val="24"/>
          <w:szCs w:val="24"/>
        </w:rPr>
        <w:t xml:space="preserve"> examples; cotrimoxazole.</w:t>
      </w: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sz w:val="24"/>
          <w:szCs w:val="24"/>
        </w:rPr>
      </w:pPr>
    </w:p>
    <w:p w:rsidR="004E0DD1" w:rsidRPr="004E0DD1" w:rsidRDefault="004E0DD1" w:rsidP="004E0DD1">
      <w:pPr>
        <w:rPr>
          <w:rFonts w:ascii="Times New Roman" w:hAnsi="Times New Roman" w:cs="Times New Roman"/>
          <w:b/>
          <w:sz w:val="28"/>
          <w:szCs w:val="28"/>
        </w:rPr>
      </w:pPr>
      <w:r w:rsidRPr="004E0DD1">
        <w:rPr>
          <w:rFonts w:ascii="Times New Roman" w:hAnsi="Times New Roman" w:cs="Times New Roman"/>
          <w:b/>
          <w:sz w:val="28"/>
          <w:szCs w:val="28"/>
        </w:rPr>
        <w:lastRenderedPageBreak/>
        <w:t>CHAPTER 3</w:t>
      </w:r>
    </w:p>
    <w:p w:rsidR="004E0DD1" w:rsidRPr="004E0DD1" w:rsidRDefault="004E0DD1" w:rsidP="004E0DD1">
      <w:pPr>
        <w:rPr>
          <w:rFonts w:ascii="Times New Roman" w:hAnsi="Times New Roman" w:cs="Times New Roman"/>
          <w:b/>
          <w:sz w:val="28"/>
          <w:szCs w:val="28"/>
        </w:rPr>
      </w:pPr>
      <w:r w:rsidRPr="004E0DD1">
        <w:rPr>
          <w:rFonts w:ascii="Times New Roman" w:hAnsi="Times New Roman" w:cs="Times New Roman"/>
          <w:b/>
          <w:sz w:val="28"/>
          <w:szCs w:val="28"/>
        </w:rPr>
        <w:t>PRATICAL ASPECT[MAKING OF SIMPLE CYRUP</w:t>
      </w:r>
    </w:p>
    <w:p w:rsidR="004E0DD1" w:rsidRPr="004E0DD1" w:rsidRDefault="004E0DD1" w:rsidP="004E0DD1">
      <w:pPr>
        <w:rPr>
          <w:rFonts w:ascii="Times New Roman" w:hAnsi="Times New Roman" w:cs="Times New Roman"/>
          <w:b/>
          <w:sz w:val="28"/>
          <w:szCs w:val="28"/>
        </w:rPr>
      </w:pPr>
      <w:r w:rsidRPr="004E0DD1">
        <w:rPr>
          <w:rFonts w:ascii="Times New Roman" w:hAnsi="Times New Roman" w:cs="Times New Roman"/>
          <w:b/>
          <w:sz w:val="28"/>
          <w:szCs w:val="28"/>
        </w:rPr>
        <w:t>\</w:t>
      </w:r>
      <w:r w:rsidRPr="004E0DD1">
        <w:rPr>
          <w:rFonts w:ascii="Times New Roman" w:hAnsi="Times New Roman" w:cs="Times New Roman"/>
          <w:sz w:val="28"/>
          <w:szCs w:val="28"/>
        </w:rPr>
        <w:t>DEFINITION OF SIMPLE CYRUP: Simple cyrup is a mixture used for mixing medication for a particular age of group at their suitable doses.</w:t>
      </w:r>
    </w:p>
    <w:p w:rsidR="004E0DD1" w:rsidRPr="004E0DD1" w:rsidRDefault="004E0DD1" w:rsidP="004E0DD1">
      <w:pPr>
        <w:rPr>
          <w:rFonts w:ascii="Times New Roman" w:hAnsi="Times New Roman" w:cs="Times New Roman"/>
          <w:b/>
          <w:sz w:val="28"/>
          <w:szCs w:val="28"/>
        </w:rPr>
      </w:pPr>
      <w:r w:rsidRPr="004E0DD1">
        <w:rPr>
          <w:rFonts w:ascii="Times New Roman" w:hAnsi="Times New Roman" w:cs="Times New Roman"/>
          <w:b/>
          <w:sz w:val="28"/>
          <w:szCs w:val="28"/>
        </w:rPr>
        <w:t>PROCESS OF MAKING SIMPLE CYRUP</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MATERIALS</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850g of sugar</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100mg of water</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Tripod stand</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 xml:space="preserve">Measuring scale </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Distilled water( its water that has been boiled into vapour and condensed back into liquid. It is also called a purified water.)</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 xml:space="preserve">Face mask </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 xml:space="preserve">Hand gloves </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Lab coat</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Nurse cap</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Hot plate</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Measuring cylinder</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Spoon</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Colouring</w:t>
      </w:r>
    </w:p>
    <w:p w:rsidR="004E0DD1" w:rsidRPr="004E0DD1" w:rsidRDefault="004E0DD1" w:rsidP="004E0DD1">
      <w:pPr>
        <w:rPr>
          <w:rFonts w:ascii="Times New Roman" w:hAnsi="Times New Roman" w:cs="Times New Roman"/>
          <w:sz w:val="28"/>
          <w:szCs w:val="28"/>
        </w:rPr>
      </w:pP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First of all make sure all equipment are rinsed,such as the bowl,pot,measuring cylinder,spoon,etc.</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t>After this measure 850g of sugar with the scale and put into the pot and mixed with distilled water then put on the electric cooker  to boil gradually while this is happening its expected to stir the mixture once in every 5minutes to avoid the sugar to settle at the bottom of the pot.The mixed sugar and distilled water should be mixed until it becomes translucent.</w:t>
      </w:r>
    </w:p>
    <w:p w:rsidR="004E0DD1" w:rsidRPr="004E0DD1" w:rsidRDefault="004E0DD1" w:rsidP="004E0DD1">
      <w:pPr>
        <w:rPr>
          <w:rFonts w:ascii="Times New Roman" w:hAnsi="Times New Roman" w:cs="Times New Roman"/>
          <w:sz w:val="28"/>
          <w:szCs w:val="28"/>
        </w:rPr>
      </w:pPr>
      <w:r w:rsidRPr="004E0DD1">
        <w:rPr>
          <w:rFonts w:ascii="Times New Roman" w:hAnsi="Times New Roman" w:cs="Times New Roman"/>
          <w:sz w:val="28"/>
          <w:szCs w:val="28"/>
        </w:rPr>
        <w:lastRenderedPageBreak/>
        <w:t>Then it should be placed on a tripod stand to cool, then 5drops of colouring is put into the mixture to give it an attractive look</w:t>
      </w:r>
      <w:bookmarkEnd w:id="0"/>
    </w:p>
    <w:p w:rsidR="001724A2" w:rsidRPr="004E0DD1" w:rsidRDefault="001724A2">
      <w:pPr>
        <w:rPr>
          <w:rFonts w:ascii="Times New Roman" w:hAnsi="Times New Roman" w:cs="Times New Roman"/>
          <w:sz w:val="28"/>
          <w:szCs w:val="28"/>
        </w:rPr>
      </w:pPr>
    </w:p>
    <w:sectPr w:rsidR="001724A2" w:rsidRPr="004E0DD1" w:rsidSect="00BC6052">
      <w:footerReference w:type="default" r:id="rId1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9C" w:rsidRDefault="00EF719C" w:rsidP="006D30E7">
      <w:pPr>
        <w:spacing w:after="0" w:line="240" w:lineRule="auto"/>
      </w:pPr>
      <w:r>
        <w:separator/>
      </w:r>
    </w:p>
  </w:endnote>
  <w:endnote w:type="continuationSeparator" w:id="1">
    <w:p w:rsidR="00EF719C" w:rsidRDefault="00EF719C" w:rsidP="006D3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07260"/>
      <w:docPartObj>
        <w:docPartGallery w:val="Page Numbers (Bottom of Page)"/>
        <w:docPartUnique/>
      </w:docPartObj>
    </w:sdtPr>
    <w:sdtContent>
      <w:p w:rsidR="00BC6052" w:rsidRDefault="004C786A">
        <w:pPr>
          <w:pStyle w:val="Footer"/>
          <w:jc w:val="center"/>
        </w:pPr>
        <w:fldSimple w:instr=" PAGE   \* MERGEFORMAT ">
          <w:r w:rsidR="004E0DD1">
            <w:rPr>
              <w:noProof/>
            </w:rPr>
            <w:t>10</w:t>
          </w:r>
        </w:fldSimple>
      </w:p>
    </w:sdtContent>
  </w:sdt>
  <w:p w:rsidR="00BC6052" w:rsidRDefault="00BC6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9C" w:rsidRDefault="00EF719C" w:rsidP="006D30E7">
      <w:pPr>
        <w:spacing w:after="0" w:line="240" w:lineRule="auto"/>
      </w:pPr>
      <w:r>
        <w:separator/>
      </w:r>
    </w:p>
  </w:footnote>
  <w:footnote w:type="continuationSeparator" w:id="1">
    <w:p w:rsidR="00EF719C" w:rsidRDefault="00EF719C" w:rsidP="006D3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A8C"/>
    <w:multiLevelType w:val="multilevel"/>
    <w:tmpl w:val="EA28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93EFC"/>
    <w:multiLevelType w:val="hybridMultilevel"/>
    <w:tmpl w:val="F85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D6BDF"/>
    <w:multiLevelType w:val="multilevel"/>
    <w:tmpl w:val="3CC8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0274E"/>
    <w:multiLevelType w:val="multilevel"/>
    <w:tmpl w:val="38BA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90A27"/>
    <w:multiLevelType w:val="multilevel"/>
    <w:tmpl w:val="74BE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A1CB9"/>
    <w:multiLevelType w:val="multilevel"/>
    <w:tmpl w:val="BB96F926"/>
    <w:lvl w:ilvl="0">
      <w:start w:val="1"/>
      <w:numFmt w:val="decimal"/>
      <w:lvlText w:val="%1."/>
      <w:lvlJc w:val="left"/>
      <w:pPr>
        <w:ind w:left="720" w:hanging="360"/>
      </w:pPr>
      <w:rPr>
        <w:rFonts w:ascii="Segoe UI" w:hAnsi="Segoe UI" w:cs="Segoe UI" w:hint="default"/>
        <w:sz w:val="22"/>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6D8"/>
    <w:rsid w:val="00053244"/>
    <w:rsid w:val="000553C5"/>
    <w:rsid w:val="000636D8"/>
    <w:rsid w:val="000712D2"/>
    <w:rsid w:val="00145FE5"/>
    <w:rsid w:val="001724A2"/>
    <w:rsid w:val="002465F4"/>
    <w:rsid w:val="002A3A18"/>
    <w:rsid w:val="002B589C"/>
    <w:rsid w:val="002D484D"/>
    <w:rsid w:val="002E1C1A"/>
    <w:rsid w:val="003129C1"/>
    <w:rsid w:val="003B0A7C"/>
    <w:rsid w:val="003C4067"/>
    <w:rsid w:val="003D5144"/>
    <w:rsid w:val="003D644F"/>
    <w:rsid w:val="00431877"/>
    <w:rsid w:val="00432673"/>
    <w:rsid w:val="004560AE"/>
    <w:rsid w:val="00462046"/>
    <w:rsid w:val="004C786A"/>
    <w:rsid w:val="004E0DD1"/>
    <w:rsid w:val="004E3F2F"/>
    <w:rsid w:val="005046AC"/>
    <w:rsid w:val="00506478"/>
    <w:rsid w:val="005E3414"/>
    <w:rsid w:val="005E5665"/>
    <w:rsid w:val="006610A3"/>
    <w:rsid w:val="00671942"/>
    <w:rsid w:val="00682F05"/>
    <w:rsid w:val="006A0D1F"/>
    <w:rsid w:val="006D30E7"/>
    <w:rsid w:val="00725416"/>
    <w:rsid w:val="0078263A"/>
    <w:rsid w:val="007C31C7"/>
    <w:rsid w:val="007C5975"/>
    <w:rsid w:val="0081574D"/>
    <w:rsid w:val="008404D1"/>
    <w:rsid w:val="0086649A"/>
    <w:rsid w:val="008F0B9C"/>
    <w:rsid w:val="00922131"/>
    <w:rsid w:val="00936ACC"/>
    <w:rsid w:val="00AA00BC"/>
    <w:rsid w:val="00B16ABB"/>
    <w:rsid w:val="00B26E9D"/>
    <w:rsid w:val="00BC6052"/>
    <w:rsid w:val="00D10211"/>
    <w:rsid w:val="00D57F00"/>
    <w:rsid w:val="00D651F3"/>
    <w:rsid w:val="00EA44BE"/>
    <w:rsid w:val="00EB351D"/>
    <w:rsid w:val="00ED691A"/>
    <w:rsid w:val="00EF1B5E"/>
    <w:rsid w:val="00EF719C"/>
    <w:rsid w:val="00F070BA"/>
    <w:rsid w:val="00F826AC"/>
    <w:rsid w:val="00F83D6D"/>
    <w:rsid w:val="00F8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D8"/>
    <w:pPr>
      <w:spacing w:after="160" w:line="259" w:lineRule="auto"/>
    </w:pPr>
  </w:style>
  <w:style w:type="paragraph" w:styleId="Heading2">
    <w:name w:val="heading 2"/>
    <w:basedOn w:val="Normal"/>
    <w:link w:val="Heading2Char"/>
    <w:uiPriority w:val="9"/>
    <w:qFormat/>
    <w:rsid w:val="002A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3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0DD1"/>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6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636D8"/>
    <w:pPr>
      <w:ind w:left="720"/>
      <w:contextualSpacing/>
    </w:pPr>
  </w:style>
  <w:style w:type="paragraph" w:styleId="NormalWeb">
    <w:name w:val="Normal (Web)"/>
    <w:basedOn w:val="Normal"/>
    <w:uiPriority w:val="99"/>
    <w:unhideWhenUsed/>
    <w:rsid w:val="000636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6D8"/>
    <w:rPr>
      <w:b/>
      <w:bCs/>
    </w:rPr>
  </w:style>
  <w:style w:type="character" w:styleId="Hyperlink">
    <w:name w:val="Hyperlink"/>
    <w:basedOn w:val="DefaultParagraphFont"/>
    <w:uiPriority w:val="99"/>
    <w:semiHidden/>
    <w:unhideWhenUsed/>
    <w:rsid w:val="000636D8"/>
    <w:rPr>
      <w:color w:val="0000FF"/>
      <w:u w:val="single"/>
    </w:rPr>
  </w:style>
  <w:style w:type="paragraph" w:styleId="Footer">
    <w:name w:val="footer"/>
    <w:basedOn w:val="Normal"/>
    <w:link w:val="FooterChar"/>
    <w:uiPriority w:val="99"/>
    <w:unhideWhenUsed/>
    <w:rsid w:val="0006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D8"/>
  </w:style>
  <w:style w:type="paragraph" w:styleId="BalloonText">
    <w:name w:val="Balloon Text"/>
    <w:basedOn w:val="Normal"/>
    <w:link w:val="BalloonTextChar"/>
    <w:uiPriority w:val="99"/>
    <w:semiHidden/>
    <w:unhideWhenUsed/>
    <w:rsid w:val="0006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D8"/>
    <w:rPr>
      <w:rFonts w:ascii="Tahoma" w:hAnsi="Tahoma" w:cs="Tahoma"/>
      <w:sz w:val="16"/>
      <w:szCs w:val="16"/>
    </w:rPr>
  </w:style>
  <w:style w:type="paragraph" w:styleId="Header">
    <w:name w:val="header"/>
    <w:basedOn w:val="Normal"/>
    <w:link w:val="HeaderChar"/>
    <w:uiPriority w:val="99"/>
    <w:semiHidden/>
    <w:unhideWhenUsed/>
    <w:rsid w:val="003D64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44F"/>
  </w:style>
  <w:style w:type="character" w:customStyle="1" w:styleId="Heading2Char">
    <w:name w:val="Heading 2 Char"/>
    <w:basedOn w:val="DefaultParagraphFont"/>
    <w:link w:val="Heading2"/>
    <w:uiPriority w:val="9"/>
    <w:rsid w:val="002A3A18"/>
    <w:rPr>
      <w:rFonts w:ascii="Times New Roman" w:eastAsia="Times New Roman" w:hAnsi="Times New Roman" w:cs="Times New Roman"/>
      <w:b/>
      <w:bCs/>
      <w:sz w:val="36"/>
      <w:szCs w:val="36"/>
    </w:rPr>
  </w:style>
  <w:style w:type="character" w:customStyle="1" w:styleId="mw-headline">
    <w:name w:val="mw-headline"/>
    <w:basedOn w:val="DefaultParagraphFont"/>
    <w:rsid w:val="002A3A18"/>
  </w:style>
  <w:style w:type="character" w:customStyle="1" w:styleId="mw-editsection">
    <w:name w:val="mw-editsection"/>
    <w:basedOn w:val="DefaultParagraphFont"/>
    <w:rsid w:val="002A3A18"/>
  </w:style>
  <w:style w:type="character" w:customStyle="1" w:styleId="mw-editsection-bracket">
    <w:name w:val="mw-editsection-bracket"/>
    <w:basedOn w:val="DefaultParagraphFont"/>
    <w:rsid w:val="002A3A18"/>
  </w:style>
  <w:style w:type="character" w:customStyle="1" w:styleId="Heading3Char">
    <w:name w:val="Heading 3 Char"/>
    <w:basedOn w:val="DefaultParagraphFont"/>
    <w:link w:val="Heading3"/>
    <w:uiPriority w:val="9"/>
    <w:semiHidden/>
    <w:rsid w:val="002A3A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E0DD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80829297">
      <w:bodyDiv w:val="1"/>
      <w:marLeft w:val="0"/>
      <w:marRight w:val="0"/>
      <w:marTop w:val="0"/>
      <w:marBottom w:val="0"/>
      <w:divBdr>
        <w:top w:val="none" w:sz="0" w:space="0" w:color="auto"/>
        <w:left w:val="none" w:sz="0" w:space="0" w:color="auto"/>
        <w:bottom w:val="none" w:sz="0" w:space="0" w:color="auto"/>
        <w:right w:val="none" w:sz="0" w:space="0" w:color="auto"/>
      </w:divBdr>
    </w:div>
    <w:div w:id="1487748440">
      <w:bodyDiv w:val="1"/>
      <w:marLeft w:val="0"/>
      <w:marRight w:val="0"/>
      <w:marTop w:val="0"/>
      <w:marBottom w:val="0"/>
      <w:divBdr>
        <w:top w:val="none" w:sz="0" w:space="0" w:color="auto"/>
        <w:left w:val="none" w:sz="0" w:space="0" w:color="auto"/>
        <w:bottom w:val="none" w:sz="0" w:space="0" w:color="auto"/>
        <w:right w:val="none" w:sz="0" w:space="0" w:color="auto"/>
      </w:divBdr>
    </w:div>
    <w:div w:id="1626545320">
      <w:bodyDiv w:val="1"/>
      <w:marLeft w:val="0"/>
      <w:marRight w:val="0"/>
      <w:marTop w:val="0"/>
      <w:marBottom w:val="0"/>
      <w:divBdr>
        <w:top w:val="none" w:sz="0" w:space="0" w:color="auto"/>
        <w:left w:val="none" w:sz="0" w:space="0" w:color="auto"/>
        <w:bottom w:val="none" w:sz="0" w:space="0" w:color="auto"/>
        <w:right w:val="none" w:sz="0" w:space="0" w:color="auto"/>
      </w:divBdr>
    </w:div>
    <w:div w:id="1898664764">
      <w:bodyDiv w:val="1"/>
      <w:marLeft w:val="0"/>
      <w:marRight w:val="0"/>
      <w:marTop w:val="0"/>
      <w:marBottom w:val="0"/>
      <w:divBdr>
        <w:top w:val="none" w:sz="0" w:space="0" w:color="auto"/>
        <w:left w:val="none" w:sz="0" w:space="0" w:color="auto"/>
        <w:bottom w:val="none" w:sz="0" w:space="0" w:color="auto"/>
        <w:right w:val="none" w:sz="0" w:space="0" w:color="auto"/>
      </w:divBdr>
    </w:div>
    <w:div w:id="19175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taphylococcus" TargetMode="External"/><Relationship Id="rId21" Type="http://schemas.openxmlformats.org/officeDocument/2006/relationships/hyperlink" Target="https://en.wikipedia.org/wiki/Amoxicillin" TargetMode="External"/><Relationship Id="rId42" Type="http://schemas.openxmlformats.org/officeDocument/2006/relationships/hyperlink" Target="https://en.wikipedia.org/wiki/Bactericidal" TargetMode="External"/><Relationship Id="rId47" Type="http://schemas.openxmlformats.org/officeDocument/2006/relationships/hyperlink" Target="https://en.wikipedia.org/wiki/Aminoacyl-tRNA" TargetMode="External"/><Relationship Id="rId63" Type="http://schemas.openxmlformats.org/officeDocument/2006/relationships/hyperlink" Target="https://en.wikipedia.org/wiki/Bacteria" TargetMode="External"/><Relationship Id="rId68" Type="http://schemas.openxmlformats.org/officeDocument/2006/relationships/hyperlink" Target="https://en.wikipedia.org/wiki/Cytosol" TargetMode="External"/><Relationship Id="rId84" Type="http://schemas.openxmlformats.org/officeDocument/2006/relationships/hyperlink" Target="https://en.wikipedia.org/wiki/Transfer_RNA" TargetMode="External"/><Relationship Id="rId89" Type="http://schemas.openxmlformats.org/officeDocument/2006/relationships/hyperlink" Target="https://en.wikipedia.org/wiki/Immunotherapy" TargetMode="External"/><Relationship Id="rId7" Type="http://schemas.openxmlformats.org/officeDocument/2006/relationships/hyperlink" Target="https://en.wikipedia.org/wiki/Penicillin" TargetMode="External"/><Relationship Id="rId71" Type="http://schemas.openxmlformats.org/officeDocument/2006/relationships/hyperlink" Target="https://en.wikipedia.org/wiki/Active_transport" TargetMode="External"/><Relationship Id="rId92" Type="http://schemas.openxmlformats.org/officeDocument/2006/relationships/hyperlink" Target="https://en.wikipedia.org/wiki/Torsades_de_pointes" TargetMode="External"/><Relationship Id="rId2" Type="http://schemas.openxmlformats.org/officeDocument/2006/relationships/styles" Target="styles.xml"/><Relationship Id="rId16" Type="http://schemas.openxmlformats.org/officeDocument/2006/relationships/hyperlink" Target="https://en.wikipedia.org/wiki/Penicillin_G_sodium" TargetMode="External"/><Relationship Id="rId29" Type="http://schemas.openxmlformats.org/officeDocument/2006/relationships/hyperlink" Target="https://en.wikipedia.org/wiki/Cephalosporin" TargetMode="External"/><Relationship Id="rId11" Type="http://schemas.openxmlformats.org/officeDocument/2006/relationships/hyperlink" Target="https://en.wikipedia.org/wiki/Bacterial_infection" TargetMode="External"/><Relationship Id="rId24" Type="http://schemas.openxmlformats.org/officeDocument/2006/relationships/hyperlink" Target="https://en.wikipedia.org/wiki/Bacteria" TargetMode="External"/><Relationship Id="rId32" Type="http://schemas.openxmlformats.org/officeDocument/2006/relationships/hyperlink" Target="https://en.wikipedia.org/wiki/Cephalosporin" TargetMode="External"/><Relationship Id="rId37" Type="http://schemas.openxmlformats.org/officeDocument/2006/relationships/hyperlink" Target="https://en.wikipedia.org/wiki/Eosinophilia" TargetMode="External"/><Relationship Id="rId40" Type="http://schemas.openxmlformats.org/officeDocument/2006/relationships/hyperlink" Target="https://en.wikipedia.org/wiki/Thrombocytopenia" TargetMode="External"/><Relationship Id="rId45" Type="http://schemas.openxmlformats.org/officeDocument/2006/relationships/hyperlink" Target="https://en.wikipedia.org/wiki/Cell_wall" TargetMode="External"/><Relationship Id="rId53" Type="http://schemas.openxmlformats.org/officeDocument/2006/relationships/hyperlink" Target="https://en.wikipedia.org/wiki/Prokaryotes" TargetMode="External"/><Relationship Id="rId58" Type="http://schemas.openxmlformats.org/officeDocument/2006/relationships/hyperlink" Target="https://en.wikipedia.org/wiki/Kidney_problems" TargetMode="External"/><Relationship Id="rId66" Type="http://schemas.openxmlformats.org/officeDocument/2006/relationships/hyperlink" Target="https://en.wikipedia.org/wiki/Aminoglycoside" TargetMode="External"/><Relationship Id="rId74" Type="http://schemas.openxmlformats.org/officeDocument/2006/relationships/hyperlink" Target="https://en.wikipedia.org/wiki/Macrocycle" TargetMode="External"/><Relationship Id="rId79" Type="http://schemas.openxmlformats.org/officeDocument/2006/relationships/hyperlink" Target="https://en.wikipedia.org/wiki/Protein_synthesis_inhibitor" TargetMode="External"/><Relationship Id="rId87" Type="http://schemas.openxmlformats.org/officeDocument/2006/relationships/hyperlink" Target="https://en.wikipedia.org/wiki/Idiopathic" TargetMode="External"/><Relationship Id="rId102" Type="http://schemas.openxmlformats.org/officeDocument/2006/relationships/hyperlink" Target="https://en.wikipedia.org/wiki/Porphyria" TargetMode="External"/><Relationship Id="rId5" Type="http://schemas.openxmlformats.org/officeDocument/2006/relationships/footnotes" Target="footnotes.xml"/><Relationship Id="rId61" Type="http://schemas.openxmlformats.org/officeDocument/2006/relationships/hyperlink" Target="https://en.wikipedia.org/wiki/Tetracyclines" TargetMode="External"/><Relationship Id="rId82" Type="http://schemas.openxmlformats.org/officeDocument/2006/relationships/hyperlink" Target="https://en.wikipedia.org/wiki/Protein_biosynthesis" TargetMode="External"/><Relationship Id="rId90" Type="http://schemas.openxmlformats.org/officeDocument/2006/relationships/hyperlink" Target="https://en.wikipedia.org/wiki/Dosing" TargetMode="External"/><Relationship Id="rId95" Type="http://schemas.openxmlformats.org/officeDocument/2006/relationships/hyperlink" Target="https://en.wikipedia.org/wiki/Functional_group" TargetMode="External"/><Relationship Id="rId19" Type="http://schemas.openxmlformats.org/officeDocument/2006/relationships/hyperlink" Target="https://en.wikipedia.org/wiki/Side_effects_of_penicillin" TargetMode="External"/><Relationship Id="rId14" Type="http://schemas.openxmlformats.org/officeDocument/2006/relationships/hyperlink" Target="https://en.wikipedia.org/wiki/Penicillin_G_benzathine" TargetMode="External"/><Relationship Id="rId22" Type="http://schemas.openxmlformats.org/officeDocument/2006/relationships/hyperlink" Target="https://en.wikipedia.org/wiki/Side_effects_of_penicillin" TargetMode="External"/><Relationship Id="rId27" Type="http://schemas.openxmlformats.org/officeDocument/2006/relationships/hyperlink" Target="https://en.wikipedia.org/wiki/Streptococcus" TargetMode="External"/><Relationship Id="rId30" Type="http://schemas.openxmlformats.org/officeDocument/2006/relationships/hyperlink" Target="https://en.wikipedia.org/wiki/Gram-negative" TargetMode="External"/><Relationship Id="rId35" Type="http://schemas.openxmlformats.org/officeDocument/2006/relationships/hyperlink" Target="https://en.wikipedia.org/wiki/Pseudomembranous_colitis" TargetMode="External"/><Relationship Id="rId43" Type="http://schemas.openxmlformats.org/officeDocument/2006/relationships/hyperlink" Target="https://en.wikipedia.org/wiki/%CE%92-lactamase" TargetMode="External"/><Relationship Id="rId48" Type="http://schemas.openxmlformats.org/officeDocument/2006/relationships/hyperlink" Target="https://en.wikipedia.org/wiki/Prokaryotic_translation" TargetMode="External"/><Relationship Id="rId56" Type="http://schemas.openxmlformats.org/officeDocument/2006/relationships/hyperlink" Target="https://en.wikipedia.org/wiki/Diarrhea" TargetMode="External"/><Relationship Id="rId64" Type="http://schemas.openxmlformats.org/officeDocument/2006/relationships/hyperlink" Target="https://en.wikipedia.org/wiki/Protein" TargetMode="External"/><Relationship Id="rId69" Type="http://schemas.openxmlformats.org/officeDocument/2006/relationships/hyperlink" Target="https://en.wikipedia.org/wiki/Ribosome" TargetMode="External"/><Relationship Id="rId77" Type="http://schemas.openxmlformats.org/officeDocument/2006/relationships/hyperlink" Target="https://en.wikipedia.org/wiki/Cladinose" TargetMode="External"/><Relationship Id="rId100" Type="http://schemas.openxmlformats.org/officeDocument/2006/relationships/hyperlink" Target="https://en.wikipedia.org/wiki/Folate_synthesis" TargetMode="External"/><Relationship Id="rId105" Type="http://schemas.openxmlformats.org/officeDocument/2006/relationships/fontTable" Target="fontTable.xml"/><Relationship Id="rId8" Type="http://schemas.openxmlformats.org/officeDocument/2006/relationships/hyperlink" Target="https://en.wikipedia.org/wiki/Antibiotic" TargetMode="External"/><Relationship Id="rId51" Type="http://schemas.openxmlformats.org/officeDocument/2006/relationships/hyperlink" Target="https://en.wikipedia.org/wiki/Tetracycline" TargetMode="External"/><Relationship Id="rId72" Type="http://schemas.openxmlformats.org/officeDocument/2006/relationships/hyperlink" Target="https://en.wikipedia.org/wiki/Myasthenia_gravis" TargetMode="External"/><Relationship Id="rId80" Type="http://schemas.openxmlformats.org/officeDocument/2006/relationships/hyperlink" Target="https://en.wikipedia.org/wiki/Mechanism_of_action" TargetMode="External"/><Relationship Id="rId85" Type="http://schemas.openxmlformats.org/officeDocument/2006/relationships/hyperlink" Target="https://en.wikipedia.org/wiki/Prokaryotic_translation" TargetMode="External"/><Relationship Id="rId93" Type="http://schemas.openxmlformats.org/officeDocument/2006/relationships/hyperlink" Target="https://en.wikipedia.org/wiki/Enterohepatic_recycling" TargetMode="External"/><Relationship Id="rId98" Type="http://schemas.openxmlformats.org/officeDocument/2006/relationships/hyperlink" Target="https://en.wikipedia.org/wiki/Competitive_inhibitor" TargetMode="External"/><Relationship Id="rId3" Type="http://schemas.openxmlformats.org/officeDocument/2006/relationships/settings" Target="settings.xml"/><Relationship Id="rId12" Type="http://schemas.openxmlformats.org/officeDocument/2006/relationships/hyperlink" Target="https://en.wikipedia.org/wiki/Side_effects" TargetMode="External"/><Relationship Id="rId17" Type="http://schemas.openxmlformats.org/officeDocument/2006/relationships/hyperlink" Target="https://en.wikipedia.org/wiki/Penicillin_G_procaine" TargetMode="External"/><Relationship Id="rId25" Type="http://schemas.openxmlformats.org/officeDocument/2006/relationships/hyperlink" Target="https://en.wikipedia.org/wiki/Gram-positive" TargetMode="External"/><Relationship Id="rId33" Type="http://schemas.openxmlformats.org/officeDocument/2006/relationships/hyperlink" Target="https://en.wikipedia.org/wiki/Adverse_drug_reaction" TargetMode="External"/><Relationship Id="rId38" Type="http://schemas.openxmlformats.org/officeDocument/2006/relationships/hyperlink" Target="https://en.wikipedia.org/wiki/Nephrotoxicity" TargetMode="External"/><Relationship Id="rId46" Type="http://schemas.openxmlformats.org/officeDocument/2006/relationships/hyperlink" Target="https://en.wikipedia.org/wiki/Penicillin-binding_protein" TargetMode="External"/><Relationship Id="rId59" Type="http://schemas.openxmlformats.org/officeDocument/2006/relationships/hyperlink" Target="https://en.wikipedia.org/wiki/Sunburn" TargetMode="External"/><Relationship Id="rId67" Type="http://schemas.openxmlformats.org/officeDocument/2006/relationships/hyperlink" Target="https://en.wikipedia.org/wiki/Protein_synthesis_inhibitor" TargetMode="External"/><Relationship Id="rId103" Type="http://schemas.openxmlformats.org/officeDocument/2006/relationships/hyperlink" Target="https://en.wikipedia.org/wiki/Severe_cutaneous_adverse_reactions" TargetMode="External"/><Relationship Id="rId20" Type="http://schemas.openxmlformats.org/officeDocument/2006/relationships/hyperlink" Target="https://en.wikipedia.org/wiki/%CE%92-lactam_antibiotic" TargetMode="External"/><Relationship Id="rId41" Type="http://schemas.openxmlformats.org/officeDocument/2006/relationships/hyperlink" Target="https://en.wikipedia.org/wiki/Fever" TargetMode="External"/><Relationship Id="rId54" Type="http://schemas.openxmlformats.org/officeDocument/2006/relationships/hyperlink" Target="https://en.wikipedia.org/wiki/Eukaryotes" TargetMode="External"/><Relationship Id="rId62" Type="http://schemas.openxmlformats.org/officeDocument/2006/relationships/hyperlink" Target="https://en.wikipedia.org/wiki/Tetracycline" TargetMode="External"/><Relationship Id="rId70" Type="http://schemas.openxmlformats.org/officeDocument/2006/relationships/hyperlink" Target="https://en.wikipedia.org/wiki/Lipopolysaccharide" TargetMode="External"/><Relationship Id="rId75" Type="http://schemas.openxmlformats.org/officeDocument/2006/relationships/hyperlink" Target="https://en.wikipedia.org/wiki/Lactone" TargetMode="External"/><Relationship Id="rId83" Type="http://schemas.openxmlformats.org/officeDocument/2006/relationships/hyperlink" Target="https://en.wikipedia.org/wiki/Peptidyltransferase" TargetMode="External"/><Relationship Id="rId88" Type="http://schemas.openxmlformats.org/officeDocument/2006/relationships/hyperlink" Target="https://en.wikipedia.org/wiki/Diffuse_panbronchiolitis" TargetMode="External"/><Relationship Id="rId91" Type="http://schemas.openxmlformats.org/officeDocument/2006/relationships/hyperlink" Target="https://en.wikipedia.org/wiki/QT_prolongation" TargetMode="External"/><Relationship Id="rId96" Type="http://schemas.openxmlformats.org/officeDocument/2006/relationships/hyperlink" Target="https://en.wikipedia.org/wiki/Molecu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enicillin_G_potassium" TargetMode="External"/><Relationship Id="rId23" Type="http://schemas.openxmlformats.org/officeDocument/2006/relationships/hyperlink" Target="https://en.wikipedia.org/wiki/Prophylaxis" TargetMode="External"/><Relationship Id="rId28" Type="http://schemas.openxmlformats.org/officeDocument/2006/relationships/hyperlink" Target="https://en.wikipedia.org/wiki/Cephalosporin" TargetMode="External"/><Relationship Id="rId36" Type="http://schemas.openxmlformats.org/officeDocument/2006/relationships/hyperlink" Target="https://en.wikipedia.org/wiki/Superinfection" TargetMode="External"/><Relationship Id="rId49" Type="http://schemas.openxmlformats.org/officeDocument/2006/relationships/hyperlink" Target="https://en.wikipedia.org/wiki/Ribosome" TargetMode="External"/><Relationship Id="rId57" Type="http://schemas.openxmlformats.org/officeDocument/2006/relationships/hyperlink" Target="https://en.wikipedia.org/wiki/Tooth" TargetMode="External"/><Relationship Id="rId106" Type="http://schemas.openxmlformats.org/officeDocument/2006/relationships/theme" Target="theme/theme1.xml"/><Relationship Id="rId10" Type="http://schemas.openxmlformats.org/officeDocument/2006/relationships/hyperlink" Target="https://en.wikipedia.org/wiki/Penicillin" TargetMode="External"/><Relationship Id="rId31" Type="http://schemas.openxmlformats.org/officeDocument/2006/relationships/hyperlink" Target="https://en.wikipedia.org/wiki/%CE%92-lactam_antibiotic" TargetMode="External"/><Relationship Id="rId44" Type="http://schemas.openxmlformats.org/officeDocument/2006/relationships/hyperlink" Target="https://en.wikipedia.org/wiki/Peptidoglycan" TargetMode="External"/><Relationship Id="rId52" Type="http://schemas.openxmlformats.org/officeDocument/2006/relationships/hyperlink" Target="https://en.wikipedia.org/wiki/Mammal" TargetMode="External"/><Relationship Id="rId60" Type="http://schemas.openxmlformats.org/officeDocument/2006/relationships/hyperlink" Target="https://en.wikipedia.org/wiki/Pregnancy" TargetMode="External"/><Relationship Id="rId65" Type="http://schemas.openxmlformats.org/officeDocument/2006/relationships/hyperlink" Target="https://en.wikipedia.org/wiki/Tetracycline" TargetMode="External"/><Relationship Id="rId73" Type="http://schemas.openxmlformats.org/officeDocument/2006/relationships/hyperlink" Target="https://en.wikipedia.org/wiki/Natural_product" TargetMode="External"/><Relationship Id="rId78" Type="http://schemas.openxmlformats.org/officeDocument/2006/relationships/hyperlink" Target="https://en.wikipedia.org/wiki/Desosamine" TargetMode="External"/><Relationship Id="rId81" Type="http://schemas.openxmlformats.org/officeDocument/2006/relationships/hyperlink" Target="https://en.wikipedia.org/wiki/Enzyme_inhibitor" TargetMode="External"/><Relationship Id="rId86" Type="http://schemas.openxmlformats.org/officeDocument/2006/relationships/hyperlink" Target="https://en.wikipedia.org/wiki/Peptidyl-tRNA" TargetMode="External"/><Relationship Id="rId94" Type="http://schemas.openxmlformats.org/officeDocument/2006/relationships/hyperlink" Target="https://en.wikipedia.org/wiki/Duodenum" TargetMode="External"/><Relationship Id="rId99" Type="http://schemas.openxmlformats.org/officeDocument/2006/relationships/hyperlink" Target="https://en.wikipedia.org/wiki/Dihydropteroate_synthase" TargetMode="External"/><Relationship Id="rId101" Type="http://schemas.openxmlformats.org/officeDocument/2006/relationships/hyperlink" Target="https://en.wikipedia.org/wiki/Folate" TargetMode="External"/><Relationship Id="rId4" Type="http://schemas.openxmlformats.org/officeDocument/2006/relationships/webSettings" Target="webSettings.xml"/><Relationship Id="rId9" Type="http://schemas.openxmlformats.org/officeDocument/2006/relationships/hyperlink" Target="https://en.wikipedia.org/wiki/Side_effects_of_penicillin" TargetMode="External"/><Relationship Id="rId13" Type="http://schemas.openxmlformats.org/officeDocument/2006/relationships/hyperlink" Target="https://en.wikipedia.org/wiki/Side_effects_of_penicillin" TargetMode="External"/><Relationship Id="rId18" Type="http://schemas.openxmlformats.org/officeDocument/2006/relationships/hyperlink" Target="https://en.wikipedia.org/wiki/Penicillin_V" TargetMode="External"/><Relationship Id="rId39" Type="http://schemas.openxmlformats.org/officeDocument/2006/relationships/hyperlink" Target="https://en.wikipedia.org/wiki/Neutropenia" TargetMode="External"/><Relationship Id="rId34" Type="http://schemas.openxmlformats.org/officeDocument/2006/relationships/hyperlink" Target="https://en.wikipedia.org/wiki/Candidiasis" TargetMode="External"/><Relationship Id="rId50" Type="http://schemas.openxmlformats.org/officeDocument/2006/relationships/hyperlink" Target="https://en.wikipedia.org/wiki/Tetracycline" TargetMode="External"/><Relationship Id="rId55" Type="http://schemas.openxmlformats.org/officeDocument/2006/relationships/hyperlink" Target="https://en.wikipedia.org/wiki/Cytoplasm" TargetMode="External"/><Relationship Id="rId76" Type="http://schemas.openxmlformats.org/officeDocument/2006/relationships/hyperlink" Target="https://en.wikipedia.org/wiki/Deoxy_sugar" TargetMode="External"/><Relationship Id="rId97" Type="http://schemas.openxmlformats.org/officeDocument/2006/relationships/hyperlink" Target="https://en.wikipedia.org/wiki/Medication"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THE ICON</dc:creator>
  <cp:lastModifiedBy>user</cp:lastModifiedBy>
  <cp:revision>2</cp:revision>
  <dcterms:created xsi:type="dcterms:W3CDTF">2020-03-03T21:50:00Z</dcterms:created>
  <dcterms:modified xsi:type="dcterms:W3CDTF">2020-05-03T19:18:00Z</dcterms:modified>
</cp:coreProperties>
</file>